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A380C5" w14:textId="77777777" w:rsidR="0080075F" w:rsidRPr="00180589" w:rsidRDefault="00534C44" w:rsidP="008603A3">
      <w:pPr>
        <w:pStyle w:val="Title"/>
        <w:jc w:val="left"/>
        <w:rPr>
          <w:rFonts w:ascii="Arial" w:hAnsi="Arial" w:cs="Arial"/>
        </w:rPr>
      </w:pPr>
      <w:r>
        <w:rPr>
          <w:rFonts w:ascii="Arial" w:hAnsi="Arial" w:cs="Arial"/>
          <w:bCs/>
          <w:lang w:val="cy"/>
        </w:rPr>
        <w:t xml:space="preserve"> </w:t>
      </w:r>
    </w:p>
    <w:p w14:paraId="378FD79D" w14:textId="4FE88A64" w:rsidR="00401D35" w:rsidRPr="00180589" w:rsidRDefault="003054F9" w:rsidP="002E6B45">
      <w:pPr>
        <w:rPr>
          <w:rFonts w:ascii="Arial" w:hAnsi="Arial" w:cs="Arial"/>
        </w:rPr>
        <w:sectPr w:rsidR="00401D35" w:rsidRPr="00180589" w:rsidSect="00471D80">
          <w:headerReference w:type="even" r:id="rId11"/>
          <w:headerReference w:type="default" r:id="rId12"/>
          <w:footerReference w:type="even" r:id="rId13"/>
          <w:footerReference w:type="default" r:id="rId14"/>
          <w:headerReference w:type="first" r:id="rId15"/>
          <w:footerReference w:type="first" r:id="rId16"/>
          <w:pgSz w:w="11906" w:h="16838" w:code="9"/>
          <w:pgMar w:top="1418" w:right="1304" w:bottom="1418" w:left="1418" w:header="720" w:footer="720" w:gutter="0"/>
          <w:cols w:space="720"/>
          <w:titlePg/>
          <w:docGrid w:linePitch="360"/>
        </w:sectPr>
      </w:pPr>
      <w:r>
        <w:rPr>
          <w:noProof/>
          <w:lang w:val="cy"/>
        </w:rPr>
        <w:drawing>
          <wp:anchor distT="0" distB="0" distL="114300" distR="114300" simplePos="0" relativeHeight="251655168" behindDoc="1" locked="1" layoutInCell="1" allowOverlap="1" wp14:anchorId="2CD1134A" wp14:editId="300BCDF2">
            <wp:simplePos x="0" y="0"/>
            <wp:positionH relativeFrom="page">
              <wp:posOffset>0</wp:posOffset>
            </wp:positionH>
            <wp:positionV relativeFrom="page">
              <wp:posOffset>16510</wp:posOffset>
            </wp:positionV>
            <wp:extent cx="7546340" cy="10675620"/>
            <wp:effectExtent l="0" t="0" r="0" b="0"/>
            <wp:wrapNone/>
            <wp:docPr id="687334788" name="Picture 1" descr="Llun agos o law yn dal ffôn&#10;&#10;Disgrifiad wedi’i gynhyrchu'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hand holding a pho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46340" cy="10675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4F77E8" w14:textId="77777777" w:rsidR="00AE53B3" w:rsidRPr="006A0476" w:rsidRDefault="00AE53B3" w:rsidP="00C46866">
      <w:pPr>
        <w:pStyle w:val="TOCHeading"/>
        <w:jc w:val="center"/>
        <w:rPr>
          <w:rFonts w:ascii="Arial" w:hAnsi="Arial" w:cs="Arial"/>
          <w:b/>
          <w:bCs/>
          <w:color w:val="auto"/>
          <w:sz w:val="24"/>
          <w:szCs w:val="24"/>
        </w:rPr>
      </w:pPr>
      <w:r w:rsidRPr="006A0476">
        <w:rPr>
          <w:rFonts w:ascii="Arial" w:hAnsi="Arial" w:cs="Arial"/>
          <w:b/>
          <w:bCs/>
          <w:color w:val="auto"/>
          <w:sz w:val="24"/>
          <w:szCs w:val="24"/>
          <w:lang w:val="cy"/>
        </w:rPr>
        <w:lastRenderedPageBreak/>
        <w:t>Tabl Cynnwys</w:t>
      </w:r>
    </w:p>
    <w:p w14:paraId="2D022DAA" w14:textId="6A7BA312" w:rsidR="006A0476" w:rsidRPr="006A0476" w:rsidRDefault="00AE53B3">
      <w:pPr>
        <w:pStyle w:val="TOC1"/>
        <w:rPr>
          <w:rFonts w:asciiTheme="minorHAnsi" w:eastAsiaTheme="minorEastAsia" w:hAnsiTheme="minorHAnsi" w:cstheme="minorBidi"/>
          <w:b w:val="0"/>
          <w:noProof/>
          <w:kern w:val="2"/>
          <w:sz w:val="24"/>
          <w:lang w:eastAsia="en-GB"/>
          <w14:ligatures w14:val="standardContextual"/>
        </w:rPr>
      </w:pPr>
      <w:r w:rsidRPr="006A0476">
        <w:rPr>
          <w:b w:val="0"/>
          <w:noProof/>
          <w:lang w:val="cy"/>
        </w:rPr>
        <w:fldChar w:fldCharType="begin"/>
      </w:r>
      <w:r w:rsidRPr="006A0476">
        <w:rPr>
          <w:b w:val="0"/>
          <w:noProof/>
        </w:rPr>
        <w:instrText xml:space="preserve"> TOC \o "1-3" \h \z \u </w:instrText>
      </w:r>
      <w:r w:rsidRPr="006A0476">
        <w:rPr>
          <w:b w:val="0"/>
          <w:noProof/>
        </w:rPr>
        <w:fldChar w:fldCharType="separate"/>
      </w:r>
      <w:hyperlink w:anchor="_Toc180502837" w:history="1">
        <w:r w:rsidR="006A0476" w:rsidRPr="006A0476">
          <w:rPr>
            <w:rStyle w:val="Hyperlink"/>
            <w:b w:val="0"/>
            <w:noProof/>
            <w:lang w:val="cy"/>
          </w:rPr>
          <w:t>ADRODDIAD NARATIF</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_Toc180502837 \h </w:instrText>
        </w:r>
        <w:r w:rsidR="006A0476" w:rsidRPr="006A0476">
          <w:rPr>
            <w:b w:val="0"/>
            <w:noProof/>
            <w:webHidden/>
          </w:rPr>
        </w:r>
        <w:r w:rsidR="006A0476" w:rsidRPr="006A0476">
          <w:rPr>
            <w:b w:val="0"/>
            <w:noProof/>
            <w:webHidden/>
          </w:rPr>
          <w:fldChar w:fldCharType="separate"/>
        </w:r>
        <w:r w:rsidR="006A0476" w:rsidRPr="006A0476">
          <w:rPr>
            <w:b w:val="0"/>
            <w:noProof/>
            <w:webHidden/>
          </w:rPr>
          <w:t>3</w:t>
        </w:r>
        <w:r w:rsidR="006A0476" w:rsidRPr="006A0476">
          <w:rPr>
            <w:b w:val="0"/>
            <w:noProof/>
            <w:webHidden/>
          </w:rPr>
          <w:fldChar w:fldCharType="end"/>
        </w:r>
      </w:hyperlink>
    </w:p>
    <w:p w14:paraId="479E9A3D" w14:textId="7A1356C3"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38" w:history="1">
        <w:r w:rsidR="006A0476" w:rsidRPr="006A0476">
          <w:rPr>
            <w:rStyle w:val="Hyperlink"/>
            <w:b w:val="0"/>
            <w:noProof/>
            <w:lang w:val="cy"/>
          </w:rPr>
          <w:t>DATGANIAD O GYFRIFOLDEBAU</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_Toc180502838 \h </w:instrText>
        </w:r>
        <w:r w:rsidR="006A0476" w:rsidRPr="006A0476">
          <w:rPr>
            <w:b w:val="0"/>
            <w:noProof/>
            <w:webHidden/>
          </w:rPr>
        </w:r>
        <w:r w:rsidR="006A0476" w:rsidRPr="006A0476">
          <w:rPr>
            <w:b w:val="0"/>
            <w:noProof/>
            <w:webHidden/>
          </w:rPr>
          <w:fldChar w:fldCharType="separate"/>
        </w:r>
        <w:r w:rsidR="006A0476" w:rsidRPr="006A0476">
          <w:rPr>
            <w:b w:val="0"/>
            <w:noProof/>
            <w:webHidden/>
          </w:rPr>
          <w:t>11</w:t>
        </w:r>
        <w:r w:rsidR="006A0476" w:rsidRPr="006A0476">
          <w:rPr>
            <w:b w:val="0"/>
            <w:noProof/>
            <w:webHidden/>
          </w:rPr>
          <w:fldChar w:fldCharType="end"/>
        </w:r>
      </w:hyperlink>
    </w:p>
    <w:p w14:paraId="2A8FFAF1" w14:textId="661E4ACD"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39" w:history="1">
        <w:r w:rsidR="006A0476" w:rsidRPr="006A0476">
          <w:rPr>
            <w:rStyle w:val="Hyperlink"/>
            <w:rFonts w:eastAsia="Arial" w:cs="Arial"/>
            <w:b w:val="0"/>
            <w:noProof/>
            <w:lang w:val="cy"/>
          </w:rPr>
          <w:t>DATGANIAD LLYWODRAETHIANT BLYNYDDOL AR GYFER Y FLWYDDYN A DDAETH I BEN FIS MAWRTH 2024</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_Toc180502839 \h </w:instrText>
        </w:r>
        <w:r w:rsidR="006A0476" w:rsidRPr="006A0476">
          <w:rPr>
            <w:b w:val="0"/>
            <w:noProof/>
            <w:webHidden/>
          </w:rPr>
        </w:r>
        <w:r w:rsidR="006A0476" w:rsidRPr="006A0476">
          <w:rPr>
            <w:b w:val="0"/>
            <w:noProof/>
            <w:webHidden/>
          </w:rPr>
          <w:fldChar w:fldCharType="separate"/>
        </w:r>
        <w:r w:rsidR="006A0476" w:rsidRPr="006A0476">
          <w:rPr>
            <w:b w:val="0"/>
            <w:noProof/>
            <w:webHidden/>
          </w:rPr>
          <w:t>12</w:t>
        </w:r>
        <w:r w:rsidR="006A0476" w:rsidRPr="006A0476">
          <w:rPr>
            <w:b w:val="0"/>
            <w:noProof/>
            <w:webHidden/>
          </w:rPr>
          <w:fldChar w:fldCharType="end"/>
        </w:r>
      </w:hyperlink>
    </w:p>
    <w:p w14:paraId="709AAECA" w14:textId="22675869"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40" w:history="1">
        <w:r w:rsidR="006A0476" w:rsidRPr="006A0476">
          <w:rPr>
            <w:rStyle w:val="Hyperlink"/>
            <w:b w:val="0"/>
            <w:noProof/>
            <w:lang w:val="cy"/>
          </w:rPr>
          <w:t>ADRODDIAD YR ARCHWILYDD</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_Toc180502840 \h </w:instrText>
        </w:r>
        <w:r w:rsidR="006A0476" w:rsidRPr="006A0476">
          <w:rPr>
            <w:b w:val="0"/>
            <w:noProof/>
            <w:webHidden/>
          </w:rPr>
        </w:r>
        <w:r w:rsidR="006A0476" w:rsidRPr="006A0476">
          <w:rPr>
            <w:b w:val="0"/>
            <w:noProof/>
            <w:webHidden/>
          </w:rPr>
          <w:fldChar w:fldCharType="separate"/>
        </w:r>
        <w:r w:rsidR="006A0476" w:rsidRPr="006A0476">
          <w:rPr>
            <w:b w:val="0"/>
            <w:noProof/>
            <w:webHidden/>
          </w:rPr>
          <w:t>54</w:t>
        </w:r>
        <w:r w:rsidR="006A0476" w:rsidRPr="006A0476">
          <w:rPr>
            <w:b w:val="0"/>
            <w:noProof/>
            <w:webHidden/>
          </w:rPr>
          <w:fldChar w:fldCharType="end"/>
        </w:r>
      </w:hyperlink>
    </w:p>
    <w:p w14:paraId="793060E8" w14:textId="49963A56"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41" w:history="1">
        <w:r w:rsidR="006A0476" w:rsidRPr="006A0476">
          <w:rPr>
            <w:rStyle w:val="Hyperlink"/>
            <w:b w:val="0"/>
            <w:noProof/>
            <w:lang w:val="cy"/>
          </w:rPr>
          <w:t>DATGANIAD INCWM A GWARIANT CYNHWYSFAWR</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_Toc180502841 \h </w:instrText>
        </w:r>
        <w:r w:rsidR="006A0476" w:rsidRPr="006A0476">
          <w:rPr>
            <w:b w:val="0"/>
            <w:noProof/>
            <w:webHidden/>
          </w:rPr>
        </w:r>
        <w:r w:rsidR="006A0476" w:rsidRPr="006A0476">
          <w:rPr>
            <w:b w:val="0"/>
            <w:noProof/>
            <w:webHidden/>
          </w:rPr>
          <w:fldChar w:fldCharType="separate"/>
        </w:r>
        <w:r w:rsidR="006A0476" w:rsidRPr="006A0476">
          <w:rPr>
            <w:b w:val="0"/>
            <w:noProof/>
            <w:webHidden/>
          </w:rPr>
          <w:t>59</w:t>
        </w:r>
        <w:r w:rsidR="006A0476" w:rsidRPr="006A0476">
          <w:rPr>
            <w:b w:val="0"/>
            <w:noProof/>
            <w:webHidden/>
          </w:rPr>
          <w:fldChar w:fldCharType="end"/>
        </w:r>
      </w:hyperlink>
    </w:p>
    <w:p w14:paraId="5002A947" w14:textId="3A9EA8E0"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42" w:history="1">
        <w:r w:rsidR="006A0476" w:rsidRPr="006A0476">
          <w:rPr>
            <w:rStyle w:val="Hyperlink"/>
            <w:rFonts w:cs="Arial"/>
            <w:b w:val="0"/>
            <w:noProof/>
            <w:lang w:val="cy"/>
          </w:rPr>
          <w:t>DATGANIAD SYMUDIADAU MEWN CRONFEYDD</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_Toc180502842 \h </w:instrText>
        </w:r>
        <w:r w:rsidR="006A0476" w:rsidRPr="006A0476">
          <w:rPr>
            <w:b w:val="0"/>
            <w:noProof/>
            <w:webHidden/>
          </w:rPr>
        </w:r>
        <w:r w:rsidR="006A0476" w:rsidRPr="006A0476">
          <w:rPr>
            <w:b w:val="0"/>
            <w:noProof/>
            <w:webHidden/>
          </w:rPr>
          <w:fldChar w:fldCharType="separate"/>
        </w:r>
        <w:r w:rsidR="006A0476" w:rsidRPr="006A0476">
          <w:rPr>
            <w:b w:val="0"/>
            <w:noProof/>
            <w:webHidden/>
          </w:rPr>
          <w:t>60</w:t>
        </w:r>
        <w:r w:rsidR="006A0476" w:rsidRPr="006A0476">
          <w:rPr>
            <w:b w:val="0"/>
            <w:noProof/>
            <w:webHidden/>
          </w:rPr>
          <w:fldChar w:fldCharType="end"/>
        </w:r>
      </w:hyperlink>
    </w:p>
    <w:p w14:paraId="1124F285" w14:textId="7A5C5A95"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43" w:history="1">
        <w:r w:rsidR="006A0476" w:rsidRPr="006A0476">
          <w:rPr>
            <w:rStyle w:val="Hyperlink"/>
            <w:b w:val="0"/>
            <w:noProof/>
            <w:lang w:val="cy"/>
          </w:rPr>
          <w:t>Y FANTOLEN</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_Toc180502843 \h </w:instrText>
        </w:r>
        <w:r w:rsidR="006A0476" w:rsidRPr="006A0476">
          <w:rPr>
            <w:b w:val="0"/>
            <w:noProof/>
            <w:webHidden/>
          </w:rPr>
        </w:r>
        <w:r w:rsidR="006A0476" w:rsidRPr="006A0476">
          <w:rPr>
            <w:b w:val="0"/>
            <w:noProof/>
            <w:webHidden/>
          </w:rPr>
          <w:fldChar w:fldCharType="separate"/>
        </w:r>
        <w:r w:rsidR="006A0476" w:rsidRPr="006A0476">
          <w:rPr>
            <w:b w:val="0"/>
            <w:noProof/>
            <w:webHidden/>
          </w:rPr>
          <w:t>62</w:t>
        </w:r>
        <w:r w:rsidR="006A0476" w:rsidRPr="006A0476">
          <w:rPr>
            <w:b w:val="0"/>
            <w:noProof/>
            <w:webHidden/>
          </w:rPr>
          <w:fldChar w:fldCharType="end"/>
        </w:r>
      </w:hyperlink>
    </w:p>
    <w:p w14:paraId="5178971B" w14:textId="4F4F5FF6"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44" w:history="1">
        <w:r w:rsidR="006A0476" w:rsidRPr="006A0476">
          <w:rPr>
            <w:rStyle w:val="Hyperlink"/>
            <w:b w:val="0"/>
            <w:noProof/>
            <w:lang w:val="cy"/>
          </w:rPr>
          <w:t>DATGANIAD LLIF ARIAN</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_Toc180502844 \h </w:instrText>
        </w:r>
        <w:r w:rsidR="006A0476" w:rsidRPr="006A0476">
          <w:rPr>
            <w:b w:val="0"/>
            <w:noProof/>
            <w:webHidden/>
          </w:rPr>
        </w:r>
        <w:r w:rsidR="006A0476" w:rsidRPr="006A0476">
          <w:rPr>
            <w:b w:val="0"/>
            <w:noProof/>
            <w:webHidden/>
          </w:rPr>
          <w:fldChar w:fldCharType="separate"/>
        </w:r>
        <w:r w:rsidR="006A0476" w:rsidRPr="006A0476">
          <w:rPr>
            <w:b w:val="0"/>
            <w:noProof/>
            <w:webHidden/>
          </w:rPr>
          <w:t>64</w:t>
        </w:r>
        <w:r w:rsidR="006A0476" w:rsidRPr="006A0476">
          <w:rPr>
            <w:b w:val="0"/>
            <w:noProof/>
            <w:webHidden/>
          </w:rPr>
          <w:fldChar w:fldCharType="end"/>
        </w:r>
      </w:hyperlink>
    </w:p>
    <w:p w14:paraId="1A49C8E4" w14:textId="4BFD4C85"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45" w:history="1">
        <w:r w:rsidR="006A0476" w:rsidRPr="006A0476">
          <w:rPr>
            <w:rStyle w:val="Hyperlink"/>
            <w:b w:val="0"/>
            <w:noProof/>
            <w:lang w:val="cy"/>
          </w:rPr>
          <w:t>POLISÏAU CYFRIFYDDU</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_Toc180502845 \h </w:instrText>
        </w:r>
        <w:r w:rsidR="006A0476" w:rsidRPr="006A0476">
          <w:rPr>
            <w:b w:val="0"/>
            <w:noProof/>
            <w:webHidden/>
          </w:rPr>
        </w:r>
        <w:r w:rsidR="006A0476" w:rsidRPr="006A0476">
          <w:rPr>
            <w:b w:val="0"/>
            <w:noProof/>
            <w:webHidden/>
          </w:rPr>
          <w:fldChar w:fldCharType="separate"/>
        </w:r>
        <w:r w:rsidR="006A0476" w:rsidRPr="006A0476">
          <w:rPr>
            <w:b w:val="0"/>
            <w:noProof/>
            <w:webHidden/>
          </w:rPr>
          <w:t>65</w:t>
        </w:r>
        <w:r w:rsidR="006A0476" w:rsidRPr="006A0476">
          <w:rPr>
            <w:b w:val="0"/>
            <w:noProof/>
            <w:webHidden/>
          </w:rPr>
          <w:fldChar w:fldCharType="end"/>
        </w:r>
      </w:hyperlink>
    </w:p>
    <w:p w14:paraId="1BACA3C1" w14:textId="4FA53266"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46" w:history="1">
        <w:r w:rsidR="006A0476" w:rsidRPr="006A0476">
          <w:rPr>
            <w:rStyle w:val="Hyperlink"/>
            <w:b w:val="0"/>
            <w:noProof/>
            <w:lang w:val="cy"/>
          </w:rPr>
          <w:t>NODIADAU I'R DATGANIADAU ARIANNOL</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_Toc180502846 \h </w:instrText>
        </w:r>
        <w:r w:rsidR="006A0476" w:rsidRPr="006A0476">
          <w:rPr>
            <w:b w:val="0"/>
            <w:noProof/>
            <w:webHidden/>
          </w:rPr>
        </w:r>
        <w:r w:rsidR="006A0476" w:rsidRPr="006A0476">
          <w:rPr>
            <w:b w:val="0"/>
            <w:noProof/>
            <w:webHidden/>
          </w:rPr>
          <w:fldChar w:fldCharType="separate"/>
        </w:r>
        <w:r w:rsidR="006A0476" w:rsidRPr="006A0476">
          <w:rPr>
            <w:b w:val="0"/>
            <w:noProof/>
            <w:webHidden/>
          </w:rPr>
          <w:t>74</w:t>
        </w:r>
        <w:r w:rsidR="006A0476" w:rsidRPr="006A0476">
          <w:rPr>
            <w:b w:val="0"/>
            <w:noProof/>
            <w:webHidden/>
          </w:rPr>
          <w:fldChar w:fldCharType="end"/>
        </w:r>
      </w:hyperlink>
    </w:p>
    <w:p w14:paraId="4912DD2F" w14:textId="143BB32E"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47" w:history="1">
        <w:r w:rsidR="006A0476" w:rsidRPr="006A0476">
          <w:rPr>
            <w:rStyle w:val="Hyperlink"/>
            <w:b w:val="0"/>
            <w:noProof/>
            <w:lang w:val="cy"/>
          </w:rPr>
          <w:t>Nodyn 1 – DYFARNIADAU CRITIGOL WRTH GYMHWYSO POLISÏAU CYFRIFYDDU</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_Toc180502847 \h </w:instrText>
        </w:r>
        <w:r w:rsidR="006A0476" w:rsidRPr="006A0476">
          <w:rPr>
            <w:b w:val="0"/>
            <w:noProof/>
            <w:webHidden/>
          </w:rPr>
        </w:r>
        <w:r w:rsidR="006A0476" w:rsidRPr="006A0476">
          <w:rPr>
            <w:b w:val="0"/>
            <w:noProof/>
            <w:webHidden/>
          </w:rPr>
          <w:fldChar w:fldCharType="separate"/>
        </w:r>
        <w:r w:rsidR="006A0476" w:rsidRPr="006A0476">
          <w:rPr>
            <w:b w:val="0"/>
            <w:noProof/>
            <w:webHidden/>
          </w:rPr>
          <w:t>74</w:t>
        </w:r>
        <w:r w:rsidR="006A0476" w:rsidRPr="006A0476">
          <w:rPr>
            <w:b w:val="0"/>
            <w:noProof/>
            <w:webHidden/>
          </w:rPr>
          <w:fldChar w:fldCharType="end"/>
        </w:r>
      </w:hyperlink>
    </w:p>
    <w:p w14:paraId="73BC2525" w14:textId="0B0FD1EC"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48" w:history="1">
        <w:r w:rsidR="006A0476" w:rsidRPr="006A0476">
          <w:rPr>
            <w:rStyle w:val="Hyperlink"/>
            <w:b w:val="0"/>
            <w:noProof/>
            <w:lang w:val="cy"/>
          </w:rPr>
          <w:t>Nodyn 2 – RHAGDYBIAETHAU SYDD WEDI EU GWNEUD AM Y DYFODOL A FFYNONELLAU AMCANGYFRIF MAWR ERAILL</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_Toc180502848 \h </w:instrText>
        </w:r>
        <w:r w:rsidR="006A0476" w:rsidRPr="006A0476">
          <w:rPr>
            <w:b w:val="0"/>
            <w:noProof/>
            <w:webHidden/>
          </w:rPr>
        </w:r>
        <w:r w:rsidR="006A0476" w:rsidRPr="006A0476">
          <w:rPr>
            <w:b w:val="0"/>
            <w:noProof/>
            <w:webHidden/>
          </w:rPr>
          <w:fldChar w:fldCharType="separate"/>
        </w:r>
        <w:r w:rsidR="006A0476" w:rsidRPr="006A0476">
          <w:rPr>
            <w:b w:val="0"/>
            <w:noProof/>
            <w:webHidden/>
          </w:rPr>
          <w:t>74</w:t>
        </w:r>
        <w:r w:rsidR="006A0476" w:rsidRPr="006A0476">
          <w:rPr>
            <w:b w:val="0"/>
            <w:noProof/>
            <w:webHidden/>
          </w:rPr>
          <w:fldChar w:fldCharType="end"/>
        </w:r>
      </w:hyperlink>
    </w:p>
    <w:p w14:paraId="13E9EAD0" w14:textId="1F60C805"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49" w:history="1">
        <w:r w:rsidR="006A0476" w:rsidRPr="006A0476">
          <w:rPr>
            <w:rStyle w:val="Hyperlink"/>
            <w:b w:val="0"/>
            <w:noProof/>
            <w:lang w:val="cy"/>
          </w:rPr>
          <w:t>Nodyn 3 – ADDASIADAU RHWNG SAIL GYFRIFYDDU A SAIL ARIANNU O DAN Y RHEOLIADAU</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_Toc180502849 \h </w:instrText>
        </w:r>
        <w:r w:rsidR="006A0476" w:rsidRPr="006A0476">
          <w:rPr>
            <w:b w:val="0"/>
            <w:noProof/>
            <w:webHidden/>
          </w:rPr>
        </w:r>
        <w:r w:rsidR="006A0476" w:rsidRPr="006A0476">
          <w:rPr>
            <w:b w:val="0"/>
            <w:noProof/>
            <w:webHidden/>
          </w:rPr>
          <w:fldChar w:fldCharType="separate"/>
        </w:r>
        <w:r w:rsidR="006A0476" w:rsidRPr="006A0476">
          <w:rPr>
            <w:b w:val="0"/>
            <w:noProof/>
            <w:webHidden/>
          </w:rPr>
          <w:t>75</w:t>
        </w:r>
        <w:r w:rsidR="006A0476" w:rsidRPr="006A0476">
          <w:rPr>
            <w:b w:val="0"/>
            <w:noProof/>
            <w:webHidden/>
          </w:rPr>
          <w:fldChar w:fldCharType="end"/>
        </w:r>
      </w:hyperlink>
    </w:p>
    <w:p w14:paraId="0FE1F679" w14:textId="047D53E9"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50" w:history="1">
        <w:r w:rsidR="006A0476" w:rsidRPr="006A0476">
          <w:rPr>
            <w:rStyle w:val="Hyperlink"/>
            <w:b w:val="0"/>
            <w:noProof/>
            <w:lang w:val="cy"/>
          </w:rPr>
          <w:t>Nodyn 4 – DADANSODDIAD O WARIANT A CHYLLID</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_Toc180502850 \h </w:instrText>
        </w:r>
        <w:r w:rsidR="006A0476" w:rsidRPr="006A0476">
          <w:rPr>
            <w:b w:val="0"/>
            <w:noProof/>
            <w:webHidden/>
          </w:rPr>
        </w:r>
        <w:r w:rsidR="006A0476" w:rsidRPr="006A0476">
          <w:rPr>
            <w:b w:val="0"/>
            <w:noProof/>
            <w:webHidden/>
          </w:rPr>
          <w:fldChar w:fldCharType="separate"/>
        </w:r>
        <w:r w:rsidR="006A0476" w:rsidRPr="006A0476">
          <w:rPr>
            <w:b w:val="0"/>
            <w:noProof/>
            <w:webHidden/>
          </w:rPr>
          <w:t>77</w:t>
        </w:r>
        <w:r w:rsidR="006A0476" w:rsidRPr="006A0476">
          <w:rPr>
            <w:b w:val="0"/>
            <w:noProof/>
            <w:webHidden/>
          </w:rPr>
          <w:fldChar w:fldCharType="end"/>
        </w:r>
      </w:hyperlink>
    </w:p>
    <w:p w14:paraId="6AB92951" w14:textId="4E5432DF"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51" w:history="1">
        <w:r w:rsidR="006A0476" w:rsidRPr="006A0476">
          <w:rPr>
            <w:rStyle w:val="Hyperlink"/>
            <w:b w:val="0"/>
            <w:noProof/>
            <w:lang w:val="cy"/>
          </w:rPr>
          <w:t>Nodyn 5 – DADANSODDIAD O WARIANT AC INCWM YN ÔL EU NATUR</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_Toc180502851 \h </w:instrText>
        </w:r>
        <w:r w:rsidR="006A0476" w:rsidRPr="006A0476">
          <w:rPr>
            <w:b w:val="0"/>
            <w:noProof/>
            <w:webHidden/>
          </w:rPr>
        </w:r>
        <w:r w:rsidR="006A0476" w:rsidRPr="006A0476">
          <w:rPr>
            <w:b w:val="0"/>
            <w:noProof/>
            <w:webHidden/>
          </w:rPr>
          <w:fldChar w:fldCharType="separate"/>
        </w:r>
        <w:r w:rsidR="006A0476" w:rsidRPr="006A0476">
          <w:rPr>
            <w:b w:val="0"/>
            <w:noProof/>
            <w:webHidden/>
          </w:rPr>
          <w:t>79</w:t>
        </w:r>
        <w:r w:rsidR="006A0476" w:rsidRPr="006A0476">
          <w:rPr>
            <w:b w:val="0"/>
            <w:noProof/>
            <w:webHidden/>
          </w:rPr>
          <w:fldChar w:fldCharType="end"/>
        </w:r>
      </w:hyperlink>
    </w:p>
    <w:p w14:paraId="5C72EC74" w14:textId="227A5F48"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52" w:history="1">
        <w:r w:rsidR="006A0476" w:rsidRPr="006A0476">
          <w:rPr>
            <w:rStyle w:val="Hyperlink"/>
            <w:b w:val="0"/>
            <w:noProof/>
            <w:lang w:val="cy"/>
          </w:rPr>
          <w:t>Nodyn 6 – GWARIANT AC INCWM GWEITHREDU ARALL</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_Toc180502852 \h </w:instrText>
        </w:r>
        <w:r w:rsidR="006A0476" w:rsidRPr="006A0476">
          <w:rPr>
            <w:b w:val="0"/>
            <w:noProof/>
            <w:webHidden/>
          </w:rPr>
        </w:r>
        <w:r w:rsidR="006A0476" w:rsidRPr="006A0476">
          <w:rPr>
            <w:b w:val="0"/>
            <w:noProof/>
            <w:webHidden/>
          </w:rPr>
          <w:fldChar w:fldCharType="separate"/>
        </w:r>
        <w:r w:rsidR="006A0476" w:rsidRPr="006A0476">
          <w:rPr>
            <w:b w:val="0"/>
            <w:noProof/>
            <w:webHidden/>
          </w:rPr>
          <w:t>80</w:t>
        </w:r>
        <w:r w:rsidR="006A0476" w:rsidRPr="006A0476">
          <w:rPr>
            <w:b w:val="0"/>
            <w:noProof/>
            <w:webHidden/>
          </w:rPr>
          <w:fldChar w:fldCharType="end"/>
        </w:r>
      </w:hyperlink>
    </w:p>
    <w:p w14:paraId="3FE60AC9" w14:textId="5EB3F531"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53" w:history="1">
        <w:r w:rsidR="006A0476" w:rsidRPr="006A0476">
          <w:rPr>
            <w:rStyle w:val="Hyperlink"/>
            <w:b w:val="0"/>
            <w:noProof/>
            <w:lang w:val="cy"/>
          </w:rPr>
          <w:t>Nodyn 7 – INCWM A GWARIANT CYLLIDO A BUDDSODDI</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_Toc180502853 \h </w:instrText>
        </w:r>
        <w:r w:rsidR="006A0476" w:rsidRPr="006A0476">
          <w:rPr>
            <w:b w:val="0"/>
            <w:noProof/>
            <w:webHidden/>
          </w:rPr>
        </w:r>
        <w:r w:rsidR="006A0476" w:rsidRPr="006A0476">
          <w:rPr>
            <w:b w:val="0"/>
            <w:noProof/>
            <w:webHidden/>
          </w:rPr>
          <w:fldChar w:fldCharType="separate"/>
        </w:r>
        <w:r w:rsidR="006A0476" w:rsidRPr="006A0476">
          <w:rPr>
            <w:b w:val="0"/>
            <w:noProof/>
            <w:webHidden/>
          </w:rPr>
          <w:t>80</w:t>
        </w:r>
        <w:r w:rsidR="006A0476" w:rsidRPr="006A0476">
          <w:rPr>
            <w:b w:val="0"/>
            <w:noProof/>
            <w:webHidden/>
          </w:rPr>
          <w:fldChar w:fldCharType="end"/>
        </w:r>
      </w:hyperlink>
    </w:p>
    <w:p w14:paraId="7738A964" w14:textId="21CF9A3C"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54" w:history="1">
        <w:r w:rsidR="006A0476" w:rsidRPr="006A0476">
          <w:rPr>
            <w:rStyle w:val="Hyperlink"/>
            <w:b w:val="0"/>
            <w:noProof/>
            <w:lang w:val="cy"/>
          </w:rPr>
          <w:t>Nodyn 8 – TRETHIANT AC INCWM GRANT AMHENODOL</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_Toc180502854 \h </w:instrText>
        </w:r>
        <w:r w:rsidR="006A0476" w:rsidRPr="006A0476">
          <w:rPr>
            <w:b w:val="0"/>
            <w:noProof/>
            <w:webHidden/>
          </w:rPr>
        </w:r>
        <w:r w:rsidR="006A0476" w:rsidRPr="006A0476">
          <w:rPr>
            <w:b w:val="0"/>
            <w:noProof/>
            <w:webHidden/>
          </w:rPr>
          <w:fldChar w:fldCharType="separate"/>
        </w:r>
        <w:r w:rsidR="006A0476" w:rsidRPr="006A0476">
          <w:rPr>
            <w:b w:val="0"/>
            <w:noProof/>
            <w:webHidden/>
          </w:rPr>
          <w:t>81</w:t>
        </w:r>
        <w:r w:rsidR="006A0476" w:rsidRPr="006A0476">
          <w:rPr>
            <w:b w:val="0"/>
            <w:noProof/>
            <w:webHidden/>
          </w:rPr>
          <w:fldChar w:fldCharType="end"/>
        </w:r>
      </w:hyperlink>
    </w:p>
    <w:p w14:paraId="53C76281" w14:textId="07BFDC7A"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55" w:history="1">
        <w:r w:rsidR="006A0476" w:rsidRPr="006A0476">
          <w:rPr>
            <w:rStyle w:val="Hyperlink"/>
            <w:b w:val="0"/>
            <w:noProof/>
            <w:lang w:val="cy"/>
          </w:rPr>
          <w:t>Nodyn 9 – PEIRIANNAU, EIDDO A CHYFARPAR</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_Toc180502855 \h </w:instrText>
        </w:r>
        <w:r w:rsidR="006A0476" w:rsidRPr="006A0476">
          <w:rPr>
            <w:b w:val="0"/>
            <w:noProof/>
            <w:webHidden/>
          </w:rPr>
        </w:r>
        <w:r w:rsidR="006A0476" w:rsidRPr="006A0476">
          <w:rPr>
            <w:b w:val="0"/>
            <w:noProof/>
            <w:webHidden/>
          </w:rPr>
          <w:fldChar w:fldCharType="separate"/>
        </w:r>
        <w:r w:rsidR="006A0476" w:rsidRPr="006A0476">
          <w:rPr>
            <w:b w:val="0"/>
            <w:noProof/>
            <w:webHidden/>
          </w:rPr>
          <w:t>81</w:t>
        </w:r>
        <w:r w:rsidR="006A0476" w:rsidRPr="006A0476">
          <w:rPr>
            <w:b w:val="0"/>
            <w:noProof/>
            <w:webHidden/>
          </w:rPr>
          <w:fldChar w:fldCharType="end"/>
        </w:r>
      </w:hyperlink>
    </w:p>
    <w:p w14:paraId="231ACE66" w14:textId="54D7E11D"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56" w:history="1">
        <w:r w:rsidR="006A0476" w:rsidRPr="006A0476">
          <w:rPr>
            <w:rStyle w:val="Hyperlink"/>
            <w:b w:val="0"/>
            <w:noProof/>
            <w:lang w:val="cy"/>
          </w:rPr>
          <w:t>Nodyn 10 – OFFERYNNAU ARIANNOL</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_Toc180502856 \h </w:instrText>
        </w:r>
        <w:r w:rsidR="006A0476" w:rsidRPr="006A0476">
          <w:rPr>
            <w:b w:val="0"/>
            <w:noProof/>
            <w:webHidden/>
          </w:rPr>
        </w:r>
        <w:r w:rsidR="006A0476" w:rsidRPr="006A0476">
          <w:rPr>
            <w:b w:val="0"/>
            <w:noProof/>
            <w:webHidden/>
          </w:rPr>
          <w:fldChar w:fldCharType="separate"/>
        </w:r>
        <w:r w:rsidR="006A0476" w:rsidRPr="006A0476">
          <w:rPr>
            <w:b w:val="0"/>
            <w:noProof/>
            <w:webHidden/>
          </w:rPr>
          <w:t>83</w:t>
        </w:r>
        <w:r w:rsidR="006A0476" w:rsidRPr="006A0476">
          <w:rPr>
            <w:b w:val="0"/>
            <w:noProof/>
            <w:webHidden/>
          </w:rPr>
          <w:fldChar w:fldCharType="end"/>
        </w:r>
      </w:hyperlink>
    </w:p>
    <w:p w14:paraId="566CE93C" w14:textId="4B5D0B89"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57" w:history="1">
        <w:r w:rsidR="006A0476" w:rsidRPr="006A0476">
          <w:rPr>
            <w:rStyle w:val="Hyperlink"/>
            <w:b w:val="0"/>
            <w:noProof/>
            <w:lang w:val="cy"/>
          </w:rPr>
          <w:t>Nodyn 11 – GWERTH TEG ASEDAU A RHWYMEDIGAETHAU A GAIFF EU NODI AR GOST WEDI’I HAMORTEIDDIO</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_Toc180502857 \h </w:instrText>
        </w:r>
        <w:r w:rsidR="006A0476" w:rsidRPr="006A0476">
          <w:rPr>
            <w:b w:val="0"/>
            <w:noProof/>
            <w:webHidden/>
          </w:rPr>
        </w:r>
        <w:r w:rsidR="006A0476" w:rsidRPr="006A0476">
          <w:rPr>
            <w:b w:val="0"/>
            <w:noProof/>
            <w:webHidden/>
          </w:rPr>
          <w:fldChar w:fldCharType="separate"/>
        </w:r>
        <w:r w:rsidR="006A0476" w:rsidRPr="006A0476">
          <w:rPr>
            <w:b w:val="0"/>
            <w:noProof/>
            <w:webHidden/>
          </w:rPr>
          <w:t>85</w:t>
        </w:r>
        <w:r w:rsidR="006A0476" w:rsidRPr="006A0476">
          <w:rPr>
            <w:b w:val="0"/>
            <w:noProof/>
            <w:webHidden/>
          </w:rPr>
          <w:fldChar w:fldCharType="end"/>
        </w:r>
      </w:hyperlink>
    </w:p>
    <w:p w14:paraId="2B3C75E5" w14:textId="09096A9A"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58" w:history="1">
        <w:r w:rsidR="006A0476" w:rsidRPr="006A0476">
          <w:rPr>
            <w:rStyle w:val="Hyperlink"/>
            <w:b w:val="0"/>
            <w:noProof/>
            <w:lang w:val="cy"/>
          </w:rPr>
          <w:t>Nodyn 12 – BUDDSODDIADAU TYMOR BYR</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_Toc180502858 \h </w:instrText>
        </w:r>
        <w:r w:rsidR="006A0476" w:rsidRPr="006A0476">
          <w:rPr>
            <w:b w:val="0"/>
            <w:noProof/>
            <w:webHidden/>
          </w:rPr>
        </w:r>
        <w:r w:rsidR="006A0476" w:rsidRPr="006A0476">
          <w:rPr>
            <w:b w:val="0"/>
            <w:noProof/>
            <w:webHidden/>
          </w:rPr>
          <w:fldChar w:fldCharType="separate"/>
        </w:r>
        <w:r w:rsidR="006A0476" w:rsidRPr="006A0476">
          <w:rPr>
            <w:b w:val="0"/>
            <w:noProof/>
            <w:webHidden/>
          </w:rPr>
          <w:t>86</w:t>
        </w:r>
        <w:r w:rsidR="006A0476" w:rsidRPr="006A0476">
          <w:rPr>
            <w:b w:val="0"/>
            <w:noProof/>
            <w:webHidden/>
          </w:rPr>
          <w:fldChar w:fldCharType="end"/>
        </w:r>
      </w:hyperlink>
    </w:p>
    <w:p w14:paraId="49839687" w14:textId="4CED3DCC"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59" w:history="1">
        <w:r w:rsidR="006A0476" w:rsidRPr="006A0476">
          <w:rPr>
            <w:rStyle w:val="Hyperlink"/>
            <w:b w:val="0"/>
            <w:noProof/>
            <w:lang w:val="cy"/>
          </w:rPr>
          <w:t>Nodyn 13 – DYLEDWYR</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_Toc180502859 \h </w:instrText>
        </w:r>
        <w:r w:rsidR="006A0476" w:rsidRPr="006A0476">
          <w:rPr>
            <w:b w:val="0"/>
            <w:noProof/>
            <w:webHidden/>
          </w:rPr>
        </w:r>
        <w:r w:rsidR="006A0476" w:rsidRPr="006A0476">
          <w:rPr>
            <w:b w:val="0"/>
            <w:noProof/>
            <w:webHidden/>
          </w:rPr>
          <w:fldChar w:fldCharType="separate"/>
        </w:r>
        <w:r w:rsidR="006A0476" w:rsidRPr="006A0476">
          <w:rPr>
            <w:b w:val="0"/>
            <w:noProof/>
            <w:webHidden/>
          </w:rPr>
          <w:t>86</w:t>
        </w:r>
        <w:r w:rsidR="006A0476" w:rsidRPr="006A0476">
          <w:rPr>
            <w:b w:val="0"/>
            <w:noProof/>
            <w:webHidden/>
          </w:rPr>
          <w:fldChar w:fldCharType="end"/>
        </w:r>
      </w:hyperlink>
    </w:p>
    <w:p w14:paraId="583285B2" w14:textId="1894553E"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60" w:history="1">
        <w:r w:rsidR="006A0476" w:rsidRPr="006A0476">
          <w:rPr>
            <w:rStyle w:val="Hyperlink"/>
            <w:b w:val="0"/>
            <w:noProof/>
            <w:lang w:val="cy"/>
          </w:rPr>
          <w:t>Nodyn 14 – ARIAN PAROD A SYMIAU SY’N CYFATEB I ARIAN PAROD</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_Toc180502860 \h </w:instrText>
        </w:r>
        <w:r w:rsidR="006A0476" w:rsidRPr="006A0476">
          <w:rPr>
            <w:b w:val="0"/>
            <w:noProof/>
            <w:webHidden/>
          </w:rPr>
        </w:r>
        <w:r w:rsidR="006A0476" w:rsidRPr="006A0476">
          <w:rPr>
            <w:b w:val="0"/>
            <w:noProof/>
            <w:webHidden/>
          </w:rPr>
          <w:fldChar w:fldCharType="separate"/>
        </w:r>
        <w:r w:rsidR="006A0476" w:rsidRPr="006A0476">
          <w:rPr>
            <w:b w:val="0"/>
            <w:noProof/>
            <w:webHidden/>
          </w:rPr>
          <w:t>87</w:t>
        </w:r>
        <w:r w:rsidR="006A0476" w:rsidRPr="006A0476">
          <w:rPr>
            <w:b w:val="0"/>
            <w:noProof/>
            <w:webHidden/>
          </w:rPr>
          <w:fldChar w:fldCharType="end"/>
        </w:r>
      </w:hyperlink>
    </w:p>
    <w:p w14:paraId="253FD089" w14:textId="46571383"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61" w:history="1">
        <w:r w:rsidR="006A0476" w:rsidRPr="006A0476">
          <w:rPr>
            <w:rStyle w:val="Hyperlink"/>
            <w:b w:val="0"/>
            <w:noProof/>
            <w:lang w:val="cy"/>
          </w:rPr>
          <w:t>Nodyn 15 – CREDYDWYR</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_Toc180502861 \h </w:instrText>
        </w:r>
        <w:r w:rsidR="006A0476" w:rsidRPr="006A0476">
          <w:rPr>
            <w:b w:val="0"/>
            <w:noProof/>
            <w:webHidden/>
          </w:rPr>
        </w:r>
        <w:r w:rsidR="006A0476" w:rsidRPr="006A0476">
          <w:rPr>
            <w:b w:val="0"/>
            <w:noProof/>
            <w:webHidden/>
          </w:rPr>
          <w:fldChar w:fldCharType="separate"/>
        </w:r>
        <w:r w:rsidR="006A0476" w:rsidRPr="006A0476">
          <w:rPr>
            <w:b w:val="0"/>
            <w:noProof/>
            <w:webHidden/>
          </w:rPr>
          <w:t>87</w:t>
        </w:r>
        <w:r w:rsidR="006A0476" w:rsidRPr="006A0476">
          <w:rPr>
            <w:b w:val="0"/>
            <w:noProof/>
            <w:webHidden/>
          </w:rPr>
          <w:fldChar w:fldCharType="end"/>
        </w:r>
      </w:hyperlink>
    </w:p>
    <w:p w14:paraId="1C2FED91" w14:textId="74502E33"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62" w:history="1">
        <w:r w:rsidR="006A0476" w:rsidRPr="006A0476">
          <w:rPr>
            <w:rStyle w:val="Hyperlink"/>
            <w:b w:val="0"/>
            <w:noProof/>
            <w:lang w:val="cy"/>
          </w:rPr>
          <w:t>Nodyn 16 – DARPARIAETHAU</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_Toc180502862 \h </w:instrText>
        </w:r>
        <w:r w:rsidR="006A0476" w:rsidRPr="006A0476">
          <w:rPr>
            <w:b w:val="0"/>
            <w:noProof/>
            <w:webHidden/>
          </w:rPr>
        </w:r>
        <w:r w:rsidR="006A0476" w:rsidRPr="006A0476">
          <w:rPr>
            <w:b w:val="0"/>
            <w:noProof/>
            <w:webHidden/>
          </w:rPr>
          <w:fldChar w:fldCharType="separate"/>
        </w:r>
        <w:r w:rsidR="006A0476" w:rsidRPr="006A0476">
          <w:rPr>
            <w:b w:val="0"/>
            <w:noProof/>
            <w:webHidden/>
          </w:rPr>
          <w:t>87</w:t>
        </w:r>
        <w:r w:rsidR="006A0476" w:rsidRPr="006A0476">
          <w:rPr>
            <w:b w:val="0"/>
            <w:noProof/>
            <w:webHidden/>
          </w:rPr>
          <w:fldChar w:fldCharType="end"/>
        </w:r>
      </w:hyperlink>
    </w:p>
    <w:p w14:paraId="75B98653" w14:textId="2F2E4440"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63" w:history="1">
        <w:r w:rsidR="006A0476" w:rsidRPr="006A0476">
          <w:rPr>
            <w:rStyle w:val="Hyperlink"/>
            <w:b w:val="0"/>
            <w:noProof/>
            <w:lang w:val="cy"/>
          </w:rPr>
          <w:t>Nodyn 17 – CRONFEYDD Y GELLIR EU DEFNYDDIO</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_Toc180502863 \h </w:instrText>
        </w:r>
        <w:r w:rsidR="006A0476" w:rsidRPr="006A0476">
          <w:rPr>
            <w:b w:val="0"/>
            <w:noProof/>
            <w:webHidden/>
          </w:rPr>
        </w:r>
        <w:r w:rsidR="006A0476" w:rsidRPr="006A0476">
          <w:rPr>
            <w:b w:val="0"/>
            <w:noProof/>
            <w:webHidden/>
          </w:rPr>
          <w:fldChar w:fldCharType="separate"/>
        </w:r>
        <w:r w:rsidR="006A0476" w:rsidRPr="006A0476">
          <w:rPr>
            <w:b w:val="0"/>
            <w:noProof/>
            <w:webHidden/>
          </w:rPr>
          <w:t>89</w:t>
        </w:r>
        <w:r w:rsidR="006A0476" w:rsidRPr="006A0476">
          <w:rPr>
            <w:b w:val="0"/>
            <w:noProof/>
            <w:webHidden/>
          </w:rPr>
          <w:fldChar w:fldCharType="end"/>
        </w:r>
      </w:hyperlink>
    </w:p>
    <w:p w14:paraId="69631643" w14:textId="107A1457"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64" w:history="1">
        <w:r w:rsidR="006A0476" w:rsidRPr="006A0476">
          <w:rPr>
            <w:rStyle w:val="Hyperlink"/>
            <w:b w:val="0"/>
            <w:noProof/>
            <w:lang w:val="cy"/>
          </w:rPr>
          <w:t>Nodyn 18 – CRONFEYDD NA ELLIR EU DEFNYDDIO</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_Toc180502864 \h </w:instrText>
        </w:r>
        <w:r w:rsidR="006A0476" w:rsidRPr="006A0476">
          <w:rPr>
            <w:b w:val="0"/>
            <w:noProof/>
            <w:webHidden/>
          </w:rPr>
        </w:r>
        <w:r w:rsidR="006A0476" w:rsidRPr="006A0476">
          <w:rPr>
            <w:b w:val="0"/>
            <w:noProof/>
            <w:webHidden/>
          </w:rPr>
          <w:fldChar w:fldCharType="separate"/>
        </w:r>
        <w:r w:rsidR="006A0476" w:rsidRPr="006A0476">
          <w:rPr>
            <w:b w:val="0"/>
            <w:noProof/>
            <w:webHidden/>
          </w:rPr>
          <w:t>90</w:t>
        </w:r>
        <w:r w:rsidR="006A0476" w:rsidRPr="006A0476">
          <w:rPr>
            <w:b w:val="0"/>
            <w:noProof/>
            <w:webHidden/>
          </w:rPr>
          <w:fldChar w:fldCharType="end"/>
        </w:r>
      </w:hyperlink>
    </w:p>
    <w:p w14:paraId="1959E8C6" w14:textId="553BB558"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65" w:history="1">
        <w:r w:rsidR="006A0476" w:rsidRPr="006A0476">
          <w:rPr>
            <w:rStyle w:val="Hyperlink"/>
            <w:b w:val="0"/>
            <w:noProof/>
            <w:lang w:val="cy"/>
          </w:rPr>
          <w:t>Nodyn 19 – CRONFA AILBRISIO</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_Toc180502865 \h </w:instrText>
        </w:r>
        <w:r w:rsidR="006A0476" w:rsidRPr="006A0476">
          <w:rPr>
            <w:b w:val="0"/>
            <w:noProof/>
            <w:webHidden/>
          </w:rPr>
        </w:r>
        <w:r w:rsidR="006A0476" w:rsidRPr="006A0476">
          <w:rPr>
            <w:b w:val="0"/>
            <w:noProof/>
            <w:webHidden/>
          </w:rPr>
          <w:fldChar w:fldCharType="separate"/>
        </w:r>
        <w:r w:rsidR="006A0476" w:rsidRPr="006A0476">
          <w:rPr>
            <w:b w:val="0"/>
            <w:noProof/>
            <w:webHidden/>
          </w:rPr>
          <w:t>91</w:t>
        </w:r>
        <w:r w:rsidR="006A0476" w:rsidRPr="006A0476">
          <w:rPr>
            <w:b w:val="0"/>
            <w:noProof/>
            <w:webHidden/>
          </w:rPr>
          <w:fldChar w:fldCharType="end"/>
        </w:r>
      </w:hyperlink>
    </w:p>
    <w:p w14:paraId="2943C501" w14:textId="3F544D6D"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66" w:history="1">
        <w:r w:rsidR="006A0476" w:rsidRPr="006A0476">
          <w:rPr>
            <w:rStyle w:val="Hyperlink"/>
            <w:b w:val="0"/>
            <w:noProof/>
            <w:lang w:val="cy"/>
          </w:rPr>
          <w:t>Nodyn 20 – CYFRIF ADDASIADAU CYFALAF</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_Toc180502866 \h </w:instrText>
        </w:r>
        <w:r w:rsidR="006A0476" w:rsidRPr="006A0476">
          <w:rPr>
            <w:b w:val="0"/>
            <w:noProof/>
            <w:webHidden/>
          </w:rPr>
        </w:r>
        <w:r w:rsidR="006A0476" w:rsidRPr="006A0476">
          <w:rPr>
            <w:b w:val="0"/>
            <w:noProof/>
            <w:webHidden/>
          </w:rPr>
          <w:fldChar w:fldCharType="separate"/>
        </w:r>
        <w:r w:rsidR="006A0476" w:rsidRPr="006A0476">
          <w:rPr>
            <w:b w:val="0"/>
            <w:noProof/>
            <w:webHidden/>
          </w:rPr>
          <w:t>91</w:t>
        </w:r>
        <w:r w:rsidR="006A0476" w:rsidRPr="006A0476">
          <w:rPr>
            <w:b w:val="0"/>
            <w:noProof/>
            <w:webHidden/>
          </w:rPr>
          <w:fldChar w:fldCharType="end"/>
        </w:r>
      </w:hyperlink>
    </w:p>
    <w:p w14:paraId="27E97F5F" w14:textId="6FA843CB"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67" w:history="1">
        <w:r w:rsidR="006A0476" w:rsidRPr="006A0476">
          <w:rPr>
            <w:rStyle w:val="Hyperlink"/>
            <w:b w:val="0"/>
            <w:noProof/>
            <w:lang w:val="cy"/>
          </w:rPr>
          <w:t>Nodyn 21 – CRONFA BENSIYNAU</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_Toc180502867 \h </w:instrText>
        </w:r>
        <w:r w:rsidR="006A0476" w:rsidRPr="006A0476">
          <w:rPr>
            <w:b w:val="0"/>
            <w:noProof/>
            <w:webHidden/>
          </w:rPr>
        </w:r>
        <w:r w:rsidR="006A0476" w:rsidRPr="006A0476">
          <w:rPr>
            <w:b w:val="0"/>
            <w:noProof/>
            <w:webHidden/>
          </w:rPr>
          <w:fldChar w:fldCharType="separate"/>
        </w:r>
        <w:r w:rsidR="006A0476" w:rsidRPr="006A0476">
          <w:rPr>
            <w:b w:val="0"/>
            <w:noProof/>
            <w:webHidden/>
          </w:rPr>
          <w:t>92</w:t>
        </w:r>
        <w:r w:rsidR="006A0476" w:rsidRPr="006A0476">
          <w:rPr>
            <w:b w:val="0"/>
            <w:noProof/>
            <w:webHidden/>
          </w:rPr>
          <w:fldChar w:fldCharType="end"/>
        </w:r>
      </w:hyperlink>
    </w:p>
    <w:p w14:paraId="43C82858" w14:textId="378D2A68"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68" w:history="1">
        <w:r w:rsidR="006A0476" w:rsidRPr="006A0476">
          <w:rPr>
            <w:rStyle w:val="Hyperlink"/>
            <w:b w:val="0"/>
            <w:noProof/>
            <w:lang w:val="cy"/>
          </w:rPr>
          <w:t>Nodyn 22 – CYFRIF ABSENOLDEBAU CRONEDIG</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_Toc180502868 \h </w:instrText>
        </w:r>
        <w:r w:rsidR="006A0476" w:rsidRPr="006A0476">
          <w:rPr>
            <w:b w:val="0"/>
            <w:noProof/>
            <w:webHidden/>
          </w:rPr>
        </w:r>
        <w:r w:rsidR="006A0476" w:rsidRPr="006A0476">
          <w:rPr>
            <w:b w:val="0"/>
            <w:noProof/>
            <w:webHidden/>
          </w:rPr>
          <w:fldChar w:fldCharType="separate"/>
        </w:r>
        <w:r w:rsidR="006A0476" w:rsidRPr="006A0476">
          <w:rPr>
            <w:b w:val="0"/>
            <w:noProof/>
            <w:webHidden/>
          </w:rPr>
          <w:t>93</w:t>
        </w:r>
        <w:r w:rsidR="006A0476" w:rsidRPr="006A0476">
          <w:rPr>
            <w:b w:val="0"/>
            <w:noProof/>
            <w:webHidden/>
          </w:rPr>
          <w:fldChar w:fldCharType="end"/>
        </w:r>
      </w:hyperlink>
    </w:p>
    <w:p w14:paraId="70C080B9" w14:textId="5D9A760D"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69" w:history="1">
        <w:r w:rsidR="006A0476" w:rsidRPr="006A0476">
          <w:rPr>
            <w:rStyle w:val="Hyperlink"/>
            <w:b w:val="0"/>
            <w:noProof/>
            <w:lang w:val="cy"/>
          </w:rPr>
          <w:t>Nodyn 23 – DATGANIAD LLIF ARIAN PAROD – GWEITHGAREDDAU GWEITHREDU</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_Toc180502869 \h </w:instrText>
        </w:r>
        <w:r w:rsidR="006A0476" w:rsidRPr="006A0476">
          <w:rPr>
            <w:b w:val="0"/>
            <w:noProof/>
            <w:webHidden/>
          </w:rPr>
        </w:r>
        <w:r w:rsidR="006A0476" w:rsidRPr="006A0476">
          <w:rPr>
            <w:b w:val="0"/>
            <w:noProof/>
            <w:webHidden/>
          </w:rPr>
          <w:fldChar w:fldCharType="separate"/>
        </w:r>
        <w:r w:rsidR="006A0476" w:rsidRPr="006A0476">
          <w:rPr>
            <w:b w:val="0"/>
            <w:noProof/>
            <w:webHidden/>
          </w:rPr>
          <w:t>94</w:t>
        </w:r>
        <w:r w:rsidR="006A0476" w:rsidRPr="006A0476">
          <w:rPr>
            <w:b w:val="0"/>
            <w:noProof/>
            <w:webHidden/>
          </w:rPr>
          <w:fldChar w:fldCharType="end"/>
        </w:r>
      </w:hyperlink>
    </w:p>
    <w:p w14:paraId="2417215C" w14:textId="6C568C9A"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70" w:history="1">
        <w:r w:rsidR="006A0476" w:rsidRPr="006A0476">
          <w:rPr>
            <w:rStyle w:val="Hyperlink"/>
            <w:b w:val="0"/>
            <w:noProof/>
            <w:lang w:val="cy"/>
          </w:rPr>
          <w:t>Nodyn 24 - LLIF ARIAN – GWEITHGAREDDAU BUDDSODDI AC ARIANNU</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_Toc180502870 \h </w:instrText>
        </w:r>
        <w:r w:rsidR="006A0476" w:rsidRPr="006A0476">
          <w:rPr>
            <w:b w:val="0"/>
            <w:noProof/>
            <w:webHidden/>
          </w:rPr>
        </w:r>
        <w:r w:rsidR="006A0476" w:rsidRPr="006A0476">
          <w:rPr>
            <w:b w:val="0"/>
            <w:noProof/>
            <w:webHidden/>
          </w:rPr>
          <w:fldChar w:fldCharType="separate"/>
        </w:r>
        <w:r w:rsidR="006A0476" w:rsidRPr="006A0476">
          <w:rPr>
            <w:b w:val="0"/>
            <w:noProof/>
            <w:webHidden/>
          </w:rPr>
          <w:t>95</w:t>
        </w:r>
        <w:r w:rsidR="006A0476" w:rsidRPr="006A0476">
          <w:rPr>
            <w:b w:val="0"/>
            <w:noProof/>
            <w:webHidden/>
          </w:rPr>
          <w:fldChar w:fldCharType="end"/>
        </w:r>
      </w:hyperlink>
    </w:p>
    <w:p w14:paraId="26678C7B" w14:textId="13C38AE6"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71" w:history="1">
        <w:r w:rsidR="006A0476" w:rsidRPr="006A0476">
          <w:rPr>
            <w:rStyle w:val="Hyperlink"/>
            <w:b w:val="0"/>
            <w:noProof/>
            <w:lang w:val="cy"/>
          </w:rPr>
          <w:t>Nodyn 25 - LWFANSAU’R AELODAU A’R COMISIYNWYR</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_Toc180502871 \h </w:instrText>
        </w:r>
        <w:r w:rsidR="006A0476" w:rsidRPr="006A0476">
          <w:rPr>
            <w:b w:val="0"/>
            <w:noProof/>
            <w:webHidden/>
          </w:rPr>
        </w:r>
        <w:r w:rsidR="006A0476" w:rsidRPr="006A0476">
          <w:rPr>
            <w:b w:val="0"/>
            <w:noProof/>
            <w:webHidden/>
          </w:rPr>
          <w:fldChar w:fldCharType="separate"/>
        </w:r>
        <w:r w:rsidR="006A0476" w:rsidRPr="006A0476">
          <w:rPr>
            <w:b w:val="0"/>
            <w:noProof/>
            <w:webHidden/>
          </w:rPr>
          <w:t>95</w:t>
        </w:r>
        <w:r w:rsidR="006A0476" w:rsidRPr="006A0476">
          <w:rPr>
            <w:b w:val="0"/>
            <w:noProof/>
            <w:webHidden/>
          </w:rPr>
          <w:fldChar w:fldCharType="end"/>
        </w:r>
      </w:hyperlink>
    </w:p>
    <w:p w14:paraId="6D851E27" w14:textId="31FC9EB0"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72" w:history="1">
        <w:r w:rsidR="006A0476" w:rsidRPr="006A0476">
          <w:rPr>
            <w:rStyle w:val="Hyperlink"/>
            <w:b w:val="0"/>
            <w:noProof/>
            <w:lang w:val="cy"/>
          </w:rPr>
          <w:t>Nodyn 26 – TALIADAU CYDNABYDDIAETH SWYDDOGION</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_Toc180502872 \h </w:instrText>
        </w:r>
        <w:r w:rsidR="006A0476" w:rsidRPr="006A0476">
          <w:rPr>
            <w:b w:val="0"/>
            <w:noProof/>
            <w:webHidden/>
          </w:rPr>
        </w:r>
        <w:r w:rsidR="006A0476" w:rsidRPr="006A0476">
          <w:rPr>
            <w:b w:val="0"/>
            <w:noProof/>
            <w:webHidden/>
          </w:rPr>
          <w:fldChar w:fldCharType="separate"/>
        </w:r>
        <w:r w:rsidR="006A0476" w:rsidRPr="006A0476">
          <w:rPr>
            <w:b w:val="0"/>
            <w:noProof/>
            <w:webHidden/>
          </w:rPr>
          <w:t>96</w:t>
        </w:r>
        <w:r w:rsidR="006A0476" w:rsidRPr="006A0476">
          <w:rPr>
            <w:b w:val="0"/>
            <w:noProof/>
            <w:webHidden/>
          </w:rPr>
          <w:fldChar w:fldCharType="end"/>
        </w:r>
      </w:hyperlink>
    </w:p>
    <w:p w14:paraId="26E2A559" w14:textId="174236BC"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73" w:history="1">
        <w:r w:rsidR="006A0476" w:rsidRPr="006A0476">
          <w:rPr>
            <w:rStyle w:val="Hyperlink"/>
            <w:b w:val="0"/>
            <w:noProof/>
            <w:lang w:val="cy"/>
          </w:rPr>
          <w:t>Nodyn 27 – COSTAU ARCHWILIO ALLANOL</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_Toc180502873 \h </w:instrText>
        </w:r>
        <w:r w:rsidR="006A0476" w:rsidRPr="006A0476">
          <w:rPr>
            <w:b w:val="0"/>
            <w:noProof/>
            <w:webHidden/>
          </w:rPr>
        </w:r>
        <w:r w:rsidR="006A0476" w:rsidRPr="006A0476">
          <w:rPr>
            <w:b w:val="0"/>
            <w:noProof/>
            <w:webHidden/>
          </w:rPr>
          <w:fldChar w:fldCharType="separate"/>
        </w:r>
        <w:r w:rsidR="006A0476" w:rsidRPr="006A0476">
          <w:rPr>
            <w:b w:val="0"/>
            <w:noProof/>
            <w:webHidden/>
          </w:rPr>
          <w:t>99</w:t>
        </w:r>
        <w:r w:rsidR="006A0476" w:rsidRPr="006A0476">
          <w:rPr>
            <w:b w:val="0"/>
            <w:noProof/>
            <w:webHidden/>
          </w:rPr>
          <w:fldChar w:fldCharType="end"/>
        </w:r>
      </w:hyperlink>
    </w:p>
    <w:p w14:paraId="5FEDFF74" w14:textId="315AD859"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74" w:history="1">
        <w:r w:rsidR="006A0476" w:rsidRPr="006A0476">
          <w:rPr>
            <w:rStyle w:val="Hyperlink"/>
            <w:b w:val="0"/>
            <w:noProof/>
            <w:lang w:val="cy"/>
          </w:rPr>
          <w:t>Nodyn 28 - GRANTIAU</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_Toc180502874 \h </w:instrText>
        </w:r>
        <w:r w:rsidR="006A0476" w:rsidRPr="006A0476">
          <w:rPr>
            <w:b w:val="0"/>
            <w:noProof/>
            <w:webHidden/>
          </w:rPr>
        </w:r>
        <w:r w:rsidR="006A0476" w:rsidRPr="006A0476">
          <w:rPr>
            <w:b w:val="0"/>
            <w:noProof/>
            <w:webHidden/>
          </w:rPr>
          <w:fldChar w:fldCharType="separate"/>
        </w:r>
        <w:r w:rsidR="006A0476" w:rsidRPr="006A0476">
          <w:rPr>
            <w:b w:val="0"/>
            <w:noProof/>
            <w:webHidden/>
          </w:rPr>
          <w:t>100</w:t>
        </w:r>
        <w:r w:rsidR="006A0476" w:rsidRPr="006A0476">
          <w:rPr>
            <w:b w:val="0"/>
            <w:noProof/>
            <w:webHidden/>
          </w:rPr>
          <w:fldChar w:fldCharType="end"/>
        </w:r>
      </w:hyperlink>
    </w:p>
    <w:p w14:paraId="486DE0DA" w14:textId="728DD942"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75" w:history="1">
        <w:r w:rsidR="006A0476" w:rsidRPr="006A0476">
          <w:rPr>
            <w:rStyle w:val="Hyperlink"/>
            <w:b w:val="0"/>
            <w:noProof/>
            <w:lang w:val="cy"/>
          </w:rPr>
          <w:t>Nodyn 29 – PARTÏON PERTHYNOL</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_Toc180502875 \h </w:instrText>
        </w:r>
        <w:r w:rsidR="006A0476" w:rsidRPr="006A0476">
          <w:rPr>
            <w:b w:val="0"/>
            <w:noProof/>
            <w:webHidden/>
          </w:rPr>
        </w:r>
        <w:r w:rsidR="006A0476" w:rsidRPr="006A0476">
          <w:rPr>
            <w:b w:val="0"/>
            <w:noProof/>
            <w:webHidden/>
          </w:rPr>
          <w:fldChar w:fldCharType="separate"/>
        </w:r>
        <w:r w:rsidR="006A0476" w:rsidRPr="006A0476">
          <w:rPr>
            <w:b w:val="0"/>
            <w:noProof/>
            <w:webHidden/>
          </w:rPr>
          <w:t>101</w:t>
        </w:r>
        <w:r w:rsidR="006A0476" w:rsidRPr="006A0476">
          <w:rPr>
            <w:b w:val="0"/>
            <w:noProof/>
            <w:webHidden/>
          </w:rPr>
          <w:fldChar w:fldCharType="end"/>
        </w:r>
      </w:hyperlink>
    </w:p>
    <w:p w14:paraId="3A57F19F" w14:textId="7F542FE6"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76" w:history="1">
        <w:r w:rsidR="006A0476" w:rsidRPr="006A0476">
          <w:rPr>
            <w:rStyle w:val="Hyperlink"/>
            <w:b w:val="0"/>
            <w:noProof/>
            <w:lang w:val="cy"/>
          </w:rPr>
          <w:t>Nodyn 30 – GWARIANT CYFALAF A CHYLLID CYFALAF</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_Toc180502876 \h </w:instrText>
        </w:r>
        <w:r w:rsidR="006A0476" w:rsidRPr="006A0476">
          <w:rPr>
            <w:b w:val="0"/>
            <w:noProof/>
            <w:webHidden/>
          </w:rPr>
        </w:r>
        <w:r w:rsidR="006A0476" w:rsidRPr="006A0476">
          <w:rPr>
            <w:b w:val="0"/>
            <w:noProof/>
            <w:webHidden/>
          </w:rPr>
          <w:fldChar w:fldCharType="separate"/>
        </w:r>
        <w:r w:rsidR="006A0476" w:rsidRPr="006A0476">
          <w:rPr>
            <w:b w:val="0"/>
            <w:noProof/>
            <w:webHidden/>
          </w:rPr>
          <w:t>103</w:t>
        </w:r>
        <w:r w:rsidR="006A0476" w:rsidRPr="006A0476">
          <w:rPr>
            <w:b w:val="0"/>
            <w:noProof/>
            <w:webHidden/>
          </w:rPr>
          <w:fldChar w:fldCharType="end"/>
        </w:r>
      </w:hyperlink>
    </w:p>
    <w:p w14:paraId="5ADD4637" w14:textId="73AB6CE6"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77" w:history="1">
        <w:r w:rsidR="006A0476" w:rsidRPr="006A0476">
          <w:rPr>
            <w:rStyle w:val="Hyperlink"/>
            <w:b w:val="0"/>
            <w:noProof/>
            <w:lang w:val="cy"/>
          </w:rPr>
          <w:t>Nodyn 31 – CYLLIDO GWARIANT CYFALAF</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_Toc180502877 \h </w:instrText>
        </w:r>
        <w:r w:rsidR="006A0476" w:rsidRPr="006A0476">
          <w:rPr>
            <w:b w:val="0"/>
            <w:noProof/>
            <w:webHidden/>
          </w:rPr>
        </w:r>
        <w:r w:rsidR="006A0476" w:rsidRPr="006A0476">
          <w:rPr>
            <w:b w:val="0"/>
            <w:noProof/>
            <w:webHidden/>
          </w:rPr>
          <w:fldChar w:fldCharType="separate"/>
        </w:r>
        <w:r w:rsidR="006A0476" w:rsidRPr="006A0476">
          <w:rPr>
            <w:b w:val="0"/>
            <w:noProof/>
            <w:webHidden/>
          </w:rPr>
          <w:t>104</w:t>
        </w:r>
        <w:r w:rsidR="006A0476" w:rsidRPr="006A0476">
          <w:rPr>
            <w:b w:val="0"/>
            <w:noProof/>
            <w:webHidden/>
          </w:rPr>
          <w:fldChar w:fldCharType="end"/>
        </w:r>
      </w:hyperlink>
    </w:p>
    <w:p w14:paraId="75DB8392" w14:textId="2C13A03E"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78" w:history="1">
        <w:r w:rsidR="006A0476" w:rsidRPr="006A0476">
          <w:rPr>
            <w:rStyle w:val="Hyperlink"/>
            <w:b w:val="0"/>
            <w:noProof/>
            <w:lang w:val="cy"/>
          </w:rPr>
          <w:t>Nodyn 32 – YMRWYMIADAU CYFALAF</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_Toc180502878 \h </w:instrText>
        </w:r>
        <w:r w:rsidR="006A0476" w:rsidRPr="006A0476">
          <w:rPr>
            <w:b w:val="0"/>
            <w:noProof/>
            <w:webHidden/>
          </w:rPr>
        </w:r>
        <w:r w:rsidR="006A0476" w:rsidRPr="006A0476">
          <w:rPr>
            <w:b w:val="0"/>
            <w:noProof/>
            <w:webHidden/>
          </w:rPr>
          <w:fldChar w:fldCharType="separate"/>
        </w:r>
        <w:r w:rsidR="006A0476" w:rsidRPr="006A0476">
          <w:rPr>
            <w:b w:val="0"/>
            <w:noProof/>
            <w:webHidden/>
          </w:rPr>
          <w:t>104</w:t>
        </w:r>
        <w:r w:rsidR="006A0476" w:rsidRPr="006A0476">
          <w:rPr>
            <w:b w:val="0"/>
            <w:noProof/>
            <w:webHidden/>
          </w:rPr>
          <w:fldChar w:fldCharType="end"/>
        </w:r>
      </w:hyperlink>
    </w:p>
    <w:p w14:paraId="01535ED8" w14:textId="10876095"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79" w:history="1">
        <w:r w:rsidR="006A0476" w:rsidRPr="006A0476">
          <w:rPr>
            <w:rStyle w:val="Hyperlink"/>
            <w:b w:val="0"/>
            <w:noProof/>
            <w:lang w:val="cy"/>
          </w:rPr>
          <w:t>Nodyn 33 - MENTER CYLLID PREIFAT</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_Toc180502879 \h </w:instrText>
        </w:r>
        <w:r w:rsidR="006A0476" w:rsidRPr="006A0476">
          <w:rPr>
            <w:b w:val="0"/>
            <w:noProof/>
            <w:webHidden/>
          </w:rPr>
        </w:r>
        <w:r w:rsidR="006A0476" w:rsidRPr="006A0476">
          <w:rPr>
            <w:b w:val="0"/>
            <w:noProof/>
            <w:webHidden/>
          </w:rPr>
          <w:fldChar w:fldCharType="separate"/>
        </w:r>
        <w:r w:rsidR="006A0476" w:rsidRPr="006A0476">
          <w:rPr>
            <w:b w:val="0"/>
            <w:noProof/>
            <w:webHidden/>
          </w:rPr>
          <w:t>104</w:t>
        </w:r>
        <w:r w:rsidR="006A0476" w:rsidRPr="006A0476">
          <w:rPr>
            <w:b w:val="0"/>
            <w:noProof/>
            <w:webHidden/>
          </w:rPr>
          <w:fldChar w:fldCharType="end"/>
        </w:r>
      </w:hyperlink>
    </w:p>
    <w:p w14:paraId="766A4009" w14:textId="32EAF3F8"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80" w:history="1">
        <w:r w:rsidR="006A0476" w:rsidRPr="006A0476">
          <w:rPr>
            <w:rStyle w:val="Hyperlink"/>
            <w:b w:val="0"/>
            <w:noProof/>
            <w:lang w:val="cy"/>
          </w:rPr>
          <w:t>Nodyn 34 – PENSIYNAU (SAFON CYFRIFYDDU RYNGWLADOL 19)</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_Toc180502880 \h </w:instrText>
        </w:r>
        <w:r w:rsidR="006A0476" w:rsidRPr="006A0476">
          <w:rPr>
            <w:b w:val="0"/>
            <w:noProof/>
            <w:webHidden/>
          </w:rPr>
        </w:r>
        <w:r w:rsidR="006A0476" w:rsidRPr="006A0476">
          <w:rPr>
            <w:b w:val="0"/>
            <w:noProof/>
            <w:webHidden/>
          </w:rPr>
          <w:fldChar w:fldCharType="separate"/>
        </w:r>
        <w:r w:rsidR="006A0476" w:rsidRPr="006A0476">
          <w:rPr>
            <w:b w:val="0"/>
            <w:noProof/>
            <w:webHidden/>
          </w:rPr>
          <w:t>105</w:t>
        </w:r>
        <w:r w:rsidR="006A0476" w:rsidRPr="006A0476">
          <w:rPr>
            <w:b w:val="0"/>
            <w:noProof/>
            <w:webHidden/>
          </w:rPr>
          <w:fldChar w:fldCharType="end"/>
        </w:r>
      </w:hyperlink>
    </w:p>
    <w:p w14:paraId="6527829E" w14:textId="26B18D6D"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81" w:history="1">
        <w:r w:rsidR="006A0476" w:rsidRPr="006A0476">
          <w:rPr>
            <w:rStyle w:val="Hyperlink"/>
            <w:b w:val="0"/>
            <w:noProof/>
            <w:lang w:val="cy"/>
          </w:rPr>
          <w:t>Nodyn 35 – RHWYMEDIGAETHAU DIGWYDDIADOL</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_Toc180502881 \h </w:instrText>
        </w:r>
        <w:r w:rsidR="006A0476" w:rsidRPr="006A0476">
          <w:rPr>
            <w:b w:val="0"/>
            <w:noProof/>
            <w:webHidden/>
          </w:rPr>
        </w:r>
        <w:r w:rsidR="006A0476" w:rsidRPr="006A0476">
          <w:rPr>
            <w:b w:val="0"/>
            <w:noProof/>
            <w:webHidden/>
          </w:rPr>
          <w:fldChar w:fldCharType="separate"/>
        </w:r>
        <w:r w:rsidR="006A0476" w:rsidRPr="006A0476">
          <w:rPr>
            <w:b w:val="0"/>
            <w:noProof/>
            <w:webHidden/>
          </w:rPr>
          <w:t>113</w:t>
        </w:r>
        <w:r w:rsidR="006A0476" w:rsidRPr="006A0476">
          <w:rPr>
            <w:b w:val="0"/>
            <w:noProof/>
            <w:webHidden/>
          </w:rPr>
          <w:fldChar w:fldCharType="end"/>
        </w:r>
      </w:hyperlink>
    </w:p>
    <w:p w14:paraId="37CADB9D" w14:textId="1A8AB361" w:rsidR="006A0476" w:rsidRPr="006A0476" w:rsidRDefault="006A0476">
      <w:pPr>
        <w:pStyle w:val="TOC2"/>
        <w:rPr>
          <w:rFonts w:asciiTheme="minorHAnsi" w:eastAsiaTheme="minorEastAsia" w:hAnsiTheme="minorHAnsi" w:cstheme="minorBidi"/>
          <w:kern w:val="2"/>
          <w:sz w:val="24"/>
          <w:szCs w:val="24"/>
          <w:lang w:eastAsia="en-GB"/>
          <w14:ligatures w14:val="standardContextual"/>
        </w:rPr>
      </w:pPr>
      <w:r w:rsidRPr="006A0476">
        <w:rPr>
          <w:rStyle w:val="Hyperlink"/>
        </w:rPr>
        <w:t xml:space="preserve"> </w:t>
      </w:r>
      <w:hyperlink w:anchor="_Toc180502882" w:history="1">
        <w:r w:rsidRPr="006A0476">
          <w:rPr>
            <w:rStyle w:val="Hyperlink"/>
            <w:lang w:val="cy"/>
          </w:rPr>
          <w:t>Nodyn 36 – ASEDAU AMODOL</w:t>
        </w:r>
        <w:r w:rsidRPr="006A0476">
          <w:rPr>
            <w:webHidden/>
          </w:rPr>
          <w:tab/>
        </w:r>
        <w:r w:rsidRPr="006A0476">
          <w:rPr>
            <w:webHidden/>
          </w:rPr>
          <w:fldChar w:fldCharType="begin"/>
        </w:r>
        <w:r w:rsidRPr="006A0476">
          <w:rPr>
            <w:webHidden/>
          </w:rPr>
          <w:instrText xml:space="preserve"> PAGEREF _Toc180502882 \h </w:instrText>
        </w:r>
        <w:r w:rsidRPr="006A0476">
          <w:rPr>
            <w:webHidden/>
          </w:rPr>
        </w:r>
        <w:r w:rsidRPr="006A0476">
          <w:rPr>
            <w:webHidden/>
          </w:rPr>
          <w:fldChar w:fldCharType="separate"/>
        </w:r>
        <w:r w:rsidRPr="006A0476">
          <w:rPr>
            <w:webHidden/>
          </w:rPr>
          <w:t>114</w:t>
        </w:r>
        <w:r w:rsidRPr="006A0476">
          <w:rPr>
            <w:webHidden/>
          </w:rPr>
          <w:fldChar w:fldCharType="end"/>
        </w:r>
      </w:hyperlink>
    </w:p>
    <w:p w14:paraId="7C57E54E" w14:textId="46DD2D87"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83" w:history="1">
        <w:r w:rsidR="006A0476" w:rsidRPr="006A0476">
          <w:rPr>
            <w:rStyle w:val="Hyperlink"/>
            <w:b w:val="0"/>
            <w:noProof/>
            <w:lang w:val="cy"/>
          </w:rPr>
          <w:t>Nodyn 37 – NATUR A GRADDAU'R RISGIAU SY'N DEILLIO O OFFERYNNAU ARIANNOL</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_Toc180502883 \h </w:instrText>
        </w:r>
        <w:r w:rsidR="006A0476" w:rsidRPr="006A0476">
          <w:rPr>
            <w:b w:val="0"/>
            <w:noProof/>
            <w:webHidden/>
          </w:rPr>
        </w:r>
        <w:r w:rsidR="006A0476" w:rsidRPr="006A0476">
          <w:rPr>
            <w:b w:val="0"/>
            <w:noProof/>
            <w:webHidden/>
          </w:rPr>
          <w:fldChar w:fldCharType="separate"/>
        </w:r>
        <w:r w:rsidR="006A0476" w:rsidRPr="006A0476">
          <w:rPr>
            <w:b w:val="0"/>
            <w:noProof/>
            <w:webHidden/>
          </w:rPr>
          <w:t>115</w:t>
        </w:r>
        <w:r w:rsidR="006A0476" w:rsidRPr="006A0476">
          <w:rPr>
            <w:b w:val="0"/>
            <w:noProof/>
            <w:webHidden/>
          </w:rPr>
          <w:fldChar w:fldCharType="end"/>
        </w:r>
      </w:hyperlink>
    </w:p>
    <w:p w14:paraId="5304E848" w14:textId="61E52526"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84" w:history="1">
        <w:r w:rsidR="006A0476" w:rsidRPr="006A0476">
          <w:rPr>
            <w:rStyle w:val="Hyperlink"/>
            <w:b w:val="0"/>
            <w:noProof/>
            <w:lang w:val="cy"/>
          </w:rPr>
          <w:t>CYFRIF Y GRONFA BENSIWN DIFFODDWYR TÂN</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_Toc180502884 \h </w:instrText>
        </w:r>
        <w:r w:rsidR="006A0476" w:rsidRPr="006A0476">
          <w:rPr>
            <w:b w:val="0"/>
            <w:noProof/>
            <w:webHidden/>
          </w:rPr>
        </w:r>
        <w:r w:rsidR="006A0476" w:rsidRPr="006A0476">
          <w:rPr>
            <w:b w:val="0"/>
            <w:noProof/>
            <w:webHidden/>
          </w:rPr>
          <w:fldChar w:fldCharType="separate"/>
        </w:r>
        <w:r w:rsidR="006A0476" w:rsidRPr="006A0476">
          <w:rPr>
            <w:b w:val="0"/>
            <w:noProof/>
            <w:webHidden/>
          </w:rPr>
          <w:t>117</w:t>
        </w:r>
        <w:r w:rsidR="006A0476" w:rsidRPr="006A0476">
          <w:rPr>
            <w:b w:val="0"/>
            <w:noProof/>
            <w:webHidden/>
          </w:rPr>
          <w:fldChar w:fldCharType="end"/>
        </w:r>
      </w:hyperlink>
    </w:p>
    <w:p w14:paraId="7E4FF13D" w14:textId="283DF588" w:rsidR="006A0476" w:rsidRPr="006A0476" w:rsidRDefault="00000000">
      <w:pPr>
        <w:pStyle w:val="TOC1"/>
        <w:rPr>
          <w:rFonts w:asciiTheme="minorHAnsi" w:eastAsiaTheme="minorEastAsia" w:hAnsiTheme="minorHAnsi" w:cstheme="minorBidi"/>
          <w:b w:val="0"/>
          <w:noProof/>
          <w:kern w:val="2"/>
          <w:sz w:val="24"/>
          <w:lang w:eastAsia="en-GB"/>
          <w14:ligatures w14:val="standardContextual"/>
        </w:rPr>
      </w:pPr>
      <w:hyperlink w:anchor="_Toc180502885" w:history="1">
        <w:r w:rsidR="006A0476" w:rsidRPr="006A0476">
          <w:rPr>
            <w:rStyle w:val="Hyperlink"/>
            <w:b w:val="0"/>
            <w:noProof/>
            <w:lang w:val="cy"/>
          </w:rPr>
          <w:t>NODIADAU I GYFRIF y GRONFA BENSIWN DIFFODDWYR TÂN</w:t>
        </w:r>
        <w:r w:rsidR="006A0476" w:rsidRPr="006A0476">
          <w:rPr>
            <w:b w:val="0"/>
            <w:noProof/>
            <w:webHidden/>
          </w:rPr>
          <w:tab/>
        </w:r>
        <w:r w:rsidR="006A0476" w:rsidRPr="006A0476">
          <w:rPr>
            <w:b w:val="0"/>
            <w:noProof/>
            <w:webHidden/>
          </w:rPr>
          <w:fldChar w:fldCharType="begin"/>
        </w:r>
        <w:r w:rsidR="006A0476" w:rsidRPr="006A0476">
          <w:rPr>
            <w:b w:val="0"/>
            <w:noProof/>
            <w:webHidden/>
          </w:rPr>
          <w:instrText xml:space="preserve"> PAGEREF _Toc180502885 \h </w:instrText>
        </w:r>
        <w:r w:rsidR="006A0476" w:rsidRPr="006A0476">
          <w:rPr>
            <w:b w:val="0"/>
            <w:noProof/>
            <w:webHidden/>
          </w:rPr>
        </w:r>
        <w:r w:rsidR="006A0476" w:rsidRPr="006A0476">
          <w:rPr>
            <w:b w:val="0"/>
            <w:noProof/>
            <w:webHidden/>
          </w:rPr>
          <w:fldChar w:fldCharType="separate"/>
        </w:r>
        <w:r w:rsidR="006A0476" w:rsidRPr="006A0476">
          <w:rPr>
            <w:b w:val="0"/>
            <w:noProof/>
            <w:webHidden/>
          </w:rPr>
          <w:t>118</w:t>
        </w:r>
        <w:r w:rsidR="006A0476" w:rsidRPr="006A0476">
          <w:rPr>
            <w:b w:val="0"/>
            <w:noProof/>
            <w:webHidden/>
          </w:rPr>
          <w:fldChar w:fldCharType="end"/>
        </w:r>
      </w:hyperlink>
    </w:p>
    <w:p w14:paraId="1B92B917" w14:textId="5BE69E41" w:rsidR="006E1513" w:rsidRDefault="00AE53B3" w:rsidP="0036203E">
      <w:pPr>
        <w:jc w:val="both"/>
      </w:pPr>
      <w:r w:rsidRPr="006A0476">
        <w:rPr>
          <w:rFonts w:ascii="Arial" w:hAnsi="Arial" w:cs="Arial"/>
          <w:noProof/>
          <w:sz w:val="22"/>
          <w:szCs w:val="22"/>
        </w:rPr>
        <w:fldChar w:fldCharType="end"/>
      </w:r>
    </w:p>
    <w:p w14:paraId="66D36D1A" w14:textId="77777777" w:rsidR="00C178B0" w:rsidRPr="006E1513" w:rsidRDefault="00C178B0" w:rsidP="006E1513">
      <w:pPr>
        <w:pStyle w:val="CBStyle"/>
      </w:pPr>
      <w:bookmarkStart w:id="0" w:name="_Toc49869837"/>
      <w:bookmarkStart w:id="1" w:name="_Toc180502837"/>
      <w:r>
        <w:rPr>
          <w:bCs/>
          <w:lang w:val="cy"/>
        </w:rPr>
        <w:t>ADRODDIAD NARATIF</w:t>
      </w:r>
      <w:bookmarkEnd w:id="0"/>
      <w:bookmarkEnd w:id="1"/>
    </w:p>
    <w:p w14:paraId="580D7385" w14:textId="77777777" w:rsidR="00C178B0" w:rsidRPr="00180589" w:rsidRDefault="00C178B0" w:rsidP="00C178B0">
      <w:pPr>
        <w:autoSpaceDE w:val="0"/>
        <w:autoSpaceDN w:val="0"/>
        <w:adjustRightInd w:val="0"/>
        <w:jc w:val="both"/>
        <w:rPr>
          <w:rFonts w:ascii="Arial" w:hAnsi="Arial" w:cs="Arial"/>
        </w:rPr>
      </w:pPr>
      <w:r>
        <w:rPr>
          <w:rFonts w:ascii="Arial" w:hAnsi="Arial" w:cs="Arial"/>
          <w:lang w:val="cy"/>
        </w:rPr>
        <w:t xml:space="preserve">Pwrpas y naratif hwn yw egluro strwythur y cyfrifon, rhoi disgrifiad cryno o weithgareddau a strwythur Awdurdod Tân ac Achub De Cymru ac ystyried y sefyllfa ariannol gyffredinol yn y cyd-destun economaidd presennol. </w:t>
      </w:r>
    </w:p>
    <w:p w14:paraId="17159B39" w14:textId="77777777" w:rsidR="00C178B0" w:rsidRPr="00180589" w:rsidRDefault="00C178B0" w:rsidP="00C178B0">
      <w:pPr>
        <w:autoSpaceDE w:val="0"/>
        <w:autoSpaceDN w:val="0"/>
        <w:adjustRightInd w:val="0"/>
        <w:rPr>
          <w:rFonts w:ascii="Arial" w:hAnsi="Arial" w:cs="Arial"/>
        </w:rPr>
      </w:pPr>
    </w:p>
    <w:p w14:paraId="32F08E62" w14:textId="77777777" w:rsidR="00C178B0" w:rsidRDefault="00C178B0" w:rsidP="00C178B0">
      <w:pPr>
        <w:pStyle w:val="BodyText2"/>
        <w:jc w:val="both"/>
        <w:rPr>
          <w:rFonts w:ascii="Arial" w:hAnsi="Arial" w:cs="Arial"/>
        </w:rPr>
      </w:pPr>
      <w:r>
        <w:rPr>
          <w:rFonts w:ascii="Arial" w:hAnsi="Arial" w:cs="Arial"/>
          <w:lang w:val="cy"/>
        </w:rPr>
        <w:t>Mae'r datganiad cyfrifon blynyddol yn gyhoeddiad sy'n ofynnol yn ôl y gyfraith, a’i brif ddiben yw darparu gwybodaeth glir am y sefyllfa ariannol a pherfformiad a chyfrif am adnoddau ar gyfer y flwyddyn ariannol.</w:t>
      </w:r>
    </w:p>
    <w:p w14:paraId="519313AD" w14:textId="77777777" w:rsidR="00C178B0" w:rsidRPr="00DF5B5E" w:rsidRDefault="00C178B0" w:rsidP="00C178B0">
      <w:pPr>
        <w:pStyle w:val="BodyText2"/>
        <w:jc w:val="both"/>
        <w:rPr>
          <w:rFonts w:ascii="Arial" w:hAnsi="Arial" w:cs="Arial"/>
        </w:rPr>
      </w:pPr>
    </w:p>
    <w:p w14:paraId="1266B808" w14:textId="77777777" w:rsidR="00C178B0" w:rsidRPr="00180589" w:rsidRDefault="00C178B0" w:rsidP="00C178B0">
      <w:pPr>
        <w:pStyle w:val="BodyText2"/>
        <w:jc w:val="both"/>
        <w:rPr>
          <w:rFonts w:ascii="Arial" w:hAnsi="Arial" w:cs="Arial"/>
        </w:rPr>
      </w:pPr>
      <w:r>
        <w:rPr>
          <w:rFonts w:ascii="Arial" w:hAnsi="Arial" w:cs="Arial"/>
          <w:lang w:val="cy"/>
        </w:rPr>
        <w:t>Mae’r cyfrifon ar gyfer 2023/2024 yn cynnwys y canlynol;</w:t>
      </w:r>
    </w:p>
    <w:p w14:paraId="09AEB8C4" w14:textId="77777777" w:rsidR="00C178B0" w:rsidRPr="00180589" w:rsidRDefault="00C178B0" w:rsidP="00C178B0">
      <w:pPr>
        <w:pStyle w:val="BodyText2"/>
        <w:jc w:val="right"/>
        <w:rPr>
          <w:rFonts w:ascii="Arial" w:hAnsi="Arial" w:cs="Arial"/>
        </w:rPr>
      </w:pPr>
    </w:p>
    <w:p w14:paraId="0EF2F0FA" w14:textId="77777777" w:rsidR="00142A62" w:rsidRPr="00180589" w:rsidRDefault="00142A62" w:rsidP="00142A62">
      <w:pPr>
        <w:pStyle w:val="BodyText2"/>
        <w:tabs>
          <w:tab w:val="left" w:pos="540"/>
        </w:tabs>
        <w:ind w:left="540" w:hanging="540"/>
        <w:jc w:val="both"/>
        <w:rPr>
          <w:rFonts w:ascii="Arial" w:hAnsi="Arial" w:cs="Arial"/>
        </w:rPr>
      </w:pPr>
      <w:r>
        <w:rPr>
          <w:rFonts w:ascii="Arial" w:hAnsi="Arial" w:cs="Arial"/>
          <w:u w:val="single"/>
          <w:lang w:val="cy"/>
        </w:rPr>
        <w:t>Datganiad o gyfrifoldebau ar gyfer y datganiad cyfrifon</w:t>
      </w:r>
    </w:p>
    <w:p w14:paraId="19135C06" w14:textId="77777777" w:rsidR="00142A62" w:rsidRPr="00180589" w:rsidRDefault="00142A62" w:rsidP="00142A62">
      <w:pPr>
        <w:pStyle w:val="BodyText2"/>
        <w:tabs>
          <w:tab w:val="left" w:pos="0"/>
        </w:tabs>
        <w:jc w:val="both"/>
        <w:rPr>
          <w:rFonts w:ascii="Arial" w:hAnsi="Arial" w:cs="Arial"/>
        </w:rPr>
      </w:pPr>
      <w:r>
        <w:rPr>
          <w:rFonts w:ascii="Arial" w:hAnsi="Arial" w:cs="Arial"/>
          <w:lang w:val="cy"/>
        </w:rPr>
        <w:t>Mae’r datganiad hwn yn amlinellu cyfrifoldebau perthnasol yr Awdurdod a'i swyddogion am baratoi a chymeradwyo'r datganiad cyfrifon.</w:t>
      </w:r>
    </w:p>
    <w:p w14:paraId="16BE044F" w14:textId="77777777" w:rsidR="00142A62" w:rsidRPr="00180589" w:rsidRDefault="00142A62" w:rsidP="00142A62">
      <w:pPr>
        <w:pStyle w:val="BodyText2"/>
        <w:tabs>
          <w:tab w:val="left" w:pos="540"/>
        </w:tabs>
        <w:jc w:val="both"/>
        <w:rPr>
          <w:rFonts w:ascii="Arial" w:hAnsi="Arial" w:cs="Arial"/>
        </w:rPr>
      </w:pPr>
    </w:p>
    <w:p w14:paraId="12B81209" w14:textId="77777777" w:rsidR="00142A62" w:rsidRPr="00180589" w:rsidRDefault="00142A62" w:rsidP="00142A62">
      <w:pPr>
        <w:pStyle w:val="BodyText2"/>
        <w:tabs>
          <w:tab w:val="left" w:pos="540"/>
        </w:tabs>
        <w:jc w:val="both"/>
        <w:rPr>
          <w:rFonts w:ascii="Arial" w:hAnsi="Arial" w:cs="Arial"/>
          <w:u w:val="single"/>
        </w:rPr>
      </w:pPr>
      <w:r>
        <w:rPr>
          <w:rFonts w:ascii="Arial" w:hAnsi="Arial" w:cs="Arial"/>
          <w:u w:val="single"/>
          <w:lang w:val="cy"/>
        </w:rPr>
        <w:t>Datganiad Llywodraethiant Blynyddol</w:t>
      </w:r>
    </w:p>
    <w:p w14:paraId="3A9893C0" w14:textId="77777777" w:rsidR="00142A62" w:rsidRPr="00142A62" w:rsidRDefault="00142A62" w:rsidP="00142A62">
      <w:pPr>
        <w:pStyle w:val="BodyText2"/>
        <w:tabs>
          <w:tab w:val="left" w:pos="0"/>
        </w:tabs>
        <w:jc w:val="both"/>
        <w:rPr>
          <w:rFonts w:ascii="Arial" w:hAnsi="Arial" w:cs="Arial"/>
        </w:rPr>
      </w:pPr>
      <w:r>
        <w:rPr>
          <w:rFonts w:ascii="Arial" w:hAnsi="Arial" w:cs="Arial"/>
          <w:lang w:val="cy"/>
        </w:rPr>
        <w:t xml:space="preserve">Mae'r datganiad hwn yn darparu adolygiad parhaus o ba mor effeithiol yw fframwaith llywodraethiant yr Awdurdod, gan gynnwys y system rheolaeth fewnol a systemau rheoli risg, er mwyn rhoi sicrwydd o'u heffeithiolrwydd ac i lunio cynllun gweithredu rheoli er mwyn mynd i'r afael ag unrhyw wendidau a nodir. </w:t>
      </w:r>
    </w:p>
    <w:p w14:paraId="0A68F43C" w14:textId="77777777" w:rsidR="00142A62" w:rsidRDefault="00142A62" w:rsidP="00142A62">
      <w:pPr>
        <w:pStyle w:val="BodyText2"/>
        <w:jc w:val="both"/>
        <w:rPr>
          <w:rFonts w:ascii="Arial" w:hAnsi="Arial" w:cs="Arial"/>
          <w:u w:val="single"/>
        </w:rPr>
      </w:pPr>
    </w:p>
    <w:p w14:paraId="776E6036" w14:textId="77777777" w:rsidR="00142A62" w:rsidRPr="00142A62" w:rsidRDefault="00142A62" w:rsidP="00142A62">
      <w:pPr>
        <w:pStyle w:val="BodyText2"/>
        <w:jc w:val="both"/>
        <w:rPr>
          <w:rFonts w:ascii="Arial" w:hAnsi="Arial" w:cs="Arial"/>
        </w:rPr>
      </w:pPr>
      <w:r>
        <w:rPr>
          <w:rFonts w:ascii="Arial" w:hAnsi="Arial" w:cs="Arial"/>
          <w:u w:val="single"/>
          <w:lang w:val="cy"/>
        </w:rPr>
        <w:t>Datganiad incwm a gwariant cynhwysfawr</w:t>
      </w:r>
      <w:r>
        <w:rPr>
          <w:rFonts w:ascii="Arial" w:hAnsi="Arial" w:cs="Arial"/>
          <w:lang w:val="cy"/>
        </w:rPr>
        <w:t xml:space="preserve"> – Mae’r datganiad hwn yn dangos cost cyfrifyddol darparu gwasanaethau yn ystod y flwyddyn yn unol ag arferion cyfrifyddu a dderbynnir yn gyffredinol, yn hytrach na'r symiau sydd i’w cyllido gan drethi. Mae awdurdodau lleol yn codi trethi er mwyn talu am wariant yn unol â’r rheoliadau, a all fod yn wahanol i'r gost cyfrifyddol. Er nad yw'r Awdurdod hwn / y comisiynwyr yn codi incwm sy'n gysylltiedig â threthi, mae’r rheoliadau cyfrifyddu ar gyfer awdurdodau lleol yn pennu bod rhaid paratoi’r cyfrifon hyn yn unol â hynny. </w:t>
      </w:r>
    </w:p>
    <w:p w14:paraId="606DDD38" w14:textId="77777777" w:rsidR="00142A62" w:rsidRDefault="00142A62" w:rsidP="00C178B0">
      <w:pPr>
        <w:pStyle w:val="BodyText2"/>
        <w:tabs>
          <w:tab w:val="left" w:pos="6660"/>
        </w:tabs>
        <w:jc w:val="both"/>
        <w:rPr>
          <w:rFonts w:ascii="Arial" w:hAnsi="Arial" w:cs="Arial"/>
          <w:u w:val="single"/>
        </w:rPr>
      </w:pPr>
    </w:p>
    <w:p w14:paraId="71CC92DE" w14:textId="77777777" w:rsidR="00C178B0" w:rsidRPr="00142A62" w:rsidRDefault="00C178B0" w:rsidP="00142A62">
      <w:pPr>
        <w:pStyle w:val="BodyText2"/>
        <w:tabs>
          <w:tab w:val="left" w:pos="6660"/>
        </w:tabs>
        <w:jc w:val="both"/>
        <w:rPr>
          <w:rFonts w:ascii="Arial" w:hAnsi="Arial" w:cs="Arial"/>
        </w:rPr>
      </w:pPr>
      <w:r>
        <w:rPr>
          <w:rFonts w:ascii="Arial" w:hAnsi="Arial" w:cs="Arial"/>
          <w:u w:val="single"/>
          <w:lang w:val="cy"/>
        </w:rPr>
        <w:t>Datganiad symudiadau mewn cronfeydd</w:t>
      </w:r>
      <w:r>
        <w:rPr>
          <w:rFonts w:ascii="Arial" w:hAnsi="Arial" w:cs="Arial"/>
          <w:lang w:val="cy"/>
        </w:rPr>
        <w:t xml:space="preserve"> – Mae'r datganiad hwn yn dangos y symudiadau yn ystod y flwyddyn yn y gwahanol gronfeydd a gedwir gan yr Awdurdod, wedi'u dadansoddi'n ‘gronfeydd y gellir eu defnyddio’ (hy y rheini y gellir eu defnyddio i gyllido gwariant) a chronfeydd eraill, na ellir eu defnyddio. Mae’r llinell Datganiad o gyfanswm incwm a gwariant cynhwysfawr yn dangos y costau economaidd gwirioneddol sy’n gysylltiedig â darparu gwasanaethau'r Awdurdod, a gellir gweld rhagor o fanylion am y rhain yn y datganiad incwm a gwariant cynhwysfawr. Mae hyn yn wahanol i'r symiau statudol y mae’n ofynnol eu priodoli i’r gronfa gyffredinol, ac mae’r llinell Cynnydd/gostyngiad cyn trosglwyddiadau i gronfeydd a glustnodwyd yn dangos sefyllfa’r gronfa gyffredinol statudol cyn gwneud unrhyw drosglwyddiadau yn ôl disgresiwn. </w:t>
      </w:r>
    </w:p>
    <w:p w14:paraId="502B5392" w14:textId="77777777" w:rsidR="00C178B0" w:rsidRPr="00180589" w:rsidRDefault="00C178B0" w:rsidP="00C178B0">
      <w:pPr>
        <w:pStyle w:val="BodyText2"/>
        <w:jc w:val="both"/>
        <w:rPr>
          <w:rFonts w:ascii="Arial" w:hAnsi="Arial" w:cs="Arial"/>
        </w:rPr>
      </w:pPr>
    </w:p>
    <w:p w14:paraId="2931EADF" w14:textId="77777777" w:rsidR="00C178B0" w:rsidRPr="00180589" w:rsidRDefault="00C178B0" w:rsidP="00C178B0">
      <w:pPr>
        <w:pStyle w:val="BodyText2"/>
        <w:jc w:val="both"/>
        <w:rPr>
          <w:rFonts w:ascii="Arial" w:hAnsi="Arial" w:cs="Arial"/>
        </w:rPr>
      </w:pPr>
      <w:r w:rsidRPr="006A0476">
        <w:rPr>
          <w:rFonts w:ascii="Arial" w:hAnsi="Arial" w:cs="Arial"/>
          <w:u w:val="single"/>
          <w:lang w:val="cy"/>
        </w:rPr>
        <w:t xml:space="preserve">Y </w:t>
      </w:r>
      <w:r>
        <w:rPr>
          <w:rFonts w:ascii="Arial" w:hAnsi="Arial" w:cs="Arial"/>
          <w:u w:val="single"/>
          <w:lang w:val="cy"/>
        </w:rPr>
        <w:t>fantolen</w:t>
      </w:r>
      <w:r>
        <w:rPr>
          <w:rFonts w:ascii="Arial" w:hAnsi="Arial" w:cs="Arial"/>
          <w:lang w:val="cy"/>
        </w:rPr>
        <w:t xml:space="preserve"> – Mae'r fantolen yn dangos gwerth yr asedau a'r rhwymedigaethau roedd yr Awdurdod yn eu cydnabod ar ddyddiad y fantolen. Mae asedau net yr Awdurdod (sef asedau llai rhwymedigaethau) wedi’u paru â'r cronfeydd a gedwir gan yr Awdurdod. Adroddir am gronfeydd mewn dau gategori. Mae'r categori cyntaf o gronfeydd yn gronfeydd y gellir eu defnyddio, hy y cronfeydd hynny y gall yr Awdurdod eu defnyddio </w:t>
      </w:r>
      <w:r>
        <w:rPr>
          <w:rFonts w:ascii="Arial" w:hAnsi="Arial" w:cs="Arial"/>
          <w:lang w:val="cy"/>
        </w:rPr>
        <w:lastRenderedPageBreak/>
        <w:t>i ddarparu gwasanaethau, yn amodol ar yr angen i gynnal lefel ddarbodus o gronfeydd ac unrhyw gyfyngiadau statudol ar eu defnyddio (er enghraifft, y gronfa derbyniadau cyfalaf na ellir ei defnyddio ond i gyllido gwariant cyfalaf neu ad-dalu dyled). Mae'r ail gategori o gronfeydd yn cynnwys cronfeydd sy'n dal enillion a cholledion nad ydynt wedi cael eu gwireddu (ee y gronfa ailbrisio), lle na fyddai symiau'n dod ar gael i ddarparu gwasanaethau oni werthir asedau; a chronfeydd sy'n dal gwahaniaethau amseru a ddangosir yn y Datganiad symudiadau mewn cronfeydd wrth gefn gan y llinell ‘Addasiadau rhwng sail cyfrifyddu a sail cyllido o dan y rheoliadau’.</w:t>
      </w:r>
    </w:p>
    <w:p w14:paraId="7B0C36E3" w14:textId="77777777" w:rsidR="00E354B9" w:rsidRPr="00180589" w:rsidRDefault="00E354B9" w:rsidP="00E354B9">
      <w:pPr>
        <w:pStyle w:val="BodyText2"/>
        <w:jc w:val="both"/>
        <w:rPr>
          <w:rFonts w:ascii="Arial" w:hAnsi="Arial" w:cs="Arial"/>
        </w:rPr>
      </w:pPr>
    </w:p>
    <w:p w14:paraId="1EA2A66A" w14:textId="77777777" w:rsidR="00C178B0" w:rsidRPr="00180589" w:rsidRDefault="00C178B0" w:rsidP="00C178B0">
      <w:pPr>
        <w:pStyle w:val="BodyText2"/>
        <w:jc w:val="both"/>
        <w:rPr>
          <w:rFonts w:ascii="Arial" w:hAnsi="Arial" w:cs="Arial"/>
        </w:rPr>
      </w:pPr>
      <w:r>
        <w:rPr>
          <w:rFonts w:ascii="Arial" w:hAnsi="Arial" w:cs="Arial"/>
          <w:u w:val="single"/>
          <w:lang w:val="cy"/>
        </w:rPr>
        <w:t>Datganiad llif arian parod</w:t>
      </w:r>
      <w:r>
        <w:rPr>
          <w:rFonts w:ascii="Arial" w:hAnsi="Arial" w:cs="Arial"/>
          <w:lang w:val="cy"/>
        </w:rPr>
        <w:t xml:space="preserve"> – Mae'r datganiad llif arian parod yn dangos y newid yn arian parod a chyfatebolion arian parod yr Awdurdod yn ystod y cyfnod adrodd. Mae'r datganiad yn dangos sut mae'r awdurdod yn cynhyrchu ac yn defnyddio arian parod a chyfatebolion arian parod (symiau sy’n cyfateb i arian parod) drwy ddosbarthu llifoedd arian parod yn weithgareddau gweithredu, gweithgareddau buddsoddi a gweithgareddau cyllido. Mae swm y llif arian net sy'n deillio o weithgareddau gweithredol yn ddangosydd allweddol o'r graddau y mae gweithredoedd yr Awdurdod wedi’u cyllido drwy incwm grant neu gan dderbynyddion gwasanaethau a ddarperir gan yr Awdurdod. Mae gweithgareddau buddsoddi yn cynrychioli'r graddau y mae all-lifau arian parod wedi'u gwneud ar gyfer adnoddau y bwriedir iddynt gyfrannu at ddarpariaeth gwasanaeth yr Awdurdod yn y dyfodol. Mae llifoedd arian sy'n deillio o weithgareddau cyllido yn ddefnyddiol wrth ddarogan hawliadau ar lifoedd arian parod yn y dyfodol gan ddarparwyr cyfalaf (hy benthyca) i'r Awdurdod.</w:t>
      </w:r>
    </w:p>
    <w:p w14:paraId="60D70566" w14:textId="77777777" w:rsidR="00C178B0" w:rsidRPr="00180589" w:rsidRDefault="00C178B0" w:rsidP="00C178B0">
      <w:pPr>
        <w:pStyle w:val="BodyText2"/>
        <w:jc w:val="both"/>
        <w:rPr>
          <w:rFonts w:ascii="Arial" w:hAnsi="Arial" w:cs="Arial"/>
        </w:rPr>
      </w:pPr>
    </w:p>
    <w:p w14:paraId="33F7128A" w14:textId="77777777" w:rsidR="00C178B0" w:rsidRPr="00180589" w:rsidRDefault="00C178B0" w:rsidP="00C178B0">
      <w:pPr>
        <w:pStyle w:val="BodyText2"/>
        <w:jc w:val="both"/>
        <w:rPr>
          <w:rFonts w:ascii="Arial" w:hAnsi="Arial" w:cs="Arial"/>
        </w:rPr>
      </w:pPr>
      <w:r>
        <w:rPr>
          <w:rFonts w:ascii="Arial" w:hAnsi="Arial" w:cs="Arial"/>
          <w:u w:val="single"/>
          <w:lang w:val="cy"/>
        </w:rPr>
        <w:t>Cyfrif y gronfa bensiwn diffoddwyr tân</w:t>
      </w:r>
      <w:r>
        <w:rPr>
          <w:rFonts w:ascii="Arial" w:hAnsi="Arial" w:cs="Arial"/>
          <w:lang w:val="cy"/>
        </w:rPr>
        <w:t xml:space="preserve"> – Mae hwn yn dangos sefyllfa ariannol cyfrif y gronfa bensiwn diffoddwyr tân, gan nodi a oes arian yn ddyledus gan y gronfa bensiwn, neu a oes arian yn ddyledus iddi gan Lywodraeth Cymru er mwyn mantoli’r cyfrif; ynghyd â manylion ei hasedau net. Mae'r cyfrif yn cyfuno cynlluniau’r cronfa bensiwn diffoddwyr tân ar gyfer 1992, 2006 a 2015 a chynllun y gronfa bensiwn diffoddwyr tân wrth gefn wedi ei addasu.</w:t>
      </w:r>
    </w:p>
    <w:p w14:paraId="288F14F9" w14:textId="77777777" w:rsidR="00C178B0" w:rsidRPr="00180589" w:rsidRDefault="00C178B0" w:rsidP="00C178B0">
      <w:pPr>
        <w:pStyle w:val="BodyText2"/>
        <w:jc w:val="both"/>
        <w:rPr>
          <w:rFonts w:ascii="Arial" w:hAnsi="Arial" w:cs="Arial"/>
        </w:rPr>
      </w:pPr>
    </w:p>
    <w:p w14:paraId="142449F5" w14:textId="77777777" w:rsidR="00AF4230" w:rsidRDefault="00C178B0" w:rsidP="003D0EA8">
      <w:pPr>
        <w:pStyle w:val="BodyText2"/>
        <w:jc w:val="both"/>
        <w:rPr>
          <w:rFonts w:ascii="Arial" w:hAnsi="Arial" w:cs="Arial"/>
          <w:b/>
        </w:rPr>
      </w:pPr>
      <w:r>
        <w:rPr>
          <w:rFonts w:ascii="Arial" w:hAnsi="Arial" w:cs="Arial"/>
          <w:u w:val="single"/>
          <w:lang w:val="cy"/>
        </w:rPr>
        <w:t>Nodiadau i’r datganiadau cyfrifyddu</w:t>
      </w:r>
      <w:r>
        <w:rPr>
          <w:rFonts w:ascii="Arial" w:hAnsi="Arial" w:cs="Arial"/>
          <w:lang w:val="cy"/>
        </w:rPr>
        <w:t xml:space="preserve"> – Mae’r nodiadau yn rhoi gwybodaeth am y sail ar gyfer paratoi’r datganiadau ariannol a'r polisïau cyfrifyddu penodol a ddefnyddiwyd. Maent yn rhoi gwybodaeth nad yw wedi’i rhoi fel arall yn y datganiadau ariannol, ac sy'n berthnasol er mwyn eu deall.</w:t>
      </w:r>
      <w:r>
        <w:rPr>
          <w:rFonts w:ascii="Arial" w:hAnsi="Arial" w:cs="Arial"/>
          <w:b/>
          <w:bCs/>
          <w:lang w:val="cy"/>
        </w:rPr>
        <w:t xml:space="preserve"> </w:t>
      </w:r>
    </w:p>
    <w:p w14:paraId="4F360A01" w14:textId="77777777" w:rsidR="00035E8C" w:rsidRDefault="00035E8C" w:rsidP="003D0EA8">
      <w:pPr>
        <w:pStyle w:val="BodyText2"/>
        <w:jc w:val="both"/>
        <w:rPr>
          <w:rFonts w:ascii="Arial" w:hAnsi="Arial" w:cs="Arial"/>
          <w:b/>
        </w:rPr>
      </w:pPr>
    </w:p>
    <w:p w14:paraId="672AA592" w14:textId="77777777" w:rsidR="00035E8C" w:rsidRDefault="002E4632" w:rsidP="003D0EA8">
      <w:pPr>
        <w:pStyle w:val="BodyText2"/>
        <w:jc w:val="both"/>
        <w:rPr>
          <w:rFonts w:ascii="Arial" w:hAnsi="Arial" w:cs="Arial"/>
          <w:b/>
        </w:rPr>
      </w:pPr>
      <w:r>
        <w:rPr>
          <w:rFonts w:ascii="Arial" w:hAnsi="Arial" w:cs="Arial"/>
          <w:b/>
          <w:bCs/>
          <w:lang w:val="cy"/>
        </w:rPr>
        <w:t>Adrodd, archwilio a pherthnasedd</w:t>
      </w:r>
    </w:p>
    <w:p w14:paraId="6A1ED0BE" w14:textId="77777777" w:rsidR="002E4632" w:rsidRDefault="00035E8C" w:rsidP="003D0EA8">
      <w:pPr>
        <w:pStyle w:val="BodyText2"/>
        <w:jc w:val="both"/>
        <w:rPr>
          <w:rFonts w:ascii="Arial" w:hAnsi="Arial" w:cs="Arial"/>
          <w:szCs w:val="24"/>
        </w:rPr>
      </w:pPr>
      <w:r>
        <w:rPr>
          <w:rFonts w:ascii="Arial" w:hAnsi="Arial" w:cs="Arial"/>
          <w:szCs w:val="24"/>
          <w:lang w:val="cy"/>
        </w:rPr>
        <w:t xml:space="preserve">Cynhyrchir y cyfrifon hyn ar ffurf ddrafft er mwyn cwrdd â'r dyddiad cau cychwynnol ar gyfer cyflwyno adroddiadau ariannol, sef 31 Mai, ar gyfer y flwyddyn sy'n dod i ben ar 31 Mawrth bob blwyddyn. O 1 Mehefin ymlaen bydd y cyfrifon yn cael eu harchwilio i benderfynu a ydynt yn rhoi darlun cywir a theg o berfformiad ariannol a sefyllfa'r Awdurdod / comisiynwyr. Y dyddiad cau ar gyfer cyflwyno’r adroddiad ar gyfrifon archwiliedig yr Awdurdod Tân ac Achub, a’u cymeradwyo, yw 31 Gorffennaf. </w:t>
      </w:r>
    </w:p>
    <w:p w14:paraId="3B3AE8C8" w14:textId="77777777" w:rsidR="002E4632" w:rsidRDefault="002E4632" w:rsidP="003D0EA8">
      <w:pPr>
        <w:pStyle w:val="BodyText2"/>
        <w:jc w:val="both"/>
        <w:rPr>
          <w:rFonts w:ascii="Arial" w:hAnsi="Arial" w:cs="Arial"/>
          <w:szCs w:val="24"/>
        </w:rPr>
      </w:pPr>
    </w:p>
    <w:p w14:paraId="5E011FBD" w14:textId="77777777" w:rsidR="002E4632" w:rsidRPr="002E4632" w:rsidRDefault="00035E8C" w:rsidP="003D0EA8">
      <w:pPr>
        <w:pStyle w:val="BodyText2"/>
        <w:jc w:val="both"/>
        <w:rPr>
          <w:rFonts w:ascii="Arial" w:hAnsi="Arial" w:cs="Arial"/>
          <w:szCs w:val="24"/>
        </w:rPr>
      </w:pPr>
      <w:r>
        <w:rPr>
          <w:rFonts w:ascii="Arial" w:hAnsi="Arial" w:cs="Arial"/>
          <w:szCs w:val="24"/>
          <w:lang w:val="cy"/>
        </w:rPr>
        <w:t>Mae'r broses archwilio yn bwysig o ran darparu barn wrthrychol ac arbenigol ar gyflwr y cyfrifon ac, wrth wneud hynny, mae archwilwyr yn defnyddio'r cysyniad o berthnasedd wrth adrodd am unrhyw wyriadau oddi wrth egwyddorion a rheoliadau cyfrifyddu derbyniol. Ystyr y cysyniad o berthnasedd yw bod gwybodaeth ariannol yn berthnasol i’r datganiadau ariannol os byddai’n newid barn neu safbwynt y darllenydd.</w:t>
      </w:r>
    </w:p>
    <w:p w14:paraId="6C2B82C1" w14:textId="77777777" w:rsidR="00142A62" w:rsidRDefault="00142A62" w:rsidP="003D0EA8">
      <w:pPr>
        <w:pStyle w:val="BodyText2"/>
        <w:jc w:val="both"/>
        <w:rPr>
          <w:rFonts w:ascii="Arial" w:hAnsi="Arial" w:cs="Arial"/>
          <w:b/>
        </w:rPr>
      </w:pPr>
    </w:p>
    <w:p w14:paraId="09A031A0" w14:textId="77777777" w:rsidR="00AE7BD0" w:rsidRDefault="00AE7BD0" w:rsidP="00C178B0">
      <w:pPr>
        <w:pStyle w:val="BodyText2"/>
        <w:jc w:val="both"/>
        <w:rPr>
          <w:rFonts w:ascii="Arial" w:hAnsi="Arial" w:cs="Arial"/>
          <w:b/>
          <w:bCs/>
          <w:lang w:val="cy"/>
        </w:rPr>
      </w:pPr>
    </w:p>
    <w:p w14:paraId="5C4411EF" w14:textId="7F0F50EB" w:rsidR="00C178B0" w:rsidRPr="00067A00" w:rsidRDefault="00C178B0" w:rsidP="00C178B0">
      <w:pPr>
        <w:pStyle w:val="BodyText2"/>
        <w:jc w:val="both"/>
        <w:rPr>
          <w:rFonts w:ascii="Arial" w:hAnsi="Arial" w:cs="Arial"/>
          <w:b/>
        </w:rPr>
      </w:pPr>
      <w:r>
        <w:rPr>
          <w:rFonts w:ascii="Arial" w:hAnsi="Arial" w:cs="Arial"/>
          <w:b/>
          <w:bCs/>
          <w:lang w:val="cy"/>
        </w:rPr>
        <w:lastRenderedPageBreak/>
        <w:t>Awdurdod Tân ac Achub De Cymru</w:t>
      </w:r>
    </w:p>
    <w:p w14:paraId="3A70E65A" w14:textId="77777777" w:rsidR="00C178B0" w:rsidRPr="00180589" w:rsidRDefault="00C178B0" w:rsidP="00C178B0">
      <w:pPr>
        <w:pStyle w:val="BodyText2"/>
        <w:jc w:val="both"/>
        <w:rPr>
          <w:rFonts w:ascii="Arial" w:hAnsi="Arial" w:cs="Arial"/>
        </w:rPr>
      </w:pPr>
      <w:r>
        <w:rPr>
          <w:rFonts w:ascii="Arial" w:hAnsi="Arial" w:cs="Arial"/>
          <w:lang w:val="cy"/>
        </w:rPr>
        <w:t>Mae Awdurdod Tân ac Achub De Cymru yn gyfrifol am ddarparu gwasanaeth tân ac achub effeithlon ac effeithiol i gymunedau De Cymru. Mae'r Awdurdod yn gwasanaethu deg ardal awdurdod unedol, a hyd at 5 Chwefror 2024 roedd yn cynnwys 24 o aelodau etholedig o'r awdurdodau hynny, yn gymesur â nifer yr etholwyr cofrestredig. O 6 Chwefror 2024, trosglwyddwyd swyddogaethau llywodraethiant yr Awdurdod Tân presennol i bedwar comisiynydd penodedig.</w:t>
      </w:r>
    </w:p>
    <w:p w14:paraId="1841CD16" w14:textId="77777777" w:rsidR="00C178B0" w:rsidRDefault="00C178B0" w:rsidP="00C178B0">
      <w:pPr>
        <w:pStyle w:val="BodyText2"/>
        <w:jc w:val="both"/>
        <w:rPr>
          <w:rFonts w:ascii="Arial" w:hAnsi="Arial" w:cs="Arial"/>
          <w:b/>
        </w:rPr>
      </w:pPr>
    </w:p>
    <w:p w14:paraId="2F6575EC" w14:textId="77777777" w:rsidR="00445F86" w:rsidRPr="00142A62" w:rsidRDefault="00C178B0" w:rsidP="00E354B9">
      <w:pPr>
        <w:pStyle w:val="BodyText2"/>
        <w:jc w:val="both"/>
        <w:rPr>
          <w:rFonts w:ascii="Arial" w:hAnsi="Arial" w:cs="Arial"/>
        </w:rPr>
      </w:pPr>
      <w:r>
        <w:rPr>
          <w:rFonts w:ascii="Arial" w:hAnsi="Arial" w:cs="Arial"/>
          <w:lang w:val="cy"/>
        </w:rPr>
        <w:t>Mae’r Awdurdod yn gwario arian refeniw ar eitemau a ddefnyddir, fel rheol, cyn pen y flwyddyn, a chyllidir hyn yn bennaf gan gyfraniadau oddi wrth y deg awdurdod lleol sy’n rhan ohono. Ar gyfer 2023/24, roedd y cyfran fesul awdurdod lleol fel a ganlyn:</w:t>
      </w:r>
    </w:p>
    <w:p w14:paraId="6269A9A9" w14:textId="77777777" w:rsidR="00142A62" w:rsidRDefault="00142A62" w:rsidP="00E354B9">
      <w:pPr>
        <w:pStyle w:val="BodyText2"/>
        <w:jc w:val="both"/>
        <w:rPr>
          <w:rFonts w:ascii="Arial" w:hAnsi="Arial" w:cs="Arial"/>
          <w:b/>
        </w:rPr>
      </w:pPr>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0"/>
        <w:gridCol w:w="1705"/>
        <w:gridCol w:w="725"/>
      </w:tblGrid>
      <w:tr w:rsidR="00B35C99" w:rsidRPr="00180589" w14:paraId="1C33C6B7" w14:textId="77777777" w:rsidTr="006A0476">
        <w:tc>
          <w:tcPr>
            <w:tcW w:w="6120" w:type="dxa"/>
          </w:tcPr>
          <w:p w14:paraId="0A9EAAD0" w14:textId="77777777" w:rsidR="00B35C99" w:rsidRPr="00180589" w:rsidRDefault="00B35C99" w:rsidP="00E25501">
            <w:pPr>
              <w:pStyle w:val="BodyText2"/>
              <w:jc w:val="both"/>
              <w:rPr>
                <w:rFonts w:ascii="Arial" w:hAnsi="Arial" w:cs="Arial"/>
                <w:color w:val="FF0000"/>
              </w:rPr>
            </w:pPr>
          </w:p>
        </w:tc>
        <w:tc>
          <w:tcPr>
            <w:tcW w:w="1705" w:type="dxa"/>
          </w:tcPr>
          <w:p w14:paraId="040BAF0E" w14:textId="77777777" w:rsidR="00B35C99" w:rsidRPr="00180589" w:rsidRDefault="00B35C99" w:rsidP="00E25501">
            <w:pPr>
              <w:pStyle w:val="BodyText2"/>
              <w:jc w:val="right"/>
              <w:rPr>
                <w:rFonts w:ascii="Arial" w:hAnsi="Arial" w:cs="Arial"/>
                <w:b/>
              </w:rPr>
            </w:pPr>
            <w:r>
              <w:rPr>
                <w:rFonts w:ascii="Arial" w:hAnsi="Arial" w:cs="Arial"/>
                <w:b/>
                <w:bCs/>
                <w:lang w:val="cy"/>
              </w:rPr>
              <w:t>Gwerthoedd</w:t>
            </w:r>
          </w:p>
          <w:p w14:paraId="4F47561F" w14:textId="77777777" w:rsidR="00B35C99" w:rsidRPr="00180589" w:rsidRDefault="00B35C99" w:rsidP="00E25501">
            <w:pPr>
              <w:pStyle w:val="BodyText2"/>
              <w:jc w:val="right"/>
              <w:rPr>
                <w:rFonts w:ascii="Arial" w:hAnsi="Arial" w:cs="Arial"/>
                <w:b/>
              </w:rPr>
            </w:pPr>
            <w:r>
              <w:rPr>
                <w:rFonts w:ascii="Arial" w:hAnsi="Arial" w:cs="Arial"/>
                <w:b/>
                <w:bCs/>
                <w:lang w:val="cy"/>
              </w:rPr>
              <w:t>£000</w:t>
            </w:r>
          </w:p>
        </w:tc>
        <w:tc>
          <w:tcPr>
            <w:tcW w:w="725" w:type="dxa"/>
          </w:tcPr>
          <w:p w14:paraId="7EBFB947" w14:textId="77777777" w:rsidR="00B35C99" w:rsidRPr="00180589" w:rsidRDefault="00B35C99" w:rsidP="00E25501">
            <w:pPr>
              <w:pStyle w:val="BodyText2"/>
              <w:jc w:val="right"/>
              <w:rPr>
                <w:rFonts w:ascii="Arial" w:hAnsi="Arial" w:cs="Arial"/>
                <w:b/>
              </w:rPr>
            </w:pPr>
            <w:r>
              <w:rPr>
                <w:rFonts w:ascii="Arial" w:hAnsi="Arial" w:cs="Arial"/>
                <w:b/>
                <w:bCs/>
                <w:lang w:val="cy"/>
              </w:rPr>
              <w:t>%</w:t>
            </w:r>
          </w:p>
        </w:tc>
      </w:tr>
      <w:tr w:rsidR="00C178B0" w:rsidRPr="00180589" w14:paraId="3C561A0D" w14:textId="77777777" w:rsidTr="006A0476">
        <w:tc>
          <w:tcPr>
            <w:tcW w:w="6120" w:type="dxa"/>
          </w:tcPr>
          <w:p w14:paraId="095B1FF1" w14:textId="77777777" w:rsidR="00C178B0" w:rsidRPr="00180589" w:rsidRDefault="00C178B0" w:rsidP="00C178B0">
            <w:pPr>
              <w:pStyle w:val="BodyText2"/>
              <w:jc w:val="both"/>
              <w:rPr>
                <w:rFonts w:ascii="Arial" w:hAnsi="Arial" w:cs="Arial"/>
              </w:rPr>
            </w:pPr>
            <w:r>
              <w:rPr>
                <w:rFonts w:ascii="Arial" w:hAnsi="Arial" w:cs="Arial"/>
                <w:lang w:val="cy"/>
              </w:rPr>
              <w:t>Cyngor Bwrdeistref Sirol Blaenau Gwent</w:t>
            </w:r>
          </w:p>
        </w:tc>
        <w:tc>
          <w:tcPr>
            <w:tcW w:w="1705" w:type="dxa"/>
            <w:vAlign w:val="center"/>
          </w:tcPr>
          <w:p w14:paraId="07E522A4" w14:textId="77777777" w:rsidR="00C178B0" w:rsidRPr="00E7506A" w:rsidRDefault="005112EB" w:rsidP="00C178B0">
            <w:pPr>
              <w:jc w:val="right"/>
              <w:rPr>
                <w:rFonts w:ascii="Arial" w:hAnsi="Arial" w:cs="Arial"/>
                <w:snapToGrid w:val="0"/>
              </w:rPr>
            </w:pPr>
            <w:r>
              <w:rPr>
                <w:rFonts w:ascii="Arial" w:hAnsi="Arial" w:cs="Arial"/>
                <w:snapToGrid w:val="0"/>
                <w:lang w:val="cy"/>
              </w:rPr>
              <w:t>3,953</w:t>
            </w:r>
          </w:p>
        </w:tc>
        <w:tc>
          <w:tcPr>
            <w:tcW w:w="725" w:type="dxa"/>
            <w:vAlign w:val="center"/>
          </w:tcPr>
          <w:p w14:paraId="7C6EA8FE" w14:textId="77777777" w:rsidR="00C178B0" w:rsidRPr="00180589" w:rsidRDefault="005112EB" w:rsidP="00C178B0">
            <w:pPr>
              <w:jc w:val="right"/>
              <w:rPr>
                <w:rFonts w:ascii="Arial" w:hAnsi="Arial" w:cs="Arial"/>
              </w:rPr>
            </w:pPr>
            <w:r>
              <w:rPr>
                <w:rFonts w:ascii="Arial" w:hAnsi="Arial" w:cs="Arial"/>
                <w:lang w:val="cy"/>
              </w:rPr>
              <w:t>4</w:t>
            </w:r>
          </w:p>
        </w:tc>
      </w:tr>
      <w:tr w:rsidR="00C178B0" w:rsidRPr="00180589" w14:paraId="4DE90B1F" w14:textId="77777777" w:rsidTr="006A0476">
        <w:tc>
          <w:tcPr>
            <w:tcW w:w="6120" w:type="dxa"/>
          </w:tcPr>
          <w:p w14:paraId="4E322F47" w14:textId="77777777" w:rsidR="00C178B0" w:rsidRPr="00180589" w:rsidRDefault="00C178B0" w:rsidP="00C178B0">
            <w:pPr>
              <w:pStyle w:val="BodyText2"/>
              <w:jc w:val="both"/>
              <w:rPr>
                <w:rFonts w:ascii="Arial" w:hAnsi="Arial" w:cs="Arial"/>
              </w:rPr>
            </w:pPr>
            <w:r>
              <w:rPr>
                <w:rFonts w:ascii="Arial" w:hAnsi="Arial" w:cs="Arial"/>
                <w:lang w:val="cy"/>
              </w:rPr>
              <w:t>Cyngor Bwrdeistref Sirol Pen-y-bont ar Ogwr</w:t>
            </w:r>
          </w:p>
        </w:tc>
        <w:tc>
          <w:tcPr>
            <w:tcW w:w="1705" w:type="dxa"/>
            <w:vAlign w:val="center"/>
          </w:tcPr>
          <w:p w14:paraId="764C865D" w14:textId="77777777" w:rsidR="00C178B0" w:rsidRPr="00E7506A" w:rsidRDefault="005112EB" w:rsidP="00C178B0">
            <w:pPr>
              <w:jc w:val="right"/>
              <w:rPr>
                <w:rFonts w:ascii="Arial" w:hAnsi="Arial" w:cs="Arial"/>
                <w:snapToGrid w:val="0"/>
              </w:rPr>
            </w:pPr>
            <w:r>
              <w:rPr>
                <w:rFonts w:ascii="Arial" w:hAnsi="Arial" w:cs="Arial"/>
                <w:snapToGrid w:val="0"/>
                <w:lang w:val="cy"/>
              </w:rPr>
              <w:t>8,523</w:t>
            </w:r>
          </w:p>
        </w:tc>
        <w:tc>
          <w:tcPr>
            <w:tcW w:w="725" w:type="dxa"/>
            <w:vAlign w:val="center"/>
          </w:tcPr>
          <w:p w14:paraId="70CB9A3D" w14:textId="77777777" w:rsidR="00C178B0" w:rsidRPr="00180589" w:rsidRDefault="005112EB" w:rsidP="00C178B0">
            <w:pPr>
              <w:jc w:val="right"/>
              <w:rPr>
                <w:rFonts w:ascii="Arial" w:hAnsi="Arial" w:cs="Arial"/>
              </w:rPr>
            </w:pPr>
            <w:r>
              <w:rPr>
                <w:rFonts w:ascii="Arial" w:hAnsi="Arial" w:cs="Arial"/>
                <w:lang w:val="cy"/>
              </w:rPr>
              <w:t>10</w:t>
            </w:r>
          </w:p>
        </w:tc>
      </w:tr>
      <w:tr w:rsidR="00C178B0" w:rsidRPr="00180589" w14:paraId="56CD28F0" w14:textId="77777777" w:rsidTr="006A0476">
        <w:tc>
          <w:tcPr>
            <w:tcW w:w="6120" w:type="dxa"/>
          </w:tcPr>
          <w:p w14:paraId="005C92EF" w14:textId="77777777" w:rsidR="00C178B0" w:rsidRPr="00180589" w:rsidRDefault="00C178B0" w:rsidP="00C178B0">
            <w:pPr>
              <w:pStyle w:val="BodyText2"/>
              <w:ind w:right="-648"/>
              <w:jc w:val="both"/>
              <w:rPr>
                <w:rFonts w:ascii="Arial" w:hAnsi="Arial" w:cs="Arial"/>
              </w:rPr>
            </w:pPr>
            <w:r>
              <w:rPr>
                <w:rFonts w:ascii="Arial" w:hAnsi="Arial" w:cs="Arial"/>
                <w:lang w:val="cy"/>
              </w:rPr>
              <w:t>Cyngor Bwrdeistref Sirol Caerffili</w:t>
            </w:r>
          </w:p>
        </w:tc>
        <w:tc>
          <w:tcPr>
            <w:tcW w:w="1705" w:type="dxa"/>
            <w:vAlign w:val="center"/>
          </w:tcPr>
          <w:p w14:paraId="7A7D9929" w14:textId="77777777" w:rsidR="00C178B0" w:rsidRPr="00E7506A" w:rsidRDefault="005112EB" w:rsidP="00C178B0">
            <w:pPr>
              <w:jc w:val="right"/>
              <w:rPr>
                <w:rFonts w:ascii="Arial" w:hAnsi="Arial" w:cs="Arial"/>
                <w:snapToGrid w:val="0"/>
              </w:rPr>
            </w:pPr>
            <w:r>
              <w:rPr>
                <w:rFonts w:ascii="Arial" w:hAnsi="Arial" w:cs="Arial"/>
                <w:snapToGrid w:val="0"/>
                <w:lang w:val="cy"/>
              </w:rPr>
              <w:t>10,381</w:t>
            </w:r>
          </w:p>
        </w:tc>
        <w:tc>
          <w:tcPr>
            <w:tcW w:w="725" w:type="dxa"/>
            <w:vAlign w:val="center"/>
          </w:tcPr>
          <w:p w14:paraId="3F69BEE5" w14:textId="77777777" w:rsidR="00C178B0" w:rsidRPr="00180589" w:rsidRDefault="005112EB" w:rsidP="00C178B0">
            <w:pPr>
              <w:jc w:val="right"/>
              <w:rPr>
                <w:rFonts w:ascii="Arial" w:hAnsi="Arial" w:cs="Arial"/>
              </w:rPr>
            </w:pPr>
            <w:r>
              <w:rPr>
                <w:rFonts w:ascii="Arial" w:hAnsi="Arial" w:cs="Arial"/>
                <w:lang w:val="cy"/>
              </w:rPr>
              <w:t>12</w:t>
            </w:r>
          </w:p>
        </w:tc>
      </w:tr>
      <w:tr w:rsidR="00C178B0" w:rsidRPr="00180589" w14:paraId="25B8B261" w14:textId="77777777" w:rsidTr="006A0476">
        <w:tc>
          <w:tcPr>
            <w:tcW w:w="6120" w:type="dxa"/>
          </w:tcPr>
          <w:p w14:paraId="17A85F8C" w14:textId="77777777" w:rsidR="00C178B0" w:rsidRPr="00180589" w:rsidRDefault="00C178B0" w:rsidP="00C178B0">
            <w:pPr>
              <w:pStyle w:val="BodyText2"/>
              <w:jc w:val="both"/>
              <w:rPr>
                <w:rFonts w:ascii="Arial" w:hAnsi="Arial" w:cs="Arial"/>
              </w:rPr>
            </w:pPr>
            <w:r>
              <w:rPr>
                <w:rFonts w:ascii="Arial" w:hAnsi="Arial" w:cs="Arial"/>
                <w:lang w:val="cy"/>
              </w:rPr>
              <w:t>Cyngor Dinas a Sir Caerdydd</w:t>
            </w:r>
          </w:p>
        </w:tc>
        <w:tc>
          <w:tcPr>
            <w:tcW w:w="1705" w:type="dxa"/>
            <w:vAlign w:val="center"/>
          </w:tcPr>
          <w:p w14:paraId="316647F7" w14:textId="77777777" w:rsidR="00C178B0" w:rsidRPr="00E7506A" w:rsidRDefault="005112EB" w:rsidP="00C178B0">
            <w:pPr>
              <w:jc w:val="right"/>
              <w:rPr>
                <w:rFonts w:ascii="Arial" w:hAnsi="Arial" w:cs="Arial"/>
                <w:snapToGrid w:val="0"/>
              </w:rPr>
            </w:pPr>
            <w:r>
              <w:rPr>
                <w:rFonts w:ascii="Arial" w:hAnsi="Arial" w:cs="Arial"/>
                <w:snapToGrid w:val="0"/>
                <w:lang w:val="cy"/>
              </w:rPr>
              <w:t>21,199</w:t>
            </w:r>
          </w:p>
        </w:tc>
        <w:tc>
          <w:tcPr>
            <w:tcW w:w="725" w:type="dxa"/>
            <w:vAlign w:val="center"/>
          </w:tcPr>
          <w:p w14:paraId="3BE39ADC" w14:textId="77777777" w:rsidR="00C178B0" w:rsidRPr="00180589" w:rsidRDefault="005112EB" w:rsidP="00C178B0">
            <w:pPr>
              <w:jc w:val="right"/>
              <w:rPr>
                <w:rFonts w:ascii="Arial" w:hAnsi="Arial" w:cs="Arial"/>
              </w:rPr>
            </w:pPr>
            <w:r>
              <w:rPr>
                <w:rFonts w:ascii="Arial" w:hAnsi="Arial" w:cs="Arial"/>
                <w:lang w:val="cy"/>
              </w:rPr>
              <w:t>24</w:t>
            </w:r>
          </w:p>
        </w:tc>
      </w:tr>
      <w:tr w:rsidR="00C178B0" w:rsidRPr="00180589" w14:paraId="630C684A" w14:textId="77777777" w:rsidTr="006A0476">
        <w:tc>
          <w:tcPr>
            <w:tcW w:w="6120" w:type="dxa"/>
          </w:tcPr>
          <w:p w14:paraId="399FFF84" w14:textId="77777777" w:rsidR="00C178B0" w:rsidRPr="00180589" w:rsidRDefault="00C178B0" w:rsidP="00C178B0">
            <w:pPr>
              <w:pStyle w:val="BodyText2"/>
              <w:jc w:val="both"/>
              <w:rPr>
                <w:rFonts w:ascii="Arial" w:hAnsi="Arial" w:cs="Arial"/>
              </w:rPr>
            </w:pPr>
            <w:r>
              <w:rPr>
                <w:rFonts w:ascii="Arial" w:hAnsi="Arial" w:cs="Arial"/>
                <w:lang w:val="cy"/>
              </w:rPr>
              <w:t>Cyngor Bwrdeistref Sirol Merthyr Tudful</w:t>
            </w:r>
          </w:p>
        </w:tc>
        <w:tc>
          <w:tcPr>
            <w:tcW w:w="1705" w:type="dxa"/>
            <w:vAlign w:val="center"/>
          </w:tcPr>
          <w:p w14:paraId="4A1A4158" w14:textId="77777777" w:rsidR="00C178B0" w:rsidRPr="00E7506A" w:rsidRDefault="005112EB" w:rsidP="00C178B0">
            <w:pPr>
              <w:jc w:val="right"/>
              <w:rPr>
                <w:rFonts w:ascii="Arial" w:hAnsi="Arial" w:cs="Arial"/>
                <w:snapToGrid w:val="0"/>
              </w:rPr>
            </w:pPr>
            <w:r>
              <w:rPr>
                <w:rFonts w:ascii="Arial" w:hAnsi="Arial" w:cs="Arial"/>
                <w:snapToGrid w:val="0"/>
                <w:lang w:val="cy"/>
              </w:rPr>
              <w:t>3,476</w:t>
            </w:r>
          </w:p>
        </w:tc>
        <w:tc>
          <w:tcPr>
            <w:tcW w:w="725" w:type="dxa"/>
            <w:vAlign w:val="center"/>
          </w:tcPr>
          <w:p w14:paraId="6C49B75D" w14:textId="77777777" w:rsidR="00C178B0" w:rsidRPr="00180589" w:rsidRDefault="005112EB" w:rsidP="00C178B0">
            <w:pPr>
              <w:jc w:val="right"/>
              <w:rPr>
                <w:rFonts w:ascii="Arial" w:hAnsi="Arial" w:cs="Arial"/>
              </w:rPr>
            </w:pPr>
            <w:r>
              <w:rPr>
                <w:rFonts w:ascii="Arial" w:hAnsi="Arial" w:cs="Arial"/>
                <w:lang w:val="cy"/>
              </w:rPr>
              <w:t>4</w:t>
            </w:r>
          </w:p>
        </w:tc>
      </w:tr>
      <w:tr w:rsidR="00C178B0" w:rsidRPr="00180589" w14:paraId="275738E9" w14:textId="77777777" w:rsidTr="006A0476">
        <w:tc>
          <w:tcPr>
            <w:tcW w:w="6120" w:type="dxa"/>
          </w:tcPr>
          <w:p w14:paraId="6E09C24F" w14:textId="77777777" w:rsidR="00C178B0" w:rsidRPr="00180589" w:rsidRDefault="00C178B0" w:rsidP="00C178B0">
            <w:pPr>
              <w:pStyle w:val="BodyText2"/>
              <w:jc w:val="both"/>
              <w:rPr>
                <w:rFonts w:ascii="Arial" w:hAnsi="Arial" w:cs="Arial"/>
              </w:rPr>
            </w:pPr>
            <w:r>
              <w:rPr>
                <w:rFonts w:ascii="Arial" w:hAnsi="Arial" w:cs="Arial"/>
                <w:lang w:val="cy"/>
              </w:rPr>
              <w:t>Cyngor Sir Fynwy</w:t>
            </w:r>
          </w:p>
        </w:tc>
        <w:tc>
          <w:tcPr>
            <w:tcW w:w="1705" w:type="dxa"/>
            <w:vAlign w:val="center"/>
          </w:tcPr>
          <w:p w14:paraId="07705254" w14:textId="77777777" w:rsidR="00C178B0" w:rsidRPr="00E7506A" w:rsidRDefault="005112EB" w:rsidP="00C178B0">
            <w:pPr>
              <w:jc w:val="right"/>
              <w:rPr>
                <w:rFonts w:ascii="Arial" w:hAnsi="Arial" w:cs="Arial"/>
                <w:snapToGrid w:val="0"/>
              </w:rPr>
            </w:pPr>
            <w:r>
              <w:rPr>
                <w:rFonts w:ascii="Arial" w:hAnsi="Arial" w:cs="Arial"/>
                <w:snapToGrid w:val="0"/>
                <w:lang w:val="cy"/>
              </w:rPr>
              <w:t>5,472</w:t>
            </w:r>
          </w:p>
        </w:tc>
        <w:tc>
          <w:tcPr>
            <w:tcW w:w="725" w:type="dxa"/>
            <w:vAlign w:val="center"/>
          </w:tcPr>
          <w:p w14:paraId="7B131D47" w14:textId="77777777" w:rsidR="00C178B0" w:rsidRPr="00180589" w:rsidRDefault="005112EB" w:rsidP="00C178B0">
            <w:pPr>
              <w:jc w:val="right"/>
              <w:rPr>
                <w:rFonts w:ascii="Arial" w:hAnsi="Arial" w:cs="Arial"/>
              </w:rPr>
            </w:pPr>
            <w:r>
              <w:rPr>
                <w:rFonts w:ascii="Arial" w:hAnsi="Arial" w:cs="Arial"/>
                <w:lang w:val="cy"/>
              </w:rPr>
              <w:t>6</w:t>
            </w:r>
          </w:p>
        </w:tc>
      </w:tr>
      <w:tr w:rsidR="00C178B0" w:rsidRPr="00180589" w14:paraId="7D7907F4" w14:textId="77777777" w:rsidTr="006A0476">
        <w:tc>
          <w:tcPr>
            <w:tcW w:w="6120" w:type="dxa"/>
          </w:tcPr>
          <w:p w14:paraId="582F0FE5" w14:textId="77777777" w:rsidR="00C178B0" w:rsidRPr="00180589" w:rsidRDefault="00C178B0" w:rsidP="00C178B0">
            <w:pPr>
              <w:pStyle w:val="BodyText2"/>
              <w:jc w:val="both"/>
              <w:rPr>
                <w:rFonts w:ascii="Arial" w:hAnsi="Arial" w:cs="Arial"/>
              </w:rPr>
            </w:pPr>
            <w:r>
              <w:rPr>
                <w:rFonts w:ascii="Arial" w:hAnsi="Arial" w:cs="Arial"/>
                <w:lang w:val="cy"/>
              </w:rPr>
              <w:t>Cyngor Dinas Casnewydd</w:t>
            </w:r>
          </w:p>
        </w:tc>
        <w:tc>
          <w:tcPr>
            <w:tcW w:w="1705" w:type="dxa"/>
            <w:vAlign w:val="center"/>
          </w:tcPr>
          <w:p w14:paraId="2081A873" w14:textId="77777777" w:rsidR="00C178B0" w:rsidRPr="00E7506A" w:rsidRDefault="005112EB" w:rsidP="00C178B0">
            <w:pPr>
              <w:jc w:val="right"/>
              <w:rPr>
                <w:rFonts w:ascii="Arial" w:hAnsi="Arial" w:cs="Arial"/>
                <w:snapToGrid w:val="0"/>
              </w:rPr>
            </w:pPr>
            <w:r>
              <w:rPr>
                <w:rFonts w:ascii="Arial" w:hAnsi="Arial" w:cs="Arial"/>
                <w:snapToGrid w:val="0"/>
                <w:lang w:val="cy"/>
              </w:rPr>
              <w:t>9,242</w:t>
            </w:r>
          </w:p>
        </w:tc>
        <w:tc>
          <w:tcPr>
            <w:tcW w:w="725" w:type="dxa"/>
            <w:vAlign w:val="center"/>
          </w:tcPr>
          <w:p w14:paraId="2927F89A" w14:textId="77777777" w:rsidR="00C178B0" w:rsidRPr="00180589" w:rsidRDefault="005112EB" w:rsidP="00C178B0">
            <w:pPr>
              <w:jc w:val="right"/>
              <w:rPr>
                <w:rFonts w:ascii="Arial" w:hAnsi="Arial" w:cs="Arial"/>
              </w:rPr>
            </w:pPr>
            <w:r>
              <w:rPr>
                <w:rFonts w:ascii="Arial" w:hAnsi="Arial" w:cs="Arial"/>
                <w:lang w:val="cy"/>
              </w:rPr>
              <w:t>10</w:t>
            </w:r>
          </w:p>
        </w:tc>
      </w:tr>
      <w:tr w:rsidR="00C178B0" w:rsidRPr="00180589" w14:paraId="6594B689" w14:textId="77777777" w:rsidTr="006A0476">
        <w:tc>
          <w:tcPr>
            <w:tcW w:w="6120" w:type="dxa"/>
          </w:tcPr>
          <w:p w14:paraId="27331DF1" w14:textId="77777777" w:rsidR="00C178B0" w:rsidRPr="00180589" w:rsidRDefault="00C178B0" w:rsidP="00C178B0">
            <w:pPr>
              <w:pStyle w:val="BodyText2"/>
              <w:jc w:val="both"/>
              <w:rPr>
                <w:rFonts w:ascii="Arial" w:hAnsi="Arial" w:cs="Arial"/>
              </w:rPr>
            </w:pPr>
            <w:r>
              <w:rPr>
                <w:rFonts w:ascii="Arial" w:hAnsi="Arial" w:cs="Arial"/>
                <w:lang w:val="cy"/>
              </w:rPr>
              <w:t>Cyngor Bwrdeistref Sirol Rhondda Cynon Taf</w:t>
            </w:r>
          </w:p>
        </w:tc>
        <w:tc>
          <w:tcPr>
            <w:tcW w:w="1705" w:type="dxa"/>
            <w:vAlign w:val="center"/>
          </w:tcPr>
          <w:p w14:paraId="6F107B98" w14:textId="77777777" w:rsidR="00C178B0" w:rsidRPr="00E7506A" w:rsidRDefault="005112EB" w:rsidP="00C178B0">
            <w:pPr>
              <w:jc w:val="right"/>
              <w:rPr>
                <w:rFonts w:ascii="Arial" w:hAnsi="Arial" w:cs="Arial"/>
                <w:snapToGrid w:val="0"/>
              </w:rPr>
            </w:pPr>
            <w:r>
              <w:rPr>
                <w:rFonts w:ascii="Arial" w:hAnsi="Arial" w:cs="Arial"/>
                <w:snapToGrid w:val="0"/>
                <w:lang w:val="cy"/>
              </w:rPr>
              <w:t>13,942</w:t>
            </w:r>
          </w:p>
        </w:tc>
        <w:tc>
          <w:tcPr>
            <w:tcW w:w="725" w:type="dxa"/>
            <w:vAlign w:val="center"/>
          </w:tcPr>
          <w:p w14:paraId="66625646" w14:textId="77777777" w:rsidR="00C178B0" w:rsidRPr="00180589" w:rsidRDefault="005112EB" w:rsidP="00C178B0">
            <w:pPr>
              <w:jc w:val="right"/>
              <w:rPr>
                <w:rFonts w:ascii="Arial" w:hAnsi="Arial" w:cs="Arial"/>
              </w:rPr>
            </w:pPr>
            <w:r>
              <w:rPr>
                <w:rFonts w:ascii="Arial" w:hAnsi="Arial" w:cs="Arial"/>
                <w:lang w:val="cy"/>
              </w:rPr>
              <w:t>15</w:t>
            </w:r>
          </w:p>
        </w:tc>
      </w:tr>
      <w:tr w:rsidR="00C178B0" w:rsidRPr="00180589" w14:paraId="18C676DE" w14:textId="77777777" w:rsidTr="006A0476">
        <w:tc>
          <w:tcPr>
            <w:tcW w:w="6120" w:type="dxa"/>
          </w:tcPr>
          <w:p w14:paraId="152B9052" w14:textId="77777777" w:rsidR="00C178B0" w:rsidRPr="00180589" w:rsidRDefault="00C178B0" w:rsidP="00C178B0">
            <w:pPr>
              <w:pStyle w:val="BodyText2"/>
              <w:jc w:val="both"/>
              <w:rPr>
                <w:rFonts w:ascii="Arial" w:hAnsi="Arial" w:cs="Arial"/>
              </w:rPr>
            </w:pPr>
            <w:r>
              <w:rPr>
                <w:rFonts w:ascii="Arial" w:hAnsi="Arial" w:cs="Arial"/>
                <w:lang w:val="cy"/>
              </w:rPr>
              <w:t>Cyngor Bwrdeistref Sirol Torfaen</w:t>
            </w:r>
          </w:p>
        </w:tc>
        <w:tc>
          <w:tcPr>
            <w:tcW w:w="1705" w:type="dxa"/>
            <w:vAlign w:val="center"/>
          </w:tcPr>
          <w:p w14:paraId="434C5881" w14:textId="77777777" w:rsidR="00C178B0" w:rsidRPr="00E7506A" w:rsidRDefault="005112EB" w:rsidP="00C178B0">
            <w:pPr>
              <w:jc w:val="right"/>
              <w:rPr>
                <w:rFonts w:ascii="Arial" w:hAnsi="Arial" w:cs="Arial"/>
                <w:snapToGrid w:val="0"/>
              </w:rPr>
            </w:pPr>
            <w:r>
              <w:rPr>
                <w:rFonts w:ascii="Arial" w:hAnsi="Arial" w:cs="Arial"/>
                <w:snapToGrid w:val="0"/>
                <w:lang w:val="cy"/>
              </w:rPr>
              <w:t>5,409</w:t>
            </w:r>
          </w:p>
        </w:tc>
        <w:tc>
          <w:tcPr>
            <w:tcW w:w="725" w:type="dxa"/>
            <w:vAlign w:val="center"/>
          </w:tcPr>
          <w:p w14:paraId="62EC27F9" w14:textId="77777777" w:rsidR="00C178B0" w:rsidRPr="00180589" w:rsidRDefault="005112EB" w:rsidP="00C178B0">
            <w:pPr>
              <w:jc w:val="right"/>
              <w:rPr>
                <w:rFonts w:ascii="Arial" w:hAnsi="Arial" w:cs="Arial"/>
              </w:rPr>
            </w:pPr>
            <w:r>
              <w:rPr>
                <w:rFonts w:ascii="Arial" w:hAnsi="Arial" w:cs="Arial"/>
                <w:lang w:val="cy"/>
              </w:rPr>
              <w:t>6</w:t>
            </w:r>
          </w:p>
        </w:tc>
      </w:tr>
      <w:tr w:rsidR="00C178B0" w:rsidRPr="00180589" w14:paraId="2F8A6B0E" w14:textId="77777777" w:rsidTr="006A0476">
        <w:tc>
          <w:tcPr>
            <w:tcW w:w="6120" w:type="dxa"/>
          </w:tcPr>
          <w:p w14:paraId="10CADC59" w14:textId="77777777" w:rsidR="00C178B0" w:rsidRPr="00180589" w:rsidRDefault="00C178B0" w:rsidP="00C178B0">
            <w:pPr>
              <w:pStyle w:val="BodyText2"/>
              <w:jc w:val="both"/>
              <w:rPr>
                <w:rFonts w:ascii="Arial" w:hAnsi="Arial" w:cs="Arial"/>
              </w:rPr>
            </w:pPr>
            <w:r>
              <w:rPr>
                <w:rFonts w:ascii="Arial" w:hAnsi="Arial" w:cs="Arial"/>
                <w:lang w:val="cy"/>
              </w:rPr>
              <w:t>Cyngor Bro Morgannwg</w:t>
            </w:r>
          </w:p>
        </w:tc>
        <w:tc>
          <w:tcPr>
            <w:tcW w:w="1705" w:type="dxa"/>
            <w:vAlign w:val="center"/>
          </w:tcPr>
          <w:p w14:paraId="5173F090" w14:textId="77777777" w:rsidR="00C178B0" w:rsidRPr="00E7506A" w:rsidRDefault="005112EB" w:rsidP="00C178B0">
            <w:pPr>
              <w:jc w:val="right"/>
              <w:rPr>
                <w:rFonts w:ascii="Arial" w:hAnsi="Arial" w:cs="Arial"/>
                <w:snapToGrid w:val="0"/>
              </w:rPr>
            </w:pPr>
            <w:r>
              <w:rPr>
                <w:rFonts w:ascii="Arial" w:hAnsi="Arial" w:cs="Arial"/>
                <w:snapToGrid w:val="0"/>
                <w:lang w:val="cy"/>
              </w:rPr>
              <w:t>7,778</w:t>
            </w:r>
          </w:p>
        </w:tc>
        <w:tc>
          <w:tcPr>
            <w:tcW w:w="725" w:type="dxa"/>
            <w:vAlign w:val="center"/>
          </w:tcPr>
          <w:p w14:paraId="67E0A0EC" w14:textId="77777777" w:rsidR="00C178B0" w:rsidRPr="00180589" w:rsidRDefault="005112EB" w:rsidP="00C178B0">
            <w:pPr>
              <w:jc w:val="right"/>
              <w:rPr>
                <w:rFonts w:ascii="Arial" w:hAnsi="Arial" w:cs="Arial"/>
              </w:rPr>
            </w:pPr>
            <w:r>
              <w:rPr>
                <w:rFonts w:ascii="Arial" w:hAnsi="Arial" w:cs="Arial"/>
                <w:lang w:val="cy"/>
              </w:rPr>
              <w:t>9</w:t>
            </w:r>
          </w:p>
        </w:tc>
      </w:tr>
      <w:tr w:rsidR="00C178B0" w:rsidRPr="00180589" w14:paraId="58BF8E85" w14:textId="77777777" w:rsidTr="006A0476">
        <w:tc>
          <w:tcPr>
            <w:tcW w:w="6120" w:type="dxa"/>
          </w:tcPr>
          <w:p w14:paraId="6C39D272" w14:textId="77777777" w:rsidR="00C178B0" w:rsidRPr="00180589" w:rsidRDefault="00C178B0" w:rsidP="00BA4B41">
            <w:pPr>
              <w:pStyle w:val="BodyText2"/>
              <w:jc w:val="both"/>
              <w:rPr>
                <w:rFonts w:ascii="Arial" w:hAnsi="Arial" w:cs="Arial"/>
                <w:b/>
              </w:rPr>
            </w:pPr>
            <w:r>
              <w:rPr>
                <w:rFonts w:ascii="Arial" w:hAnsi="Arial" w:cs="Arial"/>
                <w:b/>
                <w:bCs/>
                <w:lang w:val="cy"/>
              </w:rPr>
              <w:t xml:space="preserve">Cyfanswm </w:t>
            </w:r>
            <w:r>
              <w:rPr>
                <w:rFonts w:ascii="Arial" w:hAnsi="Arial" w:cs="Arial"/>
                <w:sz w:val="18"/>
                <w:szCs w:val="18"/>
                <w:lang w:val="cy"/>
              </w:rPr>
              <w:t>(Nodyn 29)</w:t>
            </w:r>
          </w:p>
        </w:tc>
        <w:tc>
          <w:tcPr>
            <w:tcW w:w="1705" w:type="dxa"/>
            <w:vAlign w:val="center"/>
          </w:tcPr>
          <w:p w14:paraId="014B61DE" w14:textId="77777777" w:rsidR="00C178B0" w:rsidRPr="00E7506A" w:rsidRDefault="005112EB" w:rsidP="00C178B0">
            <w:pPr>
              <w:jc w:val="right"/>
              <w:rPr>
                <w:rFonts w:ascii="Arial" w:hAnsi="Arial" w:cs="Arial"/>
                <w:b/>
                <w:color w:val="000000"/>
              </w:rPr>
            </w:pPr>
            <w:r>
              <w:rPr>
                <w:rFonts w:ascii="Arial" w:hAnsi="Arial" w:cs="Arial"/>
                <w:b/>
                <w:bCs/>
                <w:color w:val="000000"/>
                <w:lang w:val="cy"/>
              </w:rPr>
              <w:t>89,375</w:t>
            </w:r>
          </w:p>
        </w:tc>
        <w:tc>
          <w:tcPr>
            <w:tcW w:w="725" w:type="dxa"/>
            <w:vAlign w:val="center"/>
          </w:tcPr>
          <w:p w14:paraId="43F63E44" w14:textId="77777777" w:rsidR="00C178B0" w:rsidRPr="00180589" w:rsidRDefault="005112EB" w:rsidP="00C178B0">
            <w:pPr>
              <w:jc w:val="right"/>
              <w:rPr>
                <w:rFonts w:ascii="Arial" w:hAnsi="Arial" w:cs="Arial"/>
                <w:b/>
                <w:szCs w:val="20"/>
              </w:rPr>
            </w:pPr>
            <w:r>
              <w:rPr>
                <w:rFonts w:ascii="Arial" w:hAnsi="Arial" w:cs="Arial"/>
                <w:b/>
                <w:bCs/>
                <w:szCs w:val="20"/>
                <w:lang w:val="cy"/>
              </w:rPr>
              <w:t>100</w:t>
            </w:r>
          </w:p>
        </w:tc>
      </w:tr>
    </w:tbl>
    <w:p w14:paraId="47CB6520" w14:textId="77777777" w:rsidR="00C54627" w:rsidRPr="00180589" w:rsidRDefault="00C54627" w:rsidP="00AB2F12">
      <w:pPr>
        <w:pStyle w:val="BodyText2"/>
        <w:jc w:val="both"/>
        <w:rPr>
          <w:rFonts w:ascii="Arial" w:hAnsi="Arial" w:cs="Arial"/>
          <w:b/>
        </w:rPr>
      </w:pPr>
    </w:p>
    <w:p w14:paraId="60F34A2D" w14:textId="77777777" w:rsidR="0010341D" w:rsidRPr="00B82CD9" w:rsidRDefault="00590ACB" w:rsidP="0010341D">
      <w:pPr>
        <w:pStyle w:val="BodyText2"/>
        <w:jc w:val="both"/>
        <w:rPr>
          <w:rFonts w:ascii="Arial" w:hAnsi="Arial" w:cs="Arial"/>
          <w:b/>
        </w:rPr>
      </w:pPr>
      <w:r>
        <w:rPr>
          <w:rFonts w:ascii="Arial" w:hAnsi="Arial" w:cs="Arial"/>
          <w:b/>
          <w:bCs/>
          <w:lang w:val="cy"/>
        </w:rPr>
        <w:t>Perfformiad ariannol yn 2023/24</w:t>
      </w:r>
    </w:p>
    <w:p w14:paraId="70717A1C" w14:textId="77777777" w:rsidR="008F192F" w:rsidRDefault="00012BA2" w:rsidP="00980472">
      <w:pPr>
        <w:pStyle w:val="BodyText2"/>
        <w:jc w:val="both"/>
        <w:rPr>
          <w:rFonts w:ascii="Arial" w:hAnsi="Arial" w:cs="Arial"/>
        </w:rPr>
      </w:pPr>
      <w:r>
        <w:rPr>
          <w:rFonts w:ascii="Arial" w:hAnsi="Arial" w:cs="Arial"/>
          <w:lang w:val="cy"/>
        </w:rPr>
        <w:t xml:space="preserve">O ganlyniad i danwariant sylweddol yn 2021/22 bu’n bosibl i'r Awdurdod gyfyngu ar y codiad yng nghyllideb 2022/23 i 2.29%. Roedd hwn yn setliad heriol o ystyried yr argyfwng chwyddiant yn y DU a ddigwyddodd rhwng gosod y gyllideb a dechrau'r flwyddyn ariannol.  Roedd hon hefyd yn strategaeth tymor byr, a nod y setliad cyfartalog o 12.7% yn 2023/24 oedd ceisio mynd i’r afael â’r pwysau chwyddiant hynny yn ogystal â newidiadau mewn cyllid allanol, hy tynnu £2.9 miliwn o grant Pension Scape a £600,000 o gyllid FireLink yn ôl.  O ganlyniad i dynnu arian allanol yn ôl, bu cynnydd o 4.5% ychwanegol ar yr hyn a fyddai wedi bod yn setliad o 8.2% ar sail debyg.  </w:t>
      </w:r>
    </w:p>
    <w:p w14:paraId="4C66753D" w14:textId="77777777" w:rsidR="00FF2D51" w:rsidRDefault="00FF2D51" w:rsidP="00980472">
      <w:pPr>
        <w:pStyle w:val="BodyText2"/>
        <w:jc w:val="both"/>
        <w:rPr>
          <w:rFonts w:ascii="Arial" w:hAnsi="Arial" w:cs="Arial"/>
        </w:rPr>
      </w:pPr>
    </w:p>
    <w:p w14:paraId="11AC82C0" w14:textId="77777777" w:rsidR="00FF2D51" w:rsidRDefault="000C47EE" w:rsidP="00980472">
      <w:pPr>
        <w:pStyle w:val="BodyText2"/>
        <w:jc w:val="both"/>
        <w:rPr>
          <w:rFonts w:ascii="Arial" w:hAnsi="Arial" w:cs="Arial"/>
        </w:rPr>
      </w:pPr>
      <w:r>
        <w:rPr>
          <w:rFonts w:ascii="Arial" w:hAnsi="Arial" w:cs="Arial"/>
          <w:lang w:val="cy"/>
        </w:rPr>
        <w:t>Mae cyfuniad o waith rheoli effeithiol ar y gyllideb a chyfyngu ar gapasiti wedi helpu i liniaru'r effaith ar y cronfeydd ariannol wrth gefn.</w:t>
      </w:r>
    </w:p>
    <w:p w14:paraId="2220AE35" w14:textId="77777777" w:rsidR="00411865" w:rsidRPr="00B01374" w:rsidRDefault="00411865" w:rsidP="00980472">
      <w:pPr>
        <w:pStyle w:val="BodyText2"/>
        <w:jc w:val="both"/>
        <w:rPr>
          <w:rFonts w:ascii="Arial" w:hAnsi="Arial" w:cs="Arial"/>
          <w:highlight w:val="magenta"/>
        </w:rPr>
      </w:pPr>
    </w:p>
    <w:p w14:paraId="5AC7F268" w14:textId="77777777" w:rsidR="00980472" w:rsidRDefault="00980472" w:rsidP="00980472">
      <w:pPr>
        <w:pStyle w:val="BodyText2"/>
        <w:jc w:val="both"/>
        <w:rPr>
          <w:rFonts w:ascii="Arial" w:hAnsi="Arial" w:cs="Arial"/>
          <w:lang w:val="cy"/>
        </w:rPr>
      </w:pPr>
      <w:r>
        <w:rPr>
          <w:rFonts w:ascii="Arial" w:hAnsi="Arial" w:cs="Arial"/>
          <w:lang w:val="cy"/>
        </w:rPr>
        <w:t xml:space="preserve">Mae'r perfformiad ariannol wedi'i nodi isod. Mae’r Pwyllgor Cyllid, Archwilio a Rheoli Perfformiad a'r Grŵp Craffu ar Reoli Cyllid ac Asedau wedi craffu ar y sefyllfa o ran refeniw a chyfalaf drwy gydol y flwyddyn. </w:t>
      </w:r>
    </w:p>
    <w:p w14:paraId="489FD412" w14:textId="77777777" w:rsidR="00AE7BD0" w:rsidRDefault="00AE7BD0" w:rsidP="00980472">
      <w:pPr>
        <w:pStyle w:val="BodyText2"/>
        <w:jc w:val="both"/>
        <w:rPr>
          <w:rFonts w:ascii="Arial" w:hAnsi="Arial" w:cs="Arial"/>
          <w:lang w:val="cy"/>
        </w:rPr>
      </w:pPr>
    </w:p>
    <w:p w14:paraId="6D5D03FF" w14:textId="77777777" w:rsidR="00AE7BD0" w:rsidRDefault="00AE7BD0" w:rsidP="00980472">
      <w:pPr>
        <w:pStyle w:val="BodyText2"/>
        <w:jc w:val="both"/>
        <w:rPr>
          <w:rFonts w:ascii="Arial" w:hAnsi="Arial" w:cs="Arial"/>
          <w:lang w:val="cy"/>
        </w:rPr>
      </w:pPr>
    </w:p>
    <w:p w14:paraId="5C0D0E3B" w14:textId="77777777" w:rsidR="00AE7BD0" w:rsidRDefault="00AE7BD0" w:rsidP="00980472">
      <w:pPr>
        <w:pStyle w:val="BodyText2"/>
        <w:jc w:val="both"/>
        <w:rPr>
          <w:rFonts w:ascii="Arial" w:hAnsi="Arial" w:cs="Arial"/>
          <w:lang w:val="cy"/>
        </w:rPr>
      </w:pPr>
    </w:p>
    <w:p w14:paraId="096990DA" w14:textId="77777777" w:rsidR="00AE7BD0" w:rsidRPr="00180589" w:rsidRDefault="00AE7BD0" w:rsidP="00980472">
      <w:pPr>
        <w:pStyle w:val="BodyText2"/>
        <w:jc w:val="both"/>
        <w:rPr>
          <w:rFonts w:ascii="Arial" w:hAnsi="Arial" w:cs="Arial"/>
        </w:rPr>
      </w:pPr>
    </w:p>
    <w:p w14:paraId="43AB60BD" w14:textId="77777777" w:rsidR="00A168FE" w:rsidRPr="00180589" w:rsidRDefault="00A168FE" w:rsidP="00E354B9">
      <w:pPr>
        <w:pStyle w:val="BodyText2"/>
        <w:jc w:val="both"/>
        <w:rPr>
          <w:rFonts w:ascii="Arial" w:hAnsi="Arial" w:cs="Arial"/>
          <w:b/>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7"/>
        <w:gridCol w:w="1794"/>
        <w:gridCol w:w="1701"/>
        <w:gridCol w:w="1984"/>
      </w:tblGrid>
      <w:tr w:rsidR="00B35C99" w:rsidRPr="00180589" w14:paraId="6D5EE1AC" w14:textId="77777777" w:rsidTr="005E7877">
        <w:trPr>
          <w:trHeight w:hRule="exact" w:val="964"/>
        </w:trPr>
        <w:tc>
          <w:tcPr>
            <w:tcW w:w="3877" w:type="dxa"/>
          </w:tcPr>
          <w:p w14:paraId="20AB0E26" w14:textId="77777777" w:rsidR="00B35C99" w:rsidRPr="00180589" w:rsidRDefault="00B35C99" w:rsidP="00E25501">
            <w:pPr>
              <w:pStyle w:val="NormalIndent"/>
              <w:ind w:left="0"/>
              <w:rPr>
                <w:rFonts w:ascii="Arial" w:hAnsi="Arial" w:cs="Arial"/>
                <w:b/>
              </w:rPr>
            </w:pPr>
          </w:p>
          <w:p w14:paraId="5D4A9953" w14:textId="77777777" w:rsidR="00B35C99" w:rsidRPr="00180589" w:rsidRDefault="00B35C99" w:rsidP="00E25501">
            <w:pPr>
              <w:pStyle w:val="NormalIndent"/>
              <w:ind w:left="0"/>
              <w:rPr>
                <w:rFonts w:ascii="Arial" w:hAnsi="Arial" w:cs="Arial"/>
                <w:b/>
              </w:rPr>
            </w:pPr>
            <w:r>
              <w:rPr>
                <w:rFonts w:ascii="Arial" w:hAnsi="Arial" w:cs="Arial"/>
                <w:b/>
                <w:bCs/>
                <w:lang w:val="cy"/>
              </w:rPr>
              <w:t xml:space="preserve">Alldro’r gyllideb </w:t>
            </w:r>
          </w:p>
          <w:p w14:paraId="11E8F6F9" w14:textId="77777777" w:rsidR="005E7877" w:rsidRPr="00180589" w:rsidRDefault="005E7877" w:rsidP="00E25501">
            <w:pPr>
              <w:pStyle w:val="NormalIndent"/>
              <w:ind w:left="0"/>
              <w:rPr>
                <w:rFonts w:ascii="Arial" w:hAnsi="Arial" w:cs="Arial"/>
                <w:b/>
              </w:rPr>
            </w:pPr>
          </w:p>
          <w:p w14:paraId="31575E90" w14:textId="77777777" w:rsidR="005E7877" w:rsidRPr="00180589" w:rsidRDefault="005E7877" w:rsidP="00E25501">
            <w:pPr>
              <w:pStyle w:val="NormalIndent"/>
              <w:ind w:left="0"/>
              <w:rPr>
                <w:rFonts w:ascii="Arial" w:hAnsi="Arial" w:cs="Arial"/>
                <w:b/>
              </w:rPr>
            </w:pPr>
          </w:p>
        </w:tc>
        <w:tc>
          <w:tcPr>
            <w:tcW w:w="1794" w:type="dxa"/>
          </w:tcPr>
          <w:p w14:paraId="7FD38550" w14:textId="77777777" w:rsidR="00B35C99" w:rsidRPr="00180589" w:rsidRDefault="00B35C99" w:rsidP="00E25501">
            <w:pPr>
              <w:pStyle w:val="NormalIndent"/>
              <w:spacing w:before="240" w:after="240"/>
              <w:ind w:left="0"/>
              <w:jc w:val="center"/>
              <w:rPr>
                <w:rFonts w:ascii="Arial" w:hAnsi="Arial" w:cs="Arial"/>
                <w:b/>
                <w:sz w:val="22"/>
              </w:rPr>
            </w:pPr>
            <w:r>
              <w:rPr>
                <w:rFonts w:ascii="Arial" w:hAnsi="Arial" w:cs="Arial"/>
                <w:b/>
                <w:bCs/>
                <w:sz w:val="22"/>
                <w:lang w:val="cy"/>
              </w:rPr>
              <w:t xml:space="preserve">Cyllideb </w:t>
            </w:r>
          </w:p>
          <w:p w14:paraId="70AE4772" w14:textId="77777777" w:rsidR="00B35C99" w:rsidRPr="00180589" w:rsidRDefault="00B35C99" w:rsidP="00E25501">
            <w:pPr>
              <w:pStyle w:val="NormalIndent"/>
              <w:spacing w:before="240" w:after="240"/>
              <w:ind w:left="0"/>
              <w:jc w:val="center"/>
              <w:rPr>
                <w:rFonts w:ascii="Arial" w:hAnsi="Arial" w:cs="Arial"/>
                <w:b/>
                <w:sz w:val="22"/>
              </w:rPr>
            </w:pPr>
            <w:r>
              <w:rPr>
                <w:rFonts w:ascii="Arial" w:hAnsi="Arial" w:cs="Arial"/>
                <w:b/>
                <w:bCs/>
                <w:sz w:val="22"/>
                <w:lang w:val="cy"/>
              </w:rPr>
              <w:t xml:space="preserve"> £000</w:t>
            </w:r>
          </w:p>
        </w:tc>
        <w:tc>
          <w:tcPr>
            <w:tcW w:w="1701" w:type="dxa"/>
          </w:tcPr>
          <w:p w14:paraId="68F7C424" w14:textId="77777777" w:rsidR="00B35C99" w:rsidRPr="00180589" w:rsidRDefault="00B35C99" w:rsidP="00B35C99">
            <w:pPr>
              <w:pStyle w:val="NormalIndent"/>
              <w:spacing w:before="240" w:after="240"/>
              <w:ind w:left="0"/>
              <w:jc w:val="center"/>
              <w:rPr>
                <w:rFonts w:ascii="Arial" w:hAnsi="Arial" w:cs="Arial"/>
                <w:b/>
                <w:sz w:val="22"/>
              </w:rPr>
            </w:pPr>
            <w:r>
              <w:rPr>
                <w:rFonts w:ascii="Arial" w:hAnsi="Arial" w:cs="Arial"/>
                <w:b/>
                <w:bCs/>
                <w:sz w:val="22"/>
                <w:lang w:val="cy"/>
              </w:rPr>
              <w:t xml:space="preserve">Gwirioneddol </w:t>
            </w:r>
          </w:p>
          <w:p w14:paraId="042C904B" w14:textId="77777777" w:rsidR="00B35C99" w:rsidRPr="00180589" w:rsidRDefault="00B35C99" w:rsidP="00B35C99">
            <w:pPr>
              <w:pStyle w:val="NormalIndent"/>
              <w:spacing w:before="240" w:after="240"/>
              <w:ind w:left="0"/>
              <w:jc w:val="center"/>
              <w:rPr>
                <w:rFonts w:ascii="Arial" w:hAnsi="Arial" w:cs="Arial"/>
                <w:b/>
                <w:sz w:val="22"/>
              </w:rPr>
            </w:pPr>
            <w:r>
              <w:rPr>
                <w:rFonts w:ascii="Arial" w:hAnsi="Arial" w:cs="Arial"/>
                <w:b/>
                <w:bCs/>
                <w:sz w:val="22"/>
                <w:lang w:val="cy"/>
              </w:rPr>
              <w:t>£000</w:t>
            </w:r>
          </w:p>
        </w:tc>
        <w:tc>
          <w:tcPr>
            <w:tcW w:w="1984" w:type="dxa"/>
          </w:tcPr>
          <w:p w14:paraId="3CA84059" w14:textId="77777777" w:rsidR="00B35C99" w:rsidRPr="00180589" w:rsidRDefault="00B35C99" w:rsidP="00B35C99">
            <w:pPr>
              <w:pStyle w:val="NormalIndent"/>
              <w:spacing w:before="240" w:after="240"/>
              <w:ind w:left="0"/>
              <w:jc w:val="center"/>
              <w:rPr>
                <w:rFonts w:ascii="Arial" w:hAnsi="Arial" w:cs="Arial"/>
                <w:b/>
                <w:sz w:val="22"/>
              </w:rPr>
            </w:pPr>
            <w:r>
              <w:rPr>
                <w:rFonts w:ascii="Arial" w:hAnsi="Arial" w:cs="Arial"/>
                <w:b/>
                <w:bCs/>
                <w:sz w:val="22"/>
                <w:lang w:val="cy"/>
              </w:rPr>
              <w:t xml:space="preserve">Amrywiant </w:t>
            </w:r>
          </w:p>
          <w:p w14:paraId="1DB96B87" w14:textId="77777777" w:rsidR="00B35C99" w:rsidRPr="00180589" w:rsidRDefault="00B35C99" w:rsidP="00B35C99">
            <w:pPr>
              <w:pStyle w:val="NormalIndent"/>
              <w:spacing w:before="240" w:after="240"/>
              <w:ind w:left="0"/>
              <w:jc w:val="center"/>
              <w:rPr>
                <w:rFonts w:ascii="Arial" w:hAnsi="Arial" w:cs="Arial"/>
                <w:b/>
                <w:sz w:val="22"/>
              </w:rPr>
            </w:pPr>
            <w:r>
              <w:rPr>
                <w:rFonts w:ascii="Arial" w:hAnsi="Arial" w:cs="Arial"/>
                <w:b/>
                <w:bCs/>
                <w:sz w:val="22"/>
                <w:lang w:val="cy"/>
              </w:rPr>
              <w:t>£000</w:t>
            </w:r>
          </w:p>
        </w:tc>
      </w:tr>
      <w:tr w:rsidR="00B35C99" w:rsidRPr="00180589" w14:paraId="377B0410" w14:textId="77777777" w:rsidTr="001E2831">
        <w:trPr>
          <w:trHeight w:hRule="exact" w:val="563"/>
        </w:trPr>
        <w:tc>
          <w:tcPr>
            <w:tcW w:w="3877" w:type="dxa"/>
          </w:tcPr>
          <w:p w14:paraId="6C047632" w14:textId="77777777" w:rsidR="00B35C99" w:rsidRPr="00180589" w:rsidRDefault="00B35C99" w:rsidP="00E25501">
            <w:pPr>
              <w:pStyle w:val="NormalIndent"/>
              <w:spacing w:before="240" w:after="240"/>
              <w:ind w:left="0"/>
              <w:rPr>
                <w:rFonts w:ascii="Arial" w:hAnsi="Arial" w:cs="Arial"/>
                <w:b/>
                <w:sz w:val="22"/>
              </w:rPr>
            </w:pPr>
            <w:r>
              <w:rPr>
                <w:rFonts w:ascii="Arial" w:hAnsi="Arial" w:cs="Arial"/>
                <w:b/>
                <w:bCs/>
                <w:sz w:val="22"/>
                <w:lang w:val="cy"/>
              </w:rPr>
              <w:t>Refeniw</w:t>
            </w:r>
          </w:p>
        </w:tc>
        <w:tc>
          <w:tcPr>
            <w:tcW w:w="1794" w:type="dxa"/>
          </w:tcPr>
          <w:p w14:paraId="02375FF8" w14:textId="77777777" w:rsidR="00B35C99" w:rsidRPr="00180589" w:rsidRDefault="00B35C99" w:rsidP="00E25501">
            <w:pPr>
              <w:pStyle w:val="NormalIndent"/>
              <w:spacing w:before="240" w:after="240"/>
              <w:ind w:left="0"/>
              <w:rPr>
                <w:rFonts w:ascii="Arial" w:hAnsi="Arial" w:cs="Arial"/>
                <w:sz w:val="22"/>
              </w:rPr>
            </w:pPr>
          </w:p>
        </w:tc>
        <w:tc>
          <w:tcPr>
            <w:tcW w:w="1701" w:type="dxa"/>
          </w:tcPr>
          <w:p w14:paraId="21694DB1" w14:textId="77777777" w:rsidR="00B35C99" w:rsidRPr="00180589" w:rsidRDefault="00B35C99" w:rsidP="00E25501">
            <w:pPr>
              <w:pStyle w:val="NormalIndent"/>
              <w:spacing w:before="240" w:after="240"/>
              <w:ind w:left="0"/>
              <w:rPr>
                <w:rFonts w:ascii="Arial" w:hAnsi="Arial" w:cs="Arial"/>
                <w:sz w:val="22"/>
              </w:rPr>
            </w:pPr>
          </w:p>
        </w:tc>
        <w:tc>
          <w:tcPr>
            <w:tcW w:w="1984" w:type="dxa"/>
          </w:tcPr>
          <w:p w14:paraId="5FD6334D" w14:textId="77777777" w:rsidR="00B35C99" w:rsidRPr="00180589" w:rsidRDefault="00B35C99" w:rsidP="00E25501">
            <w:pPr>
              <w:pStyle w:val="NormalIndent"/>
              <w:spacing w:before="240" w:after="240"/>
              <w:ind w:left="0"/>
              <w:rPr>
                <w:rFonts w:ascii="Arial" w:hAnsi="Arial" w:cs="Arial"/>
                <w:sz w:val="22"/>
              </w:rPr>
            </w:pPr>
          </w:p>
        </w:tc>
      </w:tr>
      <w:tr w:rsidR="00C178B0" w:rsidRPr="00180589" w14:paraId="36962B0A" w14:textId="77777777" w:rsidTr="005E7877">
        <w:trPr>
          <w:trHeight w:hRule="exact" w:val="576"/>
        </w:trPr>
        <w:tc>
          <w:tcPr>
            <w:tcW w:w="3877" w:type="dxa"/>
          </w:tcPr>
          <w:p w14:paraId="0557B3A8" w14:textId="77777777" w:rsidR="00C178B0" w:rsidRPr="00180589" w:rsidRDefault="00C178B0" w:rsidP="00BA4B41">
            <w:pPr>
              <w:pStyle w:val="NormalIndent"/>
              <w:spacing w:before="240" w:after="240"/>
              <w:ind w:left="0"/>
              <w:rPr>
                <w:rFonts w:ascii="Arial" w:hAnsi="Arial" w:cs="Arial"/>
                <w:sz w:val="22"/>
              </w:rPr>
            </w:pPr>
            <w:r>
              <w:rPr>
                <w:rFonts w:ascii="Arial" w:hAnsi="Arial" w:cs="Arial"/>
                <w:sz w:val="22"/>
                <w:lang w:val="cy"/>
              </w:rPr>
              <w:t xml:space="preserve">Gwariant </w:t>
            </w:r>
            <w:r>
              <w:rPr>
                <w:rFonts w:ascii="Arial" w:hAnsi="Arial" w:cs="Arial"/>
                <w:sz w:val="18"/>
                <w:szCs w:val="18"/>
                <w:lang w:val="cy"/>
              </w:rPr>
              <w:t>(Nodyn 5)</w:t>
            </w:r>
          </w:p>
        </w:tc>
        <w:tc>
          <w:tcPr>
            <w:tcW w:w="1794" w:type="dxa"/>
          </w:tcPr>
          <w:p w14:paraId="1093DF58" w14:textId="77777777" w:rsidR="00C178B0" w:rsidRPr="00180589" w:rsidRDefault="007E276F" w:rsidP="00C178B0">
            <w:pPr>
              <w:pStyle w:val="NormalIndent"/>
              <w:spacing w:before="240" w:after="240"/>
              <w:ind w:left="0"/>
              <w:jc w:val="right"/>
              <w:rPr>
                <w:rFonts w:ascii="Arial" w:hAnsi="Arial" w:cs="Arial"/>
                <w:sz w:val="22"/>
              </w:rPr>
            </w:pPr>
            <w:r>
              <w:rPr>
                <w:rFonts w:ascii="Arial" w:hAnsi="Arial" w:cs="Arial"/>
                <w:sz w:val="22"/>
                <w:lang w:val="cy"/>
              </w:rPr>
              <w:t>90,412</w:t>
            </w:r>
          </w:p>
        </w:tc>
        <w:tc>
          <w:tcPr>
            <w:tcW w:w="1701" w:type="dxa"/>
          </w:tcPr>
          <w:p w14:paraId="13EBE5FF" w14:textId="77777777" w:rsidR="00C178B0" w:rsidRPr="00180589" w:rsidRDefault="007E276F" w:rsidP="00E72EE1">
            <w:pPr>
              <w:pStyle w:val="NormalIndent"/>
              <w:spacing w:before="240" w:after="240"/>
              <w:ind w:left="0"/>
              <w:jc w:val="right"/>
              <w:rPr>
                <w:rFonts w:ascii="Arial" w:hAnsi="Arial" w:cs="Arial"/>
                <w:sz w:val="22"/>
              </w:rPr>
            </w:pPr>
            <w:r>
              <w:rPr>
                <w:rFonts w:ascii="Arial" w:hAnsi="Arial" w:cs="Arial"/>
                <w:sz w:val="22"/>
                <w:lang w:val="cy"/>
              </w:rPr>
              <w:t>93,437</w:t>
            </w:r>
          </w:p>
        </w:tc>
        <w:tc>
          <w:tcPr>
            <w:tcW w:w="1984" w:type="dxa"/>
          </w:tcPr>
          <w:p w14:paraId="5BE335DC" w14:textId="77777777" w:rsidR="00C178B0" w:rsidRPr="00180589" w:rsidRDefault="007E276F" w:rsidP="00CB4CDF">
            <w:pPr>
              <w:pStyle w:val="NormalIndent"/>
              <w:spacing w:before="240" w:after="240"/>
              <w:ind w:left="0"/>
              <w:jc w:val="right"/>
              <w:rPr>
                <w:rFonts w:ascii="Arial" w:hAnsi="Arial" w:cs="Arial"/>
                <w:sz w:val="22"/>
              </w:rPr>
            </w:pPr>
            <w:r>
              <w:rPr>
                <w:rFonts w:ascii="Arial" w:hAnsi="Arial" w:cs="Arial"/>
                <w:sz w:val="22"/>
                <w:lang w:val="cy"/>
              </w:rPr>
              <w:t>3,025</w:t>
            </w:r>
          </w:p>
        </w:tc>
      </w:tr>
      <w:tr w:rsidR="00C178B0" w:rsidRPr="00180589" w14:paraId="0109354C" w14:textId="77777777" w:rsidTr="005E7877">
        <w:trPr>
          <w:trHeight w:hRule="exact" w:val="556"/>
        </w:trPr>
        <w:tc>
          <w:tcPr>
            <w:tcW w:w="3877" w:type="dxa"/>
          </w:tcPr>
          <w:p w14:paraId="39FDEA9C" w14:textId="77777777" w:rsidR="00C178B0" w:rsidRPr="00180589" w:rsidRDefault="00C178B0" w:rsidP="00BA4B41">
            <w:pPr>
              <w:pStyle w:val="NormalIndent"/>
              <w:spacing w:before="240" w:after="240"/>
              <w:ind w:left="0"/>
              <w:rPr>
                <w:rFonts w:ascii="Arial" w:hAnsi="Arial" w:cs="Arial"/>
                <w:sz w:val="22"/>
              </w:rPr>
            </w:pPr>
            <w:r>
              <w:rPr>
                <w:rFonts w:ascii="Arial" w:hAnsi="Arial" w:cs="Arial"/>
                <w:sz w:val="22"/>
                <w:lang w:val="cy"/>
              </w:rPr>
              <w:t xml:space="preserve">Incwm </w:t>
            </w:r>
            <w:r>
              <w:rPr>
                <w:rFonts w:ascii="Arial" w:hAnsi="Arial" w:cs="Arial"/>
                <w:sz w:val="18"/>
                <w:szCs w:val="18"/>
                <w:lang w:val="cy"/>
              </w:rPr>
              <w:t>(Nodyn 5)</w:t>
            </w:r>
          </w:p>
        </w:tc>
        <w:tc>
          <w:tcPr>
            <w:tcW w:w="1794" w:type="dxa"/>
          </w:tcPr>
          <w:p w14:paraId="5D1E438D" w14:textId="77777777" w:rsidR="00C178B0" w:rsidRPr="00180589" w:rsidRDefault="00CA2913" w:rsidP="00C178B0">
            <w:pPr>
              <w:pStyle w:val="NormalIndent"/>
              <w:spacing w:before="240" w:after="240"/>
              <w:ind w:left="0"/>
              <w:jc w:val="right"/>
              <w:rPr>
                <w:rFonts w:ascii="Arial" w:hAnsi="Arial" w:cs="Arial"/>
                <w:sz w:val="22"/>
              </w:rPr>
            </w:pPr>
            <w:r>
              <w:rPr>
                <w:rFonts w:ascii="Arial" w:hAnsi="Arial" w:cs="Arial"/>
                <w:sz w:val="22"/>
                <w:lang w:val="cy"/>
              </w:rPr>
              <w:t>(1,037)</w:t>
            </w:r>
          </w:p>
        </w:tc>
        <w:tc>
          <w:tcPr>
            <w:tcW w:w="1701" w:type="dxa"/>
          </w:tcPr>
          <w:p w14:paraId="6D12731A" w14:textId="77777777" w:rsidR="00C178B0" w:rsidRPr="00180589" w:rsidRDefault="00536CB6" w:rsidP="00E72EE1">
            <w:pPr>
              <w:pStyle w:val="NormalIndent"/>
              <w:spacing w:before="240" w:after="240"/>
              <w:ind w:left="0"/>
              <w:jc w:val="right"/>
              <w:rPr>
                <w:rFonts w:ascii="Arial" w:hAnsi="Arial" w:cs="Arial"/>
                <w:sz w:val="22"/>
              </w:rPr>
            </w:pPr>
            <w:r>
              <w:rPr>
                <w:rFonts w:ascii="Arial" w:hAnsi="Arial" w:cs="Arial"/>
                <w:sz w:val="22"/>
                <w:lang w:val="cy"/>
              </w:rPr>
              <w:t>(4,276)</w:t>
            </w:r>
          </w:p>
        </w:tc>
        <w:tc>
          <w:tcPr>
            <w:tcW w:w="1984" w:type="dxa"/>
          </w:tcPr>
          <w:p w14:paraId="77D6A873" w14:textId="77777777" w:rsidR="00C178B0" w:rsidRPr="00180589" w:rsidRDefault="00536CB6" w:rsidP="00CB4CDF">
            <w:pPr>
              <w:pStyle w:val="NormalIndent"/>
              <w:spacing w:before="240" w:after="240"/>
              <w:ind w:left="0"/>
              <w:jc w:val="right"/>
              <w:rPr>
                <w:rFonts w:ascii="Arial" w:hAnsi="Arial" w:cs="Arial"/>
                <w:sz w:val="22"/>
              </w:rPr>
            </w:pPr>
            <w:r>
              <w:rPr>
                <w:rFonts w:ascii="Arial" w:hAnsi="Arial" w:cs="Arial"/>
                <w:sz w:val="22"/>
                <w:lang w:val="cy"/>
              </w:rPr>
              <w:t>(3,239)</w:t>
            </w:r>
          </w:p>
        </w:tc>
      </w:tr>
      <w:tr w:rsidR="00C178B0" w:rsidRPr="00180589" w14:paraId="10E11F5B" w14:textId="77777777" w:rsidTr="005E7877">
        <w:trPr>
          <w:trHeight w:hRule="exact" w:val="564"/>
        </w:trPr>
        <w:tc>
          <w:tcPr>
            <w:tcW w:w="3877" w:type="dxa"/>
          </w:tcPr>
          <w:p w14:paraId="594E5F47" w14:textId="77777777" w:rsidR="00C178B0" w:rsidRPr="00180589" w:rsidRDefault="00C178B0" w:rsidP="00BA4B41">
            <w:pPr>
              <w:pStyle w:val="NormalIndent"/>
              <w:spacing w:before="240" w:after="240"/>
              <w:ind w:left="0"/>
              <w:rPr>
                <w:rFonts w:ascii="Arial" w:hAnsi="Arial" w:cs="Arial"/>
                <w:sz w:val="22"/>
              </w:rPr>
            </w:pPr>
            <w:r>
              <w:rPr>
                <w:rFonts w:ascii="Arial" w:hAnsi="Arial" w:cs="Arial"/>
                <w:sz w:val="22"/>
                <w:lang w:val="cy"/>
              </w:rPr>
              <w:t xml:space="preserve">Gwariant net </w:t>
            </w:r>
            <w:r>
              <w:rPr>
                <w:rFonts w:ascii="Arial" w:hAnsi="Arial" w:cs="Arial"/>
                <w:sz w:val="18"/>
                <w:szCs w:val="18"/>
                <w:lang w:val="cy"/>
              </w:rPr>
              <w:t>(Nodyn 5)</w:t>
            </w:r>
          </w:p>
        </w:tc>
        <w:tc>
          <w:tcPr>
            <w:tcW w:w="1794" w:type="dxa"/>
          </w:tcPr>
          <w:p w14:paraId="2EAA0940" w14:textId="77777777" w:rsidR="00C178B0" w:rsidRPr="00180589" w:rsidRDefault="005112EB" w:rsidP="00C178B0">
            <w:pPr>
              <w:pStyle w:val="NormalIndent"/>
              <w:spacing w:before="240" w:after="240"/>
              <w:ind w:left="0"/>
              <w:jc w:val="right"/>
              <w:rPr>
                <w:rFonts w:ascii="Arial" w:hAnsi="Arial" w:cs="Arial"/>
                <w:sz w:val="22"/>
              </w:rPr>
            </w:pPr>
            <w:r>
              <w:rPr>
                <w:rFonts w:ascii="Arial" w:hAnsi="Arial" w:cs="Arial"/>
                <w:sz w:val="22"/>
                <w:lang w:val="cy"/>
              </w:rPr>
              <w:t>89,375</w:t>
            </w:r>
          </w:p>
        </w:tc>
        <w:tc>
          <w:tcPr>
            <w:tcW w:w="1701" w:type="dxa"/>
          </w:tcPr>
          <w:p w14:paraId="4C31B51D" w14:textId="77777777" w:rsidR="00C178B0" w:rsidRPr="00180589" w:rsidRDefault="007E276F" w:rsidP="00E72EE1">
            <w:pPr>
              <w:pStyle w:val="NormalIndent"/>
              <w:spacing w:before="240" w:after="240"/>
              <w:ind w:left="0"/>
              <w:jc w:val="right"/>
              <w:rPr>
                <w:rFonts w:ascii="Arial" w:hAnsi="Arial" w:cs="Arial"/>
                <w:sz w:val="22"/>
              </w:rPr>
            </w:pPr>
            <w:r>
              <w:rPr>
                <w:rFonts w:ascii="Arial" w:hAnsi="Arial" w:cs="Arial"/>
                <w:sz w:val="22"/>
                <w:lang w:val="cy"/>
              </w:rPr>
              <w:t>89,161</w:t>
            </w:r>
          </w:p>
        </w:tc>
        <w:tc>
          <w:tcPr>
            <w:tcW w:w="1984" w:type="dxa"/>
          </w:tcPr>
          <w:p w14:paraId="29FE03B6" w14:textId="77777777" w:rsidR="00C178B0" w:rsidRPr="00180589" w:rsidRDefault="00536CB6" w:rsidP="00CB4CDF">
            <w:pPr>
              <w:pStyle w:val="NormalIndent"/>
              <w:spacing w:before="240" w:after="240"/>
              <w:ind w:left="0"/>
              <w:jc w:val="right"/>
              <w:rPr>
                <w:rFonts w:ascii="Arial" w:hAnsi="Arial" w:cs="Arial"/>
                <w:sz w:val="22"/>
              </w:rPr>
            </w:pPr>
            <w:r>
              <w:rPr>
                <w:rFonts w:ascii="Arial" w:hAnsi="Arial" w:cs="Arial"/>
                <w:sz w:val="22"/>
                <w:lang w:val="cy"/>
              </w:rPr>
              <w:t>(214)</w:t>
            </w:r>
          </w:p>
        </w:tc>
      </w:tr>
      <w:tr w:rsidR="00C178B0" w:rsidRPr="00180589" w14:paraId="5BEC4E29" w14:textId="77777777" w:rsidTr="00E41B50">
        <w:trPr>
          <w:trHeight w:hRule="exact" w:val="997"/>
        </w:trPr>
        <w:tc>
          <w:tcPr>
            <w:tcW w:w="3877" w:type="dxa"/>
          </w:tcPr>
          <w:p w14:paraId="277CAF6A" w14:textId="77777777" w:rsidR="00C178B0" w:rsidRPr="00E41B50" w:rsidRDefault="00C178B0" w:rsidP="00C178B0">
            <w:pPr>
              <w:pStyle w:val="NormalIndent"/>
              <w:spacing w:before="240" w:after="240"/>
              <w:ind w:left="0"/>
              <w:rPr>
                <w:rFonts w:ascii="Arial" w:hAnsi="Arial" w:cs="Arial"/>
                <w:sz w:val="18"/>
                <w:szCs w:val="18"/>
              </w:rPr>
            </w:pPr>
            <w:r>
              <w:rPr>
                <w:rFonts w:ascii="Arial" w:hAnsi="Arial" w:cs="Arial"/>
                <w:sz w:val="22"/>
                <w:lang w:val="cy"/>
              </w:rPr>
              <w:t xml:space="preserve">Cyfraniadau’r awdurdodau unedol </w:t>
            </w:r>
            <w:r>
              <w:rPr>
                <w:rFonts w:ascii="Arial" w:hAnsi="Arial" w:cs="Arial"/>
                <w:sz w:val="18"/>
                <w:szCs w:val="18"/>
                <w:lang w:val="cy"/>
              </w:rPr>
              <w:t xml:space="preserve">(Nodyn 29) </w:t>
            </w:r>
          </w:p>
        </w:tc>
        <w:tc>
          <w:tcPr>
            <w:tcW w:w="1794" w:type="dxa"/>
          </w:tcPr>
          <w:p w14:paraId="756248AD" w14:textId="77777777" w:rsidR="00C178B0" w:rsidRPr="00180589" w:rsidRDefault="005112EB" w:rsidP="00C178B0">
            <w:pPr>
              <w:pStyle w:val="NormalIndent"/>
              <w:spacing w:before="240" w:after="240"/>
              <w:ind w:left="0"/>
              <w:jc w:val="right"/>
              <w:rPr>
                <w:rFonts w:ascii="Arial" w:hAnsi="Arial" w:cs="Arial"/>
                <w:sz w:val="22"/>
              </w:rPr>
            </w:pPr>
            <w:r>
              <w:rPr>
                <w:rFonts w:ascii="Arial" w:hAnsi="Arial" w:cs="Arial"/>
                <w:sz w:val="22"/>
                <w:lang w:val="cy"/>
              </w:rPr>
              <w:t>89,375</w:t>
            </w:r>
          </w:p>
        </w:tc>
        <w:tc>
          <w:tcPr>
            <w:tcW w:w="1701" w:type="dxa"/>
          </w:tcPr>
          <w:p w14:paraId="568B0683" w14:textId="77777777" w:rsidR="00C178B0" w:rsidRPr="00180589" w:rsidRDefault="005112EB" w:rsidP="00C178B0">
            <w:pPr>
              <w:pStyle w:val="NormalIndent"/>
              <w:spacing w:before="240" w:after="240"/>
              <w:ind w:left="0"/>
              <w:jc w:val="right"/>
              <w:rPr>
                <w:rFonts w:ascii="Arial" w:hAnsi="Arial" w:cs="Arial"/>
                <w:sz w:val="22"/>
              </w:rPr>
            </w:pPr>
            <w:r>
              <w:rPr>
                <w:rFonts w:ascii="Arial" w:hAnsi="Arial" w:cs="Arial"/>
                <w:sz w:val="22"/>
                <w:lang w:val="cy"/>
              </w:rPr>
              <w:t>89,375</w:t>
            </w:r>
          </w:p>
        </w:tc>
        <w:tc>
          <w:tcPr>
            <w:tcW w:w="1984" w:type="dxa"/>
          </w:tcPr>
          <w:p w14:paraId="2E85BE8F" w14:textId="77777777" w:rsidR="00C178B0" w:rsidRPr="00180589" w:rsidRDefault="00CA2913" w:rsidP="00C178B0">
            <w:pPr>
              <w:pStyle w:val="NormalIndent"/>
              <w:spacing w:before="240" w:after="240"/>
              <w:ind w:left="0"/>
              <w:jc w:val="right"/>
              <w:rPr>
                <w:rFonts w:ascii="Arial" w:hAnsi="Arial" w:cs="Arial"/>
                <w:sz w:val="22"/>
              </w:rPr>
            </w:pPr>
            <w:r>
              <w:rPr>
                <w:rFonts w:ascii="Arial" w:hAnsi="Arial" w:cs="Arial"/>
                <w:sz w:val="22"/>
                <w:lang w:val="cy"/>
              </w:rPr>
              <w:t>0</w:t>
            </w:r>
          </w:p>
        </w:tc>
      </w:tr>
      <w:tr w:rsidR="00C178B0" w:rsidRPr="00180589" w14:paraId="138B9F8C" w14:textId="77777777" w:rsidTr="005E7877">
        <w:trPr>
          <w:trHeight w:hRule="exact" w:val="566"/>
        </w:trPr>
        <w:tc>
          <w:tcPr>
            <w:tcW w:w="3877" w:type="dxa"/>
          </w:tcPr>
          <w:p w14:paraId="137F6F69" w14:textId="77777777" w:rsidR="00C178B0" w:rsidRPr="00180589" w:rsidRDefault="00C178B0" w:rsidP="00C178B0">
            <w:pPr>
              <w:pStyle w:val="NormalIndent"/>
              <w:spacing w:before="240" w:after="240"/>
              <w:ind w:left="0"/>
              <w:rPr>
                <w:rFonts w:ascii="Arial" w:hAnsi="Arial" w:cs="Arial"/>
                <w:sz w:val="22"/>
              </w:rPr>
            </w:pPr>
            <w:r>
              <w:rPr>
                <w:rFonts w:ascii="Arial" w:hAnsi="Arial" w:cs="Arial"/>
                <w:sz w:val="22"/>
                <w:lang w:val="cy"/>
              </w:rPr>
              <w:t>(Gwarged) / diffyg</w:t>
            </w:r>
          </w:p>
        </w:tc>
        <w:tc>
          <w:tcPr>
            <w:tcW w:w="1794" w:type="dxa"/>
          </w:tcPr>
          <w:p w14:paraId="1AE1D3EE" w14:textId="77777777" w:rsidR="00C178B0" w:rsidRPr="00180589" w:rsidRDefault="00536CB6" w:rsidP="00C178B0">
            <w:pPr>
              <w:pStyle w:val="NormalIndent"/>
              <w:spacing w:before="240" w:after="240"/>
              <w:ind w:left="0"/>
              <w:jc w:val="right"/>
              <w:rPr>
                <w:rFonts w:ascii="Arial" w:hAnsi="Arial" w:cs="Arial"/>
                <w:sz w:val="22"/>
              </w:rPr>
            </w:pPr>
            <w:r>
              <w:rPr>
                <w:rFonts w:ascii="Arial" w:hAnsi="Arial" w:cs="Arial"/>
                <w:sz w:val="22"/>
                <w:lang w:val="cy"/>
              </w:rPr>
              <w:t>0</w:t>
            </w:r>
          </w:p>
        </w:tc>
        <w:tc>
          <w:tcPr>
            <w:tcW w:w="1701" w:type="dxa"/>
          </w:tcPr>
          <w:p w14:paraId="648C218F" w14:textId="77777777" w:rsidR="00C178B0" w:rsidRPr="00180589" w:rsidRDefault="00536CB6" w:rsidP="00E72EE1">
            <w:pPr>
              <w:pStyle w:val="NormalIndent"/>
              <w:spacing w:before="240" w:after="240"/>
              <w:ind w:left="0"/>
              <w:jc w:val="right"/>
              <w:rPr>
                <w:rFonts w:ascii="Arial" w:hAnsi="Arial" w:cs="Arial"/>
                <w:sz w:val="22"/>
              </w:rPr>
            </w:pPr>
            <w:r>
              <w:rPr>
                <w:rFonts w:ascii="Arial" w:hAnsi="Arial" w:cs="Arial"/>
                <w:sz w:val="22"/>
                <w:lang w:val="cy"/>
              </w:rPr>
              <w:t>(214)</w:t>
            </w:r>
          </w:p>
        </w:tc>
        <w:tc>
          <w:tcPr>
            <w:tcW w:w="1984" w:type="dxa"/>
          </w:tcPr>
          <w:p w14:paraId="6EF04B74" w14:textId="77777777" w:rsidR="00C178B0" w:rsidRPr="00180589" w:rsidRDefault="00536CB6" w:rsidP="00CB4CDF">
            <w:pPr>
              <w:pStyle w:val="NormalIndent"/>
              <w:spacing w:before="240" w:after="240"/>
              <w:ind w:left="0"/>
              <w:jc w:val="right"/>
              <w:rPr>
                <w:rFonts w:ascii="Arial" w:hAnsi="Arial" w:cs="Arial"/>
                <w:sz w:val="22"/>
              </w:rPr>
            </w:pPr>
            <w:r>
              <w:rPr>
                <w:rFonts w:ascii="Arial" w:hAnsi="Arial" w:cs="Arial"/>
                <w:sz w:val="22"/>
                <w:lang w:val="cy"/>
              </w:rPr>
              <w:t>(214)</w:t>
            </w:r>
          </w:p>
        </w:tc>
      </w:tr>
      <w:tr w:rsidR="00C178B0" w:rsidRPr="00180589" w14:paraId="1B8458DF" w14:textId="77777777" w:rsidTr="005E7877">
        <w:trPr>
          <w:trHeight w:hRule="exact" w:val="510"/>
        </w:trPr>
        <w:tc>
          <w:tcPr>
            <w:tcW w:w="3877" w:type="dxa"/>
          </w:tcPr>
          <w:p w14:paraId="6E7481D1" w14:textId="77777777" w:rsidR="00C178B0" w:rsidRPr="00180589" w:rsidRDefault="00C178B0" w:rsidP="00C178B0">
            <w:pPr>
              <w:pStyle w:val="NormalIndent"/>
              <w:spacing w:before="240" w:after="240"/>
              <w:ind w:left="0"/>
              <w:rPr>
                <w:rFonts w:ascii="Arial" w:hAnsi="Arial" w:cs="Arial"/>
                <w:b/>
                <w:sz w:val="22"/>
              </w:rPr>
            </w:pPr>
            <w:r>
              <w:rPr>
                <w:rFonts w:ascii="Arial" w:hAnsi="Arial" w:cs="Arial"/>
                <w:b/>
                <w:bCs/>
                <w:sz w:val="22"/>
                <w:lang w:val="cy"/>
              </w:rPr>
              <w:t>Cyfalaf</w:t>
            </w:r>
            <w:r>
              <w:rPr>
                <w:rFonts w:ascii="Arial" w:hAnsi="Arial" w:cs="Arial"/>
                <w:sz w:val="22"/>
                <w:lang w:val="cy"/>
              </w:rPr>
              <w:t xml:space="preserve"> (gan gynnwys llithriant)</w:t>
            </w:r>
          </w:p>
        </w:tc>
        <w:tc>
          <w:tcPr>
            <w:tcW w:w="1794" w:type="dxa"/>
          </w:tcPr>
          <w:p w14:paraId="06A52577" w14:textId="77777777" w:rsidR="00C178B0" w:rsidRPr="00180589" w:rsidRDefault="00C178B0" w:rsidP="00C178B0">
            <w:pPr>
              <w:pStyle w:val="NormalIndent"/>
              <w:spacing w:before="240" w:after="240"/>
              <w:ind w:left="0"/>
              <w:jc w:val="right"/>
              <w:rPr>
                <w:rFonts w:ascii="Arial" w:hAnsi="Arial" w:cs="Arial"/>
                <w:sz w:val="22"/>
              </w:rPr>
            </w:pPr>
          </w:p>
        </w:tc>
        <w:tc>
          <w:tcPr>
            <w:tcW w:w="1701" w:type="dxa"/>
          </w:tcPr>
          <w:p w14:paraId="089B077F" w14:textId="77777777" w:rsidR="00C178B0" w:rsidRPr="00180589" w:rsidRDefault="00C178B0" w:rsidP="00C178B0">
            <w:pPr>
              <w:pStyle w:val="NormalIndent"/>
              <w:spacing w:before="240" w:after="240"/>
              <w:ind w:left="0"/>
              <w:jc w:val="right"/>
              <w:rPr>
                <w:rFonts w:ascii="Arial" w:hAnsi="Arial" w:cs="Arial"/>
                <w:sz w:val="22"/>
              </w:rPr>
            </w:pPr>
          </w:p>
        </w:tc>
        <w:tc>
          <w:tcPr>
            <w:tcW w:w="1984" w:type="dxa"/>
          </w:tcPr>
          <w:p w14:paraId="3E7B4EA1" w14:textId="77777777" w:rsidR="00C178B0" w:rsidRPr="00180589" w:rsidRDefault="00C178B0" w:rsidP="00C178B0">
            <w:pPr>
              <w:pStyle w:val="NormalIndent"/>
              <w:spacing w:before="240" w:after="240"/>
              <w:ind w:left="0"/>
              <w:jc w:val="right"/>
              <w:rPr>
                <w:rFonts w:ascii="Arial" w:hAnsi="Arial" w:cs="Arial"/>
                <w:sz w:val="22"/>
              </w:rPr>
            </w:pPr>
          </w:p>
        </w:tc>
      </w:tr>
      <w:tr w:rsidR="00C178B0" w:rsidRPr="00180589" w14:paraId="2C79CE1B" w14:textId="77777777" w:rsidTr="005E7877">
        <w:trPr>
          <w:trHeight w:hRule="exact" w:val="616"/>
        </w:trPr>
        <w:tc>
          <w:tcPr>
            <w:tcW w:w="3877" w:type="dxa"/>
          </w:tcPr>
          <w:p w14:paraId="3F522972" w14:textId="77777777" w:rsidR="00C178B0" w:rsidRPr="00180589" w:rsidRDefault="00C178B0" w:rsidP="00BA4B41">
            <w:pPr>
              <w:pStyle w:val="NormalIndent"/>
              <w:spacing w:before="240" w:after="240"/>
              <w:ind w:left="0"/>
              <w:rPr>
                <w:rFonts w:ascii="Arial" w:hAnsi="Arial" w:cs="Arial"/>
                <w:sz w:val="22"/>
              </w:rPr>
            </w:pPr>
            <w:r>
              <w:rPr>
                <w:rFonts w:ascii="Arial" w:hAnsi="Arial" w:cs="Arial"/>
                <w:sz w:val="22"/>
                <w:lang w:val="cy"/>
              </w:rPr>
              <w:t xml:space="preserve">Gwariant cyfalaf </w:t>
            </w:r>
            <w:r>
              <w:rPr>
                <w:rFonts w:ascii="Arial" w:hAnsi="Arial" w:cs="Arial"/>
                <w:sz w:val="18"/>
                <w:szCs w:val="18"/>
                <w:lang w:val="cy"/>
              </w:rPr>
              <w:t>(Nodyn 30)</w:t>
            </w:r>
          </w:p>
        </w:tc>
        <w:tc>
          <w:tcPr>
            <w:tcW w:w="1794" w:type="dxa"/>
          </w:tcPr>
          <w:p w14:paraId="4E0CCA5D" w14:textId="77777777" w:rsidR="00C178B0" w:rsidRPr="00180589" w:rsidRDefault="00665D73" w:rsidP="000B505B">
            <w:pPr>
              <w:pStyle w:val="NormalIndent"/>
              <w:spacing w:before="240" w:after="240"/>
              <w:ind w:left="0"/>
              <w:jc w:val="right"/>
              <w:rPr>
                <w:rFonts w:ascii="Arial" w:hAnsi="Arial" w:cs="Arial"/>
                <w:sz w:val="22"/>
              </w:rPr>
            </w:pPr>
            <w:r>
              <w:rPr>
                <w:rFonts w:ascii="Arial" w:hAnsi="Arial" w:cs="Arial"/>
                <w:sz w:val="22"/>
                <w:lang w:val="cy"/>
              </w:rPr>
              <w:t>16,455</w:t>
            </w:r>
          </w:p>
        </w:tc>
        <w:tc>
          <w:tcPr>
            <w:tcW w:w="1701" w:type="dxa"/>
          </w:tcPr>
          <w:p w14:paraId="5BBC245B" w14:textId="77777777" w:rsidR="00C178B0" w:rsidRPr="00180589" w:rsidRDefault="00665D73" w:rsidP="000B505B">
            <w:pPr>
              <w:pStyle w:val="NormalIndent"/>
              <w:spacing w:before="240" w:after="240"/>
              <w:ind w:left="0"/>
              <w:jc w:val="right"/>
              <w:rPr>
                <w:rFonts w:ascii="Arial" w:hAnsi="Arial" w:cs="Arial"/>
                <w:sz w:val="22"/>
              </w:rPr>
            </w:pPr>
            <w:r>
              <w:rPr>
                <w:rFonts w:ascii="Arial" w:hAnsi="Arial" w:cs="Arial"/>
                <w:sz w:val="22"/>
                <w:lang w:val="cy"/>
              </w:rPr>
              <w:t>6,836</w:t>
            </w:r>
          </w:p>
        </w:tc>
        <w:tc>
          <w:tcPr>
            <w:tcW w:w="1984" w:type="dxa"/>
          </w:tcPr>
          <w:p w14:paraId="5BCB9757" w14:textId="77777777" w:rsidR="00C178B0" w:rsidRPr="00536CB6" w:rsidRDefault="00536CB6" w:rsidP="00C178B0">
            <w:pPr>
              <w:pStyle w:val="NormalIndent"/>
              <w:spacing w:before="240" w:after="240"/>
              <w:ind w:left="0"/>
              <w:jc w:val="right"/>
              <w:rPr>
                <w:rFonts w:ascii="Arial" w:hAnsi="Arial" w:cs="Arial"/>
                <w:sz w:val="22"/>
                <w:highlight w:val="yellow"/>
              </w:rPr>
            </w:pPr>
            <w:r>
              <w:rPr>
                <w:rFonts w:ascii="Arial" w:hAnsi="Arial" w:cs="Arial"/>
                <w:sz w:val="22"/>
                <w:lang w:val="cy"/>
              </w:rPr>
              <w:t>(9,619)</w:t>
            </w:r>
          </w:p>
        </w:tc>
      </w:tr>
    </w:tbl>
    <w:p w14:paraId="57E4B20E" w14:textId="77777777" w:rsidR="00625991" w:rsidRDefault="00625991" w:rsidP="0010341D">
      <w:pPr>
        <w:pStyle w:val="BodyText2"/>
        <w:jc w:val="both"/>
        <w:rPr>
          <w:rFonts w:ascii="Arial" w:hAnsi="Arial" w:cs="Arial"/>
          <w:b/>
        </w:rPr>
      </w:pPr>
    </w:p>
    <w:p w14:paraId="7B8FB187" w14:textId="77777777" w:rsidR="00625991" w:rsidRDefault="00625991" w:rsidP="0010341D">
      <w:pPr>
        <w:pStyle w:val="BodyText2"/>
        <w:jc w:val="both"/>
        <w:rPr>
          <w:rFonts w:ascii="Arial" w:hAnsi="Arial" w:cs="Arial"/>
          <w:b/>
        </w:rPr>
      </w:pPr>
    </w:p>
    <w:p w14:paraId="529A7E34" w14:textId="77777777" w:rsidR="001C3913" w:rsidRPr="00180589" w:rsidRDefault="001C3913" w:rsidP="00E354B9">
      <w:pPr>
        <w:pStyle w:val="BodyText2"/>
        <w:jc w:val="both"/>
        <w:rPr>
          <w:rFonts w:ascii="Arial" w:hAnsi="Arial" w:cs="Arial"/>
          <w:b/>
        </w:rPr>
        <w:sectPr w:rsidR="001C3913" w:rsidRPr="00180589" w:rsidSect="00471D80">
          <w:headerReference w:type="even" r:id="rId18"/>
          <w:headerReference w:type="default" r:id="rId19"/>
          <w:headerReference w:type="first" r:id="rId20"/>
          <w:pgSz w:w="11906" w:h="16838" w:code="9"/>
          <w:pgMar w:top="1418" w:right="1304" w:bottom="1418" w:left="1418" w:header="720" w:footer="720" w:gutter="0"/>
          <w:cols w:space="720"/>
          <w:docGrid w:linePitch="360"/>
        </w:sectPr>
      </w:pPr>
    </w:p>
    <w:p w14:paraId="0BE87BF7" w14:textId="77777777" w:rsidR="00F51635" w:rsidRDefault="00F51635" w:rsidP="00E354B9">
      <w:pPr>
        <w:pStyle w:val="BodyText2"/>
        <w:jc w:val="both"/>
        <w:rPr>
          <w:rFonts w:ascii="Arial" w:hAnsi="Arial" w:cs="Arial"/>
          <w:b/>
        </w:rPr>
        <w:sectPr w:rsidR="00F51635" w:rsidSect="00471D80">
          <w:headerReference w:type="default" r:id="rId21"/>
          <w:pgSz w:w="16838" w:h="11906" w:orient="landscape" w:code="9"/>
          <w:pgMar w:top="1418" w:right="1418" w:bottom="1304" w:left="1418" w:header="720" w:footer="720" w:gutter="0"/>
          <w:cols w:space="720"/>
          <w:docGrid w:linePitch="360"/>
        </w:sectPr>
      </w:pPr>
    </w:p>
    <w:p w14:paraId="70E87BDC" w14:textId="77777777" w:rsidR="0010341D" w:rsidRPr="0099766B" w:rsidRDefault="00873F0A" w:rsidP="00E354B9">
      <w:pPr>
        <w:pStyle w:val="BodyText2"/>
        <w:jc w:val="both"/>
        <w:rPr>
          <w:rFonts w:ascii="Arial" w:hAnsi="Arial" w:cs="Arial"/>
          <w:b/>
          <w:sz w:val="16"/>
          <w:szCs w:val="16"/>
        </w:rPr>
      </w:pPr>
      <w:r>
        <w:rPr>
          <w:rFonts w:ascii="Arial" w:hAnsi="Arial" w:cs="Arial"/>
          <w:b/>
          <w:bCs/>
          <w:lang w:val="cy"/>
        </w:rPr>
        <w:t>Gwariant fesul math 2023/24</w:t>
      </w:r>
    </w:p>
    <w:p w14:paraId="21E48B8E" w14:textId="0AC18BBD" w:rsidR="00051376" w:rsidRPr="00051376" w:rsidRDefault="006A0476" w:rsidP="00E354B9">
      <w:pPr>
        <w:pStyle w:val="BodyText2"/>
        <w:jc w:val="both"/>
        <w:rPr>
          <w:rFonts w:ascii="Arial" w:hAnsi="Arial" w:cs="Arial"/>
          <w:b/>
          <w:sz w:val="16"/>
          <w:szCs w:val="16"/>
        </w:rPr>
      </w:pPr>
      <w:r w:rsidRPr="006A0476">
        <w:rPr>
          <w:noProof/>
          <w:lang w:eastAsia="en-GB"/>
        </w:rPr>
        <w:drawing>
          <wp:inline distT="0" distB="0" distL="0" distR="0" wp14:anchorId="3E1A8D61" wp14:editId="23F8CD5A">
            <wp:extent cx="8662160" cy="5337290"/>
            <wp:effectExtent l="0" t="0" r="5715" b="0"/>
            <wp:docPr id="1" name="Picture 1" descr="A pie chart with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e chart with a diagram&#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71752" cy="5343200"/>
                    </a:xfrm>
                    <a:prstGeom prst="rect">
                      <a:avLst/>
                    </a:prstGeom>
                    <a:noFill/>
                    <a:ln>
                      <a:noFill/>
                    </a:ln>
                  </pic:spPr>
                </pic:pic>
              </a:graphicData>
            </a:graphic>
          </wp:inline>
        </w:drawing>
      </w:r>
    </w:p>
    <w:p w14:paraId="0D690D1C" w14:textId="2F7A5FDF" w:rsidR="00137167" w:rsidRPr="00180589" w:rsidRDefault="00137167" w:rsidP="00903C3E">
      <w:pPr>
        <w:pStyle w:val="BodyText2"/>
        <w:rPr>
          <w:rFonts w:ascii="Arial" w:hAnsi="Arial" w:cs="Arial"/>
          <w:b/>
        </w:rPr>
        <w:sectPr w:rsidR="00137167" w:rsidRPr="00180589" w:rsidSect="00F51635">
          <w:type w:val="continuous"/>
          <w:pgSz w:w="16838" w:h="11906" w:orient="landscape" w:code="9"/>
          <w:pgMar w:top="1418" w:right="1418" w:bottom="1304" w:left="1418" w:header="720" w:footer="720" w:gutter="0"/>
          <w:cols w:space="720"/>
          <w:docGrid w:linePitch="360"/>
        </w:sectPr>
      </w:pPr>
    </w:p>
    <w:p w14:paraId="12289E80" w14:textId="77777777" w:rsidR="0010341D" w:rsidRPr="00180589" w:rsidRDefault="0010341D" w:rsidP="0010341D">
      <w:pPr>
        <w:pStyle w:val="BodyText2"/>
        <w:jc w:val="both"/>
        <w:rPr>
          <w:rFonts w:ascii="Arial" w:hAnsi="Arial" w:cs="Arial"/>
        </w:rPr>
      </w:pPr>
      <w:r>
        <w:rPr>
          <w:rFonts w:ascii="Arial" w:hAnsi="Arial" w:cs="Arial"/>
          <w:lang w:val="cy"/>
        </w:rPr>
        <w:lastRenderedPageBreak/>
        <w:t xml:space="preserve">Cyfanswm y gwariant cyfalaf yn y flwyddyn oedd £6.8 miliwn. </w:t>
      </w:r>
    </w:p>
    <w:p w14:paraId="3B55583C" w14:textId="2059044C" w:rsidR="00FD66D2" w:rsidRDefault="00FD66D2" w:rsidP="0010341D">
      <w:pPr>
        <w:pStyle w:val="BodyText2"/>
        <w:jc w:val="both"/>
        <w:rPr>
          <w:noProof/>
        </w:rPr>
      </w:pPr>
    </w:p>
    <w:p w14:paraId="4939BDD1" w14:textId="1206A9A9" w:rsidR="006A0476" w:rsidRPr="006A0476" w:rsidRDefault="000E360A" w:rsidP="006A0476">
      <w:pPr>
        <w:spacing w:before="100" w:beforeAutospacing="1" w:after="100" w:afterAutospacing="1"/>
        <w:rPr>
          <w:lang w:eastAsia="en-GB"/>
        </w:rPr>
      </w:pPr>
      <w:r w:rsidRPr="006A0476">
        <w:rPr>
          <w:noProof/>
          <w:lang w:eastAsia="en-GB"/>
        </w:rPr>
        <w:drawing>
          <wp:anchor distT="0" distB="0" distL="114300" distR="114300" simplePos="0" relativeHeight="251665408" behindDoc="0" locked="0" layoutInCell="1" allowOverlap="1" wp14:anchorId="4733E1F4" wp14:editId="33A96018">
            <wp:simplePos x="0" y="0"/>
            <wp:positionH relativeFrom="page">
              <wp:posOffset>59055</wp:posOffset>
            </wp:positionH>
            <wp:positionV relativeFrom="paragraph">
              <wp:posOffset>376555</wp:posOffset>
            </wp:positionV>
            <wp:extent cx="7299960" cy="5028565"/>
            <wp:effectExtent l="0" t="0" r="0" b="635"/>
            <wp:wrapSquare wrapText="bothSides"/>
            <wp:docPr id="2" name="Picture 1"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e chart with different colored circle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99960" cy="5028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26D76D" w14:textId="1FD22839" w:rsidR="00367C31" w:rsidRPr="00180589" w:rsidRDefault="00367C31" w:rsidP="0010341D">
      <w:pPr>
        <w:pStyle w:val="BodyText2"/>
        <w:jc w:val="both"/>
        <w:rPr>
          <w:rFonts w:ascii="Arial" w:hAnsi="Arial" w:cs="Arial"/>
          <w:b/>
        </w:rPr>
      </w:pPr>
    </w:p>
    <w:p w14:paraId="7123646F" w14:textId="7F270F4D" w:rsidR="0010341D" w:rsidRPr="00180589" w:rsidRDefault="0010341D" w:rsidP="0010341D">
      <w:pPr>
        <w:pStyle w:val="BodyText2"/>
        <w:jc w:val="both"/>
        <w:rPr>
          <w:rFonts w:ascii="Arial" w:hAnsi="Arial" w:cs="Arial"/>
          <w:b/>
        </w:rPr>
      </w:pPr>
    </w:p>
    <w:p w14:paraId="75D0EF7B" w14:textId="1B592F98" w:rsidR="00C178B0" w:rsidRPr="00180589" w:rsidRDefault="00C178B0" w:rsidP="00C178B0">
      <w:pPr>
        <w:pStyle w:val="BodyText2"/>
        <w:jc w:val="both"/>
        <w:rPr>
          <w:rFonts w:ascii="Arial" w:hAnsi="Arial" w:cs="Arial"/>
          <w:b/>
        </w:rPr>
      </w:pPr>
      <w:r>
        <w:rPr>
          <w:rFonts w:ascii="Arial" w:hAnsi="Arial" w:cs="Arial"/>
          <w:b/>
          <w:bCs/>
          <w:lang w:val="cy"/>
        </w:rPr>
        <w:t>Benthyca</w:t>
      </w:r>
    </w:p>
    <w:p w14:paraId="6B8036F2" w14:textId="03918EED" w:rsidR="00CC1D51" w:rsidRDefault="00C178B0" w:rsidP="00C178B0">
      <w:pPr>
        <w:pStyle w:val="BodyText2"/>
        <w:jc w:val="both"/>
        <w:rPr>
          <w:rFonts w:ascii="Arial" w:hAnsi="Arial" w:cs="Arial"/>
        </w:rPr>
      </w:pPr>
      <w:r>
        <w:rPr>
          <w:rFonts w:ascii="Arial" w:hAnsi="Arial" w:cs="Arial"/>
          <w:lang w:val="cy"/>
        </w:rPr>
        <w:t>Mae'r Cod Materion Ariannol yn caniatáu i’r Awdurdod bennu ei derfynau benthyca ei hun ar yr amod fod y Swyddog Ariannol Cyfrifol yn barnu bod y lefel fenthyca yn ddoeth, yn gynaliadwy ac yn fforddiadwy. Mae'r benthyciadau sy'n weddill yn ymwneud â chyllid a sicrhawyd gyda'r Bwrdd Benthyciadau Gwaith Cyhoeddus (PWLB). Yn unol â'i Strategaeth Rheoli'r Trysorlys mae'r Awdurdod / y comisiynwyr wedi parhau i ddefnyddio balansau arian parod i ariannu'r rhaglen gyfalaf, felly ni wnaed unrhyw fenthyciadau gyda’r Bwrdd Benthyciadau Gwaith Cyhoeddus eleni.</w:t>
      </w:r>
    </w:p>
    <w:p w14:paraId="30C8C618" w14:textId="77777777" w:rsidR="00C178B0" w:rsidRPr="00180589" w:rsidRDefault="00C178B0" w:rsidP="00C178B0">
      <w:pPr>
        <w:pStyle w:val="BodyText2"/>
        <w:jc w:val="both"/>
        <w:rPr>
          <w:rFonts w:ascii="Arial" w:hAnsi="Arial" w:cs="Arial"/>
          <w:b/>
        </w:rPr>
      </w:pPr>
    </w:p>
    <w:p w14:paraId="21645B04" w14:textId="77777777" w:rsidR="00C178B0" w:rsidRPr="00180589" w:rsidRDefault="00C178B0" w:rsidP="00C178B0">
      <w:pPr>
        <w:pStyle w:val="BodyText2"/>
        <w:jc w:val="both"/>
        <w:rPr>
          <w:rFonts w:ascii="Arial" w:hAnsi="Arial" w:cs="Arial"/>
          <w:b/>
        </w:rPr>
      </w:pPr>
      <w:r>
        <w:rPr>
          <w:rFonts w:ascii="Arial" w:hAnsi="Arial" w:cs="Arial"/>
          <w:b/>
          <w:bCs/>
          <w:lang w:val="cy"/>
        </w:rPr>
        <w:t>Taliadau ar gyfer defnyddio asedau cyfalaf</w:t>
      </w:r>
    </w:p>
    <w:p w14:paraId="22046931" w14:textId="77777777" w:rsidR="00C178B0" w:rsidRDefault="00C178B0" w:rsidP="00C178B0">
      <w:pPr>
        <w:pStyle w:val="BodyText2"/>
        <w:jc w:val="both"/>
        <w:rPr>
          <w:rFonts w:ascii="Arial" w:hAnsi="Arial" w:cs="Arial"/>
        </w:rPr>
      </w:pPr>
      <w:r>
        <w:rPr>
          <w:rFonts w:ascii="Arial" w:hAnsi="Arial" w:cs="Arial"/>
          <w:lang w:val="cy"/>
        </w:rPr>
        <w:t xml:space="preserve">Y tâl a briodolwyd i gyfrif refeniw'r gwasanaeth er mwyn adlewyrchu cost yr asedau sefydlog a ddefnyddiwyd wrth ddarparu gwasanaethau oedd £8.3 miliwn. Tâl tybiannol yw hwn am ddibrisiant ac amhariadau; gwneir addasiad er mwyn dirymu'r effaith ar falans y gronfa gyffredinol. </w:t>
      </w:r>
    </w:p>
    <w:p w14:paraId="1E44543F" w14:textId="77777777" w:rsidR="00C178B0" w:rsidRDefault="00C178B0" w:rsidP="00C178B0">
      <w:pPr>
        <w:pStyle w:val="BodyText2"/>
        <w:jc w:val="both"/>
        <w:rPr>
          <w:rFonts w:ascii="Arial" w:hAnsi="Arial" w:cs="Arial"/>
        </w:rPr>
      </w:pPr>
    </w:p>
    <w:p w14:paraId="3E60A764" w14:textId="77777777" w:rsidR="00C178B0" w:rsidRDefault="000C47EE" w:rsidP="00C178B0">
      <w:pPr>
        <w:pStyle w:val="BodyText2"/>
        <w:jc w:val="both"/>
        <w:rPr>
          <w:rFonts w:ascii="Arial" w:hAnsi="Arial" w:cs="Arial"/>
          <w:b/>
        </w:rPr>
      </w:pPr>
      <w:r>
        <w:rPr>
          <w:rFonts w:ascii="Arial" w:hAnsi="Arial" w:cs="Arial"/>
          <w:b/>
          <w:bCs/>
          <w:lang w:val="cy"/>
        </w:rPr>
        <w:t>Perfformiad anariannol yn 2023/24</w:t>
      </w:r>
    </w:p>
    <w:p w14:paraId="1D026B24" w14:textId="77777777" w:rsidR="00C178B0" w:rsidRPr="00180589" w:rsidRDefault="00986B36" w:rsidP="00C178B0">
      <w:pPr>
        <w:autoSpaceDE w:val="0"/>
        <w:autoSpaceDN w:val="0"/>
        <w:adjustRightInd w:val="0"/>
        <w:jc w:val="both"/>
        <w:rPr>
          <w:rFonts w:ascii="Arial" w:hAnsi="Arial" w:cs="Arial"/>
        </w:rPr>
      </w:pPr>
      <w:r>
        <w:rPr>
          <w:rFonts w:ascii="Arial" w:hAnsi="Arial" w:cs="Arial"/>
          <w:lang w:val="cy"/>
        </w:rPr>
        <w:t xml:space="preserve">Yn 2023/24, llwyddodd yr Awdurdod i ddarparu cydbwysedd rhwng gwasanaethau atal, amddiffyn ac ymateb brys, a’r amcanion gwella parhaus ar gyfer y flwyddyn oedd lleihau’r achosion o gynnau tân yn fwriadol a gwella a sicrhau cynaliadwyedd y gwasanaeth at y dyfodol. </w:t>
      </w:r>
    </w:p>
    <w:p w14:paraId="00D50652" w14:textId="77777777" w:rsidR="00C178B0" w:rsidRPr="00180589" w:rsidRDefault="00C178B0" w:rsidP="00C178B0">
      <w:pPr>
        <w:autoSpaceDE w:val="0"/>
        <w:autoSpaceDN w:val="0"/>
        <w:adjustRightInd w:val="0"/>
        <w:rPr>
          <w:rFonts w:ascii="Arial" w:hAnsi="Arial" w:cs="Arial"/>
        </w:rPr>
      </w:pPr>
    </w:p>
    <w:p w14:paraId="07601AC9" w14:textId="77777777" w:rsidR="00C178B0" w:rsidRPr="00180589" w:rsidRDefault="00C178B0" w:rsidP="00C178B0">
      <w:pPr>
        <w:autoSpaceDE w:val="0"/>
        <w:autoSpaceDN w:val="0"/>
        <w:adjustRightInd w:val="0"/>
        <w:jc w:val="both"/>
        <w:rPr>
          <w:rFonts w:ascii="Arial" w:hAnsi="Arial" w:cs="Arial"/>
        </w:rPr>
      </w:pPr>
      <w:r>
        <w:rPr>
          <w:rFonts w:ascii="Arial" w:hAnsi="Arial" w:cs="Arial"/>
          <w:lang w:val="cy"/>
        </w:rPr>
        <w:lastRenderedPageBreak/>
        <w:t>Cafodd y Pwyllgor Cyllid, Archwilio a Rheoli Perfformiad adroddiadau rheolaidd am berfformiad a dangosyddion y gwasanaeth, ac fe grafodd ar y cardiau adrodd ar gynnydd yn erbyn pob un o'r amcanion strategol.</w:t>
      </w:r>
    </w:p>
    <w:p w14:paraId="0CF03DD5" w14:textId="77777777" w:rsidR="00C178B0" w:rsidRDefault="00C178B0" w:rsidP="00C178B0">
      <w:pPr>
        <w:pStyle w:val="BodyText2"/>
        <w:jc w:val="both"/>
        <w:rPr>
          <w:rFonts w:ascii="Arial" w:hAnsi="Arial" w:cs="Arial"/>
          <w:b/>
        </w:rPr>
      </w:pPr>
    </w:p>
    <w:p w14:paraId="7780C4D1" w14:textId="77777777" w:rsidR="00932D45" w:rsidRPr="00932D45" w:rsidRDefault="00C178B0" w:rsidP="00932D45">
      <w:pPr>
        <w:pStyle w:val="BodyText2"/>
        <w:jc w:val="both"/>
        <w:rPr>
          <w:rFonts w:ascii="Arial" w:hAnsi="Arial" w:cs="Arial"/>
          <w:color w:val="0000FF"/>
          <w:u w:val="single"/>
        </w:rPr>
      </w:pPr>
      <w:r>
        <w:rPr>
          <w:rFonts w:ascii="Arial" w:hAnsi="Arial" w:cs="Arial"/>
          <w:lang w:val="cy"/>
        </w:rPr>
        <w:t xml:space="preserve">Mae'r ddolen ganlynol yn tynnu sylw at rai o'r gweithgareddau a wnaeth De Cymru yn ardal fwy diogel dros y deuddeg mis diwethaf – </w:t>
      </w:r>
      <w:hyperlink r:id="rId24" w:history="1">
        <w:r>
          <w:rPr>
            <w:rStyle w:val="Hyperlink"/>
            <w:rFonts w:ascii="Arial" w:hAnsi="Arial" w:cs="Arial"/>
            <w:lang w:val="cy"/>
          </w:rPr>
          <w:t>Ystadegau Perfformiad - Gwasanaeth Tân ac Achub De Cymru</w:t>
        </w:r>
      </w:hyperlink>
    </w:p>
    <w:p w14:paraId="220B8378" w14:textId="77777777" w:rsidR="006A6DB0" w:rsidRPr="00932D45" w:rsidRDefault="006A6DB0" w:rsidP="00093BD1">
      <w:pPr>
        <w:autoSpaceDE w:val="0"/>
        <w:autoSpaceDN w:val="0"/>
        <w:adjustRightInd w:val="0"/>
        <w:jc w:val="both"/>
        <w:rPr>
          <w:rFonts w:ascii="Arial" w:hAnsi="Arial" w:cs="Arial"/>
        </w:rPr>
      </w:pPr>
    </w:p>
    <w:p w14:paraId="2EBF664A" w14:textId="77777777" w:rsidR="00971D68" w:rsidRDefault="00971D68" w:rsidP="00093BD1">
      <w:pPr>
        <w:autoSpaceDE w:val="0"/>
        <w:autoSpaceDN w:val="0"/>
        <w:adjustRightInd w:val="0"/>
        <w:jc w:val="both"/>
        <w:rPr>
          <w:rFonts w:ascii="Arial" w:hAnsi="Arial" w:cs="Arial"/>
        </w:rPr>
        <w:sectPr w:rsidR="00971D68" w:rsidSect="00471D80">
          <w:pgSz w:w="11906" w:h="16838" w:code="9"/>
          <w:pgMar w:top="720" w:right="720" w:bottom="720" w:left="720" w:header="709" w:footer="709" w:gutter="0"/>
          <w:cols w:space="708"/>
          <w:docGrid w:linePitch="360"/>
        </w:sectPr>
      </w:pPr>
    </w:p>
    <w:p w14:paraId="7FC3FA99" w14:textId="77777777" w:rsidR="00932D45" w:rsidRPr="00932D45" w:rsidRDefault="00932D45" w:rsidP="00093BD1">
      <w:pPr>
        <w:autoSpaceDE w:val="0"/>
        <w:autoSpaceDN w:val="0"/>
        <w:adjustRightInd w:val="0"/>
        <w:jc w:val="both"/>
        <w:rPr>
          <w:rFonts w:ascii="Arial" w:hAnsi="Arial" w:cs="Arial"/>
        </w:rPr>
      </w:pPr>
      <w:r>
        <w:rPr>
          <w:rFonts w:ascii="Arial" w:hAnsi="Arial" w:cs="Arial"/>
          <w:lang w:val="cy"/>
        </w:rPr>
        <w:t>Mae rhagor o wybodaeth ansoddol am wasanaethau ar gael yn y Datganiad Llywodraethiant Blynyddol a gynhwysir yn y datganiad hwn.</w:t>
      </w:r>
    </w:p>
    <w:p w14:paraId="1C71B7FF" w14:textId="77777777" w:rsidR="00932D45" w:rsidRPr="00180589" w:rsidRDefault="00932D45" w:rsidP="00093BD1">
      <w:pPr>
        <w:autoSpaceDE w:val="0"/>
        <w:autoSpaceDN w:val="0"/>
        <w:adjustRightInd w:val="0"/>
        <w:jc w:val="both"/>
        <w:rPr>
          <w:rFonts w:ascii="Arial" w:hAnsi="Arial" w:cs="Arial"/>
          <w:b/>
          <w:bCs/>
        </w:rPr>
      </w:pPr>
    </w:p>
    <w:p w14:paraId="51AC6137" w14:textId="77777777" w:rsidR="00C178B0" w:rsidRPr="00180589" w:rsidRDefault="00C178B0" w:rsidP="00C178B0">
      <w:pPr>
        <w:autoSpaceDE w:val="0"/>
        <w:autoSpaceDN w:val="0"/>
        <w:adjustRightInd w:val="0"/>
        <w:jc w:val="both"/>
        <w:rPr>
          <w:rFonts w:ascii="Arial" w:hAnsi="Arial" w:cs="Arial"/>
          <w:b/>
          <w:bCs/>
        </w:rPr>
      </w:pPr>
      <w:r>
        <w:rPr>
          <w:rFonts w:ascii="Arial" w:hAnsi="Arial" w:cs="Arial"/>
          <w:b/>
          <w:bCs/>
          <w:lang w:val="cy"/>
        </w:rPr>
        <w:t>Cynlluniau ariannol ar gyfer y dyfodol</w:t>
      </w:r>
    </w:p>
    <w:p w14:paraId="5D1A61EE" w14:textId="55586CFA" w:rsidR="00E31711" w:rsidRPr="00E31711" w:rsidRDefault="00740E94" w:rsidP="00E31711">
      <w:pPr>
        <w:jc w:val="both"/>
        <w:rPr>
          <w:rFonts w:ascii="Arial" w:hAnsi="Arial" w:cs="Arial"/>
        </w:rPr>
      </w:pPr>
      <w:r>
        <w:rPr>
          <w:rFonts w:ascii="Arial" w:hAnsi="Arial" w:cs="Arial"/>
          <w:lang w:val="cy"/>
        </w:rPr>
        <w:t xml:space="preserve">Ar 12 Chwefror 2024, dewisodd y comisiynwyr gadarnhau cynigion cyllideb refeniw gyda chynnydd cyfartalog o 7.23%.  Mae'r ffigur hwn yn cynrychioli'r uchaf o ddau senario a amlinellwyd yn yr ymgynghoriad â’r cynghorau, gan fynd â'r gyllideb flynyddol i £95.8 miliwn.  Nododd Llywodraeth Cymru y bydd y cyllid ar gyfer costau uwch o ran pensiynau diffoddwyr tân yn cael ei sianelu eto i’r cynghorau yn hytrach nag yn uniongyrchol i'r </w:t>
      </w:r>
      <w:r w:rsidR="00A8693C">
        <w:rPr>
          <w:rFonts w:ascii="Arial" w:hAnsi="Arial" w:cs="Arial"/>
          <w:lang w:val="cy"/>
        </w:rPr>
        <w:t>g</w:t>
      </w:r>
      <w:r>
        <w:rPr>
          <w:rFonts w:ascii="Arial" w:hAnsi="Arial" w:cs="Arial"/>
          <w:lang w:val="cy"/>
        </w:rPr>
        <w:t>wasanaeth, ac ar y sail hon cododd y setliad o 5.82% i 7.23%.</w:t>
      </w:r>
    </w:p>
    <w:p w14:paraId="582BD754" w14:textId="77777777" w:rsidR="00C178B0" w:rsidRDefault="00C178B0" w:rsidP="00C178B0">
      <w:pPr>
        <w:autoSpaceDE w:val="0"/>
        <w:autoSpaceDN w:val="0"/>
        <w:adjustRightInd w:val="0"/>
        <w:jc w:val="both"/>
        <w:rPr>
          <w:rFonts w:ascii="Arial" w:hAnsi="Arial" w:cs="Arial"/>
        </w:rPr>
      </w:pPr>
    </w:p>
    <w:p w14:paraId="24F092A0" w14:textId="77777777" w:rsidR="00C178B0" w:rsidRDefault="00C178B0" w:rsidP="00C178B0">
      <w:pPr>
        <w:autoSpaceDE w:val="0"/>
        <w:autoSpaceDN w:val="0"/>
        <w:adjustRightInd w:val="0"/>
        <w:jc w:val="both"/>
        <w:rPr>
          <w:rFonts w:ascii="Arial" w:hAnsi="Arial" w:cs="Arial"/>
        </w:rPr>
      </w:pPr>
      <w:r>
        <w:rPr>
          <w:rFonts w:ascii="Arial" w:hAnsi="Arial" w:cs="Arial"/>
          <w:lang w:val="cy"/>
        </w:rPr>
        <w:t>Mae’r strategaeth ariannolyn y tymor canolig yn rhagdybio y bydd pwysau chwyddiant yn fwy cyson o 2025/26 ymlaen, er y disgwylir y bydd pwysau cynyddol ar y gyllideb yn sgil y gwaith o newid a thrawsnewid a wneir i gyflawni argymhellion adroddiad Morris a chylch gorchwyl Comisiynwyr Gwasanaeth Tân ac Achub De Cymru.</w:t>
      </w:r>
    </w:p>
    <w:p w14:paraId="3C35C730" w14:textId="77777777" w:rsidR="00C178B0" w:rsidRDefault="00C178B0" w:rsidP="00C178B0">
      <w:pPr>
        <w:autoSpaceDE w:val="0"/>
        <w:autoSpaceDN w:val="0"/>
        <w:adjustRightInd w:val="0"/>
        <w:jc w:val="both"/>
        <w:rPr>
          <w:rFonts w:ascii="Arial" w:hAnsi="Arial" w:cs="Arial"/>
        </w:rPr>
      </w:pPr>
    </w:p>
    <w:p w14:paraId="762745B7" w14:textId="77777777" w:rsidR="00C178B0" w:rsidRPr="00180589" w:rsidRDefault="00EF6B1C" w:rsidP="00C178B0">
      <w:pPr>
        <w:autoSpaceDE w:val="0"/>
        <w:autoSpaceDN w:val="0"/>
        <w:adjustRightInd w:val="0"/>
        <w:jc w:val="both"/>
        <w:rPr>
          <w:rFonts w:ascii="Arial" w:hAnsi="Arial" w:cs="Arial"/>
        </w:rPr>
      </w:pPr>
      <w:r>
        <w:rPr>
          <w:rFonts w:ascii="Arial" w:hAnsi="Arial" w:cs="Arial"/>
          <w:lang w:val="cy"/>
        </w:rPr>
        <w:t>Mae’r broses o gynllunio cyfalaf i’r hirdymor yn parhau gyda buddsoddiad yn ein portffolio o asedau, hy gorsafoedd, y rhaglen adnewyddu cerbydau, prosiectau offer gweithredol, cyfarpar diogelu personol, a TGCh.  Roedd 2023/24 yn nodi newid sylweddol yn y trefniadau o ran ariannu, cynllunio a gweinyddu cynlluniau strategol ar gyfer cael offer newydd.  Mae cronfa wrth gefn newydd wedi'i sefydlu i ariannu'r newid. Mae’r ffaith ein bod yn buddsoddi’n barhaus yn hanfodol i sicrhau bod gan ein personél yr offer gorau sydd ar gael a'u bod yn effeithiol wrth wasanaethu ein cymunedau.</w:t>
      </w:r>
    </w:p>
    <w:p w14:paraId="5BAA700B" w14:textId="77777777" w:rsidR="00C178B0" w:rsidRDefault="00C178B0" w:rsidP="00C178B0">
      <w:pPr>
        <w:pStyle w:val="BodyText2"/>
        <w:jc w:val="both"/>
        <w:rPr>
          <w:rFonts w:ascii="Arial" w:hAnsi="Arial" w:cs="Arial"/>
          <w:b/>
        </w:rPr>
      </w:pPr>
    </w:p>
    <w:p w14:paraId="34994BDC" w14:textId="77777777" w:rsidR="00C178B0" w:rsidRPr="00180589" w:rsidRDefault="00C178B0" w:rsidP="00C178B0">
      <w:pPr>
        <w:pStyle w:val="BodyText2"/>
        <w:jc w:val="both"/>
        <w:rPr>
          <w:rFonts w:ascii="Arial" w:hAnsi="Arial" w:cs="Arial"/>
          <w:b/>
        </w:rPr>
      </w:pPr>
      <w:r>
        <w:rPr>
          <w:rFonts w:ascii="Arial" w:hAnsi="Arial" w:cs="Arial"/>
          <w:b/>
          <w:bCs/>
          <w:lang w:val="cy"/>
        </w:rPr>
        <w:t xml:space="preserve">Rhwymedigaethau pensiwn </w:t>
      </w:r>
    </w:p>
    <w:p w14:paraId="7800060B" w14:textId="77777777" w:rsidR="00C178B0" w:rsidRPr="00180589" w:rsidRDefault="00C178B0" w:rsidP="00C178B0">
      <w:pPr>
        <w:pStyle w:val="BodyText2"/>
        <w:jc w:val="both"/>
        <w:rPr>
          <w:rFonts w:ascii="Arial" w:hAnsi="Arial" w:cs="Arial"/>
        </w:rPr>
      </w:pPr>
      <w:r>
        <w:rPr>
          <w:rFonts w:ascii="Arial" w:hAnsi="Arial" w:cs="Arial"/>
          <w:lang w:val="cy"/>
        </w:rPr>
        <w:t xml:space="preserve">Yn 2023/24, bu 27 o ymddeoliadau gan staff o’r system ar ddyletswydd amser cyflawn, deg ymddeoliad gan aelodau o staff wrth gefn, a naw ymddeoliad wedi’u gohirio. </w:t>
      </w:r>
    </w:p>
    <w:p w14:paraId="33F4CD02" w14:textId="77777777" w:rsidR="00C178B0" w:rsidRPr="00180589" w:rsidRDefault="00C178B0" w:rsidP="00C178B0">
      <w:pPr>
        <w:pStyle w:val="BodyText2"/>
        <w:jc w:val="both"/>
        <w:rPr>
          <w:rFonts w:ascii="Arial" w:hAnsi="Arial" w:cs="Arial"/>
        </w:rPr>
      </w:pPr>
    </w:p>
    <w:p w14:paraId="516986B0" w14:textId="77777777" w:rsidR="00C178B0" w:rsidRDefault="00C178B0" w:rsidP="00C178B0">
      <w:pPr>
        <w:pStyle w:val="BodyText2"/>
        <w:jc w:val="both"/>
        <w:rPr>
          <w:rFonts w:ascii="Arial" w:hAnsi="Arial" w:cs="Arial"/>
        </w:rPr>
      </w:pPr>
      <w:r>
        <w:rPr>
          <w:rFonts w:ascii="Arial" w:hAnsi="Arial" w:cs="Arial"/>
          <w:lang w:val="cy"/>
        </w:rPr>
        <w:t xml:space="preserve">O dan Safon Gyfrifyddu Ryngwladol (IAS) 19 (buddiannau gweithwyr) mae'n ofynnol i'r Awdurdod / y comisiynwyr ddarparu manylion asedau a rhwymedigaethau yn y dyfodol ar gyfer pensiynau sy'n daladwy i weithwyr, yn y gorffennol a'r presennol. Amlinellir hyn yn fwy manwl yn y datgeliadau i’r cyfrifon (Nodyn 34). </w:t>
      </w:r>
    </w:p>
    <w:p w14:paraId="5860FA48" w14:textId="77777777" w:rsidR="00FC16B5" w:rsidRDefault="00FC16B5" w:rsidP="00C178B0">
      <w:pPr>
        <w:pStyle w:val="BodyText2"/>
        <w:jc w:val="both"/>
        <w:rPr>
          <w:rFonts w:ascii="Arial" w:hAnsi="Arial" w:cs="Arial"/>
          <w:b/>
        </w:rPr>
      </w:pPr>
    </w:p>
    <w:p w14:paraId="1B6E8F06" w14:textId="77777777" w:rsidR="00C178B0" w:rsidRPr="00180589" w:rsidRDefault="00C178B0" w:rsidP="00C178B0">
      <w:pPr>
        <w:pStyle w:val="BodyText2"/>
        <w:jc w:val="both"/>
        <w:rPr>
          <w:rFonts w:ascii="Arial" w:hAnsi="Arial" w:cs="Arial"/>
          <w:b/>
        </w:rPr>
      </w:pPr>
      <w:r>
        <w:rPr>
          <w:rFonts w:ascii="Arial" w:hAnsi="Arial" w:cs="Arial"/>
          <w:b/>
          <w:bCs/>
          <w:lang w:val="cy"/>
        </w:rPr>
        <w:t xml:space="preserve">Cyfrifyddu’r cronfeydd wrth gefn </w:t>
      </w:r>
    </w:p>
    <w:p w14:paraId="7B719E1C" w14:textId="77777777" w:rsidR="00C178B0" w:rsidRPr="00B82CD9" w:rsidRDefault="00C178B0" w:rsidP="00C178B0">
      <w:pPr>
        <w:pStyle w:val="BodyText2"/>
        <w:jc w:val="both"/>
        <w:rPr>
          <w:rFonts w:ascii="Arial" w:hAnsi="Arial" w:cs="Arial"/>
        </w:rPr>
      </w:pPr>
      <w:r>
        <w:rPr>
          <w:rFonts w:ascii="Arial" w:hAnsi="Arial" w:cs="Arial"/>
          <w:lang w:val="cy"/>
        </w:rPr>
        <w:t>Ar ddiwedd y flwyddyn ariannol, mae’r datganiad cyfrifon yn dangos y cronfeydd ariannol a ddygwyd ymlaen i 2023/24. Mae hyn yn gyson â’r modd y cafodd hyn ei drin yn gyfrifyddol dros y blynyddoedd diwethaf, lle mae cynnal a defnyddio cronfeydd yn gonglfaen ar gyfer sicrhau sefydlogrwydd ariannol corfforaethol a chynllunio gwasanaethau gweithredol yn y tymor byr a'r tymor canolig.</w:t>
      </w:r>
    </w:p>
    <w:p w14:paraId="50CB9C92" w14:textId="77777777" w:rsidR="00C23501" w:rsidRPr="00B82CD9" w:rsidRDefault="00C23501" w:rsidP="00C23501">
      <w:pPr>
        <w:pStyle w:val="BodyText2"/>
        <w:jc w:val="both"/>
        <w:rPr>
          <w:rFonts w:ascii="Arial" w:hAnsi="Arial" w:cs="Arial"/>
        </w:rPr>
      </w:pPr>
    </w:p>
    <w:p w14:paraId="2E426562" w14:textId="77777777" w:rsidR="00C178B0" w:rsidRPr="00B82CD9" w:rsidRDefault="00C178B0" w:rsidP="00C178B0">
      <w:pPr>
        <w:pStyle w:val="BodyText2"/>
        <w:jc w:val="both"/>
        <w:rPr>
          <w:rFonts w:ascii="Arial" w:hAnsi="Arial" w:cs="Arial"/>
          <w:b/>
        </w:rPr>
      </w:pPr>
      <w:r>
        <w:rPr>
          <w:rFonts w:ascii="Arial" w:hAnsi="Arial" w:cs="Arial"/>
          <w:b/>
          <w:bCs/>
          <w:lang w:val="cy"/>
        </w:rPr>
        <w:t xml:space="preserve">Effaith yr hinsawdd economaidd gyfredol </w:t>
      </w:r>
    </w:p>
    <w:p w14:paraId="443819FF" w14:textId="5458EB57" w:rsidR="00F65430" w:rsidRPr="00DE12C4" w:rsidRDefault="00DE12C4" w:rsidP="00F65430">
      <w:pPr>
        <w:pStyle w:val="BodyText2"/>
        <w:jc w:val="both"/>
        <w:rPr>
          <w:rFonts w:ascii="Arial" w:hAnsi="Arial" w:cs="Arial"/>
        </w:rPr>
      </w:pPr>
      <w:r>
        <w:rPr>
          <w:rFonts w:ascii="Arial" w:hAnsi="Arial" w:cs="Arial"/>
          <w:lang w:val="cy"/>
        </w:rPr>
        <w:t xml:space="preserve">Mae nifer o wahanol gadwyni cyflenwi yn parhau i herio'r </w:t>
      </w:r>
      <w:r w:rsidR="00A8693C">
        <w:rPr>
          <w:rFonts w:ascii="Arial" w:hAnsi="Arial" w:cs="Arial"/>
          <w:lang w:val="cy"/>
        </w:rPr>
        <w:t>g</w:t>
      </w:r>
      <w:r>
        <w:rPr>
          <w:rFonts w:ascii="Arial" w:hAnsi="Arial" w:cs="Arial"/>
          <w:lang w:val="cy"/>
        </w:rPr>
        <w:t xml:space="preserve">wasanaeth, ac mae ein hanallu i ddenu cyflenwyr cystadleuol yn ein prosesau caffael, mewn meysydd penodol, yn parhau.  Rydym yn parhau i ddilyn dulliau cyn-gontractio hyblyg a chydweithredol o reoli contractau gyda rhanddeiliaid. Mae’r gwaith o ddadansoddi effaith y gadwyn gyflenwi yn rheolaidd yn parhau ac mae’r cysylltiadau </w:t>
      </w:r>
      <w:r>
        <w:rPr>
          <w:rFonts w:ascii="Arial" w:hAnsi="Arial" w:cs="Arial"/>
          <w:lang w:val="cy"/>
        </w:rPr>
        <w:lastRenderedPageBreak/>
        <w:t>â'n rhwydwaith Cyngor Cenedlaethol y Prif Swyddogion Tân yn hanfodol i’r broses o rannu gwybodaeth yn genedlaethol er mwyn hybu dealltwriaeth.</w:t>
      </w:r>
    </w:p>
    <w:p w14:paraId="374A2AB9" w14:textId="77777777" w:rsidR="00F65430" w:rsidRPr="001D5FAD" w:rsidRDefault="00F65430" w:rsidP="00F65430">
      <w:pPr>
        <w:pStyle w:val="BodyText2"/>
        <w:jc w:val="both"/>
        <w:rPr>
          <w:rFonts w:ascii="Arial" w:hAnsi="Arial" w:cs="Arial"/>
          <w:highlight w:val="yellow"/>
        </w:rPr>
      </w:pPr>
    </w:p>
    <w:p w14:paraId="3355C1F1" w14:textId="7F30A4F6" w:rsidR="00F65430" w:rsidRDefault="00D70AE3" w:rsidP="00F65430">
      <w:pPr>
        <w:pStyle w:val="BodyText2"/>
        <w:jc w:val="both"/>
        <w:rPr>
          <w:rFonts w:ascii="Arial" w:hAnsi="Arial" w:cs="Arial"/>
        </w:rPr>
      </w:pPr>
      <w:r>
        <w:rPr>
          <w:rFonts w:ascii="Arial" w:hAnsi="Arial" w:cs="Arial"/>
          <w:lang w:val="cy"/>
        </w:rPr>
        <w:t xml:space="preserve">Mae’r </w:t>
      </w:r>
      <w:r w:rsidR="00A8693C">
        <w:rPr>
          <w:rFonts w:ascii="Arial" w:hAnsi="Arial" w:cs="Arial"/>
          <w:lang w:val="cy"/>
        </w:rPr>
        <w:t>g</w:t>
      </w:r>
      <w:r>
        <w:rPr>
          <w:rFonts w:ascii="Arial" w:hAnsi="Arial" w:cs="Arial"/>
          <w:lang w:val="cy"/>
        </w:rPr>
        <w:t>wasanaeth yn parhau i gefnogi’r elusen genedlaethol Fire Aid sydd, yn ei thro, yn darparu cefnogaeth i’n cymheiriaid ymladd tân yn Wcráin gyda rhoddion o gyfarpar diogelu personol sydd ar ddiwedd eu hoes, ac offer gweithredol a chyfathrebu.</w:t>
      </w:r>
    </w:p>
    <w:p w14:paraId="7BFE0002" w14:textId="77777777" w:rsidR="003947F7" w:rsidRPr="00180589" w:rsidRDefault="003947F7" w:rsidP="00C178B0">
      <w:pPr>
        <w:pStyle w:val="BodyText2"/>
        <w:jc w:val="both"/>
        <w:rPr>
          <w:rFonts w:ascii="Arial" w:hAnsi="Arial" w:cs="Arial"/>
        </w:rPr>
      </w:pPr>
    </w:p>
    <w:p w14:paraId="5A53352D" w14:textId="77777777" w:rsidR="003947F7" w:rsidRPr="00180589" w:rsidRDefault="003947F7" w:rsidP="003947F7">
      <w:pPr>
        <w:pStyle w:val="BodyText2"/>
        <w:jc w:val="both"/>
        <w:rPr>
          <w:rFonts w:ascii="Arial" w:hAnsi="Arial" w:cs="Arial"/>
          <w:b/>
        </w:rPr>
      </w:pPr>
      <w:r>
        <w:rPr>
          <w:rFonts w:ascii="Arial" w:hAnsi="Arial" w:cs="Arial"/>
          <w:b/>
          <w:bCs/>
          <w:lang w:val="cy"/>
        </w:rPr>
        <w:t>Gwybodaeth ychwanegol</w:t>
      </w:r>
    </w:p>
    <w:p w14:paraId="452BE147" w14:textId="77777777" w:rsidR="003947F7" w:rsidRPr="00180589" w:rsidRDefault="003947F7" w:rsidP="003947F7">
      <w:pPr>
        <w:pStyle w:val="BodyText2"/>
        <w:jc w:val="both"/>
        <w:rPr>
          <w:rFonts w:ascii="Arial" w:hAnsi="Arial" w:cs="Arial"/>
        </w:rPr>
      </w:pPr>
      <w:r>
        <w:rPr>
          <w:rFonts w:ascii="Arial" w:hAnsi="Arial" w:cs="Arial"/>
          <w:lang w:val="cy"/>
        </w:rPr>
        <w:t>Mae rhagor o wybodaeth am y cyfrifon hyn ar gael gan y Pennaeth Cyllid, Caffael ac Eiddo. Hefyd, mae gan aelodau'r cyhoedd sydd â diddordeb hawl statudol i archwilio'r cyfrifon cyn i’r archwiliad gael ei gwblhau. Hysbysebir bod y cyfrifon ar gael i'w harchwilio ar wefan yr Awdurdod (</w:t>
      </w:r>
      <w:hyperlink r:id="rId25" w:history="1">
        <w:r>
          <w:rPr>
            <w:rStyle w:val="Hyperlink"/>
            <w:rFonts w:ascii="Arial" w:hAnsi="Arial" w:cs="Arial"/>
            <w:lang w:val="cy"/>
          </w:rPr>
          <w:t>www.decymru-tan.gov.uk</w:t>
        </w:r>
      </w:hyperlink>
      <w:r>
        <w:rPr>
          <w:rFonts w:ascii="Arial" w:hAnsi="Arial" w:cs="Arial"/>
          <w:lang w:val="cy"/>
        </w:rPr>
        <w:t>).</w:t>
      </w:r>
    </w:p>
    <w:p w14:paraId="3F6E4A24" w14:textId="77777777" w:rsidR="004D03A5" w:rsidRDefault="004D03A5" w:rsidP="003947F7">
      <w:pPr>
        <w:pStyle w:val="BodyText2"/>
        <w:jc w:val="both"/>
        <w:rPr>
          <w:rFonts w:ascii="Arial" w:hAnsi="Arial" w:cs="Arial"/>
          <w:b/>
        </w:rPr>
      </w:pPr>
    </w:p>
    <w:p w14:paraId="051F2FC2" w14:textId="77777777" w:rsidR="003947F7" w:rsidRPr="00180589" w:rsidRDefault="003947F7" w:rsidP="003947F7">
      <w:pPr>
        <w:pStyle w:val="BodyText2"/>
        <w:jc w:val="both"/>
        <w:rPr>
          <w:rFonts w:ascii="Arial" w:hAnsi="Arial" w:cs="Arial"/>
          <w:b/>
        </w:rPr>
      </w:pPr>
      <w:r>
        <w:rPr>
          <w:rFonts w:ascii="Arial" w:hAnsi="Arial" w:cs="Arial"/>
          <w:b/>
          <w:bCs/>
          <w:lang w:val="cy"/>
        </w:rPr>
        <w:t>Cydnabyddiaethau</w:t>
      </w:r>
    </w:p>
    <w:p w14:paraId="1877CF70" w14:textId="77777777" w:rsidR="003947F7" w:rsidRDefault="003947F7" w:rsidP="003947F7">
      <w:pPr>
        <w:pStyle w:val="BodyText2"/>
        <w:jc w:val="both"/>
        <w:rPr>
          <w:rFonts w:ascii="Arial" w:hAnsi="Arial" w:cs="Arial"/>
        </w:rPr>
      </w:pPr>
      <w:r>
        <w:rPr>
          <w:rFonts w:ascii="Arial" w:hAnsi="Arial" w:cs="Arial"/>
          <w:lang w:val="cy"/>
        </w:rPr>
        <w:t>Yn olaf, hoffwn ddiolch i bersonél yr adran gyllid a'n partneriaid a'n cydweithwyr allweddol ar draws y sefydliad sydd naill ai wedi gweithio ar baratoi'r datganiadau hyn neu wedi bwydo cyfrannu at y broses.</w:t>
      </w:r>
    </w:p>
    <w:p w14:paraId="475DCABD" w14:textId="77777777" w:rsidR="0035260E" w:rsidRDefault="0035260E" w:rsidP="00700FC3">
      <w:pPr>
        <w:pStyle w:val="BodyText2"/>
        <w:jc w:val="both"/>
        <w:rPr>
          <w:rFonts w:ascii="Arial" w:hAnsi="Arial" w:cs="Arial"/>
        </w:rPr>
      </w:pPr>
    </w:p>
    <w:p w14:paraId="74378056" w14:textId="77777777" w:rsidR="0035260E" w:rsidRDefault="0035260E" w:rsidP="00700FC3">
      <w:pPr>
        <w:pStyle w:val="BodyText2"/>
        <w:jc w:val="both"/>
      </w:pPr>
    </w:p>
    <w:p w14:paraId="10434E9E" w14:textId="4C4D2976" w:rsidR="002F2040" w:rsidRDefault="003054F9" w:rsidP="00700FC3">
      <w:pPr>
        <w:pStyle w:val="BodyText2"/>
        <w:jc w:val="both"/>
        <w:rPr>
          <w:rFonts w:ascii="Arial" w:hAnsi="Arial" w:cs="Arial"/>
        </w:rPr>
      </w:pPr>
      <w:r>
        <w:rPr>
          <w:noProof/>
          <w:lang w:val="cy"/>
        </w:rPr>
        <mc:AlternateContent>
          <mc:Choice Requires="wpi">
            <w:drawing>
              <wp:anchor distT="0" distB="0" distL="114300" distR="114300" simplePos="0" relativeHeight="251656192" behindDoc="0" locked="0" layoutInCell="1" allowOverlap="1" wp14:anchorId="6BDDD074" wp14:editId="26880C50">
                <wp:simplePos x="0" y="0"/>
                <wp:positionH relativeFrom="column">
                  <wp:posOffset>7178675</wp:posOffset>
                </wp:positionH>
                <wp:positionV relativeFrom="paragraph">
                  <wp:posOffset>4980940</wp:posOffset>
                </wp:positionV>
                <wp:extent cx="1254125" cy="268605"/>
                <wp:effectExtent l="53975" t="49530" r="44450" b="43815"/>
                <wp:wrapNone/>
                <wp:docPr id="1464849155" name="Ink 102077535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
                      <w14:nvContentPartPr>
                        <w14:cNvContentPartPr>
                          <a14:cpLocks xmlns:a14="http://schemas.microsoft.com/office/drawing/2010/main" noRot="1" noChangeAspect="1" noEditPoints="1" noChangeArrowheads="1" noChangeShapeType="1"/>
                        </w14:cNvContentPartPr>
                      </w14:nvContentPartPr>
                      <w14:xfrm>
                        <a:off x="0" y="0"/>
                        <a:ext cx="1254125" cy="268605"/>
                      </w14:xfrm>
                    </w14:contentPart>
                  </a:graphicData>
                </a:graphic>
                <wp14:sizeRelH relativeFrom="page">
                  <wp14:pctWidth>0</wp14:pctWidth>
                </wp14:sizeRelH>
                <wp14:sizeRelV relativeFrom="page">
                  <wp14:pctHeight>0</wp14:pctHeight>
                </wp14:sizeRelV>
              </wp:anchor>
            </w:drawing>
          </mc:Choice>
          <mc:Fallback>
            <w:pict>
              <v:shapetype w14:anchorId="0CA675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20775357" o:spid="_x0000_s1026" type="#_x0000_t75" style="position:absolute;margin-left:564.55pt;margin-top:391.45pt;width:100.15pt;height:2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">
                <v:imagedata r:id="rId27" o:title=""/>
                <o:lock v:ext="edit" rotation="t" verticies="t" shapetype="t"/>
              </v:shape>
            </w:pict>
          </mc:Fallback>
        </mc:AlternateContent>
      </w:r>
      <w:r>
        <w:rPr>
          <w:noProof/>
          <w:lang w:val="cy"/>
        </w:rPr>
        <mc:AlternateContent>
          <mc:Choice Requires="wpi">
            <w:drawing>
              <wp:anchor distT="0" distB="0" distL="114300" distR="114300" simplePos="0" relativeHeight="251657216" behindDoc="0" locked="0" layoutInCell="1" allowOverlap="1" wp14:anchorId="3792D26D" wp14:editId="2E6528C8">
                <wp:simplePos x="0" y="0"/>
                <wp:positionH relativeFrom="column">
                  <wp:posOffset>7178675</wp:posOffset>
                </wp:positionH>
                <wp:positionV relativeFrom="paragraph">
                  <wp:posOffset>4980940</wp:posOffset>
                </wp:positionV>
                <wp:extent cx="1254125" cy="268605"/>
                <wp:effectExtent l="53975" t="49530" r="44450" b="43815"/>
                <wp:wrapNone/>
                <wp:docPr id="120545173" name="Ink 102077535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
                      <w14:nvContentPartPr>
                        <w14:cNvContentPartPr>
                          <a14:cpLocks xmlns:a14="http://schemas.microsoft.com/office/drawing/2010/main" noRot="1" noChangeAspect="1" noEditPoints="1" noChangeArrowheads="1" noChangeShapeType="1"/>
                        </w14:cNvContentPartPr>
                      </w14:nvContentPartPr>
                      <w14:xfrm>
                        <a:off x="0" y="0"/>
                        <a:ext cx="1254125" cy="268605"/>
                      </w14:xfrm>
                    </w14:contentPart>
                  </a:graphicData>
                </a:graphic>
                <wp14:sizeRelH relativeFrom="page">
                  <wp14:pctWidth>0</wp14:pctWidth>
                </wp14:sizeRelH>
                <wp14:sizeRelV relativeFrom="page">
                  <wp14:pctHeight>0</wp14:pctHeight>
                </wp14:sizeRelV>
              </wp:anchor>
            </w:drawing>
          </mc:Choice>
          <mc:Fallback>
            <w:pict>
              <v:shape w14:anchorId="7FFC213A" id="Ink 1020775357" o:spid="_x0000_s1026" type="#_x0000_t75" style="position:absolute;margin-left:564.55pt;margin-top:391.45pt;width:100.15pt;height:2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">
                <v:imagedata r:id="rId27" o:title=""/>
                <o:lock v:ext="edit" rotation="t" verticies="t" shapetype="t"/>
              </v:shape>
            </w:pict>
          </mc:Fallback>
        </mc:AlternateContent>
      </w:r>
      <w:r>
        <w:rPr>
          <w:noProof/>
          <w:lang w:val="cy"/>
        </w:rPr>
        <mc:AlternateContent>
          <mc:Choice Requires="wpi">
            <w:drawing>
              <wp:anchor distT="0" distB="0" distL="114300" distR="114300" simplePos="0" relativeHeight="251658240" behindDoc="0" locked="0" layoutInCell="1" allowOverlap="1" wp14:anchorId="169F62D0" wp14:editId="5761BACB">
                <wp:simplePos x="0" y="0"/>
                <wp:positionH relativeFrom="column">
                  <wp:posOffset>7178675</wp:posOffset>
                </wp:positionH>
                <wp:positionV relativeFrom="paragraph">
                  <wp:posOffset>4980940</wp:posOffset>
                </wp:positionV>
                <wp:extent cx="1254125" cy="268605"/>
                <wp:effectExtent l="53975" t="49530" r="44450" b="43815"/>
                <wp:wrapNone/>
                <wp:docPr id="126926419" name="Ink 102077535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
                      <w14:nvContentPartPr>
                        <w14:cNvContentPartPr>
                          <a14:cpLocks xmlns:a14="http://schemas.microsoft.com/office/drawing/2010/main" noRot="1" noChangeAspect="1" noEditPoints="1" noChangeArrowheads="1" noChangeShapeType="1"/>
                        </w14:cNvContentPartPr>
                      </w14:nvContentPartPr>
                      <w14:xfrm>
                        <a:off x="0" y="0"/>
                        <a:ext cx="1254125" cy="268605"/>
                      </w14:xfrm>
                    </w14:contentPart>
                  </a:graphicData>
                </a:graphic>
                <wp14:sizeRelH relativeFrom="page">
                  <wp14:pctWidth>0</wp14:pctWidth>
                </wp14:sizeRelH>
                <wp14:sizeRelV relativeFrom="page">
                  <wp14:pctHeight>0</wp14:pctHeight>
                </wp14:sizeRelV>
              </wp:anchor>
            </w:drawing>
          </mc:Choice>
          <mc:Fallback>
            <w:pict>
              <v:shape w14:anchorId="217B9DBF" id="Ink 1020775357" o:spid="_x0000_s1026" type="#_x0000_t75" style="position:absolute;margin-left:564.55pt;margin-top:391.45pt;width:100.15pt;height:2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">
                <v:imagedata r:id="rId27" o:title=""/>
                <o:lock v:ext="edit" rotation="t" verticies="t" shapetype="t"/>
              </v:shape>
            </w:pict>
          </mc:Fallback>
        </mc:AlternateContent>
      </w:r>
      <w:r>
        <w:rPr>
          <w:noProof/>
          <w:lang w:val="cy"/>
        </w:rPr>
        <mc:AlternateContent>
          <mc:Choice Requires="wpi">
            <w:drawing>
              <wp:anchor distT="0" distB="0" distL="114300" distR="114300" simplePos="0" relativeHeight="251659264" behindDoc="0" locked="0" layoutInCell="1" allowOverlap="1" wp14:anchorId="7B9E766A" wp14:editId="1AA20C53">
                <wp:simplePos x="0" y="0"/>
                <wp:positionH relativeFrom="column">
                  <wp:posOffset>7178675</wp:posOffset>
                </wp:positionH>
                <wp:positionV relativeFrom="paragraph">
                  <wp:posOffset>4980940</wp:posOffset>
                </wp:positionV>
                <wp:extent cx="1254125" cy="268605"/>
                <wp:effectExtent l="53975" t="49530" r="44450" b="43815"/>
                <wp:wrapNone/>
                <wp:docPr id="1834761674" name="Ink 102077535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0">
                      <w14:nvContentPartPr>
                        <w14:cNvContentPartPr>
                          <a14:cpLocks xmlns:a14="http://schemas.microsoft.com/office/drawing/2010/main" noRot="1" noChangeAspect="1" noEditPoints="1" noChangeArrowheads="1" noChangeShapeType="1"/>
                        </w14:cNvContentPartPr>
                      </w14:nvContentPartPr>
                      <w14:xfrm>
                        <a:off x="0" y="0"/>
                        <a:ext cx="1254125" cy="268605"/>
                      </w14:xfrm>
                    </w14:contentPart>
                  </a:graphicData>
                </a:graphic>
                <wp14:sizeRelH relativeFrom="page">
                  <wp14:pctWidth>0</wp14:pctWidth>
                </wp14:sizeRelH>
                <wp14:sizeRelV relativeFrom="page">
                  <wp14:pctHeight>0</wp14:pctHeight>
                </wp14:sizeRelV>
              </wp:anchor>
            </w:drawing>
          </mc:Choice>
          <mc:Fallback>
            <w:pict>
              <v:shape w14:anchorId="4A82AB5D" id="Ink 1020775357" o:spid="_x0000_s1026" type="#_x0000_t75" style="position:absolute;margin-left:564.55pt;margin-top:391.45pt;width:100.15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">
                <v:imagedata r:id="rId27" o:title=""/>
                <o:lock v:ext="edit" rotation="t" verticies="t" shapetype="t"/>
              </v:shape>
            </w:pict>
          </mc:Fallback>
        </mc:AlternateContent>
      </w:r>
      <w:r>
        <w:rPr>
          <w:noProof/>
          <w:lang w:val="cy"/>
        </w:rPr>
        <w:drawing>
          <wp:inline distT="0" distB="0" distL="0" distR="0" wp14:anchorId="0931AAD6" wp14:editId="57C170AF">
            <wp:extent cx="1322705" cy="341630"/>
            <wp:effectExtent l="0" t="0" r="0" b="0"/>
            <wp:docPr id="17815560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2705" cy="341630"/>
                    </a:xfrm>
                    <a:prstGeom prst="rect">
                      <a:avLst/>
                    </a:prstGeom>
                    <a:noFill/>
                  </pic:spPr>
                </pic:pic>
              </a:graphicData>
            </a:graphic>
          </wp:inline>
        </w:drawing>
      </w:r>
    </w:p>
    <w:p w14:paraId="012BC21E" w14:textId="77777777" w:rsidR="008A0049" w:rsidRDefault="008A0049" w:rsidP="00700FC3">
      <w:pPr>
        <w:pStyle w:val="BodyText2"/>
        <w:jc w:val="both"/>
        <w:rPr>
          <w:rFonts w:ascii="Arial" w:hAnsi="Arial" w:cs="Arial"/>
        </w:rPr>
      </w:pPr>
    </w:p>
    <w:p w14:paraId="06C2ADA7" w14:textId="77777777" w:rsidR="007A139F" w:rsidRPr="001B60B5" w:rsidRDefault="002F2040" w:rsidP="00700FC3">
      <w:pPr>
        <w:pStyle w:val="BodyText2"/>
        <w:jc w:val="both"/>
        <w:rPr>
          <w:rFonts w:ascii="Arial" w:hAnsi="Arial" w:cs="Arial"/>
          <w:b/>
        </w:rPr>
      </w:pPr>
      <w:r>
        <w:rPr>
          <w:rFonts w:ascii="Arial" w:hAnsi="Arial" w:cs="Arial"/>
          <w:b/>
          <w:bCs/>
          <w:lang w:val="cy"/>
        </w:rPr>
        <w:t xml:space="preserve">Lisa Mullan </w:t>
      </w:r>
    </w:p>
    <w:p w14:paraId="758C8E59" w14:textId="77777777" w:rsidR="008A0049" w:rsidRPr="001B60B5" w:rsidRDefault="002F2040" w:rsidP="00700FC3">
      <w:pPr>
        <w:pStyle w:val="BodyText2"/>
        <w:jc w:val="both"/>
        <w:rPr>
          <w:rFonts w:ascii="Arial" w:hAnsi="Arial" w:cs="Arial"/>
          <w:b/>
        </w:rPr>
      </w:pPr>
      <w:r>
        <w:rPr>
          <w:rFonts w:ascii="Arial" w:hAnsi="Arial" w:cs="Arial"/>
          <w:b/>
          <w:bCs/>
          <w:lang w:val="cy"/>
        </w:rPr>
        <w:t>Pennaeth Cyllid, Caffael ac Eiddo/Trysorydd Dros Dro</w:t>
      </w:r>
    </w:p>
    <w:p w14:paraId="2C3DD7E5" w14:textId="77777777" w:rsidR="008A0049" w:rsidRPr="003A5E85" w:rsidRDefault="008A0049" w:rsidP="00700FC3">
      <w:pPr>
        <w:pStyle w:val="BodyText2"/>
        <w:jc w:val="both"/>
        <w:rPr>
          <w:rFonts w:ascii="Arial" w:hAnsi="Arial" w:cs="Arial"/>
          <w:b/>
          <w:highlight w:val="yellow"/>
        </w:rPr>
      </w:pPr>
    </w:p>
    <w:p w14:paraId="5B90291B" w14:textId="77777777" w:rsidR="00E937D4" w:rsidRPr="00180589" w:rsidRDefault="0043094B" w:rsidP="00700FC3">
      <w:pPr>
        <w:pStyle w:val="BodyText2"/>
        <w:jc w:val="both"/>
        <w:rPr>
          <w:rFonts w:ascii="Arial" w:hAnsi="Arial" w:cs="Arial"/>
          <w:b/>
        </w:rPr>
      </w:pPr>
      <w:r>
        <w:rPr>
          <w:rFonts w:ascii="Arial" w:hAnsi="Arial" w:cs="Arial"/>
          <w:b/>
          <w:bCs/>
          <w:lang w:val="cy"/>
        </w:rPr>
        <w:t>Dyddiedig: 31/5/2024</w:t>
      </w:r>
    </w:p>
    <w:p w14:paraId="4485E47F" w14:textId="77777777" w:rsidR="00E937D4" w:rsidRPr="00180589" w:rsidRDefault="009A2354" w:rsidP="006E1513">
      <w:pPr>
        <w:pStyle w:val="CBStyle"/>
        <w:rPr>
          <w:rFonts w:cs="Arial"/>
          <w:sz w:val="28"/>
          <w:szCs w:val="28"/>
        </w:rPr>
      </w:pPr>
      <w:r>
        <w:rPr>
          <w:b w:val="0"/>
          <w:lang w:val="cy"/>
        </w:rPr>
        <w:br w:type="page"/>
      </w:r>
      <w:bookmarkStart w:id="2" w:name="_Toc49869838"/>
      <w:bookmarkStart w:id="3" w:name="_Toc49867513"/>
      <w:bookmarkStart w:id="4" w:name="_Toc486873939"/>
      <w:bookmarkStart w:id="5" w:name="_Toc180502838"/>
      <w:r>
        <w:rPr>
          <w:bCs/>
          <w:lang w:val="cy"/>
        </w:rPr>
        <w:lastRenderedPageBreak/>
        <w:t>DATGANIAD O GYFRIFOLDEBAU</w:t>
      </w:r>
      <w:bookmarkEnd w:id="2"/>
      <w:bookmarkEnd w:id="3"/>
      <w:bookmarkEnd w:id="4"/>
      <w:bookmarkEnd w:id="5"/>
    </w:p>
    <w:p w14:paraId="5F9BC75C" w14:textId="77777777" w:rsidR="009A2354" w:rsidRPr="00180589" w:rsidRDefault="009A2354" w:rsidP="00700FC3">
      <w:pPr>
        <w:pStyle w:val="BodyText2"/>
        <w:jc w:val="both"/>
        <w:rPr>
          <w:rFonts w:ascii="Arial" w:hAnsi="Arial" w:cs="Arial"/>
          <w:szCs w:val="24"/>
        </w:rPr>
      </w:pPr>
    </w:p>
    <w:p w14:paraId="763BEB7C" w14:textId="77777777" w:rsidR="009A2354" w:rsidRPr="00180589" w:rsidRDefault="009A2354" w:rsidP="00700FC3">
      <w:pPr>
        <w:pStyle w:val="BodyText2"/>
        <w:jc w:val="both"/>
        <w:rPr>
          <w:rFonts w:ascii="Arial" w:hAnsi="Arial" w:cs="Arial"/>
          <w:b/>
          <w:szCs w:val="24"/>
        </w:rPr>
      </w:pPr>
      <w:r>
        <w:rPr>
          <w:rFonts w:ascii="Arial" w:hAnsi="Arial" w:cs="Arial"/>
          <w:b/>
          <w:bCs/>
          <w:szCs w:val="24"/>
          <w:lang w:val="cy"/>
        </w:rPr>
        <w:t>Cyfrifoldebau'r Awdurdod / y Comisiynwyr</w:t>
      </w:r>
    </w:p>
    <w:p w14:paraId="73C5F6CB" w14:textId="77777777" w:rsidR="009A2354" w:rsidRPr="00180589" w:rsidRDefault="009A2354" w:rsidP="00700FC3">
      <w:pPr>
        <w:pStyle w:val="BodyText2"/>
        <w:jc w:val="both"/>
        <w:rPr>
          <w:rFonts w:ascii="Arial" w:hAnsi="Arial" w:cs="Arial"/>
          <w:szCs w:val="24"/>
        </w:rPr>
      </w:pPr>
      <w:r>
        <w:rPr>
          <w:rFonts w:ascii="Arial" w:hAnsi="Arial" w:cs="Arial"/>
          <w:szCs w:val="24"/>
          <w:lang w:val="cy"/>
        </w:rPr>
        <w:t>Mae’n ofynnol i’r Awdurdod / y comisiynwyr wneud y canlynol:</w:t>
      </w:r>
    </w:p>
    <w:p w14:paraId="0C99C89A" w14:textId="77777777" w:rsidR="009A2354" w:rsidRPr="00180589" w:rsidRDefault="009A2354" w:rsidP="00700FC3">
      <w:pPr>
        <w:pStyle w:val="BodyText2"/>
        <w:jc w:val="both"/>
        <w:rPr>
          <w:rFonts w:ascii="Arial" w:hAnsi="Arial" w:cs="Arial"/>
          <w:szCs w:val="24"/>
        </w:rPr>
      </w:pPr>
    </w:p>
    <w:p w14:paraId="02B1835B" w14:textId="068931D3" w:rsidR="009A2354" w:rsidRPr="00903A6C" w:rsidRDefault="009A2354" w:rsidP="00F33598">
      <w:pPr>
        <w:pStyle w:val="BodyText2"/>
        <w:numPr>
          <w:ilvl w:val="0"/>
          <w:numId w:val="11"/>
        </w:numPr>
        <w:jc w:val="both"/>
        <w:rPr>
          <w:rFonts w:ascii="Arial" w:hAnsi="Arial" w:cs="Arial"/>
          <w:szCs w:val="24"/>
        </w:rPr>
      </w:pPr>
      <w:r>
        <w:rPr>
          <w:rFonts w:ascii="Arial" w:hAnsi="Arial" w:cs="Arial"/>
          <w:szCs w:val="24"/>
          <w:lang w:val="cy"/>
        </w:rPr>
        <w:t xml:space="preserve">gwneud trefniadau i weinyddu eu busnes ariannol mewn modd priodol a sicrhau bod gan un o’u swyddogion gyfrifoldeb am weinyddu’r materion hynny. Yn y </w:t>
      </w:r>
      <w:r w:rsidR="00A8693C">
        <w:rPr>
          <w:rFonts w:ascii="Arial" w:hAnsi="Arial" w:cs="Arial"/>
          <w:szCs w:val="24"/>
          <w:lang w:val="cy"/>
        </w:rPr>
        <w:t>g</w:t>
      </w:r>
      <w:r>
        <w:rPr>
          <w:rFonts w:ascii="Arial" w:hAnsi="Arial" w:cs="Arial"/>
          <w:szCs w:val="24"/>
          <w:lang w:val="cy"/>
        </w:rPr>
        <w:t>wasanaeth hwn, y swyddog hwnnw yw'r trysorydd.</w:t>
      </w:r>
    </w:p>
    <w:p w14:paraId="6F08F181" w14:textId="77777777" w:rsidR="009A2354" w:rsidRPr="00903A6C" w:rsidRDefault="009A2354" w:rsidP="00F33598">
      <w:pPr>
        <w:pStyle w:val="BodyText2"/>
        <w:numPr>
          <w:ilvl w:val="0"/>
          <w:numId w:val="11"/>
        </w:numPr>
        <w:jc w:val="both"/>
        <w:rPr>
          <w:rFonts w:ascii="Arial" w:hAnsi="Arial" w:cs="Arial"/>
          <w:szCs w:val="24"/>
        </w:rPr>
      </w:pPr>
      <w:r>
        <w:rPr>
          <w:rFonts w:ascii="Arial" w:hAnsi="Arial" w:cs="Arial"/>
          <w:szCs w:val="24"/>
          <w:lang w:val="cy"/>
        </w:rPr>
        <w:t>rheoli eu busnes mewn ffordd sy’n sicrhau y defnyddir adnoddau mewn modd darbodus, effeithlon ac effeithiol ac yn diogelu eu hasedau.</w:t>
      </w:r>
    </w:p>
    <w:p w14:paraId="4525CB97" w14:textId="77777777" w:rsidR="009A2354" w:rsidRPr="00903A6C" w:rsidRDefault="009A2354" w:rsidP="00F33598">
      <w:pPr>
        <w:pStyle w:val="BodyText2"/>
        <w:numPr>
          <w:ilvl w:val="0"/>
          <w:numId w:val="11"/>
        </w:numPr>
        <w:jc w:val="both"/>
        <w:rPr>
          <w:rFonts w:ascii="Arial" w:hAnsi="Arial" w:cs="Arial"/>
          <w:szCs w:val="24"/>
        </w:rPr>
      </w:pPr>
      <w:r>
        <w:rPr>
          <w:rFonts w:ascii="Arial" w:hAnsi="Arial" w:cs="Arial"/>
          <w:szCs w:val="24"/>
          <w:lang w:val="cy"/>
        </w:rPr>
        <w:t>cymeradwyo’r datganiad cyfrifon.</w:t>
      </w:r>
    </w:p>
    <w:p w14:paraId="560035A6" w14:textId="77777777" w:rsidR="009A2354" w:rsidRPr="00903A6C" w:rsidRDefault="009A2354" w:rsidP="009A2354">
      <w:pPr>
        <w:pStyle w:val="BodyText2"/>
        <w:jc w:val="both"/>
        <w:rPr>
          <w:rFonts w:ascii="Arial" w:hAnsi="Arial" w:cs="Arial"/>
          <w:szCs w:val="24"/>
        </w:rPr>
      </w:pPr>
    </w:p>
    <w:p w14:paraId="6116FA51" w14:textId="77777777" w:rsidR="009A2354" w:rsidRPr="00903A6C" w:rsidRDefault="009A2354" w:rsidP="009A2354">
      <w:pPr>
        <w:pStyle w:val="BodyText2"/>
        <w:jc w:val="both"/>
        <w:rPr>
          <w:rFonts w:ascii="Arial" w:hAnsi="Arial" w:cs="Arial"/>
          <w:b/>
          <w:szCs w:val="24"/>
        </w:rPr>
      </w:pPr>
      <w:r>
        <w:rPr>
          <w:rFonts w:ascii="Arial" w:hAnsi="Arial" w:cs="Arial"/>
          <w:b/>
          <w:bCs/>
          <w:szCs w:val="24"/>
          <w:lang w:val="cy"/>
        </w:rPr>
        <w:t xml:space="preserve">Cyfrifoldebau’r trysorydd </w:t>
      </w:r>
    </w:p>
    <w:p w14:paraId="498DED89" w14:textId="77777777" w:rsidR="009A2354" w:rsidRPr="00903A6C" w:rsidRDefault="009A2354" w:rsidP="009A2354">
      <w:pPr>
        <w:pStyle w:val="BodyText2"/>
        <w:jc w:val="both"/>
        <w:rPr>
          <w:rFonts w:ascii="Arial" w:hAnsi="Arial" w:cs="Arial"/>
          <w:szCs w:val="24"/>
        </w:rPr>
      </w:pPr>
      <w:r>
        <w:rPr>
          <w:rFonts w:ascii="Arial" w:hAnsi="Arial" w:cs="Arial"/>
          <w:szCs w:val="24"/>
          <w:lang w:val="cy"/>
        </w:rPr>
        <w:t>Mae’r trysorydd yn gyfrifol am baratoi datganiad cyfrifon y comisiynwyr, gan gynnwys cyfrifon y gronfa bensiwn yn unol â’r arferion priodol a nodir yng Nghod Ymarfer CIPFA/LASAAC ar gyfer Cadw Cyfrifon Awdurdodau Lleol yn y Deyrnas Unedig 2023/24 (“y Cod”).</w:t>
      </w:r>
    </w:p>
    <w:p w14:paraId="64DE8120" w14:textId="77777777" w:rsidR="009A2354" w:rsidRPr="00903A6C" w:rsidRDefault="009A2354" w:rsidP="009A2354">
      <w:pPr>
        <w:pStyle w:val="BodyText2"/>
        <w:jc w:val="both"/>
        <w:rPr>
          <w:rFonts w:ascii="Arial" w:hAnsi="Arial" w:cs="Arial"/>
          <w:szCs w:val="24"/>
        </w:rPr>
      </w:pPr>
    </w:p>
    <w:p w14:paraId="470C9918" w14:textId="77777777" w:rsidR="009A2354" w:rsidRPr="00903A6C" w:rsidRDefault="009A2354" w:rsidP="009A2354">
      <w:pPr>
        <w:pStyle w:val="BodyText2"/>
        <w:jc w:val="both"/>
        <w:rPr>
          <w:rFonts w:ascii="Arial" w:hAnsi="Arial" w:cs="Arial"/>
          <w:szCs w:val="24"/>
        </w:rPr>
      </w:pPr>
      <w:r>
        <w:rPr>
          <w:rFonts w:ascii="Arial" w:hAnsi="Arial" w:cs="Arial"/>
          <w:szCs w:val="24"/>
          <w:lang w:val="cy"/>
        </w:rPr>
        <w:t>Wrth baratoi’r datganiad cyfrifon hwn, mae’r trysorydd wedi gwneud y canlynol:</w:t>
      </w:r>
    </w:p>
    <w:p w14:paraId="4959F9D8" w14:textId="77777777" w:rsidR="009A2354" w:rsidRPr="00903A6C" w:rsidRDefault="009A2354" w:rsidP="009A2354">
      <w:pPr>
        <w:pStyle w:val="BodyText2"/>
        <w:jc w:val="both"/>
        <w:rPr>
          <w:rFonts w:ascii="Arial" w:hAnsi="Arial" w:cs="Arial"/>
          <w:szCs w:val="24"/>
        </w:rPr>
      </w:pPr>
    </w:p>
    <w:p w14:paraId="1BD2C24A" w14:textId="77777777" w:rsidR="009A2354" w:rsidRPr="00903A6C" w:rsidRDefault="009A2354" w:rsidP="00F33598">
      <w:pPr>
        <w:pStyle w:val="BodyText2"/>
        <w:numPr>
          <w:ilvl w:val="0"/>
          <w:numId w:val="12"/>
        </w:numPr>
        <w:jc w:val="both"/>
        <w:rPr>
          <w:rFonts w:ascii="Arial" w:hAnsi="Arial" w:cs="Arial"/>
          <w:szCs w:val="24"/>
        </w:rPr>
      </w:pPr>
      <w:r>
        <w:rPr>
          <w:rFonts w:ascii="Arial" w:hAnsi="Arial" w:cs="Arial"/>
          <w:szCs w:val="24"/>
          <w:lang w:val="cy"/>
        </w:rPr>
        <w:t>dethol polisïau cyfrifyddu addas ac yna eu cymhwyso’n gyson;</w:t>
      </w:r>
    </w:p>
    <w:p w14:paraId="7F745D28" w14:textId="77777777" w:rsidR="009A2354" w:rsidRPr="00903A6C" w:rsidRDefault="009A2354" w:rsidP="00F33598">
      <w:pPr>
        <w:pStyle w:val="BodyText2"/>
        <w:numPr>
          <w:ilvl w:val="0"/>
          <w:numId w:val="12"/>
        </w:numPr>
        <w:jc w:val="both"/>
        <w:rPr>
          <w:rFonts w:ascii="Arial" w:hAnsi="Arial" w:cs="Arial"/>
          <w:szCs w:val="24"/>
        </w:rPr>
      </w:pPr>
      <w:r>
        <w:rPr>
          <w:rFonts w:ascii="Arial" w:hAnsi="Arial" w:cs="Arial"/>
          <w:szCs w:val="24"/>
          <w:lang w:val="cy"/>
        </w:rPr>
        <w:t>gwneud dyfarniadau ac amcangyfrifon a oedd yn rhesymol ac yn ddarbodus;</w:t>
      </w:r>
    </w:p>
    <w:p w14:paraId="2E26C44A" w14:textId="77777777" w:rsidR="009A2354" w:rsidRPr="00903A6C" w:rsidRDefault="009A2354" w:rsidP="00F33598">
      <w:pPr>
        <w:pStyle w:val="BodyText2"/>
        <w:numPr>
          <w:ilvl w:val="0"/>
          <w:numId w:val="12"/>
        </w:numPr>
        <w:jc w:val="both"/>
        <w:rPr>
          <w:rFonts w:ascii="Arial" w:hAnsi="Arial" w:cs="Arial"/>
          <w:szCs w:val="24"/>
        </w:rPr>
      </w:pPr>
      <w:r>
        <w:rPr>
          <w:rFonts w:ascii="Arial" w:hAnsi="Arial" w:cs="Arial"/>
          <w:szCs w:val="24"/>
          <w:lang w:val="cy"/>
        </w:rPr>
        <w:t>cydymffurfio â’r Cod ar gyfer awdurdodau lleol.</w:t>
      </w:r>
    </w:p>
    <w:p w14:paraId="20450EFF" w14:textId="77777777" w:rsidR="009A2354" w:rsidRPr="00903A6C" w:rsidRDefault="009A2354" w:rsidP="009A2354">
      <w:pPr>
        <w:pStyle w:val="BodyText2"/>
        <w:ind w:left="360"/>
        <w:jc w:val="both"/>
        <w:rPr>
          <w:rFonts w:ascii="Arial" w:hAnsi="Arial" w:cs="Arial"/>
          <w:szCs w:val="24"/>
        </w:rPr>
      </w:pPr>
    </w:p>
    <w:p w14:paraId="145D0463" w14:textId="77777777" w:rsidR="009A2354" w:rsidRPr="00903A6C" w:rsidRDefault="009A2354" w:rsidP="009A2354">
      <w:pPr>
        <w:pStyle w:val="BodyText2"/>
        <w:jc w:val="both"/>
        <w:rPr>
          <w:rFonts w:ascii="Arial" w:hAnsi="Arial" w:cs="Arial"/>
          <w:szCs w:val="24"/>
        </w:rPr>
      </w:pPr>
      <w:r>
        <w:rPr>
          <w:rFonts w:ascii="Arial" w:hAnsi="Arial" w:cs="Arial"/>
          <w:szCs w:val="24"/>
          <w:lang w:val="cy"/>
        </w:rPr>
        <w:t>Yn ogystal, mae’r trysorydd wedi gwneud y canlynol:</w:t>
      </w:r>
    </w:p>
    <w:p w14:paraId="4F7E02D6" w14:textId="77777777" w:rsidR="009A2354" w:rsidRPr="00903A6C" w:rsidRDefault="009A2354" w:rsidP="009A2354">
      <w:pPr>
        <w:pStyle w:val="BodyText2"/>
        <w:jc w:val="both"/>
        <w:rPr>
          <w:rFonts w:ascii="Arial" w:hAnsi="Arial" w:cs="Arial"/>
          <w:szCs w:val="24"/>
        </w:rPr>
      </w:pPr>
    </w:p>
    <w:p w14:paraId="303FA06A" w14:textId="77777777" w:rsidR="009A2354" w:rsidRPr="00903A6C" w:rsidRDefault="009A2354" w:rsidP="00F33598">
      <w:pPr>
        <w:pStyle w:val="BodyText2"/>
        <w:numPr>
          <w:ilvl w:val="0"/>
          <w:numId w:val="13"/>
        </w:numPr>
        <w:jc w:val="both"/>
        <w:rPr>
          <w:rFonts w:ascii="Arial" w:hAnsi="Arial" w:cs="Arial"/>
          <w:szCs w:val="24"/>
        </w:rPr>
      </w:pPr>
      <w:r>
        <w:rPr>
          <w:rFonts w:ascii="Arial" w:hAnsi="Arial" w:cs="Arial"/>
          <w:szCs w:val="24"/>
          <w:lang w:val="cy"/>
        </w:rPr>
        <w:t>cadw cofnodion cyfrifyddu priodol a oedd yn gyfredol;</w:t>
      </w:r>
    </w:p>
    <w:p w14:paraId="13F9BFBA" w14:textId="77777777" w:rsidR="009A2354" w:rsidRPr="00903A6C" w:rsidRDefault="009A2354" w:rsidP="00F33598">
      <w:pPr>
        <w:pStyle w:val="BodyText2"/>
        <w:numPr>
          <w:ilvl w:val="0"/>
          <w:numId w:val="13"/>
        </w:numPr>
        <w:jc w:val="both"/>
        <w:rPr>
          <w:rFonts w:ascii="Arial" w:hAnsi="Arial" w:cs="Arial"/>
          <w:szCs w:val="24"/>
        </w:rPr>
      </w:pPr>
      <w:r>
        <w:rPr>
          <w:rFonts w:ascii="Arial" w:hAnsi="Arial" w:cs="Arial"/>
          <w:szCs w:val="24"/>
          <w:lang w:val="cy"/>
        </w:rPr>
        <w:t>cymryd camau rhesymol i atal a chanfod twyll a mathau eraill o afreoleidd-dra.</w:t>
      </w:r>
    </w:p>
    <w:tbl>
      <w:tblPr>
        <w:tblW w:w="0" w:type="auto"/>
        <w:tblInd w:w="108" w:type="dxa"/>
        <w:tblLook w:val="01E0" w:firstRow="1" w:lastRow="1" w:firstColumn="1" w:lastColumn="1" w:noHBand="0" w:noVBand="0"/>
      </w:tblPr>
      <w:tblGrid>
        <w:gridCol w:w="10065"/>
      </w:tblGrid>
      <w:tr w:rsidR="00B23D36" w:rsidRPr="00180589" w14:paraId="4500E6CF" w14:textId="77777777" w:rsidTr="002B21B6">
        <w:tc>
          <w:tcPr>
            <w:tcW w:w="10065" w:type="dxa"/>
          </w:tcPr>
          <w:p w14:paraId="6F3D0567" w14:textId="77777777" w:rsidR="00B23D36" w:rsidRPr="00903A6C" w:rsidRDefault="00B23D36" w:rsidP="004654C6">
            <w:pPr>
              <w:pStyle w:val="BodyText2"/>
              <w:jc w:val="both"/>
              <w:rPr>
                <w:rFonts w:ascii="Arial" w:hAnsi="Arial" w:cs="Arial"/>
                <w:szCs w:val="24"/>
              </w:rPr>
            </w:pPr>
          </w:p>
          <w:p w14:paraId="13054186" w14:textId="77777777" w:rsidR="00B23D36" w:rsidRPr="00903A6C" w:rsidRDefault="00B23D36" w:rsidP="004654C6">
            <w:pPr>
              <w:pStyle w:val="BodyText2"/>
              <w:jc w:val="center"/>
              <w:rPr>
                <w:rFonts w:ascii="Arial" w:hAnsi="Arial" w:cs="Arial"/>
                <w:b/>
                <w:szCs w:val="24"/>
              </w:rPr>
            </w:pPr>
            <w:r>
              <w:rPr>
                <w:rFonts w:ascii="Arial" w:hAnsi="Arial" w:cs="Arial"/>
                <w:b/>
                <w:bCs/>
                <w:szCs w:val="24"/>
                <w:lang w:val="cy"/>
              </w:rPr>
              <w:t>TYSTYSGRIF Y TRYSORYDD A'R COMISIYNWYR</w:t>
            </w:r>
          </w:p>
          <w:p w14:paraId="4BAF63F5" w14:textId="77777777" w:rsidR="00B23D36" w:rsidRPr="00903A6C" w:rsidRDefault="00B23D36" w:rsidP="004654C6">
            <w:pPr>
              <w:pStyle w:val="BodyText2"/>
              <w:jc w:val="center"/>
              <w:rPr>
                <w:rFonts w:ascii="Arial" w:hAnsi="Arial" w:cs="Arial"/>
                <w:szCs w:val="24"/>
              </w:rPr>
            </w:pPr>
          </w:p>
          <w:p w14:paraId="229A8346" w14:textId="31607058" w:rsidR="00B23D36" w:rsidRPr="00903A6C" w:rsidRDefault="00B23D36" w:rsidP="00E874DA">
            <w:pPr>
              <w:pStyle w:val="BodyText2"/>
              <w:jc w:val="both"/>
              <w:rPr>
                <w:rFonts w:ascii="Arial" w:hAnsi="Arial" w:cs="Arial"/>
                <w:szCs w:val="24"/>
              </w:rPr>
            </w:pPr>
            <w:r>
              <w:rPr>
                <w:rFonts w:ascii="Arial" w:hAnsi="Arial" w:cs="Arial"/>
                <w:szCs w:val="24"/>
                <w:lang w:val="cy"/>
              </w:rPr>
              <w:t>Yr wyf yn tystio bod y cyfrifon yn rhoi darlun cywir a theg o sefyllfa ariannol yr Awdurdod /y comisiynwyr ar 31 Mawrth 2024 a’u hincwm a’u gwariant am y flwyddyn a ddaeth i ben bryd hynny.</w:t>
            </w:r>
          </w:p>
          <w:p w14:paraId="1CAAE308" w14:textId="75BA4515" w:rsidR="00B23D36" w:rsidRPr="00903A6C" w:rsidRDefault="003054F9" w:rsidP="00B23D36">
            <w:pPr>
              <w:pStyle w:val="BodyText2"/>
              <w:rPr>
                <w:rFonts w:ascii="Arial" w:hAnsi="Arial" w:cs="Arial"/>
                <w:szCs w:val="24"/>
              </w:rPr>
            </w:pPr>
            <w:r>
              <w:rPr>
                <w:noProof/>
                <w:lang w:val="cy"/>
              </w:rPr>
              <w:drawing>
                <wp:anchor distT="0" distB="0" distL="114300" distR="114300" simplePos="0" relativeHeight="251660288" behindDoc="0" locked="0" layoutInCell="1" allowOverlap="1" wp14:anchorId="34F1548A" wp14:editId="2F8AAA76">
                  <wp:simplePos x="0" y="0"/>
                  <wp:positionH relativeFrom="column">
                    <wp:posOffset>876300</wp:posOffset>
                  </wp:positionH>
                  <wp:positionV relativeFrom="paragraph">
                    <wp:posOffset>38100</wp:posOffset>
                  </wp:positionV>
                  <wp:extent cx="1322705" cy="341630"/>
                  <wp:effectExtent l="0" t="0" r="0" b="0"/>
                  <wp:wrapNone/>
                  <wp:docPr id="21176103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2705" cy="341630"/>
                          </a:xfrm>
                          <a:prstGeom prst="rect">
                            <a:avLst/>
                          </a:prstGeom>
                          <a:noFill/>
                        </pic:spPr>
                      </pic:pic>
                    </a:graphicData>
                  </a:graphic>
                  <wp14:sizeRelH relativeFrom="page">
                    <wp14:pctWidth>0</wp14:pctWidth>
                  </wp14:sizeRelH>
                  <wp14:sizeRelV relativeFrom="page">
                    <wp14:pctHeight>0</wp14:pctHeight>
                  </wp14:sizeRelV>
                </wp:anchor>
              </w:drawing>
            </w:r>
          </w:p>
          <w:p w14:paraId="62D47223" w14:textId="77777777" w:rsidR="000A1AA7" w:rsidRPr="00903A6C" w:rsidRDefault="00B23D36" w:rsidP="00B23D36">
            <w:pPr>
              <w:pStyle w:val="BodyText2"/>
              <w:rPr>
                <w:rFonts w:ascii="Arial" w:hAnsi="Arial" w:cs="Arial"/>
                <w:szCs w:val="24"/>
              </w:rPr>
            </w:pPr>
            <w:r>
              <w:rPr>
                <w:rFonts w:ascii="Arial" w:hAnsi="Arial" w:cs="Arial"/>
                <w:b/>
                <w:bCs/>
                <w:szCs w:val="24"/>
                <w:lang w:val="cy"/>
              </w:rPr>
              <w:t>Llofnod</w:t>
            </w:r>
            <w:r>
              <w:rPr>
                <w:rFonts w:ascii="Arial" w:hAnsi="Arial" w:cs="Arial"/>
                <w:szCs w:val="24"/>
                <w:lang w:val="cy"/>
              </w:rPr>
              <w:t xml:space="preserve">:  </w:t>
            </w:r>
          </w:p>
          <w:p w14:paraId="0B2B8674" w14:textId="2872281C" w:rsidR="002F2040" w:rsidRPr="000A1AA7" w:rsidRDefault="000A1AA7" w:rsidP="000A1AA7">
            <w:pPr>
              <w:pStyle w:val="BodyText2"/>
              <w:tabs>
                <w:tab w:val="left" w:pos="1365"/>
                <w:tab w:val="left" w:pos="1470"/>
              </w:tabs>
              <w:rPr>
                <w:rFonts w:ascii="Arial" w:hAnsi="Arial" w:cs="Arial"/>
                <w:b/>
                <w:bCs/>
                <w:szCs w:val="24"/>
              </w:rPr>
            </w:pPr>
            <w:r>
              <w:rPr>
                <w:rFonts w:ascii="Arial" w:hAnsi="Arial" w:cs="Arial"/>
                <w:szCs w:val="24"/>
                <w:lang w:val="cy"/>
              </w:rPr>
              <w:tab/>
              <w:t xml:space="preserve"> </w:t>
            </w:r>
            <w:r>
              <w:rPr>
                <w:rFonts w:ascii="Arial" w:hAnsi="Arial" w:cs="Arial"/>
                <w:b/>
                <w:bCs/>
                <w:szCs w:val="24"/>
                <w:lang w:val="cy"/>
              </w:rPr>
              <w:t>Lisa Mullan</w:t>
            </w:r>
            <w:r>
              <w:rPr>
                <w:rFonts w:ascii="Arial" w:hAnsi="Arial" w:cs="Arial"/>
                <w:szCs w:val="24"/>
                <w:lang w:val="cy"/>
              </w:rPr>
              <w:tab/>
            </w:r>
          </w:p>
          <w:p w14:paraId="1FD1CC89" w14:textId="77777777" w:rsidR="007D0B4F" w:rsidRPr="00903A6C" w:rsidRDefault="002F2040" w:rsidP="00B23D36">
            <w:pPr>
              <w:pStyle w:val="BodyText2"/>
              <w:rPr>
                <w:rFonts w:ascii="Arial" w:hAnsi="Arial" w:cs="Arial"/>
                <w:b/>
                <w:szCs w:val="24"/>
              </w:rPr>
            </w:pPr>
            <w:r>
              <w:rPr>
                <w:rFonts w:ascii="Arial" w:hAnsi="Arial" w:cs="Arial"/>
                <w:b/>
                <w:bCs/>
                <w:szCs w:val="24"/>
                <w:lang w:val="cy"/>
              </w:rPr>
              <w:t xml:space="preserve">                     Trysorydd Dros Dro</w:t>
            </w:r>
          </w:p>
          <w:p w14:paraId="4EA066AE" w14:textId="77777777" w:rsidR="0035260E" w:rsidRPr="00903A6C" w:rsidRDefault="0035260E" w:rsidP="00B23D36">
            <w:pPr>
              <w:pStyle w:val="BodyText2"/>
              <w:rPr>
                <w:rFonts w:ascii="Arial" w:hAnsi="Arial" w:cs="Arial"/>
                <w:szCs w:val="24"/>
              </w:rPr>
            </w:pPr>
          </w:p>
          <w:p w14:paraId="7A9002EA" w14:textId="77777777" w:rsidR="007D0B4F" w:rsidRPr="00903A6C" w:rsidRDefault="007D0B4F" w:rsidP="007D0B4F">
            <w:pPr>
              <w:pStyle w:val="BodyText2"/>
              <w:rPr>
                <w:rFonts w:ascii="Arial" w:hAnsi="Arial" w:cs="Arial"/>
                <w:b/>
                <w:szCs w:val="24"/>
              </w:rPr>
            </w:pPr>
            <w:r>
              <w:rPr>
                <w:rFonts w:ascii="Arial" w:hAnsi="Arial" w:cs="Arial"/>
                <w:b/>
                <w:bCs/>
                <w:szCs w:val="24"/>
                <w:lang w:val="cy"/>
              </w:rPr>
              <w:t xml:space="preserve">Dyddiad: </w:t>
            </w:r>
            <w:r>
              <w:rPr>
                <w:rFonts w:ascii="Arial" w:hAnsi="Arial" w:cs="Arial"/>
                <w:szCs w:val="24"/>
                <w:lang w:val="cy"/>
              </w:rPr>
              <w:tab/>
            </w:r>
            <w:r>
              <w:rPr>
                <w:rFonts w:ascii="Arial" w:hAnsi="Arial" w:cs="Arial"/>
                <w:b/>
                <w:bCs/>
                <w:szCs w:val="24"/>
                <w:lang w:val="cy"/>
              </w:rPr>
              <w:t>26/9/2024</w:t>
            </w:r>
          </w:p>
          <w:p w14:paraId="01CCC5D2" w14:textId="77777777" w:rsidR="0035260E" w:rsidRPr="00903A6C" w:rsidRDefault="0035260E" w:rsidP="0068287A">
            <w:pPr>
              <w:pStyle w:val="BodyText2"/>
              <w:jc w:val="both"/>
              <w:rPr>
                <w:rFonts w:ascii="Arial" w:hAnsi="Arial" w:cs="Arial"/>
                <w:szCs w:val="24"/>
              </w:rPr>
            </w:pPr>
          </w:p>
          <w:p w14:paraId="27CDB1AD" w14:textId="77777777" w:rsidR="00F41071" w:rsidRPr="00903A6C" w:rsidRDefault="007D0B4F" w:rsidP="002742E6">
            <w:pPr>
              <w:pStyle w:val="BodyText2"/>
              <w:jc w:val="both"/>
              <w:rPr>
                <w:rFonts w:ascii="Arial" w:hAnsi="Arial" w:cs="Arial"/>
                <w:szCs w:val="24"/>
              </w:rPr>
            </w:pPr>
            <w:r>
              <w:rPr>
                <w:rFonts w:ascii="Arial" w:hAnsi="Arial" w:cs="Arial"/>
                <w:szCs w:val="24"/>
                <w:lang w:val="cy"/>
              </w:rPr>
              <w:t>Cadarnhaf i'r cyfrifon hyn gael eu cymeradwyo gan y comisiynwyr;</w:t>
            </w:r>
          </w:p>
          <w:p w14:paraId="19261005" w14:textId="77777777" w:rsidR="000A1AA7" w:rsidRPr="00903A6C" w:rsidRDefault="000A1AA7" w:rsidP="007D0B4F">
            <w:pPr>
              <w:pStyle w:val="BodyText2"/>
              <w:rPr>
                <w:rFonts w:ascii="Arial" w:hAnsi="Arial" w:cs="Arial"/>
                <w:b/>
                <w:szCs w:val="24"/>
              </w:rPr>
            </w:pPr>
          </w:p>
          <w:p w14:paraId="644155F3" w14:textId="58BE0559" w:rsidR="002F2040" w:rsidRDefault="00F41071" w:rsidP="007D56BD">
            <w:pPr>
              <w:pStyle w:val="BodyText2"/>
              <w:ind w:right="-2"/>
              <w:rPr>
                <w:rFonts w:ascii="Arial" w:hAnsi="Arial" w:cs="Arial"/>
                <w:b/>
                <w:szCs w:val="24"/>
              </w:rPr>
            </w:pPr>
            <w:r>
              <w:rPr>
                <w:rFonts w:ascii="Arial" w:hAnsi="Arial" w:cs="Arial"/>
                <w:b/>
                <w:bCs/>
                <w:szCs w:val="24"/>
                <w:lang w:val="cy"/>
              </w:rPr>
              <w:t xml:space="preserve">Llofnod:    </w:t>
            </w:r>
            <w:r>
              <w:rPr>
                <w:rFonts w:ascii="Arial" w:hAnsi="Arial" w:cs="Arial"/>
                <w:noProof/>
                <w:szCs w:val="24"/>
                <w:lang w:val="cy"/>
              </w:rPr>
              <w:drawing>
                <wp:inline distT="0" distB="0" distL="0" distR="0" wp14:anchorId="268520E9" wp14:editId="765C2772">
                  <wp:extent cx="1590675" cy="4953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90675" cy="495300"/>
                          </a:xfrm>
                          <a:prstGeom prst="rect">
                            <a:avLst/>
                          </a:prstGeom>
                          <a:noFill/>
                          <a:ln>
                            <a:noFill/>
                          </a:ln>
                        </pic:spPr>
                      </pic:pic>
                    </a:graphicData>
                  </a:graphic>
                </wp:inline>
              </w:drawing>
            </w:r>
          </w:p>
          <w:p w14:paraId="398B25B7" w14:textId="77777777" w:rsidR="002742E6" w:rsidRPr="00903A6C" w:rsidRDefault="000A1AA7" w:rsidP="000A1AA7">
            <w:pPr>
              <w:pStyle w:val="BodyText2"/>
              <w:tabs>
                <w:tab w:val="left" w:pos="1335"/>
              </w:tabs>
              <w:ind w:right="-2"/>
              <w:rPr>
                <w:rFonts w:ascii="Arial" w:hAnsi="Arial" w:cs="Arial"/>
                <w:b/>
                <w:szCs w:val="24"/>
              </w:rPr>
            </w:pPr>
            <w:r>
              <w:rPr>
                <w:rFonts w:ascii="Arial" w:hAnsi="Arial" w:cs="Arial"/>
                <w:szCs w:val="24"/>
                <w:lang w:val="cy"/>
              </w:rPr>
              <w:tab/>
            </w:r>
            <w:r>
              <w:rPr>
                <w:rFonts w:ascii="Arial" w:hAnsi="Arial" w:cs="Arial"/>
                <w:b/>
                <w:bCs/>
                <w:szCs w:val="24"/>
                <w:lang w:val="cy"/>
              </w:rPr>
              <w:t>Carl Foulkes</w:t>
            </w:r>
          </w:p>
          <w:p w14:paraId="2A32C08A" w14:textId="77777777" w:rsidR="0035260E" w:rsidRPr="00903A6C" w:rsidRDefault="002F2040" w:rsidP="00C8457B">
            <w:pPr>
              <w:pStyle w:val="BodyText2"/>
              <w:ind w:right="-2"/>
              <w:rPr>
                <w:rFonts w:ascii="Arial" w:hAnsi="Arial" w:cs="Arial"/>
                <w:szCs w:val="24"/>
              </w:rPr>
            </w:pPr>
            <w:r>
              <w:rPr>
                <w:rFonts w:ascii="Arial" w:hAnsi="Arial" w:cs="Arial"/>
                <w:b/>
                <w:bCs/>
                <w:szCs w:val="24"/>
                <w:lang w:val="cy"/>
              </w:rPr>
              <w:t xml:space="preserve">                    Comisiynydd</w:t>
            </w:r>
          </w:p>
          <w:p w14:paraId="7811268D" w14:textId="77777777" w:rsidR="00EB2295" w:rsidRPr="00180589" w:rsidRDefault="00F41071" w:rsidP="002742E6">
            <w:pPr>
              <w:pStyle w:val="BodyText2"/>
              <w:rPr>
                <w:rFonts w:ascii="Arial" w:hAnsi="Arial" w:cs="Arial"/>
                <w:szCs w:val="24"/>
              </w:rPr>
            </w:pPr>
            <w:r>
              <w:rPr>
                <w:rFonts w:ascii="Arial" w:hAnsi="Arial" w:cs="Arial"/>
                <w:b/>
                <w:bCs/>
                <w:szCs w:val="24"/>
                <w:lang w:val="cy"/>
              </w:rPr>
              <w:t>Dyddiad:</w:t>
            </w:r>
            <w:r>
              <w:rPr>
                <w:rFonts w:ascii="Arial" w:hAnsi="Arial" w:cs="Arial"/>
                <w:szCs w:val="24"/>
                <w:lang w:val="cy"/>
              </w:rPr>
              <w:t xml:space="preserve"> </w:t>
            </w:r>
            <w:r>
              <w:rPr>
                <w:rFonts w:ascii="Arial" w:hAnsi="Arial" w:cs="Arial"/>
                <w:szCs w:val="24"/>
                <w:lang w:val="cy"/>
              </w:rPr>
              <w:tab/>
            </w:r>
            <w:r>
              <w:rPr>
                <w:rFonts w:ascii="Arial" w:hAnsi="Arial" w:cs="Arial"/>
                <w:b/>
                <w:bCs/>
                <w:szCs w:val="24"/>
                <w:lang w:val="cy"/>
              </w:rPr>
              <w:t>26/9/2024</w:t>
            </w:r>
          </w:p>
        </w:tc>
      </w:tr>
    </w:tbl>
    <w:p w14:paraId="4EA36924" w14:textId="77777777" w:rsidR="0069767E" w:rsidRPr="00B95D47" w:rsidRDefault="0069767E" w:rsidP="00383844">
      <w:pPr>
        <w:tabs>
          <w:tab w:val="center" w:pos="5233"/>
        </w:tabs>
        <w:rPr>
          <w:rFonts w:ascii="Arial" w:hAnsi="Arial" w:cs="Arial"/>
          <w:sz w:val="26"/>
          <w:szCs w:val="26"/>
        </w:rPr>
        <w:sectPr w:rsidR="0069767E" w:rsidRPr="00B95D47" w:rsidSect="00971D68">
          <w:headerReference w:type="default" r:id="rId33"/>
          <w:type w:val="continuous"/>
          <w:pgSz w:w="11906" w:h="16838" w:code="9"/>
          <w:pgMar w:top="720" w:right="720" w:bottom="720" w:left="720" w:header="709" w:footer="709" w:gutter="0"/>
          <w:cols w:space="708"/>
          <w:docGrid w:linePitch="360"/>
        </w:sectPr>
      </w:pPr>
    </w:p>
    <w:p w14:paraId="6E057107" w14:textId="77777777" w:rsidR="00E63140" w:rsidRDefault="00E63140" w:rsidP="00383844">
      <w:pPr>
        <w:pStyle w:val="Heading1"/>
        <w:spacing w:before="0"/>
        <w:rPr>
          <w:rFonts w:ascii="Arial" w:eastAsia="Arial" w:hAnsi="Arial" w:cs="Arial"/>
          <w:color w:val="auto"/>
          <w:spacing w:val="-5"/>
          <w:sz w:val="24"/>
          <w:szCs w:val="24"/>
        </w:rPr>
        <w:sectPr w:rsidR="00E63140" w:rsidSect="00A11C1E">
          <w:headerReference w:type="even" r:id="rId34"/>
          <w:headerReference w:type="default" r:id="rId35"/>
          <w:headerReference w:type="first" r:id="rId36"/>
          <w:pgSz w:w="11920" w:h="16840"/>
          <w:pgMar w:top="1440" w:right="1440" w:bottom="1440" w:left="1440" w:header="0" w:footer="835" w:gutter="0"/>
          <w:cols w:space="720"/>
          <w:docGrid w:linePitch="299"/>
        </w:sectPr>
      </w:pPr>
      <w:bookmarkStart w:id="6" w:name="_Toc134694398"/>
    </w:p>
    <w:p w14:paraId="61CE0969" w14:textId="77777777" w:rsidR="003B7E5F" w:rsidRPr="00664408" w:rsidRDefault="003B7E5F" w:rsidP="00383844">
      <w:pPr>
        <w:pStyle w:val="Heading1"/>
        <w:spacing w:before="0"/>
        <w:rPr>
          <w:rFonts w:ascii="Arial" w:eastAsia="Arial" w:hAnsi="Arial" w:cs="Arial"/>
          <w:color w:val="auto"/>
          <w:sz w:val="24"/>
          <w:szCs w:val="24"/>
        </w:rPr>
      </w:pPr>
      <w:bookmarkStart w:id="7" w:name="_Toc180502839"/>
      <w:r>
        <w:rPr>
          <w:rFonts w:ascii="Arial" w:eastAsia="Arial" w:hAnsi="Arial" w:cs="Arial"/>
          <w:bCs/>
          <w:color w:val="auto"/>
          <w:sz w:val="24"/>
          <w:szCs w:val="24"/>
          <w:lang w:val="cy"/>
        </w:rPr>
        <w:t>DATGANIAD LLYWODRAETHIANT BLYNYDDOL AR GYFER Y FLWYDDYN A DDAETH I BEN FIS MAWRTH 202</w:t>
      </w:r>
      <w:bookmarkEnd w:id="6"/>
      <w:r>
        <w:rPr>
          <w:rFonts w:ascii="Arial" w:eastAsia="Arial" w:hAnsi="Arial" w:cs="Arial"/>
          <w:bCs/>
          <w:color w:val="auto"/>
          <w:sz w:val="24"/>
          <w:szCs w:val="24"/>
          <w:lang w:val="cy"/>
        </w:rPr>
        <w:t>4</w:t>
      </w:r>
      <w:bookmarkEnd w:id="7"/>
    </w:p>
    <w:p w14:paraId="384BE254" w14:textId="05E70E9E" w:rsidR="00A11C1E" w:rsidRPr="000F6DA0" w:rsidRDefault="00A11C1E" w:rsidP="00A11C1E">
      <w:pPr>
        <w:ind w:left="100" w:right="36"/>
        <w:jc w:val="both"/>
        <w:rPr>
          <w:rFonts w:ascii="Arial" w:eastAsia="Arial" w:hAnsi="Arial" w:cs="Arial"/>
        </w:rPr>
      </w:pPr>
      <w:bookmarkStart w:id="8" w:name="_Toc49869840"/>
      <w:bookmarkStart w:id="9" w:name="_Toc49867514"/>
      <w:r>
        <w:rPr>
          <w:rFonts w:ascii="Arial" w:eastAsia="Arial" w:hAnsi="Arial" w:cs="Arial"/>
          <w:lang w:val="cy"/>
        </w:rPr>
        <w:t>Paratowyd y datganiad hwn yn unol â'r cyfarwyddyd a gynhyrchwyd gan y Sefydliad Siartredig Cyllid Cyhoeddus a Chyfrifyddiaeth (CIPFA) a’r Gymdeithas Prif Weithredwyr ac Uwch-reolwyr Awdurdodau Lleol (SOLACE), sef y “fframwaith cyflawni llywodraethiant da.”  Mae'r Datganiad Llywodraethiant Blynyddol hwn yn egluro sut mae'r Awdurdod wedi cydymffurfio â'r fframwaith a'i saith egwyddor graidd ar gyfer llywodraethiant da er mwyn sicrhau bod adnoddau’n cael eu cyfarwyddo yn unol â pholisïau a blaenoriaethau cytunedig. (Gweler Ffig.1)</w:t>
      </w:r>
    </w:p>
    <w:p w14:paraId="52367A8B" w14:textId="77777777" w:rsidR="00A11C1E" w:rsidRPr="000F6DA0" w:rsidRDefault="00A11C1E" w:rsidP="00A11C1E">
      <w:pPr>
        <w:ind w:left="100" w:right="36"/>
        <w:jc w:val="both"/>
      </w:pPr>
    </w:p>
    <w:p w14:paraId="0F081206" w14:textId="14E793D0" w:rsidR="00A11C1E" w:rsidRPr="000F6DA0" w:rsidRDefault="00A11C1E" w:rsidP="00A11C1E">
      <w:pPr>
        <w:ind w:left="100" w:right="36"/>
        <w:jc w:val="both"/>
      </w:pPr>
    </w:p>
    <w:p w14:paraId="43A81665" w14:textId="0230D839" w:rsidR="00A11C1E" w:rsidRPr="000F6DA0" w:rsidRDefault="00A11C1E" w:rsidP="00A11C1E">
      <w:pPr>
        <w:ind w:left="100" w:right="36"/>
        <w:jc w:val="center"/>
        <w:rPr>
          <w:rFonts w:ascii="Arial" w:eastAsia="Arial" w:hAnsi="Arial" w:cs="Arial"/>
        </w:rPr>
      </w:pPr>
      <w:r>
        <w:rPr>
          <w:rFonts w:ascii="Arial" w:eastAsia="Arial" w:hAnsi="Arial" w:cs="Arial"/>
          <w:b/>
          <w:bCs/>
          <w:lang w:val="cy"/>
        </w:rPr>
        <w:t>Y perthnasoedd rhwng y saith egwyddor ar gyfer llywodraethiantu da yn y sector cyhoeddus</w:t>
      </w:r>
      <w:r>
        <w:rPr>
          <w:rFonts w:ascii="Arial" w:eastAsia="Arial" w:hAnsi="Arial" w:cs="Arial"/>
          <w:lang w:val="cy"/>
        </w:rPr>
        <w:t xml:space="preserve"> – Cyflawni'r canlyniadau a fwriedir wrth weithredu er budd y cyhoedd bob amser.</w:t>
      </w:r>
    </w:p>
    <w:p w14:paraId="226FEC99" w14:textId="66286094" w:rsidR="00A11C1E" w:rsidRPr="000F6DA0" w:rsidRDefault="00A11C1E" w:rsidP="00A11C1E">
      <w:pPr>
        <w:ind w:left="100" w:right="36"/>
        <w:jc w:val="center"/>
        <w:rPr>
          <w:rFonts w:ascii="Arial" w:eastAsia="Arial" w:hAnsi="Arial" w:cs="Arial"/>
        </w:rPr>
      </w:pPr>
    </w:p>
    <w:p w14:paraId="3AD45D22" w14:textId="131E49F0" w:rsidR="00A11C1E" w:rsidRPr="000F6DA0" w:rsidRDefault="00140AB4" w:rsidP="00A11C1E">
      <w:pPr>
        <w:ind w:left="100" w:right="36"/>
        <w:jc w:val="center"/>
        <w:rPr>
          <w:rFonts w:ascii="Arial" w:eastAsia="Arial" w:hAnsi="Arial" w:cs="Arial"/>
        </w:rPr>
      </w:pPr>
      <w:r>
        <w:rPr>
          <w:rFonts w:ascii="Arial" w:eastAsia="Arial" w:hAnsi="Arial" w:cs="Arial"/>
          <w:noProof/>
          <w:lang w:val="cy"/>
        </w:rPr>
        <w:lastRenderedPageBreak/>
        <w:drawing>
          <wp:inline distT="0" distB="0" distL="0" distR="0" wp14:anchorId="7EEDFC11" wp14:editId="72138B3E">
            <wp:extent cx="5740400" cy="5797550"/>
            <wp:effectExtent l="0" t="0" r="12700" b="0"/>
            <wp:docPr id="961387069" name="Diagram 9613870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0005B9FF" w14:textId="4297EDE8" w:rsidR="00A11C1E" w:rsidRPr="000F6DA0" w:rsidRDefault="00A11C1E" w:rsidP="00A11C1E">
      <w:pPr>
        <w:ind w:left="100" w:right="36"/>
        <w:jc w:val="center"/>
        <w:rPr>
          <w:rFonts w:ascii="Arial" w:eastAsia="Arial" w:hAnsi="Arial" w:cs="Arial"/>
        </w:rPr>
      </w:pPr>
    </w:p>
    <w:p w14:paraId="76BD1A8A" w14:textId="77777777" w:rsidR="00E63140" w:rsidRDefault="00E63140" w:rsidP="00A11C1E">
      <w:pPr>
        <w:spacing w:after="160" w:line="259" w:lineRule="auto"/>
        <w:jc w:val="center"/>
        <w:rPr>
          <w:rFonts w:ascii="Arial" w:eastAsia="Arial" w:hAnsi="Arial" w:cs="Arial"/>
        </w:rPr>
        <w:sectPr w:rsidR="00E63140" w:rsidSect="00E63140">
          <w:type w:val="continuous"/>
          <w:pgSz w:w="11920" w:h="16840"/>
          <w:pgMar w:top="1440" w:right="1440" w:bottom="1440" w:left="1440" w:header="0" w:footer="835" w:gutter="0"/>
          <w:cols w:space="720"/>
          <w:docGrid w:linePitch="299"/>
        </w:sectPr>
      </w:pPr>
    </w:p>
    <w:p w14:paraId="4FB01519" w14:textId="76AF6C1B" w:rsidR="00A11C1E" w:rsidRPr="000F6DA0" w:rsidRDefault="00A11C1E" w:rsidP="00A11C1E">
      <w:pPr>
        <w:spacing w:after="160" w:line="259" w:lineRule="auto"/>
        <w:jc w:val="center"/>
        <w:rPr>
          <w:rFonts w:ascii="Arial" w:eastAsia="Arial" w:hAnsi="Arial" w:cs="Arial"/>
        </w:rPr>
      </w:pPr>
      <w:r>
        <w:rPr>
          <w:rFonts w:ascii="Arial" w:eastAsia="Arial" w:hAnsi="Arial" w:cs="Arial"/>
          <w:lang w:val="cy"/>
        </w:rPr>
        <w:t>Ffig. 1 Y saith egwyddor ar gyfer llywodraethiant da.</w:t>
      </w:r>
    </w:p>
    <w:p w14:paraId="3126362D" w14:textId="77777777" w:rsidR="009C1CB1" w:rsidRPr="009C1CB1" w:rsidRDefault="00480781" w:rsidP="003054F9">
      <w:pPr>
        <w:numPr>
          <w:ilvl w:val="0"/>
          <w:numId w:val="47"/>
        </w:numPr>
        <w:ind w:right="5411"/>
        <w:jc w:val="both"/>
        <w:rPr>
          <w:rFonts w:ascii="Arial" w:eastAsia="Arial" w:hAnsi="Arial" w:cs="Arial"/>
          <w:b/>
          <w:bCs/>
          <w:sz w:val="28"/>
          <w:szCs w:val="28"/>
        </w:rPr>
      </w:pPr>
      <w:r>
        <w:rPr>
          <w:rFonts w:ascii="Arial" w:eastAsia="Arial" w:hAnsi="Arial" w:cs="Arial"/>
          <w:b/>
          <w:bCs/>
          <w:sz w:val="28"/>
          <w:szCs w:val="28"/>
          <w:lang w:val="cy"/>
        </w:rPr>
        <w:t xml:space="preserve"> Rhychwant cyfrifoldeb </w:t>
      </w:r>
    </w:p>
    <w:p w14:paraId="21F92AE0" w14:textId="77777777" w:rsidR="009C1CB1" w:rsidRDefault="009C1CB1" w:rsidP="00A11C1E">
      <w:pPr>
        <w:ind w:left="100" w:right="36"/>
        <w:jc w:val="both"/>
        <w:rPr>
          <w:rFonts w:ascii="Arial" w:eastAsia="Arial" w:hAnsi="Arial" w:cs="Arial"/>
        </w:rPr>
      </w:pPr>
    </w:p>
    <w:p w14:paraId="6EEE94A3" w14:textId="2C602BDD" w:rsidR="00090A68" w:rsidRDefault="00090A68" w:rsidP="00090A68">
      <w:pPr>
        <w:pStyle w:val="BodyText2"/>
        <w:jc w:val="both"/>
        <w:rPr>
          <w:rFonts w:ascii="Arial" w:hAnsi="Arial" w:cs="Arial"/>
        </w:rPr>
      </w:pPr>
      <w:r>
        <w:rPr>
          <w:rFonts w:ascii="Arial" w:hAnsi="Arial" w:cs="Arial"/>
          <w:lang w:val="cy"/>
        </w:rPr>
        <w:t>Mae Awdurdod Tân ac Achub De Cymru (‘yr Awdurdod’)</w:t>
      </w:r>
      <w:r>
        <w:rPr>
          <w:rFonts w:ascii="Arial" w:hAnsi="Arial" w:cs="Arial"/>
          <w:color w:val="FF0000"/>
          <w:lang w:val="cy"/>
        </w:rPr>
        <w:t xml:space="preserve"> </w:t>
      </w:r>
      <w:r>
        <w:rPr>
          <w:rFonts w:ascii="Arial" w:hAnsi="Arial" w:cs="Arial"/>
          <w:lang w:val="cy"/>
        </w:rPr>
        <w:t>yn gyfrifol am sicrhau y cynhelir ei fusnes yn unol â’r gyfraith a’r safonau priodol, y diogelir arian cyhoeddus ac y cyfrifir amdano'n briodol, ac y caiff ei ddefnyddio mewn ffordd ddarbodus, effeithlon ac effeithiol. Yn ogystal, mae gan Awdurdod Tân ac Achub De Cymru ddyletswydd o dan Ddeddf Llywodraeth Leol 1999 i wneud trefniadau i sicrhau gwelliant parhaus yn y modd y cyflawnir ei swyddogaethau, gan roi sylw i gyfuniad o ddarbodaeth, effeithlonrwydd ac effeithiolrwydd. Wrth gyflawni’r cyfrifoldeb cyffredinol hwn, mae'r Awdurdod yn gyfrifol am roi trefniadau priodol ar waith ar gyfer rheoli ei fusnes a hwyluso'r gwaith o gyflawni ei swyddogaethau mewn modd effeithiol, sy'n cynnwys trefniadau ar gyfer rheoli risg. Mae'r Awdurdod yn gwasanaethu deng ardal Awdurdod unedol, ac yn flaenorol roedd yn cynnwys 24 o aelodau etholedig o'r awdurdodau hynny yn gymesur â nifer yr etholwyr cofrestredig.</w:t>
      </w:r>
    </w:p>
    <w:p w14:paraId="51C91312" w14:textId="77777777" w:rsidR="00090A68" w:rsidRPr="000F6DA0" w:rsidRDefault="00090A68" w:rsidP="00090A68">
      <w:pPr>
        <w:ind w:left="100" w:right="36"/>
        <w:jc w:val="both"/>
        <w:rPr>
          <w:rFonts w:ascii="Arial" w:eastAsia="Arial" w:hAnsi="Arial" w:cs="Arial"/>
        </w:rPr>
      </w:pPr>
    </w:p>
    <w:p w14:paraId="29ED7C12" w14:textId="77777777" w:rsidR="00A11C1E" w:rsidRPr="00090A68" w:rsidRDefault="00090A68" w:rsidP="00090A68">
      <w:pPr>
        <w:ind w:left="100" w:right="36"/>
        <w:jc w:val="both"/>
        <w:rPr>
          <w:rFonts w:ascii="Arial" w:eastAsia="Arial" w:hAnsi="Arial" w:cs="Arial"/>
        </w:rPr>
      </w:pPr>
      <w:r>
        <w:rPr>
          <w:rFonts w:ascii="Arial" w:eastAsia="Arial" w:hAnsi="Arial" w:cs="Arial"/>
          <w:szCs w:val="20"/>
          <w:lang w:val="cy"/>
        </w:rPr>
        <w:t xml:space="preserve">Yn dilyn cyhoeddi Adroddiad yr Adolygiad Annibynnol o Ddiwylliant (Adroddiad Morris) deddfodd Llywodraeth Cymru bwerau ymyrryd.  Gwnaeth y Dirprwy Weinidog Partneriaeth Gymdeithasol </w:t>
      </w:r>
      <w:hyperlink r:id="rId42" w:history="1">
        <w:r>
          <w:rPr>
            <w:rStyle w:val="Hyperlink"/>
            <w:rFonts w:ascii="Arial" w:eastAsia="Arial" w:hAnsi="Arial" w:cs="Arial"/>
            <w:lang w:val="cy"/>
          </w:rPr>
          <w:t>ddatganiad llafar ar 9 Ionawr 2024</w:t>
        </w:r>
      </w:hyperlink>
      <w:r>
        <w:rPr>
          <w:rFonts w:ascii="Arial" w:eastAsia="Arial" w:hAnsi="Arial" w:cs="Arial"/>
          <w:lang w:val="cy"/>
        </w:rPr>
        <w:t xml:space="preserve">. Ar 5 Chwefror 2024, gwnaeth y Dirprwy Weinidog </w:t>
      </w:r>
      <w:hyperlink r:id="rId43" w:history="1">
        <w:r>
          <w:rPr>
            <w:rStyle w:val="Hyperlink"/>
            <w:rFonts w:ascii="Arial" w:eastAsia="Arial" w:hAnsi="Arial" w:cs="Arial"/>
            <w:lang w:val="cy"/>
          </w:rPr>
          <w:t>ddatganiad llafar arall</w:t>
        </w:r>
      </w:hyperlink>
      <w:r>
        <w:rPr>
          <w:rFonts w:ascii="Arial" w:eastAsia="Arial" w:hAnsi="Arial" w:cs="Arial"/>
          <w:lang w:val="cy"/>
        </w:rPr>
        <w:t xml:space="preserve"> a chyhoeddi </w:t>
      </w:r>
      <w:hyperlink r:id="rId44" w:history="1">
        <w:r>
          <w:rPr>
            <w:rStyle w:val="Hyperlink"/>
            <w:rFonts w:ascii="Arial" w:eastAsia="Arial" w:hAnsi="Arial" w:cs="Arial"/>
            <w:lang w:val="cy"/>
          </w:rPr>
          <w:t>Cyfarwyddydau i’r Awdurdod Tân ac Achub</w:t>
        </w:r>
      </w:hyperlink>
      <w:r>
        <w:rPr>
          <w:rFonts w:ascii="Arial" w:eastAsia="Arial" w:hAnsi="Arial" w:cs="Arial"/>
          <w:szCs w:val="20"/>
          <w:lang w:val="cy"/>
        </w:rPr>
        <w:t xml:space="preserve"> yn cyfarwyddo bod swyddogaethau llywodraethiant yr Awdurdod Tân cyfredol wedi’u trosglwyddo i bedwar comisiynydd penodedig, yn gydag effaith o 6 Chwefror 2024.</w:t>
      </w:r>
    </w:p>
    <w:p w14:paraId="16BD92E9" w14:textId="77777777" w:rsidR="00A11C1E" w:rsidRDefault="00A11C1E" w:rsidP="00A11C1E">
      <w:pPr>
        <w:ind w:left="100" w:right="36"/>
        <w:jc w:val="both"/>
        <w:rPr>
          <w:rFonts w:ascii="Arial" w:eastAsia="Arial" w:hAnsi="Arial" w:cs="Arial"/>
        </w:rPr>
      </w:pPr>
    </w:p>
    <w:p w14:paraId="01B9BC5B" w14:textId="77777777" w:rsidR="00A11C1E" w:rsidRPr="00C96105" w:rsidRDefault="00A11C1E" w:rsidP="00A11C1E">
      <w:pPr>
        <w:ind w:left="100" w:right="36"/>
        <w:jc w:val="both"/>
        <w:rPr>
          <w:rFonts w:ascii="Arial" w:eastAsia="Arial" w:hAnsi="Arial" w:cs="Arial"/>
        </w:rPr>
      </w:pPr>
      <w:r>
        <w:rPr>
          <w:rFonts w:ascii="Arial" w:eastAsia="Arial" w:hAnsi="Arial" w:cs="Arial"/>
          <w:lang w:val="cy"/>
        </w:rPr>
        <w:t>Mae’r Cyfarwyddydau yn dyfarnu holl swyddogaethau’r Awdurdod i’r pedwar comisiynydd canlynol:</w:t>
      </w:r>
    </w:p>
    <w:p w14:paraId="4D7B9C04" w14:textId="77777777" w:rsidR="00A11C1E" w:rsidRPr="00C96105" w:rsidRDefault="00A11C1E" w:rsidP="003054F9">
      <w:pPr>
        <w:pStyle w:val="ListParagraph"/>
        <w:widowControl w:val="0"/>
        <w:numPr>
          <w:ilvl w:val="0"/>
          <w:numId w:val="30"/>
        </w:numPr>
        <w:spacing w:before="0" w:after="0" w:line="240" w:lineRule="auto"/>
        <w:ind w:right="36"/>
        <w:jc w:val="both"/>
        <w:rPr>
          <w:rFonts w:eastAsia="Arial" w:cs="Arial"/>
          <w:sz w:val="24"/>
        </w:rPr>
      </w:pPr>
      <w:r>
        <w:rPr>
          <w:rFonts w:eastAsia="Arial" w:cs="Arial"/>
          <w:sz w:val="24"/>
          <w:lang w:val="cy"/>
        </w:rPr>
        <w:t>Y Farwnes Wilcox o Gasnewydd, sef cyn arweinydd Cyngor Dinas Casnewydd ac Awdurdod Llywodraeth Leol Cymru (CLlLC)</w:t>
      </w:r>
    </w:p>
    <w:p w14:paraId="1A1D1EB3" w14:textId="77777777" w:rsidR="00A11C1E" w:rsidRPr="00C96105" w:rsidRDefault="00A11C1E" w:rsidP="003054F9">
      <w:pPr>
        <w:pStyle w:val="ListParagraph"/>
        <w:widowControl w:val="0"/>
        <w:numPr>
          <w:ilvl w:val="0"/>
          <w:numId w:val="30"/>
        </w:numPr>
        <w:spacing w:before="0" w:after="0" w:line="240" w:lineRule="auto"/>
        <w:ind w:right="36"/>
        <w:jc w:val="both"/>
        <w:rPr>
          <w:rFonts w:eastAsia="Arial" w:cs="Arial"/>
          <w:sz w:val="24"/>
        </w:rPr>
      </w:pPr>
      <w:r>
        <w:rPr>
          <w:rFonts w:eastAsia="Arial" w:cs="Arial"/>
          <w:sz w:val="24"/>
          <w:lang w:val="cy"/>
        </w:rPr>
        <w:t>Kirsty Williams, sef cyn Aelod o’r Senedd dros Frycheiniog a Sir Faesyfed</w:t>
      </w:r>
    </w:p>
    <w:p w14:paraId="6A2F69F4" w14:textId="77777777" w:rsidR="00A11C1E" w:rsidRPr="00C96105" w:rsidRDefault="00A11C1E" w:rsidP="003054F9">
      <w:pPr>
        <w:pStyle w:val="ListParagraph"/>
        <w:widowControl w:val="0"/>
        <w:numPr>
          <w:ilvl w:val="0"/>
          <w:numId w:val="30"/>
        </w:numPr>
        <w:spacing w:before="0" w:after="0" w:line="240" w:lineRule="auto"/>
        <w:ind w:right="36"/>
        <w:jc w:val="both"/>
        <w:rPr>
          <w:rFonts w:eastAsia="Arial" w:cs="Arial"/>
          <w:sz w:val="24"/>
        </w:rPr>
      </w:pPr>
      <w:r>
        <w:rPr>
          <w:rFonts w:eastAsia="Arial" w:cs="Arial"/>
          <w:sz w:val="24"/>
          <w:lang w:val="cy"/>
        </w:rPr>
        <w:t>Vij Randeniya, sef cyn Brif Swyddog Tân i Wasanaeth Tân ac Achub Gorllewin Canolbarth Lloegr</w:t>
      </w:r>
    </w:p>
    <w:p w14:paraId="3800A6EF" w14:textId="77777777" w:rsidR="00A11C1E" w:rsidRPr="00C96105" w:rsidRDefault="00A11C1E" w:rsidP="003054F9">
      <w:pPr>
        <w:pStyle w:val="ListParagraph"/>
        <w:widowControl w:val="0"/>
        <w:numPr>
          <w:ilvl w:val="0"/>
          <w:numId w:val="30"/>
        </w:numPr>
        <w:spacing w:before="0" w:after="0" w:line="240" w:lineRule="auto"/>
        <w:ind w:right="36"/>
        <w:jc w:val="both"/>
        <w:rPr>
          <w:rFonts w:eastAsia="Arial" w:cs="Arial"/>
          <w:sz w:val="24"/>
        </w:rPr>
      </w:pPr>
      <w:r>
        <w:rPr>
          <w:rFonts w:eastAsia="Arial" w:cs="Arial"/>
          <w:sz w:val="24"/>
          <w:lang w:val="cy"/>
        </w:rPr>
        <w:t>Carl Foulkes, sef cyn Brif Gwnstabl i Heddlu Gogledd Cymru.</w:t>
      </w:r>
    </w:p>
    <w:p w14:paraId="0C10EAE1" w14:textId="77777777" w:rsidR="00A11C1E" w:rsidRPr="000F6DA0" w:rsidRDefault="00A11C1E" w:rsidP="005770BF">
      <w:pPr>
        <w:ind w:left="100" w:right="36"/>
        <w:jc w:val="both"/>
        <w:rPr>
          <w:rFonts w:ascii="Arial" w:eastAsia="Arial" w:hAnsi="Arial" w:cs="Arial"/>
        </w:rPr>
      </w:pPr>
    </w:p>
    <w:p w14:paraId="000F7B3B" w14:textId="77777777" w:rsidR="00090A68" w:rsidRPr="00C96105" w:rsidRDefault="00090A68" w:rsidP="00090A68">
      <w:pPr>
        <w:ind w:left="100" w:right="36"/>
        <w:jc w:val="both"/>
        <w:rPr>
          <w:rFonts w:ascii="Arial" w:eastAsia="Arial" w:hAnsi="Arial" w:cs="Arial"/>
        </w:rPr>
      </w:pPr>
      <w:r>
        <w:rPr>
          <w:rFonts w:ascii="Arial" w:eastAsia="Arial" w:hAnsi="Arial" w:cs="Arial"/>
          <w:lang w:val="cy"/>
        </w:rPr>
        <w:t>Mae’r datganiad hwn yn egluro trefniadau llywodraethiant blaenorol yr Awdurdod Tân ac Achub De Cymru ar gyfer y cyfnod rhwng 1 Ebrill 2023 a 5 Chwefror 2024 ac yna sut y mae comisiynwyr Gwasanaeth Tân ac Achub De Cymru, ar gyfer y cyfnod rhwng 5 Chwefror 2024 a diwedd mis Mawrth 2024, wedi adolygu’r trefniadau blaenorol ac wedi cychwyn systemau a phrosesau llywodraethiant cryfach.</w:t>
      </w:r>
    </w:p>
    <w:p w14:paraId="6CF73077" w14:textId="77777777" w:rsidR="00A11C1E" w:rsidRPr="000F6DA0" w:rsidRDefault="00A11C1E" w:rsidP="00A11C1E">
      <w:pPr>
        <w:ind w:right="5411"/>
        <w:jc w:val="both"/>
        <w:rPr>
          <w:rFonts w:ascii="Arial" w:eastAsia="Arial" w:hAnsi="Arial" w:cs="Arial"/>
        </w:rPr>
      </w:pPr>
    </w:p>
    <w:p w14:paraId="620B419C" w14:textId="77777777" w:rsidR="005770BF" w:rsidRPr="005770BF" w:rsidRDefault="003B536A" w:rsidP="003054F9">
      <w:pPr>
        <w:numPr>
          <w:ilvl w:val="0"/>
          <w:numId w:val="47"/>
        </w:numPr>
        <w:rPr>
          <w:rFonts w:ascii="Arial" w:eastAsia="Arial" w:hAnsi="Arial" w:cs="Arial"/>
          <w:b/>
          <w:bCs/>
          <w:sz w:val="28"/>
          <w:szCs w:val="28"/>
        </w:rPr>
      </w:pPr>
      <w:bookmarkStart w:id="10" w:name="_Hlk167959842"/>
      <w:r>
        <w:rPr>
          <w:rFonts w:ascii="Arial" w:eastAsia="Arial" w:hAnsi="Arial" w:cs="Arial"/>
          <w:b/>
          <w:bCs/>
          <w:sz w:val="28"/>
          <w:szCs w:val="28"/>
          <w:lang w:val="cy"/>
        </w:rPr>
        <w:t xml:space="preserve"> Diben y fframwaith llywodraethliant</w:t>
      </w:r>
    </w:p>
    <w:bookmarkEnd w:id="10"/>
    <w:p w14:paraId="64E0F960" w14:textId="77777777" w:rsidR="005770BF" w:rsidRDefault="005770BF" w:rsidP="00A11C1E">
      <w:pPr>
        <w:ind w:left="100" w:right="36"/>
        <w:jc w:val="both"/>
        <w:rPr>
          <w:rFonts w:ascii="Arial" w:eastAsia="Arial" w:hAnsi="Arial" w:cs="Arial"/>
        </w:rPr>
      </w:pPr>
    </w:p>
    <w:p w14:paraId="25CBD3CF" w14:textId="77777777" w:rsidR="00090A68" w:rsidRPr="000F6DA0" w:rsidRDefault="00090A68" w:rsidP="00090A68">
      <w:pPr>
        <w:ind w:left="100" w:right="36"/>
        <w:jc w:val="both"/>
        <w:rPr>
          <w:rFonts w:ascii="Arial" w:eastAsia="Arial" w:hAnsi="Arial" w:cs="Arial"/>
        </w:rPr>
      </w:pPr>
      <w:r>
        <w:rPr>
          <w:rFonts w:ascii="Arial" w:eastAsia="Arial" w:hAnsi="Arial" w:cs="Arial"/>
          <w:lang w:val="cy"/>
        </w:rPr>
        <w:t>Mae’r Fframwaith Llywodraethiant yn cynnwys y systemau a’r prosesau – a’r diwylliant a’r gwerthoedd – a ddefnyddir i gyfarwyddo a rheoli’r sefydliad, ynghyd â’r gweithgareddau y mae’n atebol i’r gymuned drwyddynt, yn ymgysylltu â hi drwyddynt ac yn ei harwain drwyddynt. Mae hyn yn galluogi'r sefydliad i fonitro cyflawniad ei amcanion strategol ac i ystyried a yw'r amcanion hynny wedi arwain at ddarparu gwasanaethau priodol a chost-effeithiol.</w:t>
      </w:r>
    </w:p>
    <w:p w14:paraId="17897050" w14:textId="77777777" w:rsidR="00090A68" w:rsidRPr="000F6DA0" w:rsidRDefault="00090A68" w:rsidP="00090A68">
      <w:pPr>
        <w:ind w:left="100" w:right="36"/>
        <w:jc w:val="both"/>
        <w:rPr>
          <w:rFonts w:ascii="Arial" w:eastAsia="Arial" w:hAnsi="Arial" w:cs="Arial"/>
        </w:rPr>
      </w:pPr>
    </w:p>
    <w:p w14:paraId="0EA664D0" w14:textId="77777777" w:rsidR="00090A68" w:rsidRPr="000F6DA0" w:rsidRDefault="00090A68" w:rsidP="00090A68">
      <w:pPr>
        <w:ind w:left="100" w:right="36"/>
        <w:jc w:val="both"/>
        <w:rPr>
          <w:rFonts w:ascii="Arial" w:eastAsia="Arial" w:hAnsi="Arial" w:cs="Arial"/>
        </w:rPr>
      </w:pPr>
      <w:r>
        <w:rPr>
          <w:rFonts w:ascii="Arial" w:eastAsia="Arial" w:hAnsi="Arial" w:cs="Arial"/>
          <w:lang w:val="cy"/>
        </w:rPr>
        <w:t>Mae’r system rheolaeth fewnol yn rhan sylweddol o’r fframwaith hwnnw ac fe’i cynlluniwyd i reoli risg ar lefel resymol.  Ni all ddileu pob risg o fethu â chyflawni polisïau, nodau ac amcanion ac felly ni all wneud mwy na darparu sicrwydd rhesymol – ni all roi sicrwydd absoliwt o ran effeithiolrwydd. Mae’r system rheolaeth fewnol yn seiliedig ar broses barhaus a luniwyd i nodi a blaenoriaethu’r risgiau o ran cyflawni polisïau, nodau ac amcanion y sefydliad; i werthuso’r tebygolrwydd y bydd y risgiau hynny’n cael eu gwireddu a’r effaith pe baent yn cael eu gwireddu; ac i reoli’r risgiau hynny mewn modd effeithlon, effeithiol a darbodus.</w:t>
      </w:r>
    </w:p>
    <w:p w14:paraId="2076386F" w14:textId="77777777" w:rsidR="00090A68" w:rsidRPr="000F6DA0" w:rsidRDefault="00090A68" w:rsidP="00090A68">
      <w:pPr>
        <w:ind w:left="100" w:right="36"/>
        <w:jc w:val="both"/>
        <w:rPr>
          <w:rFonts w:ascii="Arial" w:eastAsia="Arial" w:hAnsi="Arial" w:cs="Arial"/>
        </w:rPr>
      </w:pPr>
    </w:p>
    <w:p w14:paraId="725FCEFE" w14:textId="77777777" w:rsidR="00A11C1E" w:rsidRDefault="00090A68" w:rsidP="00090A68">
      <w:pPr>
        <w:ind w:left="100" w:right="36"/>
        <w:jc w:val="both"/>
        <w:rPr>
          <w:rFonts w:ascii="Arial" w:eastAsia="Arial" w:hAnsi="Arial" w:cs="Arial"/>
        </w:rPr>
      </w:pPr>
      <w:r>
        <w:rPr>
          <w:rFonts w:ascii="Arial" w:eastAsia="Arial" w:hAnsi="Arial" w:cs="Arial"/>
          <w:lang w:val="cy"/>
        </w:rPr>
        <w:t>Mae’r datganiad hwn yn rhoi sicrwydd bod y fframwaith llywodraethiant wedi’i adolygu a’i adfywio ar gyfer y flwyddyn a ddaeth i ben ar 31 Mawrth 2024 a hyd at ddyddiad cymeradwyo’r datganiad cyfrifon.</w:t>
      </w:r>
    </w:p>
    <w:p w14:paraId="6094C9DA" w14:textId="77777777" w:rsidR="0005231A" w:rsidRDefault="0005231A" w:rsidP="006046E7">
      <w:pPr>
        <w:ind w:right="36"/>
        <w:jc w:val="both"/>
        <w:rPr>
          <w:rFonts w:ascii="Arial" w:eastAsia="Arial" w:hAnsi="Arial" w:cs="Arial"/>
          <w:b/>
          <w:bCs/>
          <w:sz w:val="28"/>
          <w:szCs w:val="28"/>
        </w:rPr>
      </w:pPr>
    </w:p>
    <w:p w14:paraId="47109978" w14:textId="77777777" w:rsidR="0005231A" w:rsidRDefault="003B536A" w:rsidP="003054F9">
      <w:pPr>
        <w:numPr>
          <w:ilvl w:val="0"/>
          <w:numId w:val="47"/>
        </w:numPr>
        <w:ind w:right="36"/>
        <w:jc w:val="both"/>
        <w:rPr>
          <w:rFonts w:ascii="Arial" w:eastAsia="Arial" w:hAnsi="Arial" w:cs="Arial"/>
          <w:b/>
          <w:bCs/>
          <w:sz w:val="28"/>
          <w:szCs w:val="28"/>
        </w:rPr>
      </w:pPr>
      <w:r>
        <w:rPr>
          <w:rFonts w:ascii="Arial" w:eastAsia="Arial" w:hAnsi="Arial" w:cs="Arial"/>
          <w:b/>
          <w:bCs/>
          <w:sz w:val="28"/>
          <w:szCs w:val="28"/>
          <w:lang w:val="cy"/>
        </w:rPr>
        <w:t xml:space="preserve"> Y fframwaith llywodraethiant</w:t>
      </w:r>
    </w:p>
    <w:p w14:paraId="62DC724C" w14:textId="28D00FA9" w:rsidR="0005231A" w:rsidRDefault="0005231A" w:rsidP="00A11C1E">
      <w:pPr>
        <w:ind w:left="100" w:right="36"/>
        <w:jc w:val="both"/>
        <w:rPr>
          <w:rFonts w:ascii="Arial" w:eastAsia="Arial" w:hAnsi="Arial" w:cs="Arial"/>
          <w:b/>
          <w:bCs/>
          <w:sz w:val="28"/>
          <w:szCs w:val="28"/>
        </w:rPr>
      </w:pPr>
    </w:p>
    <w:p w14:paraId="3E19C86B" w14:textId="77777777" w:rsidR="00090A68" w:rsidRPr="000F6DA0" w:rsidRDefault="00090A68" w:rsidP="00090A68">
      <w:pPr>
        <w:ind w:left="100" w:right="36"/>
        <w:jc w:val="both"/>
        <w:rPr>
          <w:rFonts w:ascii="Arial" w:eastAsia="Arial" w:hAnsi="Arial" w:cs="Arial"/>
        </w:rPr>
      </w:pPr>
      <w:r>
        <w:rPr>
          <w:rFonts w:ascii="Arial" w:eastAsia="Arial" w:hAnsi="Arial" w:cs="Arial"/>
          <w:lang w:val="cy"/>
        </w:rPr>
        <w:lastRenderedPageBreak/>
        <w:t>Mae’r fframwaith llywodraethiant yn disgrifio prif elfennau’r systemau a’r prosesau sy’n rhan o drefniadau llywodraethiant y sefydliad, fel a ganlyn:</w:t>
      </w:r>
    </w:p>
    <w:p w14:paraId="7E2A7F8B" w14:textId="77777777" w:rsidR="00090A68" w:rsidRPr="000F6DA0" w:rsidRDefault="00090A68" w:rsidP="00090A68">
      <w:pPr>
        <w:ind w:left="100" w:right="36"/>
        <w:jc w:val="both"/>
        <w:rPr>
          <w:rFonts w:ascii="Arial" w:eastAsia="Arial" w:hAnsi="Arial" w:cs="Arial"/>
        </w:rPr>
      </w:pPr>
    </w:p>
    <w:p w14:paraId="3F6BED0F" w14:textId="77777777" w:rsidR="00090A68" w:rsidRPr="000F6DA0" w:rsidRDefault="00090A68" w:rsidP="00090A68">
      <w:pPr>
        <w:ind w:left="100" w:right="36"/>
        <w:jc w:val="both"/>
        <w:rPr>
          <w:rFonts w:ascii="Arial" w:eastAsia="Arial" w:hAnsi="Arial" w:cs="Arial"/>
        </w:rPr>
      </w:pPr>
      <w:r>
        <w:rPr>
          <w:rFonts w:ascii="Arial" w:eastAsia="Arial" w:hAnsi="Arial" w:cs="Arial"/>
          <w:lang w:val="cy"/>
        </w:rPr>
        <w:t>Mae Awdurdod Tân ac Achub De Cymru yn gyfrifol am sicrhau bod Gwasanaeth Tân ac Achub De Cymru'n effeithiol, yn effeithlon ac yn atebol i'r cyhoedd.</w:t>
      </w:r>
    </w:p>
    <w:p w14:paraId="2A723224" w14:textId="77777777" w:rsidR="00090A68" w:rsidRPr="000F6DA0" w:rsidRDefault="00090A68" w:rsidP="00090A68">
      <w:pPr>
        <w:ind w:left="100" w:right="36"/>
        <w:jc w:val="both"/>
        <w:rPr>
          <w:rFonts w:ascii="Arial" w:eastAsia="Arial" w:hAnsi="Arial" w:cs="Arial"/>
        </w:rPr>
      </w:pPr>
    </w:p>
    <w:p w14:paraId="79FA52CF" w14:textId="77777777" w:rsidR="00090A68" w:rsidRPr="000F6DA0" w:rsidRDefault="00090A68" w:rsidP="00090A68">
      <w:pPr>
        <w:ind w:left="100" w:right="36"/>
        <w:jc w:val="both"/>
        <w:rPr>
          <w:rFonts w:ascii="Arial" w:eastAsia="Arial" w:hAnsi="Arial" w:cs="Arial"/>
        </w:rPr>
      </w:pPr>
      <w:r>
        <w:rPr>
          <w:rFonts w:ascii="Arial" w:eastAsia="Arial" w:hAnsi="Arial" w:cs="Arial"/>
          <w:lang w:val="cy"/>
        </w:rPr>
        <w:t>Rhwng 1 Ebrill 2023 a 5 Chwefror 2024 roedd yr Awdurdod yn cynnwys aelodau o’r deg awdurdod unedol a gwmpesir gan yr ardal a wasanaethir gan Wasanaeth Tân ac Achub De Cymru fel y’i diffinnir gan Orchymyn Gwasanaeth Tân (Cynllun Cyfuno) 1995.</w:t>
      </w:r>
    </w:p>
    <w:p w14:paraId="1347D732" w14:textId="77777777" w:rsidR="00090A68" w:rsidRPr="000F6DA0" w:rsidRDefault="00090A68" w:rsidP="00090A68">
      <w:pPr>
        <w:ind w:left="100" w:right="36"/>
        <w:jc w:val="both"/>
        <w:rPr>
          <w:rFonts w:ascii="Arial" w:eastAsia="Arial" w:hAnsi="Arial" w:cs="Arial"/>
        </w:rPr>
      </w:pPr>
    </w:p>
    <w:p w14:paraId="461766B7" w14:textId="77777777" w:rsidR="00090A68" w:rsidRPr="000F6DA0" w:rsidRDefault="00090A68" w:rsidP="00090A68">
      <w:pPr>
        <w:ind w:left="100" w:right="36"/>
        <w:jc w:val="both"/>
        <w:rPr>
          <w:rFonts w:ascii="Arial" w:eastAsia="Arial" w:hAnsi="Arial" w:cs="Arial"/>
        </w:rPr>
      </w:pPr>
      <w:r>
        <w:rPr>
          <w:rFonts w:ascii="Arial" w:eastAsia="Arial" w:hAnsi="Arial" w:cs="Arial"/>
          <w:lang w:val="cy"/>
        </w:rPr>
        <w:t>Cafodd yr Awdurdod Tân ac Achub De Cymru ei drefnu’n bwyllgorau y gwneir penodiadau iddynt yn ystod y cyfarfod blynyddol. Mae gan bob pwyllgor gylch gorchwyl cynhwysfawr. Sefydlwyd gweithgorau ar sail ad-hoc yn ôl yr angen. (Gweler Ffig. 2)</w:t>
      </w:r>
    </w:p>
    <w:p w14:paraId="0ACC5440" w14:textId="77777777" w:rsidR="00A11C1E" w:rsidRPr="000F6DA0" w:rsidRDefault="00A11C1E" w:rsidP="00A11C1E">
      <w:pPr>
        <w:ind w:left="100" w:right="36"/>
        <w:jc w:val="both"/>
        <w:rPr>
          <w:rFonts w:ascii="Arial" w:eastAsia="Arial" w:hAnsi="Arial" w:cs="Arial"/>
        </w:rPr>
      </w:pPr>
    </w:p>
    <w:p w14:paraId="5BC8BF97" w14:textId="0E7BB702" w:rsidR="00A11C1E" w:rsidRPr="000F6DA0" w:rsidRDefault="006A0476" w:rsidP="00A11C1E">
      <w:pPr>
        <w:ind w:left="100" w:right="36"/>
        <w:jc w:val="center"/>
        <w:rPr>
          <w:rFonts w:ascii="Arial" w:eastAsia="Arial" w:hAnsi="Arial" w:cs="Arial"/>
        </w:rPr>
      </w:pPr>
      <w:r>
        <w:rPr>
          <w:rFonts w:cstheme="minorHAnsi"/>
          <w:noProof/>
          <w:color w:val="3C3C3C"/>
          <w:sz w:val="29"/>
          <w:szCs w:val="29"/>
          <w:shd w:val="clear" w:color="auto" w:fill="FEFEFE"/>
          <w:lang w:val="cy"/>
        </w:rPr>
        <w:drawing>
          <wp:inline distT="0" distB="0" distL="0" distR="0" wp14:anchorId="3B2880AC" wp14:editId="28217399">
            <wp:extent cx="5731510" cy="1626243"/>
            <wp:effectExtent l="0" t="0" r="2540" b="31115"/>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3F6AE15E" w14:textId="77777777" w:rsidR="00A11C1E" w:rsidRPr="000F6DA0" w:rsidRDefault="00A11C1E" w:rsidP="00A11C1E">
      <w:pPr>
        <w:ind w:left="100" w:right="36"/>
        <w:jc w:val="center"/>
        <w:rPr>
          <w:rFonts w:ascii="Arial" w:eastAsia="Arial" w:hAnsi="Arial" w:cs="Arial"/>
        </w:rPr>
      </w:pPr>
      <w:r>
        <w:rPr>
          <w:rFonts w:ascii="Arial" w:eastAsia="Arial" w:hAnsi="Arial" w:cs="Arial"/>
          <w:lang w:val="cy"/>
        </w:rPr>
        <w:t>Ffig. 2 Pwyllgorau'r Awdurdod – model gwneud penderfyniadau gan aelodau</w:t>
      </w:r>
    </w:p>
    <w:p w14:paraId="0254A101" w14:textId="77777777" w:rsidR="00A11C1E" w:rsidRPr="000F6DA0" w:rsidRDefault="00A11C1E" w:rsidP="00A11C1E">
      <w:pPr>
        <w:ind w:left="100" w:right="36"/>
        <w:jc w:val="center"/>
        <w:rPr>
          <w:rFonts w:ascii="Arial" w:eastAsia="Arial" w:hAnsi="Arial" w:cs="Arial"/>
        </w:rPr>
      </w:pPr>
    </w:p>
    <w:p w14:paraId="03B14C47" w14:textId="32D52CBC" w:rsidR="00090A68" w:rsidRPr="000F6DA0" w:rsidRDefault="00190544" w:rsidP="00090A68">
      <w:pPr>
        <w:ind w:left="100" w:right="36"/>
        <w:jc w:val="both"/>
        <w:rPr>
          <w:rFonts w:ascii="Arial" w:eastAsia="Arial" w:hAnsi="Arial" w:cs="Arial"/>
        </w:rPr>
      </w:pPr>
      <w:r>
        <w:rPr>
          <w:noProof/>
        </w:rPr>
        <w:drawing>
          <wp:anchor distT="0" distB="0" distL="114300" distR="114300" simplePos="0" relativeHeight="251666432" behindDoc="0" locked="0" layoutInCell="1" allowOverlap="1" wp14:anchorId="52A87DD1" wp14:editId="64F1D985">
            <wp:simplePos x="0" y="0"/>
            <wp:positionH relativeFrom="margin">
              <wp:align>right</wp:align>
            </wp:positionH>
            <wp:positionV relativeFrom="paragraph">
              <wp:posOffset>1331595</wp:posOffset>
            </wp:positionV>
            <wp:extent cx="5753100" cy="2619375"/>
            <wp:effectExtent l="19050" t="19050" r="19050" b="28575"/>
            <wp:wrapSquare wrapText="bothSides"/>
            <wp:docPr id="11117771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77142" name="Picture 1">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5753100" cy="26193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90A68">
        <w:rPr>
          <w:rFonts w:ascii="Arial" w:eastAsia="Arial" w:hAnsi="Arial" w:cs="Arial"/>
          <w:lang w:val="cy"/>
        </w:rPr>
        <w:t>O dan Awdurdod Tân ac Achub De Cymru, roedd y Tîm Arwain Gweithredol – a oedd yn cynnwys Prif Swyddog Tân, cyfarwyddwyr a thrysorydd yr Awdurdod, yn gyfrifol am arweinyddiaeth strategol, y rhyngwyneb gwleidyddol, a’r her ar lefel gorfforaethol. Roedd yr uwch dîm rheoli (UDRh) yn cynnwys yr un swyddogion, a phenaethiaid y gwasanaethau – mewn lifrai a chorfforaethol – a darparodd arweinyddiaeth sefydliadol, her ar lefel swyddogaethol, a chyflawnodd y gwaith o ddarparu gwasanaethau (gweler Ffig. 3).</w:t>
      </w:r>
    </w:p>
    <w:p w14:paraId="2D32B462" w14:textId="77777777" w:rsidR="00190544" w:rsidRPr="000F6DA0" w:rsidRDefault="00190544" w:rsidP="00190544">
      <w:pPr>
        <w:ind w:left="100" w:right="36"/>
        <w:jc w:val="center"/>
        <w:rPr>
          <w:rFonts w:ascii="Arial" w:eastAsia="Arial" w:hAnsi="Arial" w:cs="Arial"/>
        </w:rPr>
      </w:pPr>
      <w:r>
        <w:rPr>
          <w:rFonts w:ascii="Arial" w:eastAsia="Arial" w:hAnsi="Arial" w:cs="Arial"/>
          <w:lang w:val="cy"/>
        </w:rPr>
        <w:lastRenderedPageBreak/>
        <w:t>Ffig. 3 Strwythur uwch reolwyr y Gwasanaeth</w:t>
      </w:r>
    </w:p>
    <w:p w14:paraId="43C7FA04" w14:textId="587680F7" w:rsidR="00A11C1E" w:rsidRPr="000F6DA0" w:rsidRDefault="00A11C1E" w:rsidP="00A11C1E">
      <w:pPr>
        <w:tabs>
          <w:tab w:val="left" w:pos="1560"/>
        </w:tabs>
        <w:ind w:left="100" w:right="36"/>
        <w:jc w:val="center"/>
        <w:rPr>
          <w:rFonts w:ascii="Arial" w:eastAsia="Arial" w:hAnsi="Arial" w:cs="Arial"/>
        </w:rPr>
      </w:pPr>
    </w:p>
    <w:p w14:paraId="4E1AD57E" w14:textId="42B19CB2" w:rsidR="00A11C1E" w:rsidRPr="000F6DA0" w:rsidRDefault="00A11C1E" w:rsidP="00A11C1E">
      <w:pPr>
        <w:ind w:left="100" w:right="36"/>
        <w:jc w:val="center"/>
        <w:rPr>
          <w:rFonts w:ascii="Arial" w:eastAsia="Arial" w:hAnsi="Arial" w:cs="Arial"/>
        </w:rPr>
      </w:pPr>
    </w:p>
    <w:p w14:paraId="767D3171" w14:textId="0D3EF11E" w:rsidR="00090A68" w:rsidRPr="00D80191" w:rsidRDefault="00090A68" w:rsidP="00090A68">
      <w:pPr>
        <w:ind w:left="100" w:right="36"/>
        <w:jc w:val="both"/>
        <w:rPr>
          <w:rFonts w:ascii="Arial" w:eastAsia="Arial" w:hAnsi="Arial" w:cs="Arial"/>
        </w:rPr>
      </w:pPr>
      <w:r>
        <w:rPr>
          <w:rFonts w:ascii="Arial" w:eastAsia="Arial" w:hAnsi="Arial" w:cs="Arial"/>
          <w:lang w:val="cy"/>
        </w:rPr>
        <w:t>Rhwng 5 Chwefror 2024 a diwedd mis Mawrth 2024, mae comisiynwyr Gwasanaeth Tân ac Achub De Cymru wedi sefydlu strwythur newydd ar gyfer ei bwyllgorau.  Mae gan bob pwyllgor gylch gorchwyl cynhwysfawr. Sefydlwyd gweithgorau ar sail ad-hoc yn ôl yr angen. (Gweler Ffig.4)</w:t>
      </w:r>
    </w:p>
    <w:p w14:paraId="3BDEA0C1" w14:textId="6AEBBE65" w:rsidR="00A11C1E" w:rsidRDefault="00A11C1E" w:rsidP="00A11C1E">
      <w:pPr>
        <w:ind w:left="100" w:right="36"/>
        <w:jc w:val="both"/>
        <w:rPr>
          <w:rFonts w:ascii="Arial" w:eastAsia="Arial" w:hAnsi="Arial" w:cs="Arial"/>
        </w:rPr>
      </w:pPr>
    </w:p>
    <w:p w14:paraId="6BCEDFDB" w14:textId="7D6DA63D" w:rsidR="005A3CF3" w:rsidRDefault="005A3CF3" w:rsidP="00A11C1E">
      <w:pPr>
        <w:ind w:left="100" w:right="36"/>
        <w:jc w:val="both"/>
        <w:rPr>
          <w:rFonts w:ascii="Arial" w:eastAsia="Arial" w:hAnsi="Arial" w:cs="Arial"/>
        </w:rPr>
      </w:pPr>
      <w:r>
        <w:rPr>
          <w:noProof/>
        </w:rPr>
        <w:drawing>
          <wp:anchor distT="0" distB="0" distL="114300" distR="114300" simplePos="0" relativeHeight="251670528" behindDoc="0" locked="0" layoutInCell="1" allowOverlap="1" wp14:anchorId="6A9C81C1" wp14:editId="7841B0F2">
            <wp:simplePos x="0" y="0"/>
            <wp:positionH relativeFrom="margin">
              <wp:align>right</wp:align>
            </wp:positionH>
            <wp:positionV relativeFrom="paragraph">
              <wp:posOffset>198120</wp:posOffset>
            </wp:positionV>
            <wp:extent cx="5638800" cy="2000250"/>
            <wp:effectExtent l="19050" t="19050" r="19050" b="19050"/>
            <wp:wrapSquare wrapText="bothSides"/>
            <wp:docPr id="99898560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85609" name="Picture 1" descr="A screenshot of a computer screen&#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638800" cy="2000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6644BAE" w14:textId="13FA1E6B" w:rsidR="005A3CF3" w:rsidRDefault="005A3CF3" w:rsidP="00A11C1E">
      <w:pPr>
        <w:ind w:left="100" w:right="36"/>
        <w:jc w:val="both"/>
        <w:rPr>
          <w:rFonts w:ascii="Arial" w:eastAsia="Arial" w:hAnsi="Arial" w:cs="Arial"/>
        </w:rPr>
      </w:pPr>
    </w:p>
    <w:p w14:paraId="6B3F8B09" w14:textId="77777777" w:rsidR="00A11C1E" w:rsidRDefault="00A11C1E" w:rsidP="00DB365E">
      <w:pPr>
        <w:ind w:right="36"/>
        <w:jc w:val="center"/>
        <w:rPr>
          <w:rFonts w:ascii="Arial" w:eastAsia="Arial" w:hAnsi="Arial" w:cs="Arial"/>
        </w:rPr>
      </w:pPr>
      <w:r>
        <w:rPr>
          <w:rFonts w:ascii="Arial" w:eastAsia="Arial" w:hAnsi="Arial" w:cs="Arial"/>
          <w:lang w:val="cy"/>
        </w:rPr>
        <w:t>Ffig. 4 Pwyllgorau bwrdd y comisiynwyr ar gyfer Gwasanaeth Tân ac Achub De Cymru – y model gwneud penderfyniadau gan gomisiynwyr</w:t>
      </w:r>
    </w:p>
    <w:p w14:paraId="7FC5B673" w14:textId="77777777" w:rsidR="00A11C1E" w:rsidRPr="00D80191" w:rsidRDefault="00A11C1E" w:rsidP="00A11C1E">
      <w:pPr>
        <w:ind w:left="100" w:right="36"/>
        <w:jc w:val="center"/>
        <w:rPr>
          <w:rFonts w:ascii="Arial" w:eastAsia="Arial" w:hAnsi="Arial" w:cs="Arial"/>
        </w:rPr>
      </w:pPr>
    </w:p>
    <w:p w14:paraId="5EF5666B" w14:textId="2F5B9E13" w:rsidR="00090A68" w:rsidRDefault="00090A68" w:rsidP="005A3CF3">
      <w:pPr>
        <w:ind w:right="36"/>
        <w:jc w:val="both"/>
        <w:rPr>
          <w:rFonts w:ascii="Arial" w:eastAsia="Arial" w:hAnsi="Arial" w:cs="Arial"/>
        </w:rPr>
      </w:pPr>
      <w:r>
        <w:rPr>
          <w:rFonts w:ascii="Arial" w:eastAsia="Arial" w:hAnsi="Arial" w:cs="Arial"/>
          <w:lang w:val="cy"/>
        </w:rPr>
        <w:t>O dan fwrdd y comisiynwyr ar gyfer Gwasanaeth Tân ac Achub De Cymru, mae'r tîm arwain gweithredol yn cynnwys y Prif Swyddog Tân, y cyfarwyddwyr, a'r trysorydd, sy'n gyfrifol am arweinyddiaeth strategol, y rhyngwyneb gwleidyddol, a’r her ar lefel gorfforaethol. Mae’r tîm sydd bellach wedi’i ailenwi’n uwch dîm arwain yn cynnwys yr un swyddogion a phenaethiaid y gwasanaethau – mewn lifrai a chorfforaethol – ac mae’n darparu arweinyddiaeth sefydliadol, her ar lefel swyddogaethol, ac yn cyflawni’r gwaith o ddarparu gwasanaethau (gweler Ffig. 5).</w:t>
      </w:r>
    </w:p>
    <w:p w14:paraId="0766EE77" w14:textId="3FCC6DC6" w:rsidR="009C1CB1" w:rsidRPr="000F6DA0" w:rsidRDefault="006C7DEA" w:rsidP="00A11C1E">
      <w:pPr>
        <w:ind w:left="100" w:right="36"/>
        <w:jc w:val="both"/>
        <w:rPr>
          <w:rFonts w:ascii="Arial" w:eastAsia="Arial" w:hAnsi="Arial" w:cs="Arial"/>
        </w:rPr>
      </w:pPr>
      <w:r>
        <w:rPr>
          <w:noProof/>
        </w:rPr>
        <w:drawing>
          <wp:anchor distT="0" distB="0" distL="114300" distR="114300" simplePos="0" relativeHeight="251667456" behindDoc="0" locked="0" layoutInCell="1" allowOverlap="1" wp14:anchorId="729D4B59" wp14:editId="778AE29B">
            <wp:simplePos x="0" y="0"/>
            <wp:positionH relativeFrom="column">
              <wp:posOffset>-304800</wp:posOffset>
            </wp:positionH>
            <wp:positionV relativeFrom="paragraph">
              <wp:posOffset>218440</wp:posOffset>
            </wp:positionV>
            <wp:extent cx="6455410" cy="2371725"/>
            <wp:effectExtent l="19050" t="19050" r="21590" b="28575"/>
            <wp:wrapSquare wrapText="bothSides"/>
            <wp:docPr id="1697725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2587" name="Picture 1">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6455410" cy="23717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2D70BAC" w14:textId="2C226D6B" w:rsidR="00A11C1E" w:rsidRDefault="00A11C1E" w:rsidP="00A11C1E">
      <w:pPr>
        <w:ind w:left="100" w:right="36"/>
        <w:jc w:val="center"/>
        <w:rPr>
          <w:rFonts w:ascii="Arial" w:eastAsia="Arial" w:hAnsi="Arial" w:cs="Arial"/>
        </w:rPr>
      </w:pPr>
    </w:p>
    <w:p w14:paraId="49EB87F9" w14:textId="58123200" w:rsidR="006C7DEA" w:rsidRDefault="006C7DEA" w:rsidP="00DB365E">
      <w:pPr>
        <w:ind w:right="36"/>
        <w:jc w:val="center"/>
        <w:rPr>
          <w:rFonts w:ascii="Arial" w:eastAsia="Arial" w:hAnsi="Arial" w:cs="Arial"/>
        </w:rPr>
      </w:pPr>
      <w:r>
        <w:rPr>
          <w:rFonts w:ascii="Arial" w:eastAsia="Arial" w:hAnsi="Arial" w:cs="Arial"/>
          <w:lang w:val="cy"/>
        </w:rPr>
        <w:t>Ffig. 5 Strwythur uwch arweinwyr y gwasanaeth</w:t>
      </w:r>
    </w:p>
    <w:p w14:paraId="26269E61" w14:textId="7483CF8B" w:rsidR="00090A68" w:rsidRPr="000F6DA0" w:rsidRDefault="00090A68" w:rsidP="006C7DEA">
      <w:pPr>
        <w:ind w:right="36"/>
        <w:jc w:val="both"/>
        <w:rPr>
          <w:rFonts w:ascii="Arial" w:eastAsia="Arial" w:hAnsi="Arial" w:cs="Arial"/>
        </w:rPr>
      </w:pPr>
      <w:bookmarkStart w:id="11" w:name="_Hlk176353467"/>
      <w:r>
        <w:rPr>
          <w:rFonts w:ascii="Arial" w:eastAsia="Arial" w:hAnsi="Arial" w:cs="Arial"/>
          <w:lang w:val="cy"/>
        </w:rPr>
        <w:lastRenderedPageBreak/>
        <w:t xml:space="preserve">O dan y ddau drefniant llywodraethu, mae’r Prif Swyddog Tân hefyd yn gweithredu fel </w:t>
      </w:r>
      <w:r w:rsidR="00882527">
        <w:rPr>
          <w:rFonts w:ascii="Arial" w:eastAsia="Arial" w:hAnsi="Arial" w:cs="Arial"/>
          <w:lang w:val="cy"/>
        </w:rPr>
        <w:t xml:space="preserve"> </w:t>
      </w:r>
      <w:r>
        <w:rPr>
          <w:rFonts w:ascii="Arial" w:eastAsia="Arial" w:hAnsi="Arial" w:cs="Arial"/>
          <w:lang w:val="cy"/>
        </w:rPr>
        <w:t>Pennaeth y Gwasanaethau Cyflogedig, sy'n gyfrifol am sicrhau bod holl swyddogaethau'r Awdurdod yn cael eu cydlynu'n briodol yn ogystal â threfnu staff a phenodi rheolwyr priodol.</w:t>
      </w:r>
    </w:p>
    <w:p w14:paraId="3296C542" w14:textId="77777777" w:rsidR="00090A68" w:rsidRPr="000F6DA0" w:rsidRDefault="00090A68" w:rsidP="00090A68">
      <w:pPr>
        <w:ind w:left="100" w:right="36"/>
        <w:jc w:val="both"/>
        <w:rPr>
          <w:rFonts w:ascii="Arial" w:eastAsia="Arial" w:hAnsi="Arial" w:cs="Arial"/>
        </w:rPr>
      </w:pPr>
    </w:p>
    <w:p w14:paraId="5D1A3C88" w14:textId="77777777" w:rsidR="00090A68" w:rsidRPr="000F6DA0" w:rsidRDefault="00090A68" w:rsidP="00090A68">
      <w:pPr>
        <w:ind w:left="100" w:right="36"/>
        <w:jc w:val="both"/>
        <w:rPr>
          <w:rFonts w:ascii="Arial" w:eastAsia="Arial" w:hAnsi="Arial" w:cs="Arial"/>
        </w:rPr>
      </w:pPr>
      <w:r>
        <w:rPr>
          <w:rFonts w:ascii="Arial" w:eastAsia="Arial" w:hAnsi="Arial" w:cs="Arial"/>
          <w:lang w:val="cy"/>
        </w:rPr>
        <w:t>Mae’r trysorydd yn gyfrifol am weinyddu materion ariannol y sefydliad yn briodol fel sy’n ofynnol gan adran 112 o Ddeddf Cyllid Llywodraeth Leol 1988, ac mae trefniadau rheolaeth ariannol y sefydliad yn cael eu hasesu yn erbyn y gofynion llywodraethiant a nodir yn natganiad y Sefydliad Siartredig Cyllid Cyhoeddus a Chyfrifyddiaeth (CIPFA) ar ôl y Prif Swyddog Cyllid mewn Sefydliadau Cyhoeddus (2009).</w:t>
      </w:r>
    </w:p>
    <w:p w14:paraId="52911927" w14:textId="77777777" w:rsidR="00090A68" w:rsidRPr="000F6DA0" w:rsidRDefault="00090A68" w:rsidP="00090A68">
      <w:pPr>
        <w:ind w:left="100" w:right="36"/>
        <w:jc w:val="both"/>
        <w:rPr>
          <w:rFonts w:ascii="Arial" w:eastAsia="Arial" w:hAnsi="Arial" w:cs="Arial"/>
        </w:rPr>
      </w:pPr>
    </w:p>
    <w:p w14:paraId="237ECEA7" w14:textId="77777777" w:rsidR="00090A68" w:rsidRPr="00D80191" w:rsidRDefault="00090A68" w:rsidP="00090A68">
      <w:pPr>
        <w:ind w:left="100" w:right="36"/>
        <w:jc w:val="both"/>
        <w:rPr>
          <w:rFonts w:ascii="Arial" w:eastAsia="Arial" w:hAnsi="Arial" w:cs="Arial"/>
        </w:rPr>
      </w:pPr>
      <w:r>
        <w:rPr>
          <w:rFonts w:ascii="Arial" w:eastAsia="Arial" w:hAnsi="Arial" w:cs="Arial"/>
          <w:lang w:val="cy"/>
        </w:rPr>
        <w:t>Mae’r Cyfarwyddwr Gwasanaethau Corfforaethol wedi’i ddynodi’n Swyddog Monitro yn unol â Deddf Llywodraeth Leol a Thai 1989, ac mae'n sicrhau cydymffurfedd â pholisïau, gweithdrefnau, deddfau a rheoliadau sefydledig. Mae’n ofynnol iddo adrodd ar faterion y mae’ o’r farn eu bod yn anghyfreithlon neu’n gyfystyr â chamweinyddu; bod yn gyfrifol am faterion sy’n ymwneud ag ymddygiad aelodau etholedig a swyddogion; a bod yn gyfrifol am weithredu cyfansoddiad y sefydliad.</w:t>
      </w:r>
    </w:p>
    <w:p w14:paraId="52CA9C35" w14:textId="77777777" w:rsidR="00090A68" w:rsidRPr="000F6DA0" w:rsidRDefault="00090A68" w:rsidP="00090A68">
      <w:pPr>
        <w:ind w:right="36"/>
        <w:jc w:val="both"/>
        <w:rPr>
          <w:rFonts w:ascii="Arial" w:eastAsia="Arial" w:hAnsi="Arial" w:cs="Arial"/>
        </w:rPr>
      </w:pPr>
    </w:p>
    <w:p w14:paraId="41D7784B" w14:textId="0CE083EE" w:rsidR="00090A68" w:rsidRPr="000F6DA0" w:rsidRDefault="00090A68" w:rsidP="00090A68">
      <w:pPr>
        <w:ind w:left="100" w:right="36"/>
        <w:jc w:val="both"/>
        <w:rPr>
          <w:rFonts w:ascii="Arial" w:eastAsia="Arial" w:hAnsi="Arial" w:cs="Arial"/>
        </w:rPr>
      </w:pPr>
      <w:r>
        <w:rPr>
          <w:rFonts w:ascii="Arial" w:eastAsia="Arial" w:hAnsi="Arial" w:cs="Arial"/>
          <w:lang w:val="cy"/>
        </w:rPr>
        <w:t xml:space="preserve">Dogfennau cyfansoddiadol – cafodd cyfansoddiad Awdurdod Tân ac Achub De Cymru ei ailddrafftio yn 2022 a’i gyhoeddi ar y </w:t>
      </w:r>
      <w:r w:rsidR="00A8693C">
        <w:rPr>
          <w:rFonts w:ascii="Arial" w:eastAsia="Arial" w:hAnsi="Arial" w:cs="Arial"/>
          <w:lang w:val="cy"/>
        </w:rPr>
        <w:t>g</w:t>
      </w:r>
      <w:r>
        <w:rPr>
          <w:rFonts w:ascii="Arial" w:eastAsia="Arial" w:hAnsi="Arial" w:cs="Arial"/>
          <w:lang w:val="cy"/>
        </w:rPr>
        <w:t xml:space="preserve">wasanaeth ac ar ei </w:t>
      </w:r>
      <w:hyperlink r:id="rId53" w:history="1">
        <w:r>
          <w:rPr>
            <w:rStyle w:val="Hyperlink"/>
            <w:rFonts w:ascii="Arial" w:hAnsi="Arial" w:cs="Arial"/>
            <w:lang w:val="cy"/>
          </w:rPr>
          <w:t>wefan</w:t>
        </w:r>
        <w:r>
          <w:rPr>
            <w:rFonts w:ascii="Arial" w:eastAsia="Arial" w:hAnsi="Arial" w:cs="Arial"/>
            <w:lang w:val="cy"/>
          </w:rPr>
          <w:t>.</w:t>
        </w:r>
      </w:hyperlink>
      <w:r>
        <w:rPr>
          <w:rFonts w:ascii="Arial" w:eastAsia="Arial" w:hAnsi="Arial" w:cs="Arial"/>
          <w:lang w:val="cy"/>
        </w:rPr>
        <w:t xml:space="preserve">  Yn sgil trosglwyddo swyddogaethau’r Awdurdod i gomisiynwyr y </w:t>
      </w:r>
      <w:r w:rsidR="00A8693C">
        <w:rPr>
          <w:rFonts w:ascii="Arial" w:eastAsia="Arial" w:hAnsi="Arial" w:cs="Arial"/>
          <w:lang w:val="cy"/>
        </w:rPr>
        <w:t>g</w:t>
      </w:r>
      <w:r>
        <w:rPr>
          <w:rFonts w:ascii="Arial" w:eastAsia="Arial" w:hAnsi="Arial" w:cs="Arial"/>
          <w:lang w:val="cy"/>
        </w:rPr>
        <w:t>wasanaeth, mae’r cyfansoddiad yn cael ei adolygu a bydd yn cael ei ailgyhoeddi ar y wefan ar ôl iddo gael ei gymeradwyo gan y comisiynwyr.  Mae'r cyfansoddiad yn cynnwys rheolau sefydlog contractau, cynllun dirprwyo a Rrheoliadau Aariannol.  Mae'r cyfansoddiad yn cael ei adolygu o bryd i'w gilydd gan y Swyddog Monitro a'r trysorydd, ac mae unrhyw newidiadau angenrheidiol a nodir yn cael eu cyflawni dan awdurdod dirprwyedig neu'n cael eu hadrodd i fwrdd y comisiynwyr i'w cymeradwyo.</w:t>
      </w:r>
    </w:p>
    <w:p w14:paraId="022EA353" w14:textId="3791A7CD" w:rsidR="00090A68" w:rsidRPr="000F6DA0" w:rsidRDefault="00090A68" w:rsidP="00090A68">
      <w:pPr>
        <w:ind w:left="100" w:right="36"/>
        <w:jc w:val="both"/>
        <w:rPr>
          <w:rFonts w:ascii="Arial" w:eastAsia="Arial" w:hAnsi="Arial" w:cs="Arial"/>
        </w:rPr>
      </w:pPr>
    </w:p>
    <w:p w14:paraId="523C64F8" w14:textId="78723A81" w:rsidR="00090A68" w:rsidRPr="00D71008" w:rsidRDefault="00090A68" w:rsidP="00090A68">
      <w:pPr>
        <w:ind w:left="100" w:right="36"/>
        <w:jc w:val="both"/>
        <w:rPr>
          <w:rFonts w:ascii="Arial" w:eastAsia="Arial" w:hAnsi="Arial" w:cs="Arial"/>
        </w:rPr>
      </w:pPr>
      <w:r>
        <w:rPr>
          <w:rFonts w:ascii="Arial" w:eastAsia="Arial" w:hAnsi="Arial" w:cs="Arial"/>
          <w:lang w:val="cy"/>
        </w:rPr>
        <w:t xml:space="preserve">Er mwyn darparu dull ymarferol o reoli’n weithredol ac yn ariannol ar draws y sefydliad, mae swyddogion wedi cael pwerau penodol drwy'r fframwaith llywodraethiant ar ffurf dirprwyo swyddogion.  O dan Ddeddf Llywodraeth Leol 1972, rhaid cynnal rhestr o'r pwerau hyn, a gwneir hyn gan y Swyddog Monitro, sy'n adolygu eu heffeithiolrwydd yn rheolaidd. Mae unrhyw newidiadau angenrheidiol a nodir yn cael eu cyflawni o dan awdurdod dirprwyedig neu'n cael eu hadrodd i'r bwrdd y comisiynwyr i'w cymeradwyo.  Mae’r pwerau hyn yn rhan annatod o’r trefniadau llywodraethiant, a adolygwyd ddiwethaf gan Awdurdod Tân ac Achub De Cymru ym mis Mawrth 2023, a gellir eu gweld ar dudalen 87 </w:t>
      </w:r>
      <w:bookmarkEnd w:id="11"/>
      <w:r>
        <w:rPr>
          <w:rFonts w:ascii="Arial" w:eastAsia="Arial" w:hAnsi="Arial" w:cs="Arial"/>
          <w:lang w:val="cy"/>
        </w:rPr>
        <w:t xml:space="preserve">o’r </w:t>
      </w:r>
      <w:hyperlink r:id="rId54" w:anchor="page=87" w:history="1">
        <w:r>
          <w:rPr>
            <w:rStyle w:val="Hyperlink"/>
            <w:rFonts w:ascii="Arial" w:hAnsi="Arial" w:cs="Arial"/>
            <w:lang w:val="cy"/>
          </w:rPr>
          <w:t>ddogfen hon</w:t>
        </w:r>
      </w:hyperlink>
      <w:r>
        <w:rPr>
          <w:rFonts w:ascii="Arial" w:eastAsia="Arial" w:hAnsi="Arial" w:cs="Arial"/>
          <w:lang w:val="cy"/>
        </w:rPr>
        <w:t>.</w:t>
      </w:r>
      <w:r>
        <w:rPr>
          <w:rFonts w:eastAsia="Arial" w:cs="Arial"/>
          <w:lang w:val="cy"/>
        </w:rPr>
        <w:t xml:space="preserve"> </w:t>
      </w:r>
      <w:r>
        <w:rPr>
          <w:rFonts w:ascii="Arial" w:eastAsia="Arial" w:hAnsi="Arial" w:cs="Arial"/>
          <w:lang w:val="cy"/>
        </w:rPr>
        <w:t>Er mwyn sicrhau parhad gweithredol mae'r rhain yn parhau mewn bodolaeth hyd nes iddynt gael eu hadolygu wrth ailddrafftio'r cyfansoddiad</w:t>
      </w:r>
      <w:r>
        <w:rPr>
          <w:rFonts w:eastAsia="Arial" w:cs="Arial"/>
          <w:lang w:val="cy"/>
        </w:rPr>
        <w:t>.</w:t>
      </w:r>
    </w:p>
    <w:p w14:paraId="71FA5250" w14:textId="77777777" w:rsidR="00090A68" w:rsidRPr="000F6DA0" w:rsidRDefault="00090A68" w:rsidP="00090A68">
      <w:pPr>
        <w:ind w:left="100" w:right="36"/>
        <w:jc w:val="both"/>
        <w:rPr>
          <w:rFonts w:ascii="Arial" w:eastAsia="Arial" w:hAnsi="Arial" w:cs="Arial"/>
        </w:rPr>
      </w:pPr>
    </w:p>
    <w:p w14:paraId="2B34BE33" w14:textId="77777777" w:rsidR="00090A68" w:rsidRPr="00E21B8C" w:rsidRDefault="00090A68" w:rsidP="00090A68">
      <w:pPr>
        <w:ind w:left="100" w:right="36"/>
        <w:jc w:val="both"/>
        <w:rPr>
          <w:rFonts w:ascii="Arial" w:eastAsia="Arial" w:hAnsi="Arial" w:cs="Arial"/>
          <w:b/>
          <w:bCs/>
        </w:rPr>
      </w:pPr>
      <w:r>
        <w:rPr>
          <w:rFonts w:ascii="Arial" w:hAnsi="Arial" w:cs="Arial"/>
          <w:lang w:val="cy"/>
        </w:rPr>
        <w:t xml:space="preserve">Mae'r Strategaeth Ariannol Tymor Canolig gyfredol yn cynnwys y cyfnod rhwng 2023-2024 a 2026-2027, ac mae'n gonglfaen ar gyfer y gwaith manwl o lunio’r gyllideb bob blwyddyn. Mae'n cynnig golwg ar y cyllid posibl ar lefel genedlaethol a lleol. Cyflwynwyd adroddiad ar y Strategaeth Ariannol Tymor Canolig i Awdurdod Tân ac Achub De Cymru ar 25 Medi 2023, a gellir gweld yr adroddiad ar y  </w:t>
      </w:r>
      <w:hyperlink r:id="rId55" w:history="1">
        <w:r>
          <w:rPr>
            <w:rStyle w:val="Hyperlink"/>
            <w:rFonts w:ascii="Arial" w:hAnsi="Arial" w:cs="Arial"/>
            <w:lang w:val="cy"/>
          </w:rPr>
          <w:t>ddolen fideo hon</w:t>
        </w:r>
      </w:hyperlink>
      <w:r>
        <w:rPr>
          <w:rFonts w:ascii="Arial" w:hAnsi="Arial" w:cs="Arial"/>
          <w:lang w:val="cy"/>
        </w:rPr>
        <w:t xml:space="preserve"> a’i ddarllen ar dudalen 49 o’r </w:t>
      </w:r>
      <w:hyperlink r:id="rId56" w:history="1">
        <w:r>
          <w:rPr>
            <w:rStyle w:val="Hyperlink"/>
            <w:rFonts w:ascii="Arial" w:hAnsi="Arial" w:cs="Arial"/>
            <w:lang w:val="cy"/>
          </w:rPr>
          <w:t>ddogfen hon</w:t>
        </w:r>
      </w:hyperlink>
      <w:r>
        <w:rPr>
          <w:rFonts w:ascii="Arial" w:hAnsi="Arial" w:cs="Arial"/>
          <w:lang w:val="cy"/>
        </w:rPr>
        <w:t xml:space="preserve">. Yn dilyn hynny, cafodd y gyllideb ei chymeradwyo gan y fwrdd y comisiynwyr ddydd Llun, Chwefror 12 2024.  Gellir darllen y gyllideb refeniw derfynol a gymeradwywyd ar dudalen 5 o'r </w:t>
      </w:r>
      <w:hyperlink r:id="rId57" w:history="1">
        <w:r>
          <w:rPr>
            <w:rStyle w:val="Hyperlink"/>
            <w:rFonts w:ascii="Arial" w:hAnsi="Arial" w:cs="Arial"/>
            <w:lang w:val="cy"/>
          </w:rPr>
          <w:t>ddogfen hon</w:t>
        </w:r>
      </w:hyperlink>
      <w:r>
        <w:rPr>
          <w:rFonts w:ascii="Arial" w:hAnsi="Arial" w:cs="Arial"/>
          <w:lang w:val="cy"/>
        </w:rPr>
        <w:t xml:space="preserve">, a gallwch weld cyflwyniad o’r adroddiad hwn ar y </w:t>
      </w:r>
      <w:hyperlink r:id="rId58" w:history="1">
        <w:r>
          <w:rPr>
            <w:rStyle w:val="Hyperlink"/>
            <w:rFonts w:ascii="Arial" w:hAnsi="Arial" w:cs="Arial"/>
            <w:lang w:val="cy"/>
          </w:rPr>
          <w:t>fideo hon</w:t>
        </w:r>
      </w:hyperlink>
      <w:r>
        <w:rPr>
          <w:rFonts w:ascii="Arial" w:hAnsi="Arial" w:cs="Arial"/>
          <w:lang w:val="cy"/>
        </w:rPr>
        <w:t xml:space="preserve">.  </w:t>
      </w:r>
    </w:p>
    <w:p w14:paraId="21717D2D" w14:textId="77777777" w:rsidR="009746C2" w:rsidRDefault="009746C2" w:rsidP="00A11C1E">
      <w:pPr>
        <w:ind w:left="100" w:right="36"/>
        <w:jc w:val="both"/>
        <w:rPr>
          <w:rFonts w:ascii="Arial" w:eastAsia="Arial" w:hAnsi="Arial" w:cs="Arial"/>
        </w:rPr>
      </w:pPr>
    </w:p>
    <w:p w14:paraId="19DBE83D" w14:textId="77777777" w:rsidR="00090A68" w:rsidRPr="009746C2" w:rsidRDefault="00090A68" w:rsidP="00090A68">
      <w:pPr>
        <w:ind w:left="100" w:right="36"/>
        <w:jc w:val="both"/>
        <w:rPr>
          <w:rFonts w:ascii="Arial" w:eastAsia="Arial" w:hAnsi="Arial" w:cs="Arial"/>
        </w:rPr>
      </w:pPr>
      <w:r>
        <w:rPr>
          <w:rFonts w:ascii="Arial" w:eastAsia="Arial" w:hAnsi="Arial" w:cs="Arial"/>
          <w:lang w:val="cy"/>
        </w:rPr>
        <w:lastRenderedPageBreak/>
        <w:t>Mae'r strategaeth yn rhoi sylw i’r canlynol:</w:t>
      </w:r>
    </w:p>
    <w:p w14:paraId="24692B2D" w14:textId="77777777" w:rsidR="00090A68" w:rsidRPr="009746C2" w:rsidRDefault="00090A68" w:rsidP="00090A68">
      <w:pPr>
        <w:numPr>
          <w:ilvl w:val="0"/>
          <w:numId w:val="18"/>
        </w:numPr>
        <w:ind w:right="36"/>
        <w:jc w:val="both"/>
        <w:rPr>
          <w:rFonts w:ascii="Arial" w:eastAsia="Arial" w:hAnsi="Arial" w:cs="Arial"/>
        </w:rPr>
      </w:pPr>
      <w:r>
        <w:rPr>
          <w:rFonts w:ascii="Arial" w:eastAsia="Arial" w:hAnsi="Arial" w:cs="Arial"/>
          <w:lang w:val="cy"/>
        </w:rPr>
        <w:t>Asesiad o setliadau grant posib sydd heb eu neilltuo ac arenillion treth lleol ar gyfer y cynghorau cyfansoddol ar sail y ffigurau gorau, y ffigurau gwaethaf a'r ffigurau a ragwelir.</w:t>
      </w:r>
    </w:p>
    <w:p w14:paraId="71AA2DF8" w14:textId="77777777" w:rsidR="00090A68" w:rsidRPr="009746C2" w:rsidRDefault="00090A68" w:rsidP="00090A68">
      <w:pPr>
        <w:numPr>
          <w:ilvl w:val="0"/>
          <w:numId w:val="18"/>
        </w:numPr>
        <w:ind w:right="36"/>
        <w:jc w:val="both"/>
        <w:rPr>
          <w:rFonts w:ascii="Arial" w:eastAsia="Arial" w:hAnsi="Arial" w:cs="Arial"/>
        </w:rPr>
      </w:pPr>
      <w:r>
        <w:rPr>
          <w:rFonts w:ascii="Arial" w:eastAsia="Arial" w:hAnsi="Arial" w:cs="Arial"/>
          <w:lang w:val="cy"/>
        </w:rPr>
        <w:t>Gwybodaeth ar sail yr alldro ar gyfer y flwyddyn ariannol flaenorol a chyllideb refeniw'r flwyddyn gyfredol fel gwaelodlin.</w:t>
      </w:r>
    </w:p>
    <w:p w14:paraId="28B26E05" w14:textId="77777777" w:rsidR="00090A68" w:rsidRPr="009746C2" w:rsidRDefault="00090A68" w:rsidP="00090A68">
      <w:pPr>
        <w:numPr>
          <w:ilvl w:val="0"/>
          <w:numId w:val="18"/>
        </w:numPr>
        <w:ind w:right="36"/>
        <w:jc w:val="both"/>
        <w:rPr>
          <w:rFonts w:ascii="Arial" w:eastAsia="Arial" w:hAnsi="Arial" w:cs="Arial"/>
        </w:rPr>
      </w:pPr>
      <w:r>
        <w:rPr>
          <w:rFonts w:ascii="Arial" w:eastAsia="Arial" w:hAnsi="Arial" w:cs="Arial"/>
          <w:lang w:val="cy"/>
        </w:rPr>
        <w:t>Safbwynt ar y mynegeion perthnasol sydd i'w cymhwyso i'r gwaelodlin.</w:t>
      </w:r>
    </w:p>
    <w:p w14:paraId="60337115" w14:textId="77777777" w:rsidR="00090A68" w:rsidRPr="009746C2" w:rsidRDefault="00090A68" w:rsidP="00090A68">
      <w:pPr>
        <w:numPr>
          <w:ilvl w:val="0"/>
          <w:numId w:val="18"/>
        </w:numPr>
        <w:ind w:right="36"/>
        <w:jc w:val="both"/>
        <w:rPr>
          <w:rFonts w:ascii="Arial" w:eastAsia="Arial" w:hAnsi="Arial" w:cs="Arial"/>
        </w:rPr>
      </w:pPr>
      <w:r>
        <w:rPr>
          <w:rFonts w:ascii="Arial" w:eastAsia="Arial" w:hAnsi="Arial" w:cs="Arial"/>
          <w:lang w:val="cy"/>
        </w:rPr>
        <w:t>Cipolwg ar y prosiectau trawsnewidiol sydd wedi’u nodi ar hyn o bryd o fewn cyfnod y Strategaeth Ariannol Tymor Canolig.</w:t>
      </w:r>
    </w:p>
    <w:p w14:paraId="30862678" w14:textId="77777777" w:rsidR="00090A68" w:rsidRPr="009746C2" w:rsidRDefault="00090A68" w:rsidP="00090A68">
      <w:pPr>
        <w:numPr>
          <w:ilvl w:val="0"/>
          <w:numId w:val="18"/>
        </w:numPr>
        <w:ind w:right="36"/>
        <w:jc w:val="both"/>
        <w:rPr>
          <w:rFonts w:ascii="Arial" w:eastAsia="Arial" w:hAnsi="Arial" w:cs="Arial"/>
        </w:rPr>
      </w:pPr>
      <w:r>
        <w:rPr>
          <w:rFonts w:ascii="Arial" w:eastAsia="Arial" w:hAnsi="Arial" w:cs="Arial"/>
          <w:lang w:val="cy"/>
        </w:rPr>
        <w:t>Dull wedi'i gynllunio ar gyfer cronfeydd o ganlyniad i ragamcaniadau'r Strategaeth Ariannol Tymor Canolig a'r Strategaeth Cronfeydd Wrth Gefn.</w:t>
      </w:r>
    </w:p>
    <w:p w14:paraId="257E9C64" w14:textId="77777777" w:rsidR="00090A68" w:rsidRPr="009746C2" w:rsidRDefault="00090A68" w:rsidP="00090A68">
      <w:pPr>
        <w:numPr>
          <w:ilvl w:val="0"/>
          <w:numId w:val="18"/>
        </w:numPr>
        <w:ind w:right="36"/>
        <w:jc w:val="both"/>
        <w:rPr>
          <w:rFonts w:ascii="Arial" w:eastAsia="Arial" w:hAnsi="Arial" w:cs="Arial"/>
        </w:rPr>
      </w:pPr>
      <w:r>
        <w:rPr>
          <w:rFonts w:ascii="Arial" w:eastAsia="Arial" w:hAnsi="Arial" w:cs="Arial"/>
          <w:lang w:val="cy"/>
        </w:rPr>
        <w:t>Safbwynt ar fylchau cyllido posibl a dulliau wedi'u cynllunio ar gyfer y rhain dros y cyfnod o dan sylw.</w:t>
      </w:r>
    </w:p>
    <w:p w14:paraId="05427728" w14:textId="358581FB" w:rsidR="00090A68" w:rsidRPr="009746C2" w:rsidRDefault="00090A68" w:rsidP="00090A68">
      <w:pPr>
        <w:numPr>
          <w:ilvl w:val="0"/>
          <w:numId w:val="18"/>
        </w:numPr>
        <w:ind w:right="36"/>
        <w:jc w:val="both"/>
        <w:rPr>
          <w:rFonts w:ascii="Arial" w:eastAsia="Arial" w:hAnsi="Arial" w:cs="Arial"/>
        </w:rPr>
      </w:pPr>
      <w:r>
        <w:rPr>
          <w:rFonts w:ascii="Arial" w:eastAsia="Arial" w:hAnsi="Arial" w:cs="Arial"/>
          <w:lang w:val="cy"/>
        </w:rPr>
        <w:t xml:space="preserve">Ystyrir hefyd yr hinsawdd economaidd bresennol a’r pwysau ariannol sydd ar bartneriaid gwasanaethau cyhoeddus yn ogystal â'r amgylchedd ariannol cyffredinol y mae'r </w:t>
      </w:r>
      <w:r w:rsidR="00A8693C">
        <w:rPr>
          <w:rFonts w:ascii="Arial" w:eastAsia="Arial" w:hAnsi="Arial" w:cs="Arial"/>
          <w:lang w:val="cy"/>
        </w:rPr>
        <w:t>g</w:t>
      </w:r>
      <w:r>
        <w:rPr>
          <w:rFonts w:ascii="Arial" w:eastAsia="Arial" w:hAnsi="Arial" w:cs="Arial"/>
          <w:lang w:val="cy"/>
        </w:rPr>
        <w:t>wasanaeth yn gweithredu ynddo.</w:t>
      </w:r>
    </w:p>
    <w:p w14:paraId="61E1F04D" w14:textId="77777777" w:rsidR="009746C2" w:rsidRDefault="009746C2" w:rsidP="00A11C1E">
      <w:pPr>
        <w:ind w:left="100" w:right="36"/>
        <w:jc w:val="both"/>
        <w:rPr>
          <w:rFonts w:ascii="Arial" w:eastAsia="Arial" w:hAnsi="Arial" w:cs="Arial"/>
        </w:rPr>
      </w:pPr>
    </w:p>
    <w:p w14:paraId="33CCB1B6" w14:textId="77777777" w:rsidR="00090A68" w:rsidRPr="000F6DA0" w:rsidRDefault="00000000" w:rsidP="00090A68">
      <w:pPr>
        <w:ind w:left="100" w:right="36"/>
        <w:jc w:val="both"/>
        <w:rPr>
          <w:rFonts w:ascii="Arial" w:eastAsia="Arial" w:hAnsi="Arial" w:cs="Arial"/>
        </w:rPr>
      </w:pPr>
      <w:hyperlink r:id="rId59" w:history="1">
        <w:r w:rsidR="008C480E">
          <w:rPr>
            <w:rStyle w:val="Hyperlink"/>
            <w:rFonts w:ascii="Arial" w:hAnsi="Arial" w:cs="Arial"/>
            <w:lang w:val="cy"/>
          </w:rPr>
          <w:t>Y cynllun strategol</w:t>
        </w:r>
      </w:hyperlink>
      <w:r w:rsidR="008C480E">
        <w:rPr>
          <w:rFonts w:ascii="Arial" w:eastAsia="Arial" w:hAnsi="Arial" w:cs="Arial"/>
          <w:lang w:val="cy"/>
        </w:rPr>
        <w:t xml:space="preserve"> – Mae diweddariad blwyddyn pump o’r cynllun yn amlinellu’r cyfeiriad y mae’r sefydliad yn mynd iddo a’r ffordd yr ydym yn bwriadu wynebu’r heriau dros y cyfnod rhwng 2020 a 2030 er mwyn parhau i ddarparu gwasanaethau o ansawdd uchel sy’n diwallu anghenion ein cymunedau.</w:t>
      </w:r>
    </w:p>
    <w:p w14:paraId="4ECA50A2" w14:textId="77777777" w:rsidR="00090A68" w:rsidRPr="000F6DA0" w:rsidRDefault="00090A68" w:rsidP="00090A68">
      <w:pPr>
        <w:ind w:left="100" w:right="36"/>
        <w:jc w:val="both"/>
        <w:rPr>
          <w:rFonts w:ascii="Arial" w:eastAsia="Arial" w:hAnsi="Arial" w:cs="Arial"/>
        </w:rPr>
      </w:pPr>
    </w:p>
    <w:p w14:paraId="42843590" w14:textId="77777777" w:rsidR="00090A68" w:rsidRPr="000F6DA0" w:rsidRDefault="00090A68" w:rsidP="00090A68">
      <w:pPr>
        <w:ind w:left="100" w:right="36"/>
        <w:jc w:val="both"/>
        <w:rPr>
          <w:rFonts w:ascii="Arial" w:hAnsi="Arial" w:cs="Arial"/>
        </w:rPr>
      </w:pPr>
      <w:r>
        <w:rPr>
          <w:rFonts w:ascii="Arial" w:eastAsia="Arial" w:hAnsi="Arial" w:cs="Arial"/>
          <w:lang w:val="cy"/>
        </w:rPr>
        <w:t>Cyflwynwyd adroddiadau rheolaidd ar berfformiad y sefydliad yn erbyn y cynllun strategol a’r dangosyddion statudol i Awdurdod Tân ac Achub De Cymru a’r Pwyllgor Cyllid, Archwilio a Rheoli Perfformiad, ynghyd ag adroddiad cyffredinol a roddir yn flynyddol i’r Awdurdod ac ar ein gwefan drwy’r ddogfen lawn o’r enw</w:t>
      </w:r>
      <w:r>
        <w:rPr>
          <w:rFonts w:ascii="Arial" w:eastAsia="Arial" w:hAnsi="Arial" w:cs="Arial"/>
          <w:color w:val="196B24"/>
          <w:lang w:val="cy"/>
        </w:rPr>
        <w:t xml:space="preserve"> </w:t>
      </w:r>
      <w:hyperlink r:id="rId60" w:history="1">
        <w:r>
          <w:rPr>
            <w:rStyle w:val="Hyperlink"/>
            <w:rFonts w:ascii="Arial" w:hAnsi="Arial" w:cs="Arial"/>
            <w:lang w:val="cy"/>
          </w:rPr>
          <w:t>Cynllun Gwella Blynyddol: Sut wnaethon yn 2022-2023 a beth rydym yn bwriadu ei wneud yn 2024-2025.</w:t>
        </w:r>
      </w:hyperlink>
      <w:r>
        <w:rPr>
          <w:rFonts w:ascii="Arial" w:eastAsia="Arial" w:hAnsi="Arial" w:cs="Arial"/>
          <w:lang w:val="cy"/>
        </w:rPr>
        <w:t xml:space="preserve"> Mae yna hefyd </w:t>
      </w:r>
      <w:hyperlink r:id="rId61" w:history="1">
        <w:r>
          <w:rPr>
            <w:rStyle w:val="Hyperlink"/>
            <w:rFonts w:ascii="Arial" w:eastAsia="Arial" w:hAnsi="Arial" w:cs="Arial"/>
            <w:lang w:val="cy"/>
          </w:rPr>
          <w:t>Fersiwn darllen chwim o'r Cynllun Gwella Blynyddol: Sut wnaethom yn 2022-2023 a beth rydym yn bwriadu ei wneud yn 2024-2025.</w:t>
        </w:r>
      </w:hyperlink>
      <w:r>
        <w:rPr>
          <w:rFonts w:ascii="Arial" w:eastAsia="Arial" w:hAnsi="Arial" w:cs="Arial"/>
          <w:lang w:val="cy"/>
        </w:rPr>
        <w:t xml:space="preserve">  Bydd yr amserlen adrodd hon yn parhau i Fwrdd y Comisiynwyr.</w:t>
      </w:r>
    </w:p>
    <w:p w14:paraId="65079F91" w14:textId="77777777" w:rsidR="00A11C1E" w:rsidRPr="000F6DA0" w:rsidRDefault="00A11C1E" w:rsidP="00A11C1E">
      <w:pPr>
        <w:ind w:left="100" w:right="36"/>
        <w:jc w:val="both"/>
        <w:rPr>
          <w:rFonts w:ascii="Arial" w:hAnsi="Arial" w:cs="Arial"/>
        </w:rPr>
      </w:pPr>
    </w:p>
    <w:p w14:paraId="708157BD" w14:textId="4B05EAED" w:rsidR="00090A68" w:rsidRPr="000F6DA0" w:rsidRDefault="00090A68" w:rsidP="00090A68">
      <w:pPr>
        <w:tabs>
          <w:tab w:val="left" w:pos="1800"/>
          <w:tab w:val="left" w:pos="3460"/>
          <w:tab w:val="left" w:pos="4500"/>
          <w:tab w:val="left" w:pos="5060"/>
          <w:tab w:val="left" w:pos="6300"/>
          <w:tab w:val="left" w:pos="7100"/>
          <w:tab w:val="left" w:pos="7740"/>
        </w:tabs>
        <w:ind w:left="142" w:right="59"/>
        <w:jc w:val="both"/>
        <w:rPr>
          <w:rFonts w:ascii="Arial" w:eastAsia="Arial" w:hAnsi="Arial" w:cs="Arial"/>
        </w:rPr>
      </w:pPr>
      <w:r>
        <w:rPr>
          <w:rFonts w:ascii="Arial" w:eastAsia="Arial" w:hAnsi="Arial" w:cs="Arial"/>
          <w:lang w:val="cy"/>
        </w:rPr>
        <w:t>Y fframwaith cynllunio strategol – Ein gweledigaeth yw gwneud De Cymru'n ddiogelach wrth leihau risg. Rydym yn cydnabod mai dim ond drwy herio a gwella'r ffordd yr ydym yn gweithio, drwy weithlu diogel a chymwys, a thrwy reoli ein hadnoddau'n effeithiol, y gellir cyflawni cymunedau diogelach. Felly rydym wedi gosod cyfeiriad strategool i’r sefydliad drwy ein</w:t>
      </w:r>
      <w:r>
        <w:rPr>
          <w:rFonts w:ascii="Arial" w:eastAsia="Arial" w:hAnsi="Arial" w:cs="Arial"/>
          <w:color w:val="196B24"/>
          <w:lang w:val="cy"/>
        </w:rPr>
        <w:t xml:space="preserve"> </w:t>
      </w:r>
      <w:hyperlink r:id="rId62" w:history="1">
        <w:r>
          <w:rPr>
            <w:rStyle w:val="Hyperlink"/>
            <w:rFonts w:ascii="Arial" w:hAnsi="Arial" w:cs="Arial"/>
            <w:lang w:val="cy"/>
          </w:rPr>
          <w:t>cynllun strategol</w:t>
        </w:r>
      </w:hyperlink>
      <w:r>
        <w:rPr>
          <w:rStyle w:val="Hyperlink"/>
          <w:lang w:val="cy"/>
        </w:rPr>
        <w:t xml:space="preserve"> </w:t>
      </w:r>
      <w:r>
        <w:rPr>
          <w:rFonts w:ascii="Arial" w:eastAsia="Arial" w:hAnsi="Arial" w:cs="Arial"/>
          <w:lang w:val="cy"/>
        </w:rPr>
        <w:t xml:space="preserve">sy’n rhychwantu cyfnod o ddeng mlynedd ac sy’n mynd i’r afael â gofynion Deddf Llesiant Cenedlaethau’r Dyfodol (Cymru) 2015 ynghyd â gofynion Dogfen Fframwaith Cenedlaethol Llywodraeth Cymru (2016) ar gyfer Gwasanaeth Tân ac Achub Cymru a chyfrifoldebau’r </w:t>
      </w:r>
      <w:r w:rsidR="00A8693C">
        <w:rPr>
          <w:rFonts w:ascii="Arial" w:eastAsia="Arial" w:hAnsi="Arial" w:cs="Arial"/>
          <w:lang w:val="cy"/>
        </w:rPr>
        <w:t>g</w:t>
      </w:r>
      <w:r>
        <w:rPr>
          <w:rFonts w:ascii="Arial" w:eastAsia="Arial" w:hAnsi="Arial" w:cs="Arial"/>
          <w:lang w:val="cy"/>
        </w:rPr>
        <w:t>wasanaeth o fewn Dyletswydd Economaidd-Gymdeithasol 2021 yn ogystal â Deddf Partneriaeth Gymdeithasol a Chaffael Cyhoeddus (Cymru) 2023.</w:t>
      </w:r>
    </w:p>
    <w:p w14:paraId="2D0FD43D" w14:textId="77777777" w:rsidR="00A11C1E" w:rsidRPr="000F6DA0" w:rsidRDefault="00A11C1E" w:rsidP="00A11C1E">
      <w:pPr>
        <w:tabs>
          <w:tab w:val="left" w:pos="1800"/>
          <w:tab w:val="left" w:pos="3460"/>
          <w:tab w:val="left" w:pos="4500"/>
          <w:tab w:val="left" w:pos="5060"/>
          <w:tab w:val="left" w:pos="6300"/>
          <w:tab w:val="left" w:pos="7100"/>
          <w:tab w:val="left" w:pos="7740"/>
        </w:tabs>
        <w:ind w:left="142" w:right="59"/>
        <w:jc w:val="both"/>
        <w:rPr>
          <w:rFonts w:ascii="Arial" w:eastAsia="Arial" w:hAnsi="Arial" w:cs="Arial"/>
        </w:rPr>
      </w:pPr>
    </w:p>
    <w:p w14:paraId="534DF543" w14:textId="77777777" w:rsidR="00090A68" w:rsidRPr="000F6DA0" w:rsidRDefault="00090A68" w:rsidP="00090A68">
      <w:pPr>
        <w:tabs>
          <w:tab w:val="left" w:pos="1800"/>
          <w:tab w:val="left" w:pos="3460"/>
          <w:tab w:val="left" w:pos="4500"/>
          <w:tab w:val="left" w:pos="5060"/>
          <w:tab w:val="left" w:pos="6300"/>
          <w:tab w:val="left" w:pos="7100"/>
          <w:tab w:val="left" w:pos="7740"/>
        </w:tabs>
        <w:ind w:left="142" w:right="59"/>
        <w:jc w:val="both"/>
        <w:rPr>
          <w:rFonts w:ascii="Arial" w:eastAsia="Arial" w:hAnsi="Arial" w:cs="Arial"/>
        </w:rPr>
      </w:pPr>
      <w:r>
        <w:rPr>
          <w:rFonts w:ascii="Arial" w:eastAsia="Arial" w:hAnsi="Arial" w:cs="Arial"/>
          <w:lang w:val="cy"/>
        </w:rPr>
        <w:t>Rydym felly’n rhoi sylw dyledus i anfantais economaidd-gymdeithasol wrth wneud penderfyniadau strategol, sy’n cyfrannu at nodau Deddf Llesiant Cenedlaethau’r Dyfodol drwy lunio asesiadau o’r effaith ar gydraddoldeb wrth ddatblygu prosiectau, diwygio neu ysgrifennu polisïau, dylunio mentrau / ymgyrchoedd, ac ati. Caiff yr asesiadau hyn eu hadolygu’n rheolaidd er mwyn sicrhau bod ein gweithgareddau yn wirioneddol gynhwysol. Drwy fynd i’r afael ag unrhyw rwystrau i hygyrchedd ein gwasanaethau, rydym yn canolbwyntio ar y bobl yr ydym yn eu gwasanaethu.</w:t>
      </w:r>
    </w:p>
    <w:p w14:paraId="70C6E1A8" w14:textId="77777777" w:rsidR="00090A68" w:rsidRPr="000F6DA0" w:rsidRDefault="00090A68" w:rsidP="00090A68">
      <w:pPr>
        <w:tabs>
          <w:tab w:val="left" w:pos="1800"/>
          <w:tab w:val="left" w:pos="3460"/>
          <w:tab w:val="left" w:pos="4500"/>
          <w:tab w:val="left" w:pos="5060"/>
          <w:tab w:val="left" w:pos="6300"/>
          <w:tab w:val="left" w:pos="7100"/>
          <w:tab w:val="left" w:pos="7740"/>
        </w:tabs>
        <w:ind w:left="142" w:right="59"/>
        <w:jc w:val="both"/>
        <w:rPr>
          <w:rFonts w:ascii="Arial" w:eastAsia="Arial" w:hAnsi="Arial" w:cs="Arial"/>
        </w:rPr>
      </w:pPr>
    </w:p>
    <w:p w14:paraId="18CBCD77" w14:textId="77777777" w:rsidR="00090A68" w:rsidRDefault="00090A68" w:rsidP="00090A68">
      <w:pPr>
        <w:tabs>
          <w:tab w:val="left" w:pos="1800"/>
          <w:tab w:val="left" w:pos="3460"/>
          <w:tab w:val="left" w:pos="4500"/>
          <w:tab w:val="left" w:pos="5060"/>
          <w:tab w:val="left" w:pos="6300"/>
          <w:tab w:val="left" w:pos="7100"/>
          <w:tab w:val="left" w:pos="7740"/>
        </w:tabs>
        <w:ind w:left="142" w:right="59"/>
        <w:jc w:val="both"/>
        <w:rPr>
          <w:rFonts w:ascii="Arial" w:eastAsia="Arial" w:hAnsi="Arial" w:cs="Arial"/>
        </w:rPr>
      </w:pPr>
      <w:r>
        <w:rPr>
          <w:rFonts w:ascii="Arial" w:eastAsia="Arial" w:hAnsi="Arial" w:cs="Arial"/>
          <w:lang w:val="cy"/>
        </w:rPr>
        <w:lastRenderedPageBreak/>
        <w:t>Mae Deddf Partneriaeth Gymdeithasol a Chaffael Cyhoeddus (Cymru) 2023 yn cyfarwyddo cyrff cyhoeddus yng Nghymru sydd o fewn cwmpas y Ddyletswydd Partneriaeth Gymdeithasol i fframwaith sy’n ategu Deddf Llesiant Cenedlaethau’r Dyfodol a’r ddyletswydd economaidd-gymdeithasol yn ei phedair egwyddor allweddol:</w:t>
      </w:r>
      <w:bookmarkStart w:id="12" w:name="_Hlk167970476"/>
    </w:p>
    <w:p w14:paraId="5D960334" w14:textId="77777777" w:rsidR="00090A68" w:rsidRPr="00C00C1D" w:rsidRDefault="00090A68" w:rsidP="003054F9">
      <w:pPr>
        <w:pStyle w:val="ListParagraph"/>
        <w:numPr>
          <w:ilvl w:val="0"/>
          <w:numId w:val="48"/>
        </w:numPr>
        <w:spacing w:after="0" w:line="240" w:lineRule="auto"/>
        <w:ind w:left="700"/>
        <w:jc w:val="both"/>
        <w:rPr>
          <w:rFonts w:eastAsia="Arial" w:cs="Arial"/>
          <w:sz w:val="24"/>
        </w:rPr>
      </w:pPr>
      <w:r>
        <w:rPr>
          <w:rFonts w:eastAsia="Arial" w:cs="Arial"/>
          <w:sz w:val="24"/>
          <w:lang w:val="cy"/>
        </w:rPr>
        <w:t>Partneriaeth gymdeithasol – ymgynghori a gweithio gydag undebau llafur neu, pan nad oes undeb llafur cydnabyddedig, gynrychiolwyr staff eraill wrth osod amcanion llesiant a gwneud penderfyniadau strategol ynglwn â’u cyflawni.</w:t>
      </w:r>
    </w:p>
    <w:p w14:paraId="5F05CBD6" w14:textId="77777777" w:rsidR="00090A68" w:rsidRPr="00C00C1D" w:rsidRDefault="00090A68" w:rsidP="003054F9">
      <w:pPr>
        <w:pStyle w:val="ListParagraph"/>
        <w:numPr>
          <w:ilvl w:val="0"/>
          <w:numId w:val="29"/>
        </w:numPr>
        <w:spacing w:after="0" w:line="240" w:lineRule="auto"/>
        <w:ind w:left="700"/>
        <w:jc w:val="both"/>
        <w:rPr>
          <w:rFonts w:eastAsia="Arial" w:cs="Arial"/>
          <w:sz w:val="24"/>
        </w:rPr>
      </w:pPr>
      <w:r>
        <w:rPr>
          <w:rFonts w:eastAsia="Arial" w:cs="Arial"/>
          <w:sz w:val="24"/>
          <w:lang w:val="cy"/>
        </w:rPr>
        <w:t>Caffael sy’n gyfrifol yn gymdeithasol – mae hyn yn gofyn am gyhoeddi strategaeth gaffael sy’n sicrhau y rhoddir sylw i ffactorau heblaw’r gost wrth wario arian cyhoeddus, gan gynnwys rheoli’r gadwyn gyflenwi.</w:t>
      </w:r>
    </w:p>
    <w:p w14:paraId="7C69CACC" w14:textId="77777777" w:rsidR="00090A68" w:rsidRPr="00C00C1D" w:rsidRDefault="00090A68" w:rsidP="003054F9">
      <w:pPr>
        <w:pStyle w:val="ListParagraph"/>
        <w:numPr>
          <w:ilvl w:val="0"/>
          <w:numId w:val="29"/>
        </w:numPr>
        <w:spacing w:after="0" w:line="240" w:lineRule="auto"/>
        <w:ind w:left="700"/>
        <w:jc w:val="both"/>
        <w:rPr>
          <w:rFonts w:eastAsia="Arial" w:cs="Arial"/>
          <w:sz w:val="24"/>
        </w:rPr>
      </w:pPr>
      <w:r>
        <w:rPr>
          <w:rFonts w:eastAsia="Arial" w:cs="Arial"/>
          <w:sz w:val="24"/>
          <w:lang w:val="cy"/>
        </w:rPr>
        <w:t>Gwaith teg – drwy roi ‘gwaith teg’ yn lle ‘gwaith gweddus’ yn y nod llesiant Cymru Ffyniannus mae’r ffocws ar ddarparu amodau sy’n hybu amgylchedd iach, cynhwysol sy’n rhoi sylw i lesiant.</w:t>
      </w:r>
    </w:p>
    <w:p w14:paraId="0195F032" w14:textId="77777777" w:rsidR="00090A68" w:rsidRPr="00C00C1D" w:rsidRDefault="00090A68" w:rsidP="003054F9">
      <w:pPr>
        <w:pStyle w:val="ListParagraph"/>
        <w:numPr>
          <w:ilvl w:val="0"/>
          <w:numId w:val="29"/>
        </w:numPr>
        <w:spacing w:after="0" w:line="240" w:lineRule="auto"/>
        <w:ind w:left="700"/>
        <w:jc w:val="both"/>
        <w:rPr>
          <w:rFonts w:eastAsia="Arial" w:cs="Arial"/>
          <w:sz w:val="24"/>
        </w:rPr>
      </w:pPr>
      <w:r>
        <w:rPr>
          <w:rFonts w:eastAsia="Arial" w:cs="Arial"/>
          <w:sz w:val="24"/>
          <w:lang w:val="cy"/>
        </w:rPr>
        <w:t>Datblygu cynaliadwy – ystyried effaith y penderfyniadau a wneir heddiw ar gyfer y dyfodol.</w:t>
      </w:r>
    </w:p>
    <w:p w14:paraId="702C59D8" w14:textId="77777777" w:rsidR="00090A68" w:rsidRDefault="00090A68" w:rsidP="00090A68">
      <w:pPr>
        <w:pStyle w:val="ListParagraph"/>
        <w:widowControl w:val="0"/>
        <w:tabs>
          <w:tab w:val="left" w:pos="1800"/>
          <w:tab w:val="left" w:pos="3460"/>
          <w:tab w:val="left" w:pos="4500"/>
          <w:tab w:val="left" w:pos="5060"/>
          <w:tab w:val="left" w:pos="6300"/>
          <w:tab w:val="left" w:pos="7100"/>
          <w:tab w:val="left" w:pos="7740"/>
        </w:tabs>
        <w:spacing w:before="0" w:after="0" w:line="240" w:lineRule="auto"/>
        <w:ind w:left="0" w:right="59"/>
        <w:jc w:val="both"/>
        <w:rPr>
          <w:rFonts w:eastAsia="Arial" w:cs="Arial"/>
          <w:sz w:val="24"/>
        </w:rPr>
      </w:pPr>
    </w:p>
    <w:bookmarkEnd w:id="12"/>
    <w:p w14:paraId="707FAFB3" w14:textId="057B85EA" w:rsidR="00090A68" w:rsidRPr="000F6DA0" w:rsidRDefault="00090A68" w:rsidP="00090A68">
      <w:pPr>
        <w:tabs>
          <w:tab w:val="left" w:pos="1800"/>
          <w:tab w:val="left" w:pos="3460"/>
          <w:tab w:val="left" w:pos="4500"/>
          <w:tab w:val="left" w:pos="5060"/>
          <w:tab w:val="left" w:pos="6300"/>
          <w:tab w:val="left" w:pos="7100"/>
          <w:tab w:val="left" w:pos="7740"/>
        </w:tabs>
        <w:ind w:left="142" w:right="59"/>
        <w:jc w:val="both"/>
        <w:rPr>
          <w:rFonts w:ascii="Arial" w:eastAsia="Arial" w:hAnsi="Arial" w:cs="Arial"/>
        </w:rPr>
      </w:pPr>
      <w:r>
        <w:rPr>
          <w:rFonts w:ascii="Arial" w:eastAsia="Arial" w:hAnsi="Arial" w:cs="Arial"/>
          <w:lang w:val="cy"/>
        </w:rPr>
        <w:t xml:space="preserve">Mae'r cyfrifoldebau wedi’u cydnabod yn ein prosesau a'n cynlluniau presennol. Byddwn yn parhau i feithrin perthnasoedd cadarnhaol ag undebau llafur drwy gyflwyno sesiynau cynllunio pwrpasol ac ymrwymo i gyflawni argymhelliad yr Adolygiad Diwylliant Annibynnol, gan ganolbwyntio’n benodol ar lesiant. Mae Strategaeth Gaffael Gwasanaeth Tân ac Achub Cymru 2022-2027 yn cael ei hadolygu er mwyn mynd i’r afael â’r ddyletswydd newydd. Ar gyfer ein </w:t>
      </w:r>
      <w:r w:rsidR="00A8693C">
        <w:rPr>
          <w:rFonts w:ascii="Arial" w:eastAsia="Arial" w:hAnsi="Arial" w:cs="Arial"/>
          <w:lang w:val="cy"/>
        </w:rPr>
        <w:t>g</w:t>
      </w:r>
      <w:r>
        <w:rPr>
          <w:rFonts w:ascii="Arial" w:eastAsia="Arial" w:hAnsi="Arial" w:cs="Arial"/>
          <w:lang w:val="cy"/>
        </w:rPr>
        <w:t>wasanaeth, rydym wedi datblygu egwyddorion datblygu cynaliadwy sy'n llywio ein prosesau gwneud penderfyniadau, a byddwn yn parhau i roi sylw i’r angen uniongyrchol a’r effaith hirdymor er mwyn sicrhau tryloywder ac atebolrwydd.</w:t>
      </w:r>
    </w:p>
    <w:p w14:paraId="6D84518C" w14:textId="77777777" w:rsidR="00090A68" w:rsidRPr="000F6DA0" w:rsidRDefault="00090A68" w:rsidP="00090A68">
      <w:pPr>
        <w:tabs>
          <w:tab w:val="left" w:pos="1800"/>
          <w:tab w:val="left" w:pos="3460"/>
          <w:tab w:val="left" w:pos="4500"/>
          <w:tab w:val="left" w:pos="5060"/>
          <w:tab w:val="left" w:pos="6300"/>
          <w:tab w:val="left" w:pos="7100"/>
          <w:tab w:val="left" w:pos="7740"/>
        </w:tabs>
        <w:ind w:left="142" w:right="59"/>
        <w:jc w:val="both"/>
        <w:rPr>
          <w:rFonts w:ascii="Arial" w:eastAsia="Arial" w:hAnsi="Arial" w:cs="Arial"/>
        </w:rPr>
      </w:pPr>
    </w:p>
    <w:p w14:paraId="08395AE1" w14:textId="77777777" w:rsidR="00090A68" w:rsidRPr="000F6DA0" w:rsidRDefault="00090A68" w:rsidP="00090A68">
      <w:pPr>
        <w:tabs>
          <w:tab w:val="left" w:pos="1800"/>
          <w:tab w:val="left" w:pos="3460"/>
          <w:tab w:val="left" w:pos="4500"/>
          <w:tab w:val="left" w:pos="5060"/>
          <w:tab w:val="left" w:pos="6300"/>
          <w:tab w:val="left" w:pos="7100"/>
          <w:tab w:val="left" w:pos="7740"/>
        </w:tabs>
        <w:ind w:left="142" w:right="59"/>
        <w:jc w:val="both"/>
        <w:rPr>
          <w:rFonts w:ascii="Arial" w:eastAsia="Arial" w:hAnsi="Arial" w:cs="Arial"/>
        </w:rPr>
      </w:pPr>
      <w:r>
        <w:rPr>
          <w:rFonts w:ascii="Arial" w:eastAsia="Arial" w:hAnsi="Arial" w:cs="Arial"/>
          <w:lang w:val="cy"/>
        </w:rPr>
        <w:t xml:space="preserve">Mae pob cyfarwyddiaeth ac adran yn ffurfio'i chynlluniau ei hun er mwyn ategu'r amcanion strategol, yr adroddir arnynt yn chwarterol. </w:t>
      </w:r>
    </w:p>
    <w:p w14:paraId="1B601653" w14:textId="77777777" w:rsidR="00090A68" w:rsidRPr="000F6DA0" w:rsidRDefault="00090A68" w:rsidP="00090A68">
      <w:pPr>
        <w:tabs>
          <w:tab w:val="left" w:pos="1800"/>
          <w:tab w:val="left" w:pos="3460"/>
          <w:tab w:val="left" w:pos="4500"/>
          <w:tab w:val="left" w:pos="5060"/>
          <w:tab w:val="left" w:pos="6300"/>
          <w:tab w:val="left" w:pos="7100"/>
          <w:tab w:val="left" w:pos="7740"/>
        </w:tabs>
        <w:ind w:left="142" w:right="59"/>
        <w:jc w:val="both"/>
        <w:rPr>
          <w:rFonts w:ascii="Arial" w:eastAsia="Arial" w:hAnsi="Arial" w:cs="Arial"/>
        </w:rPr>
      </w:pPr>
    </w:p>
    <w:p w14:paraId="5045248D" w14:textId="77777777" w:rsidR="00090A68" w:rsidRPr="000F6DA0" w:rsidRDefault="00090A68" w:rsidP="00090A68">
      <w:pPr>
        <w:ind w:left="100" w:right="36"/>
        <w:jc w:val="both"/>
        <w:rPr>
          <w:rFonts w:ascii="Arial" w:eastAsia="Arial" w:hAnsi="Arial" w:cs="Arial"/>
        </w:rPr>
      </w:pPr>
      <w:r>
        <w:rPr>
          <w:rFonts w:ascii="Arial" w:eastAsia="Arial" w:hAnsi="Arial" w:cs="Arial"/>
          <w:lang w:val="cy"/>
        </w:rPr>
        <w:t>Y polisi rheoli risg – mae'r polisi yn amlinellu'r broses yr ydym yn ei defnyddio i nodi a rheoli'r ansicrwydd yr ydym yn ei wynebu, a all effeithio ar y gwaith o gyflawni ein hamcanion neu ein gweithgareddau. Mae’r uwch reolwyr yn nodi, yn adolygu, ac yn sgorio’r risgiau adrannol a’r risgiau strategol gan eu hasesu o ran pa more debygol y maent o ddigwydd, a’u heffaith; ac yn nodi unrhyw gamau gweithredu sydd ar waith ac unrhyw gamau pellach y mae angen eu cymryd i atal risg rhag digwydd, neu i liniaru’r effaith pe bai’n digwydd. Mae'r Gofrestr Risg Gorfforaethol yn cofnodi'r risgiau hyn, a chânt eu monitro a'u hadrodd yn rheolaidd yng nghyfarfodydd cynllunio'r UDRh. Cyflwynwyd adroddiad am y risgiau strategol i Bwyllgor Cyllid, Archwilio a Rheoli Perfformiad Awdurdod Tân ac Achub De Cymru a bydd yr amserlen hon o gyflwyno adroddiadau i gyfarfodydd bwrdd y comisiynwyr a’r UDA yn parhau.</w:t>
      </w:r>
      <w:r>
        <w:rPr>
          <w:rFonts w:ascii="Arial" w:eastAsia="Arial" w:hAnsi="Arial" w:cs="Arial"/>
          <w:color w:val="FF0000"/>
          <w:lang w:val="cy"/>
        </w:rPr>
        <w:t xml:space="preserve">  </w:t>
      </w:r>
      <w:r>
        <w:rPr>
          <w:rFonts w:ascii="Arial" w:eastAsia="Arial" w:hAnsi="Arial" w:cs="Arial"/>
          <w:lang w:val="cy"/>
        </w:rPr>
        <w:t xml:space="preserve">Mae risgiau ariannol penodol yn cael eu nodi a'u rheoli o fewn y Cynllun Ariannol Tymor Canolig a'r gyfundrefn gyfrifyddu rheoli. </w:t>
      </w:r>
    </w:p>
    <w:p w14:paraId="07980A1F" w14:textId="77777777" w:rsidR="00090A68" w:rsidRPr="000F6DA0" w:rsidRDefault="00090A68" w:rsidP="00090A68">
      <w:pPr>
        <w:ind w:left="100" w:right="36"/>
        <w:jc w:val="both"/>
        <w:rPr>
          <w:rFonts w:ascii="Arial" w:eastAsia="Arial" w:hAnsi="Arial" w:cs="Arial"/>
        </w:rPr>
      </w:pPr>
    </w:p>
    <w:p w14:paraId="6EC8F304" w14:textId="4D03049D" w:rsidR="00090A68" w:rsidRPr="003A3054" w:rsidRDefault="00090A68" w:rsidP="00090A68">
      <w:pPr>
        <w:ind w:left="100" w:right="36"/>
        <w:jc w:val="both"/>
        <w:rPr>
          <w:rFonts w:ascii="Arial" w:eastAsia="Arial" w:hAnsi="Arial" w:cs="Arial"/>
        </w:rPr>
      </w:pPr>
      <w:r>
        <w:rPr>
          <w:rFonts w:ascii="Arial" w:eastAsia="Arial" w:hAnsi="Arial" w:cs="Arial"/>
          <w:lang w:val="cy"/>
        </w:rPr>
        <w:t xml:space="preserve">Bu Pwyllgor Cyllid, Archwilio a Rheoli Perfformiad Awdurdod Tân ac Achub De Cymru a’r Pwyllgor Craffu yn ystyried effeithiolrwydd trefniadau rheoli risg yr Awdurdod a gwaith yr archwilwyr mewnol ac allanol. Yn ystod 2023-2024, rhoddodd y Pwyllgor Craffu sylw i risgiau strategol y </w:t>
      </w:r>
      <w:r w:rsidR="00A8693C">
        <w:rPr>
          <w:rFonts w:ascii="Arial" w:eastAsia="Arial" w:hAnsi="Arial" w:cs="Arial"/>
          <w:lang w:val="cy"/>
        </w:rPr>
        <w:t>g</w:t>
      </w:r>
      <w:r>
        <w:rPr>
          <w:rFonts w:ascii="Arial" w:eastAsia="Arial" w:hAnsi="Arial" w:cs="Arial"/>
          <w:lang w:val="cy"/>
        </w:rPr>
        <w:t xml:space="preserve">wasanaeth yn ystod ei gyfarfod ar 11 Rhagfyr 2022, y gellir ei weld yn y </w:t>
      </w:r>
      <w:hyperlink r:id="rId63" w:history="1">
        <w:r>
          <w:rPr>
            <w:rStyle w:val="Hyperlink"/>
            <w:rFonts w:ascii="Arial" w:hAnsi="Arial" w:cs="Arial"/>
            <w:lang w:val="cy"/>
          </w:rPr>
          <w:t>fideo hon</w:t>
        </w:r>
      </w:hyperlink>
      <w:r>
        <w:rPr>
          <w:rFonts w:ascii="Arial" w:eastAsia="Arial" w:hAnsi="Arial" w:cs="Arial"/>
          <w:lang w:val="cy"/>
        </w:rPr>
        <w:t>.  Bydd amserlen debyg ar gyfer cyflwyno adroddiadau i fwrdd y comisiynwyr yn parhau.</w:t>
      </w:r>
    </w:p>
    <w:p w14:paraId="2E1FE3A7" w14:textId="77777777" w:rsidR="00090A68" w:rsidRPr="000F6DA0" w:rsidRDefault="00090A68" w:rsidP="00090A68">
      <w:pPr>
        <w:tabs>
          <w:tab w:val="left" w:pos="1800"/>
          <w:tab w:val="left" w:pos="3460"/>
          <w:tab w:val="left" w:pos="4500"/>
          <w:tab w:val="left" w:pos="5060"/>
          <w:tab w:val="left" w:pos="6300"/>
          <w:tab w:val="left" w:pos="7100"/>
          <w:tab w:val="left" w:pos="7740"/>
        </w:tabs>
        <w:ind w:left="142" w:right="59"/>
        <w:jc w:val="both"/>
        <w:rPr>
          <w:rFonts w:ascii="Arial" w:eastAsia="Arial" w:hAnsi="Arial" w:cs="Arial"/>
        </w:rPr>
      </w:pPr>
    </w:p>
    <w:p w14:paraId="186D599C" w14:textId="77777777" w:rsidR="00090A68" w:rsidRPr="00315CA6" w:rsidRDefault="00090A68" w:rsidP="00090A68">
      <w:pPr>
        <w:ind w:left="100" w:right="36"/>
        <w:jc w:val="both"/>
        <w:rPr>
          <w:rFonts w:ascii="Arial" w:eastAsia="Arial" w:hAnsi="Arial" w:cs="Arial"/>
        </w:rPr>
      </w:pPr>
      <w:r>
        <w:rPr>
          <w:rFonts w:ascii="Arial" w:eastAsia="Arial" w:hAnsi="Arial" w:cs="Arial"/>
          <w:lang w:val="cy"/>
        </w:rPr>
        <w:t>Mae yna drefniadau sefydledig ar gyfer gweithredu rheolaethau ariannol effeithiol drwy weithdrefnau cyfrifyddu'r sefydliad, systemau ariannol allweddol, a'r Rheoliadau Ariannol. Mae'r rhain yn cynnwys gweithdrefnau cynllunio cyllideb sefydledig ac adroddiadau rheolaidd, i'r rhai sy'n gyfrifol am lywodraethiant, gan gymharu’r gwariant refeniw a’r gwariant cyfalaf gwirioneddol â’r cyllidebau blynyddol. Mae trefniadau rheoli trysorlys y sefydliad yn dilyn arferion proffesiynol ac yn destun adolygiad blynyddol gan y rhai sy'n gyfrifol am lywodraethiant. Adolygir y prif reolaethau ariannol yn flynyddol fel rhan o'r cynllun archwilio mewnol blynyddol. Yn ogystal, mae mabwysiadu Cod Rheolaeth Ariannol y Sefydliad Siartredig Cyllid Cyhoeddus a Chyfrifyddiaeth, gwaith dadansoddi bylchau cysylltiedig, a chynllun gweithredu yn cryfhau’r rheolaethau hyn ymhellach.</w:t>
      </w:r>
    </w:p>
    <w:p w14:paraId="36136447" w14:textId="77777777" w:rsidR="00090A68" w:rsidRPr="000F6DA0" w:rsidRDefault="00090A68" w:rsidP="00090A68">
      <w:pPr>
        <w:ind w:left="100" w:right="36"/>
        <w:jc w:val="both"/>
        <w:rPr>
          <w:rFonts w:ascii="Arial" w:eastAsia="Arial" w:hAnsi="Arial" w:cs="Arial"/>
        </w:rPr>
      </w:pPr>
    </w:p>
    <w:p w14:paraId="20FAD0E3" w14:textId="0D58CBA2" w:rsidR="00090A68" w:rsidRPr="000F6DA0" w:rsidRDefault="00090A68" w:rsidP="00090A68">
      <w:pPr>
        <w:ind w:left="100" w:right="36"/>
        <w:jc w:val="both"/>
        <w:rPr>
          <w:rFonts w:ascii="Arial" w:eastAsia="Arial" w:hAnsi="Arial" w:cs="Arial"/>
        </w:rPr>
      </w:pPr>
      <w:r>
        <w:rPr>
          <w:rFonts w:ascii="Arial" w:eastAsia="Arial" w:hAnsi="Arial" w:cs="Arial"/>
          <w:lang w:val="cy"/>
        </w:rPr>
        <w:t xml:space="preserve">Mae'r </w:t>
      </w:r>
      <w:r w:rsidR="00A8693C">
        <w:rPr>
          <w:rFonts w:ascii="Arial" w:eastAsia="Arial" w:hAnsi="Arial" w:cs="Arial"/>
          <w:lang w:val="cy"/>
        </w:rPr>
        <w:t>g</w:t>
      </w:r>
      <w:r>
        <w:rPr>
          <w:rFonts w:ascii="Arial" w:eastAsia="Arial" w:hAnsi="Arial" w:cs="Arial"/>
          <w:lang w:val="cy"/>
        </w:rPr>
        <w:t>wasanaeth wedi ymrwymo i Strategaeth Gaffael Gwasanaethau Tân ac Achub Cymru, sy'n manteisio i'r eithaf ar gyfleoedd i gyflawni arbedion effeithlonrwydd a gwelliannau eraill wrth gaffael nwyddau a gwasanaethau a dyfarnu contractau ar draws y Gwasanaethau Tân ac Achub yng Nghymru.</w:t>
      </w:r>
    </w:p>
    <w:p w14:paraId="512C46D1" w14:textId="77777777" w:rsidR="00090A68" w:rsidRPr="000F6DA0" w:rsidRDefault="00090A68" w:rsidP="00090A68">
      <w:pPr>
        <w:ind w:left="100" w:right="36"/>
        <w:jc w:val="both"/>
        <w:rPr>
          <w:rFonts w:ascii="Arial" w:eastAsia="Arial" w:hAnsi="Arial" w:cs="Arial"/>
        </w:rPr>
      </w:pPr>
    </w:p>
    <w:p w14:paraId="2AA59C2A" w14:textId="77777777" w:rsidR="00090A68" w:rsidRPr="00345DB5" w:rsidRDefault="00090A68" w:rsidP="00090A68">
      <w:pPr>
        <w:ind w:left="100" w:right="36"/>
        <w:jc w:val="both"/>
        <w:rPr>
          <w:rFonts w:ascii="Arial" w:eastAsia="Arial" w:hAnsi="Arial" w:cs="Arial"/>
        </w:rPr>
      </w:pPr>
      <w:r>
        <w:rPr>
          <w:rFonts w:ascii="Arial" w:eastAsia="Arial" w:hAnsi="Arial" w:cs="Arial"/>
          <w:lang w:val="cy"/>
        </w:rPr>
        <w:t>Mae gan y sefydliad drefniadau atal twyll a threfniadau chwythu'r chwiban sy'n cael eu hadolygu'n rheolaidd gan swyddogion. Mae yna weithdrefnau cytunedig i fodloni gofynion Deddf Rheoleiddio Pwerau Ymchwilio 2000, y cytunwyd arnynt gan Swyddfa'r Comisiynwyr Arwylio, ac mae staff allweddol wedi cael hyfforddiant ar gymhwyso'r ddeddfwriaeth hon yn ddiweddar.</w:t>
      </w:r>
    </w:p>
    <w:p w14:paraId="2E64C1BD" w14:textId="77777777" w:rsidR="00090A68" w:rsidRPr="000F6DA0" w:rsidRDefault="00090A68" w:rsidP="00090A68">
      <w:pPr>
        <w:ind w:left="100" w:right="36"/>
        <w:jc w:val="both"/>
        <w:rPr>
          <w:rFonts w:ascii="Arial" w:eastAsia="Arial" w:hAnsi="Arial" w:cs="Arial"/>
        </w:rPr>
      </w:pPr>
    </w:p>
    <w:p w14:paraId="6A693843" w14:textId="77777777" w:rsidR="00090A68" w:rsidRPr="000F6DA0" w:rsidRDefault="00090A68" w:rsidP="00090A68">
      <w:pPr>
        <w:ind w:left="100" w:right="36"/>
        <w:jc w:val="both"/>
        <w:rPr>
          <w:rFonts w:ascii="Arial" w:eastAsia="Arial" w:hAnsi="Arial" w:cs="Arial"/>
        </w:rPr>
      </w:pPr>
      <w:r>
        <w:rPr>
          <w:rFonts w:ascii="Arial" w:eastAsia="Arial" w:hAnsi="Arial" w:cs="Arial"/>
          <w:lang w:val="cy"/>
        </w:rPr>
        <w:t>Mae archwilio mewnol wedi’i roi ar gontract allanol i sefydliad yn y sector preifat, sy'n gweithio i Safonau Archwilio Mewnol y Sector Cyhoeddus sy'n berthnasol i bob darparwr archwiliadau mewnol yng Nghymru. Cytunwyd ar y cynllun archwilio mewnol blynyddol gan y Pwyllgor Cyllid, Archwilio a Rheoli Perfformiad a gafodd adroddiadau rheolaidd ar yr archwiliadau a gynhaliwyd ynghyd ag adroddiad blynyddol y darparwr.  Bydd y swyddogaeth adrodd a chraffu hon yn trosglwyddo i Bwyllgor Cyllid ac Archwilio bwrdd y comisiynwyr.</w:t>
      </w:r>
    </w:p>
    <w:p w14:paraId="61A062EA" w14:textId="77777777" w:rsidR="00090A68" w:rsidRPr="000F6DA0" w:rsidRDefault="00090A68" w:rsidP="00090A68">
      <w:pPr>
        <w:ind w:left="100" w:right="36"/>
        <w:jc w:val="both"/>
        <w:rPr>
          <w:rFonts w:ascii="Arial" w:eastAsia="Arial" w:hAnsi="Arial" w:cs="Arial"/>
        </w:rPr>
      </w:pPr>
    </w:p>
    <w:p w14:paraId="60FF9F85" w14:textId="77777777" w:rsidR="00090A68" w:rsidRDefault="00090A68" w:rsidP="00090A68">
      <w:pPr>
        <w:ind w:left="100" w:right="36"/>
        <w:jc w:val="both"/>
        <w:rPr>
          <w:rFonts w:ascii="Arial" w:eastAsia="Arial" w:hAnsi="Arial" w:cs="Arial"/>
        </w:rPr>
      </w:pPr>
      <w:r>
        <w:rPr>
          <w:rFonts w:ascii="Arial" w:eastAsia="Arial" w:hAnsi="Arial" w:cs="Arial"/>
          <w:lang w:val="cy"/>
        </w:rPr>
        <w:t>Archwilydd Cyffredinol Cymru yw archwilydd statudol yr Awdurdod, ac Archwilio Cymru sy’n darparu’r archwiliad. Mae’n yn darparu her o dan Ddeddf Archwilio Cyhoeddus (Cymru) 2004, Mesur Llywodraeth Leol (Cymru) 2009, Deddf Llesiant Cenedlaethau’r Dyfodol (Cymru) 2015 a’r Cod Ymarfer Archwilio. Mae’n cyhoeddi adroddiadau neu ddatganiadau blynyddol ar berfformiad yr Awdurdod er mwyn gwneud y canlynol:</w:t>
      </w:r>
    </w:p>
    <w:p w14:paraId="49979C77" w14:textId="77777777" w:rsidR="00732A41" w:rsidRPr="000F6DA0" w:rsidRDefault="00732A41" w:rsidP="00A11C1E">
      <w:pPr>
        <w:ind w:left="100" w:right="36"/>
        <w:jc w:val="both"/>
        <w:rPr>
          <w:rFonts w:ascii="Arial" w:eastAsia="Arial" w:hAnsi="Arial" w:cs="Arial"/>
        </w:rPr>
      </w:pPr>
    </w:p>
    <w:p w14:paraId="585A5154" w14:textId="77777777" w:rsidR="00090A68" w:rsidRPr="00732A41" w:rsidRDefault="00090A68" w:rsidP="00090A68">
      <w:pPr>
        <w:numPr>
          <w:ilvl w:val="0"/>
          <w:numId w:val="19"/>
        </w:numPr>
        <w:ind w:right="57"/>
        <w:jc w:val="both"/>
        <w:rPr>
          <w:rFonts w:ascii="Arial" w:eastAsia="Arial" w:hAnsi="Arial" w:cs="Arial"/>
        </w:rPr>
      </w:pPr>
      <w:r>
        <w:rPr>
          <w:rFonts w:ascii="Arial" w:eastAsia="Arial" w:hAnsi="Arial" w:cs="Arial"/>
          <w:lang w:val="cy"/>
        </w:rPr>
        <w:t>Archwilio ac ardystio a yw'r datganiadau ariannol yn wir ac yn deg.</w:t>
      </w:r>
    </w:p>
    <w:p w14:paraId="1BEEE407" w14:textId="77777777" w:rsidR="00090A68" w:rsidRPr="00732A41" w:rsidRDefault="00090A68" w:rsidP="00090A68">
      <w:pPr>
        <w:numPr>
          <w:ilvl w:val="0"/>
          <w:numId w:val="19"/>
        </w:numPr>
        <w:ind w:right="57"/>
        <w:jc w:val="both"/>
        <w:rPr>
          <w:rFonts w:ascii="Arial" w:eastAsia="Arial" w:hAnsi="Arial" w:cs="Arial"/>
        </w:rPr>
      </w:pPr>
      <w:r>
        <w:rPr>
          <w:rFonts w:ascii="Arial" w:eastAsia="Arial" w:hAnsi="Arial" w:cs="Arial"/>
          <w:lang w:val="cy"/>
        </w:rPr>
        <w:t>Asesu a wnaed trefniadau cywir i sicrhau darbodaeth, effeithlonrwydd ac effeithiolrwydd wrth ddefnyddio adnoddau.</w:t>
      </w:r>
    </w:p>
    <w:p w14:paraId="36AE9239" w14:textId="77777777" w:rsidR="00090A68" w:rsidRPr="00732A41" w:rsidRDefault="00090A68" w:rsidP="00090A68">
      <w:pPr>
        <w:numPr>
          <w:ilvl w:val="0"/>
          <w:numId w:val="19"/>
        </w:numPr>
        <w:ind w:right="57"/>
        <w:jc w:val="both"/>
        <w:rPr>
          <w:rFonts w:ascii="Arial" w:eastAsia="Arial" w:hAnsi="Arial" w:cs="Arial"/>
        </w:rPr>
      </w:pPr>
      <w:r>
        <w:rPr>
          <w:rFonts w:ascii="Arial" w:eastAsia="Arial" w:hAnsi="Arial" w:cs="Arial"/>
          <w:lang w:val="cy"/>
        </w:rPr>
        <w:t>Archwilio ac asesu a yw dyletswyddau a gofynion y Mesur wedi’u bodloni.</w:t>
      </w:r>
    </w:p>
    <w:p w14:paraId="622C5897" w14:textId="77777777" w:rsidR="00090A68" w:rsidRDefault="00090A68" w:rsidP="00090A68">
      <w:pPr>
        <w:numPr>
          <w:ilvl w:val="0"/>
          <w:numId w:val="19"/>
        </w:numPr>
        <w:ind w:right="57"/>
        <w:jc w:val="both"/>
        <w:rPr>
          <w:rFonts w:ascii="Arial" w:eastAsia="Arial" w:hAnsi="Arial" w:cs="Arial"/>
        </w:rPr>
      </w:pPr>
      <w:r>
        <w:rPr>
          <w:rFonts w:ascii="Arial" w:eastAsia="Arial" w:hAnsi="Arial" w:cs="Arial"/>
          <w:lang w:val="cy"/>
        </w:rPr>
        <w:t>Ymgymryd ag astudiaethau i alluogi argymhellion ystyrlon ar gyfer gwella darbodaeth, effeithlonrwydd ac effeithiolrwydd neu ar gyfer gwella trefniadau ariannol neu drefniadau rheoli eraill.</w:t>
      </w:r>
    </w:p>
    <w:p w14:paraId="5A4F886C" w14:textId="77777777" w:rsidR="00090A68" w:rsidRPr="007C3224" w:rsidRDefault="00090A68" w:rsidP="00090A68">
      <w:pPr>
        <w:numPr>
          <w:ilvl w:val="0"/>
          <w:numId w:val="19"/>
        </w:numPr>
        <w:ind w:right="57"/>
        <w:jc w:val="both"/>
        <w:rPr>
          <w:rFonts w:ascii="Arial" w:eastAsia="Arial" w:hAnsi="Arial" w:cs="Arial"/>
        </w:rPr>
      </w:pPr>
      <w:r>
        <w:rPr>
          <w:rFonts w:ascii="Arial" w:hAnsi="Arial" w:cs="Arial"/>
          <w:lang w:val="cy"/>
        </w:rPr>
        <w:t>Asesu a gydymffurfir â’r egwyddor datblygu cynaliadwy wrth osod a chymryd camau i gyflawni amcanion llesiant.</w:t>
      </w:r>
    </w:p>
    <w:p w14:paraId="383182D5" w14:textId="77777777" w:rsidR="00732A41" w:rsidRDefault="00732A41" w:rsidP="002F3D26">
      <w:pPr>
        <w:ind w:right="57"/>
        <w:jc w:val="both"/>
        <w:rPr>
          <w:rFonts w:ascii="Arial" w:eastAsia="Arial" w:hAnsi="Arial" w:cs="Arial"/>
        </w:rPr>
      </w:pPr>
    </w:p>
    <w:p w14:paraId="5E74F8EC" w14:textId="77777777" w:rsidR="00090A68" w:rsidRPr="000F6DA0" w:rsidRDefault="00090A68" w:rsidP="00090A68">
      <w:pPr>
        <w:ind w:left="142" w:right="57"/>
        <w:jc w:val="both"/>
        <w:rPr>
          <w:rFonts w:ascii="Arial" w:eastAsia="Arial" w:hAnsi="Arial" w:cs="Arial"/>
          <w:color w:val="000000"/>
        </w:rPr>
      </w:pPr>
      <w:r>
        <w:rPr>
          <w:rFonts w:ascii="Arial" w:eastAsia="Arial" w:hAnsi="Arial" w:cs="Arial"/>
          <w:lang w:val="cy"/>
        </w:rPr>
        <w:lastRenderedPageBreak/>
        <w:t>Mae’r Archwilydd Cyffredinol ac Archwilio Cymru yn cyflwyno’u cynllun archwilio i’r rhai sy’n gyfrifol am lywodraethiant yn flynyddol, ac yn adrodd yn rheolaidd ar gynnydd a chanlyniadau iddynt. Cyhoeddir pob adroddiad ar wefan Archwilio Cymru</w:t>
      </w:r>
      <w:r>
        <w:rPr>
          <w:rFonts w:ascii="Arial" w:eastAsia="Arial" w:hAnsi="Arial" w:cs="Arial"/>
          <w:color w:val="196B24"/>
          <w:lang w:val="cy"/>
        </w:rPr>
        <w:t xml:space="preserve"> </w:t>
      </w:r>
      <w:r>
        <w:rPr>
          <w:rFonts w:ascii="Arial" w:eastAsia="Arial" w:hAnsi="Arial" w:cs="Arial"/>
          <w:lang w:val="cy"/>
        </w:rPr>
        <w:t>(</w:t>
      </w:r>
      <w:hyperlink r:id="rId64">
        <w:r>
          <w:rPr>
            <w:rStyle w:val="Hyperlink"/>
            <w:rFonts w:ascii="Arial" w:hAnsi="Arial" w:cs="Arial"/>
            <w:lang w:val="cy"/>
          </w:rPr>
          <w:t>www.archwilio.cymru</w:t>
        </w:r>
      </w:hyperlink>
      <w:r>
        <w:rPr>
          <w:rFonts w:ascii="Arial" w:eastAsia="Arial" w:hAnsi="Arial" w:cs="Arial"/>
          <w:color w:val="000000"/>
          <w:lang w:val="cy"/>
        </w:rPr>
        <w:t>).</w:t>
      </w:r>
    </w:p>
    <w:p w14:paraId="487E63E1" w14:textId="77777777" w:rsidR="00090A68" w:rsidRPr="000F6DA0" w:rsidRDefault="00090A68" w:rsidP="00090A68">
      <w:pPr>
        <w:spacing w:before="12" w:line="260" w:lineRule="exact"/>
        <w:jc w:val="both"/>
        <w:rPr>
          <w:rFonts w:ascii="Arial" w:hAnsi="Arial" w:cs="Arial"/>
        </w:rPr>
      </w:pPr>
    </w:p>
    <w:p w14:paraId="33CA8907" w14:textId="77777777" w:rsidR="00090A68" w:rsidRDefault="00090A68" w:rsidP="00090A68">
      <w:pPr>
        <w:ind w:left="142" w:right="57"/>
        <w:jc w:val="both"/>
        <w:rPr>
          <w:rFonts w:ascii="Arial" w:eastAsia="Arial" w:hAnsi="Arial" w:cs="Arial"/>
        </w:rPr>
      </w:pPr>
      <w:r>
        <w:rPr>
          <w:rFonts w:ascii="Arial" w:eastAsia="Arial" w:hAnsi="Arial" w:cs="Arial"/>
          <w:lang w:val="cy"/>
        </w:rPr>
        <w:t xml:space="preserve">Mae’r Datganiad Polisi Tâl Blynyddol yn cael ei gymeradwyo gan y sefydliad a’i gyhoeddi yn unol â Deddf Lleoliaeth 2011. Cymeradwywyd hyn yn ystod cyfarfod bwrdd y comisiynwyr ar 28 Mawrth 2024, a gellir ei ddarllen ar dudalen 13 y </w:t>
      </w:r>
      <w:hyperlink r:id="rId65" w:history="1">
        <w:r>
          <w:rPr>
            <w:rStyle w:val="Hyperlink"/>
            <w:rFonts w:ascii="Arial" w:hAnsi="Arial" w:cs="Arial"/>
            <w:lang w:val="cy"/>
          </w:rPr>
          <w:t>ddogfen hon</w:t>
        </w:r>
      </w:hyperlink>
      <w:r>
        <w:rPr>
          <w:rFonts w:ascii="Arial" w:eastAsia="Arial" w:hAnsi="Arial" w:cs="Arial"/>
          <w:lang w:val="cy"/>
        </w:rPr>
        <w:t xml:space="preserve"> neu ei weld yn y </w:t>
      </w:r>
      <w:hyperlink r:id="rId66" w:history="1">
        <w:r>
          <w:rPr>
            <w:rStyle w:val="Hyperlink"/>
            <w:rFonts w:ascii="Arial" w:eastAsia="Arial" w:hAnsi="Arial" w:cs="Arial"/>
            <w:lang w:val="cy"/>
          </w:rPr>
          <w:t>fideo hon</w:t>
        </w:r>
      </w:hyperlink>
      <w:r>
        <w:rPr>
          <w:rFonts w:ascii="Arial" w:eastAsia="Arial" w:hAnsi="Arial" w:cs="Arial"/>
          <w:lang w:val="cy"/>
        </w:rPr>
        <w:t>.</w:t>
      </w:r>
    </w:p>
    <w:p w14:paraId="7BF7A6A8" w14:textId="77777777" w:rsidR="00090A68" w:rsidRPr="000F6DA0" w:rsidRDefault="00090A68" w:rsidP="00090A68">
      <w:pPr>
        <w:ind w:left="142" w:right="57"/>
        <w:jc w:val="both"/>
        <w:rPr>
          <w:rFonts w:ascii="Arial" w:eastAsia="Arial" w:hAnsi="Arial" w:cs="Arial"/>
        </w:rPr>
      </w:pPr>
    </w:p>
    <w:p w14:paraId="66C1886B" w14:textId="7376CEF5" w:rsidR="00090A68" w:rsidRPr="002613FF" w:rsidRDefault="00090A68" w:rsidP="00090A68">
      <w:pPr>
        <w:ind w:left="142" w:right="57"/>
        <w:jc w:val="both"/>
        <w:rPr>
          <w:rFonts w:ascii="Arial" w:eastAsia="Arial" w:hAnsi="Arial" w:cs="Arial"/>
        </w:rPr>
      </w:pPr>
      <w:r>
        <w:rPr>
          <w:rFonts w:ascii="Arial" w:eastAsia="Arial" w:hAnsi="Arial" w:cs="Arial"/>
          <w:lang w:val="cy"/>
        </w:rPr>
        <w:t xml:space="preserve">Talwyd lwfansau aelodau yn unol ag argymhellion y Panel Annibynnol ar Gydnabyddiaeth Ariannol ac fe’u cyhoeddir yn unol â’u gofynion.  Ar ôl trosglwyddo swyddogaethau'r Awdurdod i'r comisiynwyr, daeth y taliadau hyn i’r aelodau i ben. Bydd costau parhaus cyflogau, lwfansau a threuliau’r comisiynwyr, fel y cytunwyd gan Lywodraeth Cymru, yn cael eu talu gan y </w:t>
      </w:r>
      <w:r w:rsidR="00A8693C">
        <w:rPr>
          <w:rFonts w:ascii="Arial" w:eastAsia="Arial" w:hAnsi="Arial" w:cs="Arial"/>
          <w:lang w:val="cy"/>
        </w:rPr>
        <w:t>g</w:t>
      </w:r>
      <w:r>
        <w:rPr>
          <w:rFonts w:ascii="Arial" w:eastAsia="Arial" w:hAnsi="Arial" w:cs="Arial"/>
          <w:lang w:val="cy"/>
        </w:rPr>
        <w:t xml:space="preserve">wasanaeth. </w:t>
      </w:r>
    </w:p>
    <w:p w14:paraId="299B67C9" w14:textId="77777777" w:rsidR="00090A68" w:rsidRPr="000F6DA0" w:rsidRDefault="00090A68" w:rsidP="00090A68">
      <w:pPr>
        <w:ind w:left="142" w:right="57"/>
        <w:jc w:val="both"/>
        <w:rPr>
          <w:rFonts w:ascii="Arial" w:eastAsia="Arial" w:hAnsi="Arial" w:cs="Arial"/>
        </w:rPr>
      </w:pPr>
    </w:p>
    <w:p w14:paraId="49E9479C" w14:textId="77777777" w:rsidR="00090A68" w:rsidRPr="000F6DA0" w:rsidRDefault="00090A68" w:rsidP="00090A68">
      <w:pPr>
        <w:ind w:left="142" w:right="57"/>
        <w:jc w:val="both"/>
        <w:rPr>
          <w:rFonts w:ascii="Arial" w:eastAsia="Arial" w:hAnsi="Arial" w:cs="Arial"/>
        </w:rPr>
      </w:pPr>
      <w:r>
        <w:rPr>
          <w:rFonts w:ascii="Arial" w:eastAsia="Arial" w:hAnsi="Arial" w:cs="Arial"/>
          <w:lang w:val="cy"/>
        </w:rPr>
        <w:t xml:space="preserve">O dan Reoliadau Deddf Cydraddoldeb 2010 (Dyletswyddau Penodol ac Awdurdodau Cyhoeddus) 2017 (Rheoliadau'r Sector Cyhoeddus), mae'n ofynnol i bob awdurdod cyhoeddus gyhoeddi gwybodaeth am y bwlch cyflog rhwng y rhywiau drwy adrodd am y gwahaniaethau canrannol mewn cyflog rhwng ei gyflogeion gwrywaidd a benywaidd. Rhaid i awdurdodau cyhoeddus gyhoeddi'r wybodaeth ofynnol ar sail y cipolwg ar ddata a gasglwyd ar 31 Mawrth 2023, a hynny o fewn 12 mis. Yn unol â hyn, cyhoeddodd yr Awdurdod yr wybodaeth hon cyn y dyddiad cau. Gellir gweld yr Adroddiad ar y Bwlch Cyflog Rhwng y Rhywiau ar gyfer Gwasanaeth Tân ac Achub De Cymru 2023 ar dudalen 53 </w:t>
      </w:r>
      <w:hyperlink r:id="rId67" w:history="1">
        <w:r>
          <w:rPr>
            <w:rStyle w:val="Hyperlink"/>
            <w:rFonts w:ascii="Arial" w:hAnsi="Arial" w:cs="Arial"/>
            <w:lang w:val="cy"/>
          </w:rPr>
          <w:t>yma</w:t>
        </w:r>
      </w:hyperlink>
      <w:r>
        <w:rPr>
          <w:rFonts w:ascii="Arial" w:eastAsia="Arial" w:hAnsi="Arial" w:cs="Arial"/>
          <w:lang w:val="cy"/>
        </w:rPr>
        <w:t xml:space="preserve">. </w:t>
      </w:r>
    </w:p>
    <w:p w14:paraId="156D115A" w14:textId="77777777" w:rsidR="00090A68" w:rsidRPr="000F6DA0" w:rsidRDefault="00090A68" w:rsidP="00090A68">
      <w:pPr>
        <w:spacing w:before="12" w:line="260" w:lineRule="exact"/>
        <w:jc w:val="both"/>
        <w:rPr>
          <w:rFonts w:ascii="Arial" w:hAnsi="Arial" w:cs="Arial"/>
        </w:rPr>
      </w:pPr>
    </w:p>
    <w:p w14:paraId="143F6FD5" w14:textId="77777777" w:rsidR="00090A68" w:rsidRPr="000F6DA0" w:rsidRDefault="00090A68" w:rsidP="00090A68">
      <w:pPr>
        <w:ind w:left="142" w:right="57"/>
        <w:jc w:val="both"/>
        <w:rPr>
          <w:rFonts w:ascii="Arial" w:eastAsia="Arial" w:hAnsi="Arial" w:cs="Arial"/>
        </w:rPr>
      </w:pPr>
      <w:r>
        <w:rPr>
          <w:rFonts w:ascii="Arial" w:eastAsia="Arial" w:hAnsi="Arial" w:cs="Arial"/>
          <w:lang w:val="cy"/>
        </w:rPr>
        <w:t>Mae pawb sy’n defnyddio offer TGCh y sefydliad yn defnyddio offeryn derbyn ar-lein y mae’n rhaid i unigolion ei basio drwyddo cyn gallu defnyddio cyfleusterau rhyngrwyd, gan gytuno i bolisïau TGCh y sefydliad.</w:t>
      </w:r>
    </w:p>
    <w:p w14:paraId="60B1F274" w14:textId="77777777" w:rsidR="00090A68" w:rsidRPr="000F6DA0" w:rsidRDefault="00090A68" w:rsidP="00090A68">
      <w:pPr>
        <w:ind w:left="142" w:right="57"/>
        <w:jc w:val="both"/>
        <w:rPr>
          <w:rFonts w:ascii="Arial" w:eastAsia="Arial" w:hAnsi="Arial" w:cs="Arial"/>
        </w:rPr>
      </w:pPr>
    </w:p>
    <w:p w14:paraId="25AF2F33" w14:textId="6EA8F09E" w:rsidR="00090A68" w:rsidRDefault="00090A68" w:rsidP="00090A68">
      <w:pPr>
        <w:ind w:left="142" w:right="57"/>
        <w:jc w:val="both"/>
        <w:rPr>
          <w:rFonts w:ascii="Arial" w:eastAsia="Arial" w:hAnsi="Arial" w:cs="Arial"/>
        </w:rPr>
      </w:pPr>
      <w:r>
        <w:rPr>
          <w:rFonts w:ascii="Arial" w:eastAsia="Arial" w:hAnsi="Arial" w:cs="Arial"/>
          <w:lang w:val="cy"/>
        </w:rPr>
        <w:t xml:space="preserve">Mae ffurflenni partïon cysylltiedig yn cael eu cwblhau a'u llofnodi gan y rhai sy'n gyfrifol am lywodraethiant a hefyd uwch swyddogion y </w:t>
      </w:r>
      <w:r w:rsidR="00A8693C">
        <w:rPr>
          <w:rFonts w:ascii="Arial" w:eastAsia="Arial" w:hAnsi="Arial" w:cs="Arial"/>
          <w:lang w:val="cy"/>
        </w:rPr>
        <w:t>g</w:t>
      </w:r>
      <w:r>
        <w:rPr>
          <w:rFonts w:ascii="Arial" w:eastAsia="Arial" w:hAnsi="Arial" w:cs="Arial"/>
          <w:lang w:val="cy"/>
        </w:rPr>
        <w:t>wasanaeth yn unol â'r Cod Ymarfer ar gyfer Cadw Cyfrifon Awdurdodau Lleol yn y DU. Mae'r datganiadau hyn yn helpu i ganfod trafodion a balansau fel sy'n ofynnol gan y safon gyfrifyddu berthnasol (Safon Gyfrifyddu Ryngwladol 24, Datgeliadau Partïon Cysylltiedig) ac yn helpu i nodi gwrthdaro buddiannau gwirioneddol, posibl neu ganfyddedig.</w:t>
      </w:r>
    </w:p>
    <w:p w14:paraId="4CB26FF3" w14:textId="77777777" w:rsidR="002F3D26" w:rsidRDefault="002F3D26" w:rsidP="00A11C1E">
      <w:pPr>
        <w:ind w:left="142" w:right="57"/>
        <w:jc w:val="both"/>
        <w:rPr>
          <w:rFonts w:ascii="Arial" w:eastAsia="Arial" w:hAnsi="Arial" w:cs="Arial"/>
        </w:rPr>
      </w:pPr>
    </w:p>
    <w:p w14:paraId="747D8E7F" w14:textId="77777777" w:rsidR="002F3D26" w:rsidRDefault="00C37782" w:rsidP="003054F9">
      <w:pPr>
        <w:numPr>
          <w:ilvl w:val="0"/>
          <w:numId w:val="47"/>
        </w:numPr>
        <w:rPr>
          <w:rFonts w:ascii="Arial" w:eastAsia="Arial" w:hAnsi="Arial" w:cs="Arial"/>
          <w:b/>
          <w:bCs/>
          <w:sz w:val="28"/>
          <w:szCs w:val="28"/>
        </w:rPr>
      </w:pPr>
      <w:r>
        <w:rPr>
          <w:rFonts w:ascii="Arial" w:eastAsia="Arial" w:hAnsi="Arial" w:cs="Arial"/>
          <w:b/>
          <w:bCs/>
          <w:sz w:val="28"/>
          <w:szCs w:val="28"/>
          <w:lang w:val="cy"/>
        </w:rPr>
        <w:t xml:space="preserve"> Sicrwydd llywodraethiant sy'n cyd-fynd ag egwyddorion y Sefydliad Siartredig Cyllid Cyhoeddus a Chyfrifyddiaeth</w:t>
      </w:r>
    </w:p>
    <w:p w14:paraId="0FD09A72" w14:textId="77777777" w:rsidR="002F3D26" w:rsidRPr="002F3D26" w:rsidRDefault="002F3D26" w:rsidP="002F3D26">
      <w:pPr>
        <w:ind w:left="100"/>
        <w:rPr>
          <w:rFonts w:ascii="Arial" w:eastAsia="Arial" w:hAnsi="Arial" w:cs="Arial"/>
          <w:b/>
          <w:bCs/>
          <w:sz w:val="28"/>
          <w:szCs w:val="28"/>
        </w:rPr>
      </w:pPr>
    </w:p>
    <w:p w14:paraId="50C1C814" w14:textId="77777777" w:rsidR="00090A68" w:rsidRPr="000F6DA0" w:rsidRDefault="00090A68" w:rsidP="00090A68">
      <w:pPr>
        <w:ind w:left="142" w:right="57"/>
        <w:jc w:val="both"/>
        <w:rPr>
          <w:rFonts w:ascii="Arial" w:eastAsia="Arial" w:hAnsi="Arial" w:cs="Arial"/>
        </w:rPr>
      </w:pPr>
      <w:r>
        <w:rPr>
          <w:rFonts w:ascii="Arial" w:eastAsia="Arial" w:hAnsi="Arial" w:cs="Arial"/>
          <w:lang w:val="cy"/>
        </w:rPr>
        <w:t>Mae’r adran ganlynol yn cynnig trosolwg byr o’r sicrwydd llywodraethiant a gyflawnwyd gan y sefydliad yn ystod 2023-2024. Er y gall maen prawf gael ei ddyrannu o dan egwyddor benodol, mae sawl achlysur pan fydd yr un meini prawf yn cyfrannu at fwy nag un maen prawf.</w:t>
      </w:r>
    </w:p>
    <w:p w14:paraId="352577BD" w14:textId="77777777" w:rsidR="00A11C1E" w:rsidRPr="000F6DA0" w:rsidRDefault="00A11C1E" w:rsidP="00A11C1E">
      <w:pPr>
        <w:ind w:left="142" w:right="57"/>
        <w:jc w:val="both"/>
        <w:rPr>
          <w:rFonts w:ascii="Arial" w:hAnsi="Arial" w:cs="Arial"/>
        </w:rPr>
      </w:pPr>
    </w:p>
    <w:p w14:paraId="796F6AA5" w14:textId="77777777" w:rsidR="002F3D26" w:rsidRDefault="002F3D26" w:rsidP="00A11C1E">
      <w:pPr>
        <w:rPr>
          <w:rFonts w:ascii="Helv" w:hAnsi="Helv"/>
          <w:b/>
          <w:smallCaps/>
          <w:color w:val="0000FF"/>
          <w:sz w:val="22"/>
          <w:szCs w:val="20"/>
        </w:rPr>
      </w:pPr>
    </w:p>
    <w:p w14:paraId="425B25BE" w14:textId="77777777" w:rsidR="00C37782" w:rsidRDefault="00C37782" w:rsidP="00A11C1E">
      <w:pPr>
        <w:rPr>
          <w:rFonts w:ascii="Arial" w:hAnsi="Arial" w:cs="Arial"/>
          <w:b/>
          <w:smallCaps/>
          <w:color w:val="0000FF"/>
          <w:sz w:val="28"/>
          <w:szCs w:val="28"/>
        </w:rPr>
      </w:pPr>
    </w:p>
    <w:p w14:paraId="3DC3AFC8" w14:textId="77777777" w:rsidR="00BC052B" w:rsidRDefault="00BC052B" w:rsidP="00A11C1E">
      <w:pPr>
        <w:rPr>
          <w:rFonts w:ascii="Arial" w:eastAsia="Arial" w:hAnsi="Arial" w:cs="Arial"/>
          <w:b/>
          <w:color w:val="215E99"/>
          <w:sz w:val="28"/>
          <w:szCs w:val="28"/>
        </w:rPr>
      </w:pPr>
      <w:r>
        <w:rPr>
          <w:rFonts w:ascii="Arial" w:eastAsia="Arial" w:hAnsi="Arial" w:cs="Arial"/>
          <w:b/>
          <w:bCs/>
          <w:color w:val="215E99"/>
          <w:sz w:val="28"/>
          <w:szCs w:val="28"/>
          <w:lang w:val="cy"/>
        </w:rPr>
        <w:t>Egwyddor A: Ymddwyn gydag uniondeb, gan ddangos ymrwymiad cryf i werthoedd moesegol, a pharchu rheolaeth y gyfraith.</w:t>
      </w:r>
    </w:p>
    <w:p w14:paraId="173B699F" w14:textId="77777777" w:rsidR="00666790" w:rsidRDefault="00666790" w:rsidP="00A11C1E">
      <w:pPr>
        <w:rPr>
          <w:rFonts w:ascii="Arial" w:eastAsia="Arial" w:hAnsi="Arial" w:cs="Arial"/>
          <w:b/>
          <w:color w:val="215E99"/>
          <w:sz w:val="28"/>
          <w:szCs w:val="28"/>
        </w:rPr>
      </w:pPr>
    </w:p>
    <w:p w14:paraId="5D4FA3B2" w14:textId="534EFDE1" w:rsidR="00090A68" w:rsidRDefault="00090A68" w:rsidP="00090A68">
      <w:pPr>
        <w:rPr>
          <w:rStyle w:val="Hyperlink"/>
        </w:rPr>
      </w:pPr>
      <w:r>
        <w:rPr>
          <w:rFonts w:ascii="Arial" w:eastAsia="Arial" w:hAnsi="Arial" w:cs="Arial"/>
          <w:b/>
          <w:bCs/>
          <w:lang w:val="cy"/>
        </w:rPr>
        <w:t>Gweledigaeth, cenhadaeth a gwerthoedd</w:t>
      </w:r>
      <w:r>
        <w:rPr>
          <w:rFonts w:ascii="Arial" w:eastAsia="Arial" w:hAnsi="Arial" w:cs="Arial"/>
          <w:lang w:val="cy"/>
        </w:rPr>
        <w:t xml:space="preserve"> – Cyhoeddir gweledigaeth, cenhadaeth a gwerthoedd y </w:t>
      </w:r>
      <w:r w:rsidR="00A8693C">
        <w:rPr>
          <w:rFonts w:ascii="Arial" w:eastAsia="Arial" w:hAnsi="Arial" w:cs="Arial"/>
          <w:lang w:val="cy"/>
        </w:rPr>
        <w:t>g</w:t>
      </w:r>
      <w:r>
        <w:rPr>
          <w:rFonts w:ascii="Arial" w:eastAsia="Arial" w:hAnsi="Arial" w:cs="Arial"/>
          <w:lang w:val="cy"/>
        </w:rPr>
        <w:t xml:space="preserve">wasanaeth yn y cynllun strategol ac ar wefan y </w:t>
      </w:r>
      <w:r w:rsidR="00A8693C">
        <w:rPr>
          <w:rFonts w:ascii="Arial" w:eastAsia="Arial" w:hAnsi="Arial" w:cs="Arial"/>
          <w:lang w:val="cy"/>
        </w:rPr>
        <w:t>g</w:t>
      </w:r>
      <w:r>
        <w:rPr>
          <w:rFonts w:ascii="Arial" w:eastAsia="Arial" w:hAnsi="Arial" w:cs="Arial"/>
          <w:lang w:val="cy"/>
        </w:rPr>
        <w:t xml:space="preserve">wasanaeth. Dyma sylfaen y prosesau penderfynu o fewn y </w:t>
      </w:r>
      <w:r w:rsidR="00A8693C">
        <w:rPr>
          <w:rFonts w:ascii="Arial" w:eastAsia="Arial" w:hAnsi="Arial" w:cs="Arial"/>
          <w:lang w:val="cy"/>
        </w:rPr>
        <w:t>g</w:t>
      </w:r>
      <w:r>
        <w:rPr>
          <w:rFonts w:ascii="Arial" w:eastAsia="Arial" w:hAnsi="Arial" w:cs="Arial"/>
          <w:lang w:val="cy"/>
        </w:rPr>
        <w:t xml:space="preserve">wasanaeth </w:t>
      </w:r>
      <w:r>
        <w:rPr>
          <w:rStyle w:val="Hyperlink"/>
          <w:rFonts w:ascii="Arial" w:hAnsi="Arial" w:cs="Arial"/>
          <w:lang w:val="cy"/>
        </w:rPr>
        <w:t>(</w:t>
      </w:r>
      <w:hyperlink r:id="rId68" w:anchor=":~:text=%E2%80%9CTo%20make%20South%20Wales%20safer,Wales%20safer%2C%20by%20reducing%20risk." w:history="1">
        <w:r>
          <w:rPr>
            <w:rStyle w:val="Hyperlink"/>
            <w:rFonts w:ascii="Arial" w:hAnsi="Arial" w:cs="Arial"/>
            <w:lang w:val="cy"/>
          </w:rPr>
          <w:t>dolen</w:t>
        </w:r>
      </w:hyperlink>
      <w:r>
        <w:rPr>
          <w:rStyle w:val="Hyperlink"/>
          <w:rFonts w:ascii="Arial" w:hAnsi="Arial" w:cs="Arial"/>
          <w:lang w:val="cy"/>
        </w:rPr>
        <w:t>).</w:t>
      </w:r>
      <w:r>
        <w:rPr>
          <w:rFonts w:ascii="Arial" w:eastAsia="Arial" w:hAnsi="Arial" w:cs="Arial"/>
          <w:lang w:val="cy"/>
        </w:rPr>
        <w:t xml:space="preserve"> Mae'r rhain i'w hadolygu yn ystod 2024 -2025 yn dilyn Adroddiad Morris  </w:t>
      </w:r>
      <w:hyperlink r:id="rId69" w:history="1">
        <w:r>
          <w:rPr>
            <w:rStyle w:val="Hyperlink"/>
            <w:rFonts w:ascii="Arial" w:hAnsi="Arial" w:cs="Arial"/>
            <w:lang w:val="cy"/>
          </w:rPr>
          <w:t>(dolen)</w:t>
        </w:r>
      </w:hyperlink>
      <w:r>
        <w:rPr>
          <w:rStyle w:val="Hyperlink"/>
          <w:rFonts w:ascii="Arial" w:hAnsi="Arial" w:cs="Arial"/>
          <w:lang w:val="cy"/>
        </w:rPr>
        <w:t>.</w:t>
      </w:r>
    </w:p>
    <w:p w14:paraId="5347C093" w14:textId="77777777" w:rsidR="00090A68" w:rsidRPr="006717DA" w:rsidRDefault="00090A68" w:rsidP="00090A68">
      <w:pPr>
        <w:rPr>
          <w:rFonts w:ascii="Arial" w:hAnsi="Arial"/>
          <w:u w:val="single"/>
        </w:rPr>
      </w:pPr>
    </w:p>
    <w:p w14:paraId="02B3AA3D" w14:textId="403E0B9E" w:rsidR="00090A68" w:rsidRPr="00C37782" w:rsidRDefault="00090A68" w:rsidP="00090A68">
      <w:pPr>
        <w:rPr>
          <w:rFonts w:ascii="Arial" w:eastAsia="Arial" w:hAnsi="Arial" w:cs="Arial"/>
        </w:rPr>
      </w:pPr>
      <w:r>
        <w:rPr>
          <w:rFonts w:ascii="Arial" w:eastAsia="Arial" w:hAnsi="Arial" w:cs="Arial"/>
          <w:b/>
          <w:bCs/>
          <w:lang w:val="cy"/>
        </w:rPr>
        <w:t>Cynlluniau Strategol a Gwella</w:t>
      </w:r>
      <w:r>
        <w:rPr>
          <w:rFonts w:ascii="Arial" w:eastAsia="Arial" w:hAnsi="Arial" w:cs="Arial"/>
          <w:lang w:val="cy"/>
        </w:rPr>
        <w:t xml:space="preserve"> – Cyhoeddwyd Cynllun Strategol 10 mlynedd y </w:t>
      </w:r>
      <w:r w:rsidR="00A8693C">
        <w:rPr>
          <w:rFonts w:ascii="Arial" w:eastAsia="Arial" w:hAnsi="Arial" w:cs="Arial"/>
          <w:lang w:val="cy"/>
        </w:rPr>
        <w:t>g</w:t>
      </w:r>
      <w:r>
        <w:rPr>
          <w:rFonts w:ascii="Arial" w:eastAsia="Arial" w:hAnsi="Arial" w:cs="Arial"/>
          <w:lang w:val="cy"/>
        </w:rPr>
        <w:t>wasanaeth (</w:t>
      </w:r>
      <w:hyperlink r:id="rId70" w:history="1">
        <w:r>
          <w:rPr>
            <w:rStyle w:val="Hyperlink"/>
            <w:rFonts w:ascii="Arial" w:hAnsi="Arial" w:cs="Arial"/>
            <w:lang w:val="cy"/>
          </w:rPr>
          <w:t>dolen</w:t>
        </w:r>
      </w:hyperlink>
      <w:r>
        <w:rPr>
          <w:rFonts w:ascii="Arial" w:eastAsia="Arial" w:hAnsi="Arial" w:cs="Arial"/>
          <w:lang w:val="cy"/>
        </w:rPr>
        <w:t xml:space="preserve">) yn 2019. Yn y cynllun hwn, nodwyd nodau ac ymrwymiadau tymor hwy y </w:t>
      </w:r>
      <w:r w:rsidR="00A8693C">
        <w:rPr>
          <w:rFonts w:ascii="Arial" w:eastAsia="Arial" w:hAnsi="Arial" w:cs="Arial"/>
          <w:lang w:val="cy"/>
        </w:rPr>
        <w:t>g</w:t>
      </w:r>
      <w:r>
        <w:rPr>
          <w:rFonts w:ascii="Arial" w:eastAsia="Arial" w:hAnsi="Arial" w:cs="Arial"/>
          <w:lang w:val="cy"/>
        </w:rPr>
        <w:t>wasanaeth ac mae diweddariad yn cael ei gyhoeddi yn flynyddol erbyn 31 Mawrth bob blwyddyn (</w:t>
      </w:r>
      <w:hyperlink r:id="rId71" w:history="1">
        <w:r>
          <w:rPr>
            <w:rStyle w:val="Hyperlink"/>
            <w:rFonts w:ascii="Arial" w:hAnsi="Arial" w:cs="Arial"/>
            <w:lang w:val="cy"/>
          </w:rPr>
          <w:t>diweddariad blwyddyn pump y Cynllun Strategol</w:t>
        </w:r>
      </w:hyperlink>
      <w:r>
        <w:rPr>
          <w:rFonts w:ascii="Arial" w:eastAsia="Arial" w:hAnsi="Arial" w:cs="Arial"/>
          <w:lang w:val="cy"/>
        </w:rPr>
        <w:t xml:space="preserve">). Mae hwn yn manylu ar yr amcanion gwella fel sy’n ofynnol gan Fesur Llywodraeth Leol (Cymru) 2009, a’r amcanion llesiant yn unol â Deddf Llesiant Cenedlaethau’r Dyfodol (Cymru) 2015. Cyhoeddir Cynllun Gwella Cam 2 bob mis Hydref.  Dros gyfnod o 12 wythnos rhwng Hydref ac Ionawr, mae’r </w:t>
      </w:r>
      <w:r w:rsidR="00A8693C">
        <w:rPr>
          <w:rFonts w:ascii="Arial" w:eastAsia="Arial" w:hAnsi="Arial" w:cs="Arial"/>
          <w:lang w:val="cy"/>
        </w:rPr>
        <w:t>g</w:t>
      </w:r>
      <w:r>
        <w:rPr>
          <w:rFonts w:ascii="Arial" w:eastAsia="Arial" w:hAnsi="Arial" w:cs="Arial"/>
          <w:lang w:val="cy"/>
        </w:rPr>
        <w:t>wasanaeth yn ymgynghori ar yr amcanion gwella a’r amcanion llesiant arfaethedig (</w:t>
      </w:r>
      <w:hyperlink r:id="rId72" w:history="1">
        <w:r>
          <w:rPr>
            <w:rStyle w:val="Hyperlink"/>
            <w:rFonts w:ascii="Arial" w:hAnsi="Arial" w:cs="Arial"/>
            <w:lang w:val="cy"/>
          </w:rPr>
          <w:t>y cynllun llawn</w:t>
        </w:r>
      </w:hyperlink>
      <w:r>
        <w:rPr>
          <w:rFonts w:ascii="Arial" w:eastAsia="Arial" w:hAnsi="Arial" w:cs="Arial"/>
          <w:lang w:val="cy"/>
        </w:rPr>
        <w:t xml:space="preserve"> neu </w:t>
      </w:r>
      <w:hyperlink r:id="rId73" w:history="1">
        <w:r>
          <w:rPr>
            <w:rStyle w:val="Hyperlink"/>
            <w:rFonts w:ascii="Arial" w:hAnsi="Arial" w:cs="Arial"/>
            <w:lang w:val="cy"/>
          </w:rPr>
          <w:t>y fersiwn darllen chwim</w:t>
        </w:r>
      </w:hyperlink>
      <w:r>
        <w:rPr>
          <w:rFonts w:ascii="Arial" w:eastAsia="Arial" w:hAnsi="Arial" w:cs="Arial"/>
          <w:lang w:val="cy"/>
        </w:rPr>
        <w:t xml:space="preserve">). </w:t>
      </w:r>
    </w:p>
    <w:p w14:paraId="419689AD" w14:textId="77777777" w:rsidR="00090A68" w:rsidRPr="00584604" w:rsidRDefault="00090A68" w:rsidP="00090A68">
      <w:pPr>
        <w:rPr>
          <w:rFonts w:ascii="Arial" w:eastAsia="Arial" w:hAnsi="Arial" w:cs="Arial"/>
        </w:rPr>
      </w:pPr>
    </w:p>
    <w:p w14:paraId="472C8F6F" w14:textId="56BF0964" w:rsidR="00090A68" w:rsidRDefault="00090A68" w:rsidP="00090A68">
      <w:pPr>
        <w:rPr>
          <w:rFonts w:ascii="Arial" w:eastAsia="Arial" w:hAnsi="Arial" w:cs="Arial"/>
        </w:rPr>
      </w:pPr>
      <w:r>
        <w:rPr>
          <w:rFonts w:ascii="Arial" w:eastAsia="Arial" w:hAnsi="Arial" w:cs="Arial"/>
          <w:b/>
          <w:bCs/>
          <w:lang w:val="cy"/>
        </w:rPr>
        <w:t>Y cyfansoddiad</w:t>
      </w:r>
      <w:r>
        <w:rPr>
          <w:rFonts w:ascii="Arial" w:eastAsia="Arial" w:hAnsi="Arial" w:cs="Arial"/>
          <w:lang w:val="cy"/>
        </w:rPr>
        <w:t xml:space="preserve"> – Mae’r cyfansoddiad ar gael ar wefan y </w:t>
      </w:r>
      <w:r w:rsidR="00A8693C">
        <w:rPr>
          <w:rFonts w:ascii="Arial" w:eastAsia="Arial" w:hAnsi="Arial" w:cs="Arial"/>
          <w:lang w:val="cy"/>
        </w:rPr>
        <w:t>g</w:t>
      </w:r>
      <w:r>
        <w:rPr>
          <w:rFonts w:ascii="Arial" w:eastAsia="Arial" w:hAnsi="Arial" w:cs="Arial"/>
          <w:lang w:val="cy"/>
        </w:rPr>
        <w:t>wasanaeth (</w:t>
      </w:r>
      <w:hyperlink r:id="rId74" w:history="1">
        <w:r>
          <w:rPr>
            <w:rStyle w:val="Hyperlink"/>
            <w:rFonts w:ascii="Arial" w:eastAsia="Arial" w:hAnsi="Arial" w:cs="Arial"/>
            <w:lang w:val="cy"/>
          </w:rPr>
          <w:t>dolen</w:t>
        </w:r>
      </w:hyperlink>
      <w:r>
        <w:rPr>
          <w:rFonts w:ascii="Arial" w:eastAsia="Arial" w:hAnsi="Arial" w:cs="Arial"/>
          <w:lang w:val="cy"/>
        </w:rPr>
        <w:t>) ac mae’n esbonio sut mae’r sefydliad yn gweithredu a sut mae’n gwneud penderfyniadau. Mae'r cyfansoddiad yn nodi cyfrifoldebau'r rhai sy'n gyfrifol am lywodraethiant, yn amlinellu’r model a'r fframwaith gwneud penderfyniadau ac yn cynnwys y cynllun dirprwyo i swyddogion (adran 11.7). Cafodd y cyfansoddiad ei ddiwygio’n flaenorol yn 2022 ar ôl cyhoeddi’r cyfansoddiad enghreifftiol terfynol ar gyfer awdurdodau lleol yng Nghymru.  Yn dilyn penodi’r comisiynwyr bydd y cyfansoddiad yn cael ei adolygu yn 2024 a’i ailgyhoeddi.  Bydd fersiwn hawdd ei darllen ar gael o’r canllawiau i’r cyfansoddiad hefyd, pan gaiff ei ailgyhoeddi.</w:t>
      </w:r>
    </w:p>
    <w:p w14:paraId="13878126" w14:textId="77777777" w:rsidR="00090A68" w:rsidRPr="000F6DA0" w:rsidRDefault="00090A68" w:rsidP="00090A68">
      <w:pPr>
        <w:rPr>
          <w:rFonts w:ascii="Arial" w:eastAsia="Arial" w:hAnsi="Arial" w:cs="Arial"/>
        </w:rPr>
      </w:pPr>
    </w:p>
    <w:p w14:paraId="507250E4" w14:textId="77777777" w:rsidR="00090A68" w:rsidRDefault="00090A68" w:rsidP="00090A68">
      <w:pPr>
        <w:rPr>
          <w:rFonts w:ascii="Arial" w:eastAsia="Arial" w:hAnsi="Arial" w:cs="Arial"/>
        </w:rPr>
      </w:pPr>
      <w:r>
        <w:rPr>
          <w:rFonts w:ascii="Arial" w:eastAsia="Arial" w:hAnsi="Arial" w:cs="Arial"/>
          <w:b/>
          <w:bCs/>
          <w:lang w:val="cy"/>
        </w:rPr>
        <w:t>Y Cod Ymddygiad i Aelodau</w:t>
      </w:r>
      <w:r>
        <w:rPr>
          <w:rFonts w:ascii="Arial" w:eastAsia="Arial" w:hAnsi="Arial" w:cs="Arial"/>
          <w:lang w:val="cy"/>
        </w:rPr>
        <w:t xml:space="preserve"> – a gyhoeddwyd yn adran 16 o gyfansoddiad 2022, yn amlinellu’r ymddygiad a’r ymddygiad a ddisgwylir gan aelodau. Cafodd hyn ei fonitro gan y Pwyllgor Safonau</w:t>
      </w:r>
      <w:r>
        <w:rPr>
          <w:rFonts w:ascii="Arial" w:eastAsia="Arial" w:hAnsi="Arial" w:cs="Arial"/>
          <w:color w:val="FF0000"/>
          <w:lang w:val="cy"/>
        </w:rPr>
        <w:t xml:space="preserve"> </w:t>
      </w:r>
      <w:r>
        <w:rPr>
          <w:rFonts w:ascii="Arial" w:eastAsia="Arial" w:hAnsi="Arial" w:cs="Arial"/>
          <w:lang w:val="cy"/>
        </w:rPr>
        <w:t>(</w:t>
      </w:r>
      <w:hyperlink r:id="rId75" w:anchor="page=145" w:history="1">
        <w:r>
          <w:rPr>
            <w:rStyle w:val="Hyperlink"/>
            <w:rFonts w:ascii="Arial" w:eastAsia="Arial" w:hAnsi="Arial" w:cs="Arial"/>
            <w:lang w:val="cy"/>
          </w:rPr>
          <w:t>dolen</w:t>
        </w:r>
      </w:hyperlink>
      <w:r>
        <w:rPr>
          <w:rFonts w:ascii="Arial" w:eastAsia="Arial" w:hAnsi="Arial" w:cs="Arial"/>
          <w:lang w:val="cy"/>
        </w:rPr>
        <w:t xml:space="preserve">). </w:t>
      </w:r>
    </w:p>
    <w:p w14:paraId="4C961C9C" w14:textId="77777777" w:rsidR="00090A68" w:rsidRPr="000F6DA0" w:rsidRDefault="00090A68" w:rsidP="00090A68">
      <w:pPr>
        <w:rPr>
          <w:rFonts w:ascii="Arial" w:eastAsia="Arial" w:hAnsi="Arial" w:cs="Arial"/>
        </w:rPr>
      </w:pPr>
    </w:p>
    <w:p w14:paraId="35D46816" w14:textId="77777777" w:rsidR="00090A68" w:rsidRDefault="00090A68" w:rsidP="00090A68">
      <w:pPr>
        <w:rPr>
          <w:rFonts w:ascii="Arial" w:eastAsia="Arial" w:hAnsi="Arial" w:cs="Arial"/>
        </w:rPr>
      </w:pPr>
      <w:r>
        <w:rPr>
          <w:rFonts w:ascii="Arial" w:eastAsia="Arial" w:hAnsi="Arial" w:cs="Arial"/>
          <w:b/>
          <w:bCs/>
          <w:lang w:val="cy"/>
        </w:rPr>
        <w:t>Y cod ymddygiad ar gyfer swyddogion (staff)</w:t>
      </w:r>
      <w:r>
        <w:rPr>
          <w:rFonts w:ascii="Arial" w:eastAsia="Arial" w:hAnsi="Arial" w:cs="Arial"/>
          <w:lang w:val="cy"/>
        </w:rPr>
        <w:t xml:space="preserve"> – mae wedi’i gyhoeddi yn adran 17 o Gyfansoddiad 2022, ac mae’n amlinellu’r ymddygiadau a ddisgwylir gan swyddogion (pob aelod o staff </w:t>
      </w:r>
      <w:hyperlink r:id="rId76" w:anchor="page=168" w:history="1">
        <w:r>
          <w:rPr>
            <w:rStyle w:val="Hyperlink"/>
            <w:rFonts w:ascii="Arial" w:eastAsia="Arial" w:hAnsi="Arial" w:cs="Arial"/>
            <w:lang w:val="cy"/>
          </w:rPr>
          <w:t>dolen</w:t>
        </w:r>
      </w:hyperlink>
      <w:r>
        <w:rPr>
          <w:rFonts w:ascii="Arial" w:eastAsia="Arial" w:hAnsi="Arial" w:cs="Arial"/>
          <w:lang w:val="cy"/>
        </w:rPr>
        <w:t>).  Caiff hwn hefyd ei gynnwys yng Nghyfansoddiad 2024 pan gaiff ei gyhoeddi.</w:t>
      </w:r>
    </w:p>
    <w:p w14:paraId="30A9DE8C" w14:textId="77777777" w:rsidR="00090A68" w:rsidRPr="000F6DA0" w:rsidRDefault="00090A68" w:rsidP="00090A68">
      <w:pPr>
        <w:rPr>
          <w:rFonts w:ascii="Arial" w:eastAsia="Arial" w:hAnsi="Arial" w:cs="Arial"/>
        </w:rPr>
      </w:pPr>
    </w:p>
    <w:p w14:paraId="7FCB706E" w14:textId="6E7C4684" w:rsidR="00090A68" w:rsidRDefault="00090A68" w:rsidP="00090A68">
      <w:pPr>
        <w:rPr>
          <w:rFonts w:ascii="Arial" w:eastAsia="Arial" w:hAnsi="Arial" w:cs="Arial"/>
        </w:rPr>
      </w:pPr>
      <w:r>
        <w:rPr>
          <w:rFonts w:ascii="Arial" w:eastAsia="Arial" w:hAnsi="Arial" w:cs="Arial"/>
          <w:lang w:val="cy"/>
        </w:rPr>
        <w:t xml:space="preserve">Y </w:t>
      </w:r>
      <w:r>
        <w:rPr>
          <w:rFonts w:ascii="Arial" w:eastAsia="Arial" w:hAnsi="Arial" w:cs="Arial"/>
          <w:b/>
          <w:bCs/>
          <w:lang w:val="cy"/>
        </w:rPr>
        <w:t>broses gwyno</w:t>
      </w:r>
      <w:r>
        <w:rPr>
          <w:rFonts w:ascii="Arial" w:eastAsia="Arial" w:hAnsi="Arial" w:cs="Arial"/>
          <w:lang w:val="cy"/>
        </w:rPr>
        <w:t xml:space="preserve"> – mae gan y </w:t>
      </w:r>
      <w:r w:rsidR="00A8693C">
        <w:rPr>
          <w:rFonts w:ascii="Arial" w:eastAsia="Arial" w:hAnsi="Arial" w:cs="Arial"/>
          <w:lang w:val="cy"/>
        </w:rPr>
        <w:t>g</w:t>
      </w:r>
      <w:r>
        <w:rPr>
          <w:rFonts w:ascii="Arial" w:eastAsia="Arial" w:hAnsi="Arial" w:cs="Arial"/>
          <w:lang w:val="cy"/>
        </w:rPr>
        <w:t xml:space="preserve">wasanaeth weithdrefn ar gyfer cael ac ymateb i unrhyw gwynion a wneir.  Yn dilyn cychwyn Adroddiad Morris, cyflwynwyd nifer o ffyrdd ychwanegol o adrodd gan gynnwys cynllun Speak Up y Gwasanaeth Tân ac Achub. Bu cyfathrebu mewnol rheolaidd er mwyn rhoi gwybod i staff am y gwahanol ffyrdd o adrodd am broblemau.  Cafodd gwefan </w:t>
      </w:r>
      <w:hyperlink r:id="rId77" w:history="1">
        <w:r>
          <w:rPr>
            <w:rStyle w:val="Hyperlink"/>
            <w:rFonts w:ascii="Arial" w:eastAsia="Arial" w:hAnsi="Arial" w:cs="Arial"/>
            <w:lang w:val="cy"/>
          </w:rPr>
          <w:t>Cysylltwch â Ni Gwasanaeth Tân ac Achub De Cymru</w:t>
        </w:r>
      </w:hyperlink>
      <w:r>
        <w:rPr>
          <w:rFonts w:ascii="Arial" w:eastAsia="Arial" w:hAnsi="Arial" w:cs="Arial"/>
          <w:lang w:val="cy"/>
        </w:rPr>
        <w:t xml:space="preserve"> ei diweddaru.  Yn dilyn </w:t>
      </w:r>
      <w:hyperlink r:id="rId78" w:history="1">
        <w:r>
          <w:rPr>
            <w:rStyle w:val="Hyperlink"/>
            <w:rFonts w:ascii="Arial" w:eastAsia="Arial" w:hAnsi="Arial" w:cs="Arial"/>
            <w:lang w:val="cy"/>
          </w:rPr>
          <w:t>yr adroddiad ar werthoedd a diwylliant yn y gwasanaethau tân ac achub, gan Arolygiaeth Cwnstabliaeth a Gwasanaethau Tân ac Achub Ei Fawrhydi</w:t>
        </w:r>
      </w:hyperlink>
      <w:r>
        <w:rPr>
          <w:rFonts w:ascii="Arial" w:eastAsia="Arial" w:hAnsi="Arial" w:cs="Arial"/>
          <w:lang w:val="cy"/>
        </w:rPr>
        <w:t xml:space="preserve"> a’r cynllun gweithredu cysylltiedig, sefydlodd y </w:t>
      </w:r>
      <w:r w:rsidR="0015228F">
        <w:rPr>
          <w:rFonts w:ascii="Arial" w:eastAsia="Arial" w:hAnsi="Arial" w:cs="Arial"/>
          <w:lang w:val="cy"/>
        </w:rPr>
        <w:t>g</w:t>
      </w:r>
      <w:r>
        <w:rPr>
          <w:rFonts w:ascii="Arial" w:eastAsia="Arial" w:hAnsi="Arial" w:cs="Arial"/>
          <w:lang w:val="cy"/>
        </w:rPr>
        <w:t>wasanaeth grŵp trosolwg ymddygiad i adolygu materion yn ymwneud â disgyblaeth, cwynion cyflogaeth a chwynion.</w:t>
      </w:r>
    </w:p>
    <w:p w14:paraId="3AA5286B" w14:textId="77777777" w:rsidR="00090A68" w:rsidRPr="00B80307" w:rsidRDefault="00090A68" w:rsidP="00090A68">
      <w:pPr>
        <w:rPr>
          <w:rFonts w:ascii="Arial" w:eastAsia="Arial" w:hAnsi="Arial" w:cs="Arial"/>
          <w:b/>
          <w:bCs/>
        </w:rPr>
      </w:pPr>
    </w:p>
    <w:p w14:paraId="6D0C5F78" w14:textId="77777777" w:rsidR="00090A68" w:rsidRPr="000F6DA0" w:rsidRDefault="00090A68" w:rsidP="00090A68">
      <w:pPr>
        <w:ind w:right="36"/>
        <w:jc w:val="both"/>
        <w:rPr>
          <w:rFonts w:ascii="Arial" w:eastAsia="Arial" w:hAnsi="Arial" w:cs="Arial"/>
        </w:rPr>
      </w:pPr>
      <w:r>
        <w:rPr>
          <w:rFonts w:ascii="Arial" w:eastAsia="Arial" w:hAnsi="Arial" w:cs="Arial"/>
          <w:b/>
          <w:bCs/>
          <w:lang w:val="cy"/>
        </w:rPr>
        <w:t>Pennaeth y Gwasanaethau Cyflogedig</w:t>
      </w:r>
      <w:r>
        <w:rPr>
          <w:rFonts w:ascii="Arial" w:eastAsia="Arial" w:hAnsi="Arial" w:cs="Arial"/>
          <w:lang w:val="cy"/>
        </w:rPr>
        <w:t xml:space="preserve"> – mae'r Prif Swyddog Tân yn gyfrifol am sicrhau bod holl swyddogaethau'r Awdurdod yn cael eu cydlynu'n briodol, yn ogystal â threfnu staff a phenodi rheolwyr priodol.</w:t>
      </w:r>
    </w:p>
    <w:p w14:paraId="0EB76D31" w14:textId="77777777" w:rsidR="00090A68" w:rsidRDefault="00090A68" w:rsidP="00090A68">
      <w:pPr>
        <w:rPr>
          <w:rFonts w:ascii="Arial" w:eastAsia="Arial" w:hAnsi="Arial" w:cs="Arial"/>
        </w:rPr>
      </w:pPr>
      <w:r>
        <w:rPr>
          <w:rFonts w:ascii="Arial" w:eastAsia="Arial" w:hAnsi="Arial" w:cs="Arial"/>
          <w:b/>
          <w:bCs/>
          <w:lang w:val="cy"/>
        </w:rPr>
        <w:lastRenderedPageBreak/>
        <w:t>Y Swyddog Adran 151</w:t>
      </w:r>
      <w:r>
        <w:rPr>
          <w:rFonts w:ascii="Arial" w:eastAsia="Arial" w:hAnsi="Arial" w:cs="Arial"/>
          <w:lang w:val="cy"/>
        </w:rPr>
        <w:t xml:space="preserve"> – mae’r swyddog hwn, a adwaenir hefyd fel y Prif Swyddog Ariannol neu’r trysorydd, yn cyflawni dyletswyddau’r Swyddog Adran.  Mae adran 151 o Ddeddf Llywodraeth Leol 1972 yn ei gwneud yn ofynnol i’r Gwasanaethau Tân ac Achub wneud trefniadau i weinyddu eu materion ariannol yn briodol a phenodi Swyddog Adran 151 i fod yn gyfrifol am y trefniadau hynny. Mae'r trysorydd yn aelod o'r tîm arwain gweithredol ac yn cymryd rhan weithredol mewn gwneud penderfyniadau. </w:t>
      </w:r>
    </w:p>
    <w:p w14:paraId="2DE4A82D" w14:textId="77777777" w:rsidR="00090A68" w:rsidRPr="000F6DA0" w:rsidRDefault="00090A68" w:rsidP="00090A68">
      <w:pPr>
        <w:rPr>
          <w:rFonts w:ascii="Arial" w:eastAsia="Arial" w:hAnsi="Arial" w:cs="Arial"/>
          <w:highlight w:val="yellow"/>
        </w:rPr>
      </w:pPr>
    </w:p>
    <w:p w14:paraId="381482BE" w14:textId="77777777" w:rsidR="00090A68" w:rsidRDefault="00090A68" w:rsidP="00090A68">
      <w:pPr>
        <w:rPr>
          <w:rFonts w:ascii="Arial" w:eastAsia="Arial" w:hAnsi="Arial" w:cs="Arial"/>
        </w:rPr>
      </w:pPr>
      <w:r>
        <w:rPr>
          <w:rFonts w:ascii="Arial" w:eastAsia="Arial" w:hAnsi="Arial" w:cs="Arial"/>
          <w:b/>
          <w:bCs/>
          <w:lang w:val="cy"/>
        </w:rPr>
        <w:t>Y Swyddog Monitro</w:t>
      </w:r>
      <w:r>
        <w:rPr>
          <w:rFonts w:ascii="Arial" w:eastAsia="Arial" w:hAnsi="Arial" w:cs="Arial"/>
          <w:lang w:val="cy"/>
        </w:rPr>
        <w:t xml:space="preserve"> – mae gan y swyddog hwn ddyletswydd benodol i sicrhau bod y sefydliad, ei swyddogion, a'r rhai sy'n gyfrifol am lywodraethiant yn cynnal y safonau uchaf o ran ymddygiad. Mae gan Swyddog Monitro’r sefydliad hefyd ddyletswydd benodol i roi gwybod am faterion y mae o’r farn eu bod, neu’n debygol o fod, yn anghyfreithlon neu’n gyfystyr â chamweinyddu. Mae’r Swyddog Monitro felly yn sicrhau cyfreithlondeb a thegwch penderfyniadau’r sefydliad. Mae'r Swyddog Monitro hefyd yn sicrhau bod y trefniadau angenrheidiol yn eu lle i hwyluso cyfathrebu effeithiol rhwng swyddogion a’r rhai sy'n gyfrifol am lywodraethiant, ac ar gyfer cofnodi a chyhoeddi’n ffurfiol y broses o wneud penderfyniadau democrataidd.</w:t>
      </w:r>
    </w:p>
    <w:p w14:paraId="05E875F0" w14:textId="77777777" w:rsidR="00090A68" w:rsidRPr="000F6DA0" w:rsidRDefault="00090A68" w:rsidP="00090A68">
      <w:pPr>
        <w:rPr>
          <w:rFonts w:ascii="Arial" w:eastAsia="Arial" w:hAnsi="Arial" w:cs="Arial"/>
        </w:rPr>
      </w:pPr>
    </w:p>
    <w:p w14:paraId="42013388" w14:textId="77777777" w:rsidR="00090A68" w:rsidRDefault="00090A68" w:rsidP="00090A68">
      <w:pPr>
        <w:rPr>
          <w:rFonts w:ascii="Arial" w:eastAsia="Arial" w:hAnsi="Arial" w:cs="Arial"/>
        </w:rPr>
      </w:pPr>
      <w:r>
        <w:rPr>
          <w:rFonts w:ascii="Arial" w:eastAsia="Arial" w:hAnsi="Arial" w:cs="Arial"/>
          <w:b/>
          <w:bCs/>
          <w:lang w:val="cy"/>
        </w:rPr>
        <w:t>Lleihau’r risg o dwyll</w:t>
      </w:r>
      <w:r>
        <w:rPr>
          <w:rFonts w:ascii="Arial" w:eastAsia="Arial" w:hAnsi="Arial" w:cs="Arial"/>
          <w:lang w:val="cy"/>
        </w:rPr>
        <w:t xml:space="preserve"> – Mae polisïau allweddol yn eu lle i atal a lleihau'r risg o dwyll. Ymhlith y polisïau mae'r polisi chwythu'r chwiban, y polisi gwrth-dwyll a llygredd, y Rheoliadau Ariannol a’r rheolau gweithdrefnau contract. Pan amheuir unrhyw beth camweddus, mae trefniadau ar waith i sicrhau yr ymchwilir yn drylwyr iddo.</w:t>
      </w:r>
    </w:p>
    <w:p w14:paraId="4322BCDA" w14:textId="77777777" w:rsidR="00090A68" w:rsidRPr="000F6DA0" w:rsidRDefault="00090A68" w:rsidP="00090A68">
      <w:pPr>
        <w:rPr>
          <w:rFonts w:ascii="Arial" w:eastAsia="Arial" w:hAnsi="Arial" w:cs="Arial"/>
        </w:rPr>
      </w:pPr>
    </w:p>
    <w:p w14:paraId="26B3C5DF" w14:textId="0D372AEB" w:rsidR="00090A68" w:rsidRDefault="00090A68" w:rsidP="00090A68">
      <w:pPr>
        <w:rPr>
          <w:rFonts w:ascii="Arial" w:eastAsia="Arial" w:hAnsi="Arial" w:cs="Arial"/>
        </w:rPr>
      </w:pPr>
      <w:r>
        <w:rPr>
          <w:rFonts w:ascii="Arial" w:eastAsia="Arial" w:hAnsi="Arial" w:cs="Arial"/>
          <w:b/>
          <w:bCs/>
          <w:lang w:val="cy"/>
        </w:rPr>
        <w:t>Cyngor cyfreithiol</w:t>
      </w:r>
      <w:r>
        <w:rPr>
          <w:rFonts w:ascii="Arial" w:eastAsia="Arial" w:hAnsi="Arial" w:cs="Arial"/>
          <w:lang w:val="cy"/>
        </w:rPr>
        <w:t xml:space="preserve"> – pan geisir cyngor cyfreithiol priodol yn ystod y prosesau penderfynu o fewn yr Awdurdod a’r </w:t>
      </w:r>
      <w:r w:rsidR="0015228F">
        <w:rPr>
          <w:rFonts w:ascii="Arial" w:eastAsia="Arial" w:hAnsi="Arial" w:cs="Arial"/>
          <w:lang w:val="cy"/>
        </w:rPr>
        <w:t>g</w:t>
      </w:r>
      <w:r>
        <w:rPr>
          <w:rFonts w:ascii="Arial" w:eastAsia="Arial" w:hAnsi="Arial" w:cs="Arial"/>
          <w:lang w:val="cy"/>
        </w:rPr>
        <w:t xml:space="preserve">wasanaeth. </w:t>
      </w:r>
    </w:p>
    <w:p w14:paraId="59BACB36" w14:textId="77777777" w:rsidR="00090A68" w:rsidRPr="000F6DA0" w:rsidRDefault="00090A68" w:rsidP="00090A68">
      <w:pPr>
        <w:rPr>
          <w:rFonts w:ascii="Arial" w:eastAsia="Arial" w:hAnsi="Arial" w:cs="Arial"/>
        </w:rPr>
      </w:pPr>
    </w:p>
    <w:p w14:paraId="6E12B03B" w14:textId="42E91AF9" w:rsidR="00090A68" w:rsidRDefault="00090A68" w:rsidP="00090A68">
      <w:pPr>
        <w:rPr>
          <w:rFonts w:ascii="Arial" w:eastAsia="Arial" w:hAnsi="Arial" w:cs="Arial"/>
        </w:rPr>
      </w:pPr>
      <w:r>
        <w:rPr>
          <w:rFonts w:ascii="Arial" w:eastAsia="Arial" w:hAnsi="Arial" w:cs="Arial"/>
          <w:b/>
          <w:bCs/>
          <w:lang w:val="cy"/>
        </w:rPr>
        <w:t xml:space="preserve">Disgyblaeth </w:t>
      </w:r>
      <w:r>
        <w:rPr>
          <w:rFonts w:ascii="Arial" w:eastAsia="Arial" w:hAnsi="Arial" w:cs="Arial"/>
          <w:lang w:val="cy"/>
        </w:rPr>
        <w:t xml:space="preserve">– ymchwilir i bob honiad o gamwedd yn unol â gweithdrefn ddisgyblu’r </w:t>
      </w:r>
      <w:r w:rsidR="0015228F">
        <w:rPr>
          <w:rFonts w:ascii="Arial" w:eastAsia="Arial" w:hAnsi="Arial" w:cs="Arial"/>
          <w:lang w:val="cy"/>
        </w:rPr>
        <w:t>g</w:t>
      </w:r>
      <w:r>
        <w:rPr>
          <w:rFonts w:ascii="Arial" w:eastAsia="Arial" w:hAnsi="Arial" w:cs="Arial"/>
          <w:lang w:val="cy"/>
        </w:rPr>
        <w:t xml:space="preserve">wasanaeth sy’n cydymffurfio ag arferion gorau ACAS.  Yn dilyn yr </w:t>
      </w:r>
      <w:hyperlink r:id="rId79" w:history="1">
        <w:r>
          <w:rPr>
            <w:rStyle w:val="Hyperlink"/>
            <w:rFonts w:ascii="Arial" w:eastAsia="Arial" w:hAnsi="Arial" w:cs="Arial"/>
            <w:lang w:val="cy"/>
          </w:rPr>
          <w:t>adroddiad ar werthoedd a diwylliant yn y gwasanaethau tân ac achub, gan Arolygiaeth Cwnstabliaeth a Gwasanaethau Tân ac Achub Ei Fawrhydi</w:t>
        </w:r>
      </w:hyperlink>
      <w:r>
        <w:rPr>
          <w:rFonts w:ascii="Arial" w:eastAsia="Arial" w:hAnsi="Arial" w:cs="Arial"/>
          <w:lang w:val="cy"/>
        </w:rPr>
        <w:t xml:space="preserve"> a’r cynllun gweithredu cysylltiedig, sefydlodd y </w:t>
      </w:r>
      <w:r w:rsidR="0015228F">
        <w:rPr>
          <w:rFonts w:ascii="Arial" w:eastAsia="Arial" w:hAnsi="Arial" w:cs="Arial"/>
          <w:lang w:val="cy"/>
        </w:rPr>
        <w:t>g</w:t>
      </w:r>
      <w:r>
        <w:rPr>
          <w:rFonts w:ascii="Arial" w:eastAsia="Arial" w:hAnsi="Arial" w:cs="Arial"/>
          <w:lang w:val="cy"/>
        </w:rPr>
        <w:t>wasanaeth grŵp trosolwg ymddygiad i adolygu materion yn ymwneud â disgyblaeth, cwynion cyflogaeth a chwynion.</w:t>
      </w:r>
    </w:p>
    <w:p w14:paraId="5DFFAA90" w14:textId="77777777" w:rsidR="00090A68" w:rsidRPr="000F6DA0" w:rsidRDefault="00090A68" w:rsidP="00090A68">
      <w:pPr>
        <w:rPr>
          <w:rFonts w:ascii="Arial" w:eastAsia="Arial" w:hAnsi="Arial" w:cs="Arial"/>
          <w:b/>
          <w:bCs/>
        </w:rPr>
      </w:pPr>
    </w:p>
    <w:p w14:paraId="343F3C24" w14:textId="754946D7" w:rsidR="00090A68" w:rsidRDefault="00090A68" w:rsidP="00090A68">
      <w:pPr>
        <w:rPr>
          <w:rFonts w:ascii="Arial" w:eastAsia="Arial" w:hAnsi="Arial" w:cs="Arial"/>
        </w:rPr>
      </w:pPr>
      <w:r>
        <w:rPr>
          <w:rFonts w:ascii="Arial" w:eastAsia="Arial" w:hAnsi="Arial" w:cs="Arial"/>
          <w:b/>
          <w:bCs/>
          <w:lang w:val="cy"/>
        </w:rPr>
        <w:t xml:space="preserve">Y cynllun cydraddoldeb strategol </w:t>
      </w:r>
      <w:r>
        <w:rPr>
          <w:rFonts w:ascii="Arial" w:eastAsia="Arial" w:hAnsi="Arial" w:cs="Arial"/>
          <w:lang w:val="cy"/>
        </w:rPr>
        <w:t xml:space="preserve">– mae’r </w:t>
      </w:r>
      <w:r w:rsidR="0015228F">
        <w:rPr>
          <w:rFonts w:ascii="Arial" w:eastAsia="Arial" w:hAnsi="Arial" w:cs="Arial"/>
          <w:lang w:val="cy"/>
        </w:rPr>
        <w:t>g</w:t>
      </w:r>
      <w:r>
        <w:rPr>
          <w:rFonts w:ascii="Arial" w:eastAsia="Arial" w:hAnsi="Arial" w:cs="Arial"/>
          <w:lang w:val="cy"/>
        </w:rPr>
        <w:t>wasanaeth yn cyhoeddi cynllun cydraddoldeb strategol yn unol â Deddf Cydraddoldeb 2010. Caiff amcanion a chamau gweithredu cydraddoldeb eu hadolygu'n flynyddol a'u monitro drwy gydol y flwyddyn (</w:t>
      </w:r>
      <w:hyperlink r:id="rId80" w:history="1">
        <w:r>
          <w:rPr>
            <w:rStyle w:val="Hyperlink"/>
            <w:rFonts w:ascii="Arial" w:eastAsia="Arial" w:hAnsi="Arial" w:cs="Arial"/>
            <w:lang w:val="cy"/>
          </w:rPr>
          <w:t>dolen</w:t>
        </w:r>
      </w:hyperlink>
      <w:r>
        <w:rPr>
          <w:rFonts w:ascii="Arial" w:eastAsia="Arial" w:hAnsi="Arial" w:cs="Arial"/>
          <w:lang w:val="cy"/>
        </w:rPr>
        <w:t>).</w:t>
      </w:r>
    </w:p>
    <w:p w14:paraId="78F30525" w14:textId="77777777" w:rsidR="00090A68" w:rsidRPr="000F6DA0" w:rsidRDefault="00090A68" w:rsidP="00090A68">
      <w:pPr>
        <w:rPr>
          <w:rFonts w:ascii="Arial" w:eastAsia="Arial" w:hAnsi="Arial" w:cs="Arial"/>
        </w:rPr>
      </w:pPr>
    </w:p>
    <w:p w14:paraId="1E195501" w14:textId="10C80E2C" w:rsidR="00090A68" w:rsidRDefault="00090A68" w:rsidP="00090A68">
      <w:pPr>
        <w:rPr>
          <w:rFonts w:ascii="Arial" w:eastAsia="Arial" w:hAnsi="Arial" w:cs="Arial"/>
        </w:rPr>
      </w:pPr>
      <w:r>
        <w:rPr>
          <w:rFonts w:ascii="Arial" w:eastAsia="Arial" w:hAnsi="Arial" w:cs="Arial"/>
          <w:b/>
          <w:bCs/>
          <w:lang w:val="cy"/>
        </w:rPr>
        <w:t xml:space="preserve">Moeseg </w:t>
      </w:r>
      <w:r>
        <w:rPr>
          <w:rFonts w:ascii="Arial" w:eastAsia="Arial" w:hAnsi="Arial" w:cs="Arial"/>
          <w:lang w:val="cy"/>
        </w:rPr>
        <w:t xml:space="preserve">– Mae'r </w:t>
      </w:r>
      <w:r w:rsidR="0015228F">
        <w:rPr>
          <w:rFonts w:ascii="Arial" w:eastAsia="Arial" w:hAnsi="Arial" w:cs="Arial"/>
          <w:lang w:val="cy"/>
        </w:rPr>
        <w:t>g</w:t>
      </w:r>
      <w:r>
        <w:rPr>
          <w:rFonts w:ascii="Arial" w:eastAsia="Arial" w:hAnsi="Arial" w:cs="Arial"/>
          <w:lang w:val="cy"/>
        </w:rPr>
        <w:t xml:space="preserve">wasanaeth yn gweithredu mewn ffordd foesegol drwy ystyried ei werthoedd yn ei brosesau gwneud penderfyniadau. Mae'r </w:t>
      </w:r>
      <w:r w:rsidR="0015228F">
        <w:rPr>
          <w:rFonts w:ascii="Arial" w:eastAsia="Arial" w:hAnsi="Arial" w:cs="Arial"/>
          <w:lang w:val="cy"/>
        </w:rPr>
        <w:t>g</w:t>
      </w:r>
      <w:r>
        <w:rPr>
          <w:rFonts w:ascii="Arial" w:eastAsia="Arial" w:hAnsi="Arial" w:cs="Arial"/>
          <w:lang w:val="cy"/>
        </w:rPr>
        <w:t>wasanaeth hefyd wedi ymrwymo i gaffael cynaliadwy a moesegol gan brynu cynnyrch lleol pan fo hynny'n bosibl a sicrhau bod mesurau diogelu caethwasiaeth fodern ar waith gyda'r holl gyflenwyr.</w:t>
      </w:r>
    </w:p>
    <w:p w14:paraId="4CDEC4E1" w14:textId="77777777" w:rsidR="00090A68" w:rsidRPr="001B7942" w:rsidRDefault="00090A68" w:rsidP="00090A68">
      <w:pPr>
        <w:rPr>
          <w:rFonts w:ascii="Arial" w:eastAsia="Arial" w:hAnsi="Arial" w:cs="Arial"/>
        </w:rPr>
      </w:pPr>
    </w:p>
    <w:p w14:paraId="1933CA73" w14:textId="77777777" w:rsidR="00090A68" w:rsidRPr="000F6DA0" w:rsidRDefault="00090A68" w:rsidP="00090A68">
      <w:pPr>
        <w:rPr>
          <w:rFonts w:ascii="Arial" w:eastAsia="Arial" w:hAnsi="Arial" w:cs="Arial"/>
          <w:color w:val="FF0000"/>
        </w:rPr>
      </w:pPr>
      <w:r>
        <w:rPr>
          <w:rFonts w:ascii="Arial" w:eastAsia="Arial" w:hAnsi="Arial" w:cs="Arial"/>
          <w:b/>
          <w:bCs/>
          <w:lang w:val="cy"/>
        </w:rPr>
        <w:t>Cyflogwr Cyflog Gwaith</w:t>
      </w:r>
      <w:r>
        <w:rPr>
          <w:rFonts w:ascii="Arial" w:eastAsia="Arial" w:hAnsi="Arial" w:cs="Arial"/>
          <w:lang w:val="cy"/>
        </w:rPr>
        <w:t xml:space="preserve"> – Mae Gwasanaeth Tân ac Achub De Cymru ar hyn o bryd yn talu cyflog i weithwyr sy’n fwy na’r cyflog byw gwirioneddol ac mae’n gyflogwr Cyflog Byw Gwirioneddol achrededig (</w:t>
      </w:r>
      <w:hyperlink r:id="rId81" w:history="1">
        <w:r>
          <w:rPr>
            <w:rStyle w:val="Hyperlink"/>
            <w:rFonts w:ascii="Arial" w:eastAsia="Arial" w:hAnsi="Arial" w:cs="Arial"/>
            <w:lang w:val="cy"/>
          </w:rPr>
          <w:t>dolen</w:t>
        </w:r>
      </w:hyperlink>
      <w:r>
        <w:rPr>
          <w:rFonts w:ascii="Arial" w:eastAsia="Arial" w:hAnsi="Arial" w:cs="Arial"/>
          <w:lang w:val="cy"/>
        </w:rPr>
        <w:t>).</w:t>
      </w:r>
    </w:p>
    <w:p w14:paraId="72EA6807" w14:textId="77777777" w:rsidR="00090A68" w:rsidRDefault="00090A68" w:rsidP="00090A68">
      <w:pPr>
        <w:rPr>
          <w:rFonts w:ascii="Arial" w:eastAsia="Arial" w:hAnsi="Arial" w:cs="Arial"/>
        </w:rPr>
      </w:pPr>
    </w:p>
    <w:p w14:paraId="25A5D4F9" w14:textId="77777777" w:rsidR="00A11C1E" w:rsidRDefault="00A11C1E" w:rsidP="00A11C1E">
      <w:pPr>
        <w:rPr>
          <w:rFonts w:ascii="Arial" w:eastAsia="Arial" w:hAnsi="Arial" w:cs="Arial"/>
        </w:rPr>
      </w:pPr>
    </w:p>
    <w:p w14:paraId="65E814D2" w14:textId="77777777" w:rsidR="00BC052B" w:rsidRPr="00261770" w:rsidRDefault="00BC052B" w:rsidP="00BC052B">
      <w:pPr>
        <w:rPr>
          <w:rFonts w:ascii="Arial" w:eastAsia="Arial" w:hAnsi="Arial" w:cs="Arial"/>
          <w:b/>
          <w:color w:val="215E99"/>
          <w:sz w:val="28"/>
          <w:szCs w:val="28"/>
        </w:rPr>
      </w:pPr>
      <w:bookmarkStart w:id="13" w:name="_Toc165450976"/>
    </w:p>
    <w:p w14:paraId="13739741" w14:textId="77777777" w:rsidR="00BC052B" w:rsidRPr="00261770" w:rsidRDefault="00BC052B" w:rsidP="00BC052B">
      <w:pPr>
        <w:rPr>
          <w:rFonts w:ascii="Arial" w:eastAsia="Arial" w:hAnsi="Arial" w:cs="Arial"/>
          <w:b/>
          <w:color w:val="215E99"/>
          <w:sz w:val="28"/>
          <w:szCs w:val="28"/>
        </w:rPr>
      </w:pPr>
    </w:p>
    <w:p w14:paraId="547E5FB8" w14:textId="77777777" w:rsidR="00BC052B" w:rsidRPr="00261770" w:rsidRDefault="00BC052B" w:rsidP="00BC052B">
      <w:pPr>
        <w:rPr>
          <w:rFonts w:ascii="Arial" w:eastAsia="Arial" w:hAnsi="Arial" w:cs="Arial"/>
          <w:b/>
          <w:color w:val="215E99"/>
          <w:sz w:val="28"/>
          <w:szCs w:val="28"/>
        </w:rPr>
      </w:pPr>
    </w:p>
    <w:p w14:paraId="0F2AFE26" w14:textId="77777777" w:rsidR="00BC052B" w:rsidRPr="00261770" w:rsidRDefault="00BC052B" w:rsidP="00BC052B">
      <w:pPr>
        <w:rPr>
          <w:rFonts w:ascii="Arial" w:eastAsia="Arial" w:hAnsi="Arial" w:cs="Arial"/>
          <w:b/>
          <w:color w:val="215E99"/>
          <w:sz w:val="28"/>
          <w:szCs w:val="28"/>
        </w:rPr>
      </w:pPr>
      <w:r>
        <w:rPr>
          <w:rFonts w:ascii="Arial" w:eastAsia="Arial" w:hAnsi="Arial" w:cs="Arial"/>
          <w:b/>
          <w:bCs/>
          <w:color w:val="215E99"/>
          <w:sz w:val="28"/>
          <w:szCs w:val="28"/>
          <w:lang w:val="cy"/>
        </w:rPr>
        <w:t>Egwyddor B: Sicrhau didwylledd ac ymgysylltu â rhanddeiliaid mewn ffordd gynhwysfawr.</w:t>
      </w:r>
      <w:bookmarkEnd w:id="13"/>
    </w:p>
    <w:p w14:paraId="7F64A548" w14:textId="77777777" w:rsidR="00BC052B" w:rsidRPr="00261770" w:rsidRDefault="00BC052B" w:rsidP="00BC052B">
      <w:pPr>
        <w:rPr>
          <w:rFonts w:ascii="Arial" w:eastAsia="Arial" w:hAnsi="Arial" w:cs="Arial"/>
          <w:b/>
          <w:color w:val="215E99"/>
          <w:sz w:val="28"/>
          <w:szCs w:val="28"/>
        </w:rPr>
      </w:pPr>
    </w:p>
    <w:p w14:paraId="5325C52C" w14:textId="77777777" w:rsidR="00090A68" w:rsidRDefault="00090A68" w:rsidP="00090A68">
      <w:pPr>
        <w:rPr>
          <w:rFonts w:ascii="Arial" w:hAnsi="Arial" w:cs="Arial"/>
          <w:color w:val="000000"/>
        </w:rPr>
      </w:pPr>
      <w:r>
        <w:rPr>
          <w:rFonts w:ascii="Arial" w:hAnsi="Arial" w:cs="Arial"/>
          <w:b/>
          <w:bCs/>
          <w:color w:val="000000"/>
          <w:lang w:val="cy"/>
        </w:rPr>
        <w:t>Y fframwaith a’r cylch cynllunio corfforaethol</w:t>
      </w:r>
      <w:r>
        <w:rPr>
          <w:rFonts w:ascii="Arial" w:hAnsi="Arial" w:cs="Arial"/>
          <w:color w:val="000000"/>
          <w:lang w:val="cy"/>
        </w:rPr>
        <w:t xml:space="preserve"> – Mae gan y gwasanaeth fframwaith a chylch cynllunio corfforaethol sefydledig sy'n cael ei adolygu'n rheolaidd i sicrhau ei effeithiolrwydd. Mae rhan o'r cylch hwn yn cynnwys ymgysylltu ymlaen llaw ar yr amcanion gwella a gynigir yn nogfen mis Hydref. </w:t>
      </w:r>
    </w:p>
    <w:p w14:paraId="6B0A194D" w14:textId="77777777" w:rsidR="00090A68" w:rsidRPr="000F6DA0" w:rsidRDefault="00090A68" w:rsidP="00090A68">
      <w:pPr>
        <w:rPr>
          <w:rFonts w:ascii="Arial" w:hAnsi="Arial" w:cs="Arial"/>
          <w:color w:val="000000"/>
        </w:rPr>
      </w:pPr>
    </w:p>
    <w:p w14:paraId="7D798386" w14:textId="204416B0" w:rsidR="00090A68" w:rsidRDefault="00090A68" w:rsidP="00090A68">
      <w:pPr>
        <w:rPr>
          <w:rFonts w:ascii="Arial" w:hAnsi="Arial" w:cs="Arial"/>
          <w:color w:val="000000"/>
        </w:rPr>
      </w:pPr>
      <w:r>
        <w:rPr>
          <w:rFonts w:ascii="Arial" w:hAnsi="Arial" w:cs="Arial"/>
          <w:b/>
          <w:bCs/>
          <w:color w:val="000000"/>
          <w:lang w:val="cy"/>
        </w:rPr>
        <w:t>Y strategaeth cyfathrebu ac ymgysylltu</w:t>
      </w:r>
      <w:r>
        <w:rPr>
          <w:rFonts w:ascii="Arial" w:hAnsi="Arial" w:cs="Arial"/>
          <w:color w:val="000000"/>
          <w:lang w:val="cy"/>
        </w:rPr>
        <w:t xml:space="preserve"> – mae hon yn amlinellu dull y </w:t>
      </w:r>
      <w:r w:rsidR="0015228F">
        <w:rPr>
          <w:rFonts w:ascii="Arial" w:hAnsi="Arial" w:cs="Arial"/>
          <w:color w:val="000000"/>
          <w:lang w:val="cy"/>
        </w:rPr>
        <w:t>g</w:t>
      </w:r>
      <w:r>
        <w:rPr>
          <w:rFonts w:ascii="Arial" w:hAnsi="Arial" w:cs="Arial"/>
          <w:color w:val="000000"/>
          <w:lang w:val="cy"/>
        </w:rPr>
        <w:t>wasanaeth o gyfathrebu, gan gynnwys trosolwg o’r prif randdeiliaid a’r mecanwaith mwyaf priodol i sicrhau bod gweithgareddau cyfathrebu ac ymgysylltu â grwpiau targed allweddol yn effeithiol.</w:t>
      </w:r>
    </w:p>
    <w:p w14:paraId="39B7A2E4" w14:textId="77777777" w:rsidR="00090A68" w:rsidRPr="000F6DA0" w:rsidRDefault="00090A68" w:rsidP="00090A68">
      <w:pPr>
        <w:rPr>
          <w:rFonts w:ascii="Arial" w:eastAsia="Arial" w:hAnsi="Arial" w:cs="Arial"/>
          <w:color w:val="FF0000"/>
        </w:rPr>
      </w:pPr>
    </w:p>
    <w:p w14:paraId="54F0DE5E" w14:textId="3D1F7CC5" w:rsidR="00090A68" w:rsidRPr="0015228F" w:rsidRDefault="00090A68" w:rsidP="00090A68">
      <w:pPr>
        <w:rPr>
          <w:rStyle w:val="fontstyle01"/>
          <w:rFonts w:ascii="Arial" w:hAnsi="Arial" w:cs="Arial"/>
          <w:sz w:val="24"/>
          <w:szCs w:val="24"/>
        </w:rPr>
      </w:pPr>
      <w:r w:rsidRPr="0015228F">
        <w:rPr>
          <w:rStyle w:val="fontstyle01"/>
          <w:rFonts w:ascii="Arial" w:hAnsi="Arial" w:cs="Arial"/>
          <w:b/>
          <w:bCs/>
          <w:sz w:val="24"/>
          <w:szCs w:val="24"/>
          <w:lang w:val="cy"/>
        </w:rPr>
        <w:t>Mynediad i gyfarfodydd a gwybodaeth</w:t>
      </w:r>
      <w:r w:rsidRPr="0015228F">
        <w:rPr>
          <w:rStyle w:val="fontstyle01"/>
          <w:rFonts w:ascii="Arial" w:hAnsi="Arial" w:cs="Arial"/>
          <w:sz w:val="24"/>
          <w:szCs w:val="24"/>
          <w:lang w:val="cy"/>
        </w:rPr>
        <w:t xml:space="preserve"> – mae holl gyfarfodydd blaenorol yr Awdurdod Tân a phwyllgorau bwrdd y comisiynwyr bellach yn cael eu hysbysebu ac yn agored i'r cyhoedd. Mae'r holl gyfarfodydd hyn bellach ar gael ar sail aml-leoliad lle gall cyfranogwyr fod wedi'u lleoli'n gorfforol yn lleoliad y cyfarfod tra bo eraill yn gallu ymuno o leoliadau eraill o bell. Diffinnir hyn yng Nghyfansoddiad 2022 (</w:t>
      </w:r>
      <w:hyperlink r:id="rId82" w:history="1">
        <w:r w:rsidRPr="0015228F">
          <w:rPr>
            <w:rStyle w:val="Hyperlink"/>
            <w:rFonts w:ascii="Arial" w:eastAsia="Arial" w:hAnsi="Arial" w:cs="Arial"/>
            <w:lang w:val="cy"/>
          </w:rPr>
          <w:t>dolen</w:t>
        </w:r>
      </w:hyperlink>
      <w:r w:rsidRPr="0015228F">
        <w:rPr>
          <w:rStyle w:val="fontstyle01"/>
          <w:rFonts w:ascii="Arial" w:hAnsi="Arial" w:cs="Arial"/>
          <w:sz w:val="24"/>
          <w:szCs w:val="24"/>
          <w:lang w:val="cy"/>
        </w:rPr>
        <w:t xml:space="preserve">). Mae’r cyfansoddiad yn cael ei adolygu ar hyn o bryd a bydd yn cael ei ailgyhoeddi ar wefan y </w:t>
      </w:r>
      <w:r w:rsidR="0015228F">
        <w:rPr>
          <w:rStyle w:val="fontstyle01"/>
          <w:rFonts w:ascii="Arial" w:hAnsi="Arial" w:cs="Arial"/>
          <w:sz w:val="24"/>
          <w:szCs w:val="24"/>
          <w:lang w:val="cy"/>
        </w:rPr>
        <w:t>g</w:t>
      </w:r>
      <w:r w:rsidRPr="0015228F">
        <w:rPr>
          <w:rStyle w:val="fontstyle01"/>
          <w:rFonts w:ascii="Arial" w:hAnsi="Arial" w:cs="Arial"/>
          <w:sz w:val="24"/>
          <w:szCs w:val="24"/>
          <w:lang w:val="cy"/>
        </w:rPr>
        <w:t xml:space="preserve">wasanaeth. Mae holl gyfarfodydd blaenorol yr Awdurdod a chyfarfodydd pwyllgorau bwrdd y comisiynwyr bellach yn cael eu cofnodi a'u cyhoeddi ar wefan y </w:t>
      </w:r>
      <w:r w:rsidR="0015228F">
        <w:rPr>
          <w:rStyle w:val="fontstyle01"/>
          <w:rFonts w:ascii="Arial" w:hAnsi="Arial" w:cs="Arial"/>
          <w:sz w:val="24"/>
          <w:szCs w:val="24"/>
          <w:lang w:val="cy"/>
        </w:rPr>
        <w:t>g</w:t>
      </w:r>
      <w:r w:rsidRPr="0015228F">
        <w:rPr>
          <w:rStyle w:val="fontstyle01"/>
          <w:rFonts w:ascii="Arial" w:hAnsi="Arial" w:cs="Arial"/>
          <w:sz w:val="24"/>
          <w:szCs w:val="24"/>
          <w:lang w:val="cy"/>
        </w:rPr>
        <w:t>wasanaeth</w:t>
      </w:r>
      <w:r w:rsidRPr="0015228F">
        <w:rPr>
          <w:rFonts w:ascii="Arial" w:hAnsi="Arial" w:cs="Arial"/>
          <w:b/>
          <w:bCs/>
          <w:color w:val="FF0000"/>
          <w:lang w:val="cy"/>
        </w:rPr>
        <w:t xml:space="preserve"> </w:t>
      </w:r>
      <w:r w:rsidRPr="0015228F">
        <w:rPr>
          <w:rStyle w:val="fontstyle01"/>
          <w:rFonts w:ascii="Arial" w:hAnsi="Arial" w:cs="Arial"/>
          <w:sz w:val="24"/>
          <w:szCs w:val="24"/>
          <w:lang w:val="cy"/>
        </w:rPr>
        <w:t>(</w:t>
      </w:r>
      <w:hyperlink r:id="rId83" w:history="1">
        <w:r w:rsidRPr="0015228F">
          <w:rPr>
            <w:rStyle w:val="Hyperlink"/>
            <w:rFonts w:ascii="Arial" w:hAnsi="Arial" w:cs="Arial"/>
            <w:lang w:val="cy"/>
          </w:rPr>
          <w:t>dolen</w:t>
        </w:r>
      </w:hyperlink>
      <w:r w:rsidRPr="0015228F">
        <w:rPr>
          <w:rStyle w:val="fontstyle01"/>
          <w:rFonts w:ascii="Arial" w:hAnsi="Arial" w:cs="Arial"/>
          <w:sz w:val="24"/>
          <w:szCs w:val="24"/>
          <w:lang w:val="cy"/>
        </w:rPr>
        <w:t xml:space="preserve">). Mae agendâu a phapurau ar gael ar wefan y </w:t>
      </w:r>
      <w:r w:rsidR="0015228F">
        <w:rPr>
          <w:rStyle w:val="fontstyle01"/>
          <w:rFonts w:ascii="Arial" w:hAnsi="Arial" w:cs="Arial"/>
          <w:sz w:val="24"/>
          <w:szCs w:val="24"/>
          <w:lang w:val="cy"/>
        </w:rPr>
        <w:t>g</w:t>
      </w:r>
      <w:r w:rsidRPr="0015228F">
        <w:rPr>
          <w:rStyle w:val="fontstyle01"/>
          <w:rFonts w:ascii="Arial" w:hAnsi="Arial" w:cs="Arial"/>
          <w:sz w:val="24"/>
          <w:szCs w:val="24"/>
          <w:lang w:val="cy"/>
        </w:rPr>
        <w:t>wasanaeth (</w:t>
      </w:r>
      <w:hyperlink r:id="rId84" w:history="1">
        <w:r w:rsidRPr="0015228F">
          <w:rPr>
            <w:rStyle w:val="Hyperlink"/>
            <w:rFonts w:ascii="Arial" w:hAnsi="Arial" w:cs="Arial"/>
            <w:lang w:val="cy"/>
          </w:rPr>
          <w:t>dolen</w:t>
        </w:r>
      </w:hyperlink>
      <w:r w:rsidRPr="0015228F">
        <w:rPr>
          <w:rStyle w:val="fontstyle01"/>
          <w:rFonts w:ascii="Arial" w:hAnsi="Arial" w:cs="Arial"/>
          <w:sz w:val="24"/>
          <w:szCs w:val="24"/>
          <w:lang w:val="cy"/>
        </w:rPr>
        <w:t>).</w:t>
      </w:r>
    </w:p>
    <w:p w14:paraId="378F9850" w14:textId="77777777" w:rsidR="00090A68" w:rsidRDefault="00090A68" w:rsidP="00090A68">
      <w:pPr>
        <w:rPr>
          <w:rStyle w:val="fontstyle01"/>
          <w:rFonts w:ascii="Arial" w:hAnsi="Arial" w:cs="Arial"/>
        </w:rPr>
      </w:pPr>
    </w:p>
    <w:p w14:paraId="1AD2F893" w14:textId="0189615B" w:rsidR="00090A68" w:rsidRPr="003443E4" w:rsidRDefault="00090A68" w:rsidP="00090A68">
      <w:pPr>
        <w:widowControl w:val="0"/>
        <w:spacing w:line="276" w:lineRule="auto"/>
        <w:rPr>
          <w:rFonts w:ascii="Arial" w:eastAsia="Calibri" w:hAnsi="Arial" w:cs="Arial"/>
          <w:color w:val="000000"/>
        </w:rPr>
      </w:pPr>
      <w:r>
        <w:rPr>
          <w:rFonts w:ascii="Arial" w:eastAsia="Calibri" w:hAnsi="Arial" w:cs="Arial"/>
          <w:b/>
          <w:bCs/>
          <w:color w:val="000000"/>
          <w:lang w:val="cy"/>
        </w:rPr>
        <w:t>Ymrwymiad i fod yn ddidwyll</w:t>
      </w:r>
      <w:r>
        <w:rPr>
          <w:rFonts w:ascii="Arial" w:eastAsia="Calibri" w:hAnsi="Arial" w:cs="Arial"/>
          <w:color w:val="000000"/>
          <w:lang w:val="cy"/>
        </w:rPr>
        <w:t xml:space="preserve"> – mae’r </w:t>
      </w:r>
      <w:r w:rsidR="0015228F">
        <w:rPr>
          <w:rFonts w:ascii="Arial" w:eastAsia="Calibri" w:hAnsi="Arial" w:cs="Arial"/>
          <w:color w:val="000000"/>
          <w:lang w:val="cy"/>
        </w:rPr>
        <w:t>g</w:t>
      </w:r>
      <w:r>
        <w:rPr>
          <w:rFonts w:ascii="Arial" w:eastAsia="Calibri" w:hAnsi="Arial" w:cs="Arial"/>
          <w:color w:val="000000"/>
          <w:lang w:val="cy"/>
        </w:rPr>
        <w:t>wasanaeth yn dangos hyn drwy’r canlynol:</w:t>
      </w:r>
    </w:p>
    <w:p w14:paraId="2A96EC21" w14:textId="77777777" w:rsidR="00090A68" w:rsidRPr="003443E4" w:rsidRDefault="00090A68" w:rsidP="003054F9">
      <w:pPr>
        <w:widowControl w:val="0"/>
        <w:numPr>
          <w:ilvl w:val="0"/>
          <w:numId w:val="27"/>
        </w:numPr>
        <w:spacing w:after="200" w:line="276" w:lineRule="auto"/>
        <w:contextualSpacing/>
        <w:rPr>
          <w:rFonts w:ascii="Arial" w:eastAsia="Calibri" w:hAnsi="Arial" w:cs="Arial"/>
        </w:rPr>
      </w:pPr>
      <w:r>
        <w:rPr>
          <w:rFonts w:ascii="Arial" w:eastAsia="Calibri" w:hAnsi="Arial" w:cs="Arial"/>
          <w:lang w:val="cy"/>
        </w:rPr>
        <w:t>cyhoeddi mewn ffordd agored yr adroddiadau a ddarperir i'r Awdurdod Tân / y comisiynwyr ar gyfer gwneud penderfyniadau.</w:t>
      </w:r>
    </w:p>
    <w:p w14:paraId="7AED87D3" w14:textId="77777777" w:rsidR="00090A68" w:rsidRPr="003443E4" w:rsidRDefault="00090A68" w:rsidP="003054F9">
      <w:pPr>
        <w:widowControl w:val="0"/>
        <w:numPr>
          <w:ilvl w:val="0"/>
          <w:numId w:val="27"/>
        </w:numPr>
        <w:spacing w:after="200" w:line="276" w:lineRule="auto"/>
        <w:contextualSpacing/>
        <w:rPr>
          <w:rFonts w:ascii="Arial" w:eastAsia="Calibri" w:hAnsi="Arial" w:cs="Arial"/>
        </w:rPr>
      </w:pPr>
      <w:r>
        <w:rPr>
          <w:rFonts w:ascii="Arial" w:eastAsia="Calibri" w:hAnsi="Arial" w:cs="Arial"/>
          <w:lang w:val="cy"/>
        </w:rPr>
        <w:t>cwblhau asesiadau o’r effaith ar gyfer pob penderfyniad allweddol.</w:t>
      </w:r>
    </w:p>
    <w:p w14:paraId="0580A1B1" w14:textId="5EDF2A32" w:rsidR="00090A68" w:rsidRPr="003443E4" w:rsidRDefault="00090A68" w:rsidP="003054F9">
      <w:pPr>
        <w:widowControl w:val="0"/>
        <w:numPr>
          <w:ilvl w:val="0"/>
          <w:numId w:val="27"/>
        </w:numPr>
        <w:spacing w:after="200" w:line="276" w:lineRule="auto"/>
        <w:contextualSpacing/>
        <w:rPr>
          <w:rFonts w:ascii="Arial" w:eastAsia="Calibri" w:hAnsi="Arial" w:cs="Arial"/>
        </w:rPr>
      </w:pPr>
      <w:r>
        <w:rPr>
          <w:rFonts w:ascii="Arial" w:eastAsia="Calibri" w:hAnsi="Arial" w:cs="Arial"/>
          <w:lang w:val="cy"/>
        </w:rPr>
        <w:t xml:space="preserve">proses gwyno'r </w:t>
      </w:r>
      <w:r w:rsidR="0015228F">
        <w:rPr>
          <w:rFonts w:ascii="Arial" w:eastAsia="Calibri" w:hAnsi="Arial" w:cs="Arial"/>
          <w:lang w:val="cy"/>
        </w:rPr>
        <w:t>g</w:t>
      </w:r>
      <w:r>
        <w:rPr>
          <w:rFonts w:ascii="Arial" w:eastAsia="Calibri" w:hAnsi="Arial" w:cs="Arial"/>
          <w:lang w:val="cy"/>
        </w:rPr>
        <w:t>wasanaeth</w:t>
      </w:r>
    </w:p>
    <w:p w14:paraId="32C7B67A" w14:textId="77777777" w:rsidR="00090A68" w:rsidRPr="003443E4" w:rsidRDefault="00090A68" w:rsidP="003054F9">
      <w:pPr>
        <w:widowControl w:val="0"/>
        <w:numPr>
          <w:ilvl w:val="0"/>
          <w:numId w:val="27"/>
        </w:numPr>
        <w:spacing w:after="200" w:line="276" w:lineRule="auto"/>
        <w:contextualSpacing/>
        <w:rPr>
          <w:rFonts w:ascii="Arial" w:eastAsia="Calibri" w:hAnsi="Arial" w:cs="Arial"/>
        </w:rPr>
      </w:pPr>
      <w:r>
        <w:rPr>
          <w:rFonts w:ascii="Arial" w:eastAsia="Calibri" w:hAnsi="Arial" w:cs="Arial"/>
          <w:color w:val="000000"/>
          <w:lang w:val="cy"/>
        </w:rPr>
        <w:t>ymgysylltu’n rheolaidd drwy gyfarfodydd sydd wedi'u rhaglennu, ac ymgysylltu ad hoc â'r holl grwpiau o gynrychiolwyr gweithwyr.</w:t>
      </w:r>
    </w:p>
    <w:p w14:paraId="32B0427C" w14:textId="10654457" w:rsidR="00090A68" w:rsidRPr="003443E4" w:rsidRDefault="00090A68" w:rsidP="003054F9">
      <w:pPr>
        <w:widowControl w:val="0"/>
        <w:numPr>
          <w:ilvl w:val="0"/>
          <w:numId w:val="27"/>
        </w:numPr>
        <w:spacing w:after="200" w:line="276" w:lineRule="auto"/>
        <w:contextualSpacing/>
        <w:rPr>
          <w:rFonts w:ascii="Arial" w:eastAsia="Calibri" w:hAnsi="Arial" w:cs="Arial"/>
        </w:rPr>
      </w:pPr>
      <w:r>
        <w:rPr>
          <w:rFonts w:ascii="Arial" w:eastAsia="Calibri" w:hAnsi="Arial" w:cs="Arial"/>
          <w:lang w:val="cy"/>
        </w:rPr>
        <w:t xml:space="preserve">polisi chwythu'r chwiban y </w:t>
      </w:r>
      <w:r w:rsidR="0015228F">
        <w:rPr>
          <w:rFonts w:ascii="Arial" w:eastAsia="Calibri" w:hAnsi="Arial" w:cs="Arial"/>
          <w:lang w:val="cy"/>
        </w:rPr>
        <w:t>g</w:t>
      </w:r>
      <w:r>
        <w:rPr>
          <w:rFonts w:ascii="Arial" w:eastAsia="Calibri" w:hAnsi="Arial" w:cs="Arial"/>
          <w:lang w:val="cy"/>
        </w:rPr>
        <w:t>wasanaeth</w:t>
      </w:r>
    </w:p>
    <w:p w14:paraId="2EF3528F" w14:textId="77777777" w:rsidR="00090A68" w:rsidRPr="003443E4" w:rsidRDefault="00090A68" w:rsidP="003054F9">
      <w:pPr>
        <w:widowControl w:val="0"/>
        <w:numPr>
          <w:ilvl w:val="0"/>
          <w:numId w:val="27"/>
        </w:numPr>
        <w:spacing w:after="200" w:line="276" w:lineRule="auto"/>
        <w:contextualSpacing/>
        <w:rPr>
          <w:rFonts w:ascii="Arial" w:eastAsia="Calibri" w:hAnsi="Arial" w:cs="Arial"/>
        </w:rPr>
      </w:pPr>
      <w:r>
        <w:rPr>
          <w:rFonts w:ascii="Arial" w:eastAsia="Calibri" w:hAnsi="Arial" w:cs="Arial"/>
          <w:lang w:val="cy"/>
        </w:rPr>
        <w:t>fforymau Shout penodol yn dilyn cyhoeddi adroddiad Morris.</w:t>
      </w:r>
    </w:p>
    <w:p w14:paraId="47B304AD" w14:textId="26BD66D1" w:rsidR="00090A68" w:rsidRPr="003443E4" w:rsidRDefault="00090A68" w:rsidP="00090A68">
      <w:pPr>
        <w:widowControl w:val="0"/>
        <w:spacing w:line="276" w:lineRule="auto"/>
        <w:rPr>
          <w:rFonts w:ascii="Arial" w:eastAsia="Calibri" w:hAnsi="Arial" w:cs="Arial"/>
          <w:color w:val="000000"/>
        </w:rPr>
      </w:pPr>
      <w:r>
        <w:rPr>
          <w:rFonts w:ascii="Arial" w:eastAsia="Calibri" w:hAnsi="Arial" w:cs="Arial"/>
          <w:b/>
          <w:bCs/>
          <w:color w:val="000000"/>
          <w:lang w:val="cy"/>
        </w:rPr>
        <w:t xml:space="preserve">Ymgysylltu â’r cyhoedd </w:t>
      </w:r>
      <w:r>
        <w:rPr>
          <w:rFonts w:ascii="Arial" w:eastAsia="Calibri" w:hAnsi="Arial" w:cs="Arial"/>
          <w:color w:val="000000"/>
          <w:lang w:val="cy"/>
        </w:rPr>
        <w:t xml:space="preserve">– mae’r dulliau a ddefnyddir gan y </w:t>
      </w:r>
      <w:r w:rsidR="0015228F">
        <w:rPr>
          <w:rFonts w:ascii="Arial" w:eastAsia="Calibri" w:hAnsi="Arial" w:cs="Arial"/>
          <w:color w:val="000000"/>
          <w:lang w:val="cy"/>
        </w:rPr>
        <w:t>g</w:t>
      </w:r>
      <w:r>
        <w:rPr>
          <w:rFonts w:ascii="Arial" w:eastAsia="Calibri" w:hAnsi="Arial" w:cs="Arial"/>
          <w:color w:val="000000"/>
          <w:lang w:val="cy"/>
        </w:rPr>
        <w:t>wasanaeth yn cynnwys:</w:t>
      </w:r>
    </w:p>
    <w:p w14:paraId="39C73AB0" w14:textId="77777777" w:rsidR="00090A68" w:rsidRPr="003443E4" w:rsidRDefault="00090A68" w:rsidP="003054F9">
      <w:pPr>
        <w:widowControl w:val="0"/>
        <w:numPr>
          <w:ilvl w:val="0"/>
          <w:numId w:val="25"/>
        </w:numPr>
        <w:spacing w:after="200" w:line="259" w:lineRule="auto"/>
        <w:contextualSpacing/>
        <w:rPr>
          <w:rFonts w:ascii="Arial" w:eastAsia="Calibri" w:hAnsi="Arial" w:cs="Arial"/>
          <w:color w:val="000000"/>
        </w:rPr>
      </w:pPr>
      <w:r>
        <w:rPr>
          <w:rFonts w:ascii="Arial" w:eastAsia="Calibri" w:hAnsi="Arial" w:cs="Arial"/>
          <w:color w:val="000000"/>
          <w:lang w:val="cy"/>
        </w:rPr>
        <w:t>cyfathrebu cyfeiriedig gan ddefnyddio’r cyfryngau cymdeithasol, drwy gyfrifon ar sawl platfform yn y cyfryngau cymdeithasol; ymgysylltu â phobl ifanc drwy raglen Phoenix, cadetiaid tân ac ymweliadau ysgol.</w:t>
      </w:r>
    </w:p>
    <w:p w14:paraId="2B23439C" w14:textId="77777777" w:rsidR="00090A68" w:rsidRPr="003443E4" w:rsidRDefault="00090A68" w:rsidP="003054F9">
      <w:pPr>
        <w:widowControl w:val="0"/>
        <w:numPr>
          <w:ilvl w:val="0"/>
          <w:numId w:val="25"/>
        </w:numPr>
        <w:spacing w:after="200" w:line="259" w:lineRule="auto"/>
        <w:contextualSpacing/>
        <w:rPr>
          <w:rFonts w:ascii="Arial" w:eastAsia="Calibri" w:hAnsi="Arial" w:cs="Arial"/>
          <w:color w:val="000000"/>
        </w:rPr>
      </w:pPr>
      <w:r>
        <w:rPr>
          <w:rFonts w:ascii="Arial" w:eastAsia="Calibri" w:hAnsi="Arial" w:cs="Arial"/>
          <w:color w:val="000000"/>
          <w:lang w:val="cy"/>
        </w:rPr>
        <w:t>ymgysylltu â deiliaid tai a busnesauynghylch diogelwch cymunedol.</w:t>
      </w:r>
    </w:p>
    <w:p w14:paraId="02E59111" w14:textId="77777777" w:rsidR="00090A68" w:rsidRPr="003443E4" w:rsidRDefault="00090A68" w:rsidP="003054F9">
      <w:pPr>
        <w:widowControl w:val="0"/>
        <w:numPr>
          <w:ilvl w:val="0"/>
          <w:numId w:val="25"/>
        </w:numPr>
        <w:spacing w:after="200" w:line="259" w:lineRule="auto"/>
        <w:contextualSpacing/>
        <w:rPr>
          <w:rFonts w:ascii="Arial" w:eastAsia="Calibri" w:hAnsi="Arial" w:cs="Arial"/>
          <w:color w:val="000000"/>
        </w:rPr>
      </w:pPr>
      <w:r>
        <w:rPr>
          <w:rFonts w:ascii="Arial" w:eastAsia="Calibri" w:hAnsi="Arial" w:cs="Arial"/>
          <w:color w:val="000000"/>
          <w:lang w:val="cy"/>
        </w:rPr>
        <w:t>digwyddiadau gweithredu cadarnhaol fel Fire Fit ar gyfer recriwtio diffoddwyr tân.</w:t>
      </w:r>
    </w:p>
    <w:p w14:paraId="3BFAE10A" w14:textId="77777777" w:rsidR="00090A68" w:rsidRPr="003443E4" w:rsidRDefault="00090A68" w:rsidP="003054F9">
      <w:pPr>
        <w:widowControl w:val="0"/>
        <w:numPr>
          <w:ilvl w:val="0"/>
          <w:numId w:val="25"/>
        </w:numPr>
        <w:spacing w:after="200" w:line="259" w:lineRule="auto"/>
        <w:contextualSpacing/>
        <w:rPr>
          <w:rFonts w:ascii="Arial" w:eastAsia="Calibri" w:hAnsi="Arial" w:cs="Arial"/>
          <w:color w:val="000000"/>
        </w:rPr>
      </w:pPr>
      <w:r>
        <w:rPr>
          <w:rFonts w:ascii="Arial" w:eastAsia="Calibri" w:hAnsi="Arial" w:cs="Arial"/>
          <w:color w:val="000000"/>
          <w:lang w:val="cy"/>
        </w:rPr>
        <w:t>presenoldeb mewn diwrnodau/digwyddiadau agored – er enghraifft, yr Eisteddfod a phenwythnos 999.</w:t>
      </w:r>
    </w:p>
    <w:p w14:paraId="22980864" w14:textId="77777777" w:rsidR="00090A68" w:rsidRPr="003443E4" w:rsidRDefault="00090A68" w:rsidP="00090A68">
      <w:pPr>
        <w:widowControl w:val="0"/>
        <w:spacing w:line="276" w:lineRule="auto"/>
        <w:rPr>
          <w:rFonts w:ascii="Arial" w:eastAsia="Calibri" w:hAnsi="Arial" w:cs="Arial"/>
          <w:color w:val="000000"/>
        </w:rPr>
      </w:pPr>
      <w:r>
        <w:rPr>
          <w:rFonts w:ascii="Arial" w:eastAsia="Calibri" w:hAnsi="Arial" w:cs="Arial"/>
          <w:b/>
          <w:bCs/>
          <w:color w:val="000000"/>
          <w:lang w:val="cy"/>
        </w:rPr>
        <w:t xml:space="preserve">Cyfathrebu mewnol </w:t>
      </w:r>
      <w:r>
        <w:rPr>
          <w:rFonts w:ascii="Arial" w:eastAsia="Calibri" w:hAnsi="Arial" w:cs="Arial"/>
          <w:color w:val="000000"/>
          <w:lang w:val="cy"/>
        </w:rPr>
        <w:t>– mae dulliau’n cynnwys:</w:t>
      </w:r>
    </w:p>
    <w:p w14:paraId="3D86A0F2" w14:textId="77777777" w:rsidR="00090A68" w:rsidRPr="003443E4" w:rsidRDefault="00090A68" w:rsidP="003054F9">
      <w:pPr>
        <w:widowControl w:val="0"/>
        <w:numPr>
          <w:ilvl w:val="0"/>
          <w:numId w:val="26"/>
        </w:numPr>
        <w:spacing w:after="200" w:line="259" w:lineRule="auto"/>
        <w:contextualSpacing/>
        <w:rPr>
          <w:rFonts w:ascii="Arial" w:eastAsia="Calibri" w:hAnsi="Arial" w:cs="Arial"/>
          <w:color w:val="000000"/>
        </w:rPr>
      </w:pPr>
      <w:r>
        <w:rPr>
          <w:rFonts w:ascii="Arial" w:eastAsia="Calibri" w:hAnsi="Arial" w:cs="Arial"/>
          <w:color w:val="000000"/>
          <w:lang w:val="cy"/>
        </w:rPr>
        <w:lastRenderedPageBreak/>
        <w:t>cyhoeddiadau Routine Notice (wythnosol), cylchlythyr Shout (misol), adolygiad blynyddol Spark ac Ap y Gwasanaeth.</w:t>
      </w:r>
    </w:p>
    <w:p w14:paraId="70D93BBA" w14:textId="77777777" w:rsidR="00090A68" w:rsidRPr="003443E4" w:rsidRDefault="00090A68" w:rsidP="003054F9">
      <w:pPr>
        <w:widowControl w:val="0"/>
        <w:numPr>
          <w:ilvl w:val="0"/>
          <w:numId w:val="26"/>
        </w:numPr>
        <w:spacing w:after="200" w:line="259" w:lineRule="auto"/>
        <w:contextualSpacing/>
        <w:rPr>
          <w:rFonts w:ascii="Arial" w:eastAsia="Calibri" w:hAnsi="Arial" w:cs="Arial"/>
          <w:color w:val="000000"/>
        </w:rPr>
      </w:pPr>
      <w:r>
        <w:rPr>
          <w:rFonts w:ascii="Arial" w:eastAsia="Calibri" w:hAnsi="Arial" w:cs="Arial"/>
          <w:color w:val="000000"/>
          <w:lang w:val="cy"/>
        </w:rPr>
        <w:t xml:space="preserve">Ymhlith y cyfleoedd i staff gymryd rhan mewn trafodaethau mae fforymau ymgysylltu Shout, ymweliadau’r Prif Swyddog â gorsafoedd ac adrannau, a digwyddiadau arweinwyr canol er mwyn rhannu syniadau a dysg ac i drafod materion cyfredol a pharhaus. </w:t>
      </w:r>
    </w:p>
    <w:p w14:paraId="58D54A47" w14:textId="6488A81D" w:rsidR="00090A68" w:rsidRPr="006046E7" w:rsidRDefault="00090A68" w:rsidP="003054F9">
      <w:pPr>
        <w:widowControl w:val="0"/>
        <w:numPr>
          <w:ilvl w:val="0"/>
          <w:numId w:val="26"/>
        </w:numPr>
        <w:spacing w:after="200" w:line="259" w:lineRule="auto"/>
        <w:contextualSpacing/>
        <w:rPr>
          <w:rStyle w:val="fontstyle01"/>
          <w:rFonts w:ascii="Arial" w:eastAsia="Calibri" w:hAnsi="Arial" w:cs="Arial"/>
        </w:rPr>
      </w:pPr>
      <w:r>
        <w:rPr>
          <w:rFonts w:ascii="Arial" w:eastAsia="Calibri" w:hAnsi="Arial" w:cs="Arial"/>
          <w:color w:val="000000"/>
          <w:lang w:val="cy"/>
        </w:rPr>
        <w:t xml:space="preserve">Negeseuon e-bost yngylch diweddariadau’r </w:t>
      </w:r>
      <w:r w:rsidR="0015228F">
        <w:rPr>
          <w:rFonts w:ascii="Arial" w:eastAsia="Calibri" w:hAnsi="Arial" w:cs="Arial"/>
          <w:color w:val="000000"/>
          <w:lang w:val="cy"/>
        </w:rPr>
        <w:t>g</w:t>
      </w:r>
      <w:r>
        <w:rPr>
          <w:rFonts w:ascii="Arial" w:eastAsia="Calibri" w:hAnsi="Arial" w:cs="Arial"/>
          <w:color w:val="000000"/>
          <w:lang w:val="cy"/>
        </w:rPr>
        <w:t xml:space="preserve">wasanaeth a gwybodaeth am y </w:t>
      </w:r>
      <w:r w:rsidR="0015228F">
        <w:rPr>
          <w:rFonts w:ascii="Arial" w:eastAsia="Calibri" w:hAnsi="Arial" w:cs="Arial"/>
          <w:color w:val="000000"/>
          <w:lang w:val="cy"/>
        </w:rPr>
        <w:t>g</w:t>
      </w:r>
      <w:r>
        <w:rPr>
          <w:rFonts w:ascii="Arial" w:eastAsia="Calibri" w:hAnsi="Arial" w:cs="Arial"/>
          <w:color w:val="000000"/>
          <w:lang w:val="cy"/>
        </w:rPr>
        <w:t>wasanaeth yn cael eu hanfon yn unigol at yr holl staff.</w:t>
      </w:r>
    </w:p>
    <w:p w14:paraId="098F5B71" w14:textId="77777777" w:rsidR="00090A68" w:rsidRDefault="00090A68" w:rsidP="00090A68">
      <w:pPr>
        <w:rPr>
          <w:rStyle w:val="fontstyle01"/>
          <w:rFonts w:ascii="Arial" w:hAnsi="Arial" w:cs="Arial"/>
          <w:b/>
          <w:bCs/>
        </w:rPr>
      </w:pPr>
    </w:p>
    <w:p w14:paraId="5BB3A2C4" w14:textId="2AF1B157" w:rsidR="00090A68" w:rsidRPr="00090A68" w:rsidRDefault="00090A68" w:rsidP="00090A68">
      <w:pPr>
        <w:rPr>
          <w:rStyle w:val="fontstyle01"/>
          <w:rFonts w:ascii="Arial" w:hAnsi="Arial" w:cs="Arial"/>
          <w:sz w:val="24"/>
          <w:szCs w:val="24"/>
        </w:rPr>
      </w:pPr>
      <w:r>
        <w:rPr>
          <w:rStyle w:val="fontstyle01"/>
          <w:rFonts w:ascii="Arial" w:hAnsi="Arial" w:cs="Arial"/>
          <w:b/>
          <w:bCs/>
          <w:sz w:val="24"/>
          <w:szCs w:val="24"/>
          <w:lang w:val="cy"/>
        </w:rPr>
        <w:t>Ymgyrchoedd yn y cyfryngau</w:t>
      </w:r>
      <w:r>
        <w:rPr>
          <w:rStyle w:val="fontstyle01"/>
          <w:rFonts w:ascii="Arial" w:hAnsi="Arial" w:cs="Arial"/>
          <w:sz w:val="24"/>
          <w:szCs w:val="24"/>
          <w:lang w:val="cy"/>
        </w:rPr>
        <w:t xml:space="preserve"> – mae ein hymgyrchoedd yn y cyfryngau cyhoeddus wedi’u harwain gan y timau priodol ar draws y </w:t>
      </w:r>
      <w:r w:rsidR="0015228F">
        <w:rPr>
          <w:rStyle w:val="fontstyle01"/>
          <w:rFonts w:ascii="Arial" w:hAnsi="Arial" w:cs="Arial"/>
          <w:sz w:val="24"/>
          <w:szCs w:val="24"/>
          <w:lang w:val="cy"/>
        </w:rPr>
        <w:t>g</w:t>
      </w:r>
      <w:r>
        <w:rPr>
          <w:rStyle w:val="fontstyle01"/>
          <w:rFonts w:ascii="Arial" w:hAnsi="Arial" w:cs="Arial"/>
          <w:sz w:val="24"/>
          <w:szCs w:val="24"/>
          <w:lang w:val="cy"/>
        </w:rPr>
        <w:t>wasanaeth ac yn cael eu darparu ar y cyd â'n tîm Cyfryngau a Chyfathrebu. Rydym yn cydweithio’n rheolaidd â’r ddau Wasanaeth Tân ac Achub arall yng Nghymru i ddatblygu a chyflawni ymgyrchoedd.</w:t>
      </w:r>
    </w:p>
    <w:p w14:paraId="15781332" w14:textId="77777777" w:rsidR="00090A68" w:rsidRPr="00090A68" w:rsidRDefault="00090A68" w:rsidP="00090A68">
      <w:pPr>
        <w:rPr>
          <w:rStyle w:val="fontstyle01"/>
          <w:rFonts w:ascii="Arial" w:hAnsi="Arial" w:cs="Arial"/>
          <w:sz w:val="24"/>
          <w:szCs w:val="24"/>
        </w:rPr>
      </w:pPr>
    </w:p>
    <w:p w14:paraId="3A851E69" w14:textId="77777777" w:rsidR="00090A68" w:rsidRPr="00090A68" w:rsidRDefault="00090A68" w:rsidP="00090A68">
      <w:pPr>
        <w:rPr>
          <w:rStyle w:val="fontstyle01"/>
          <w:rFonts w:ascii="Arial" w:hAnsi="Arial" w:cs="Arial"/>
          <w:sz w:val="24"/>
          <w:szCs w:val="24"/>
        </w:rPr>
      </w:pPr>
      <w:r>
        <w:rPr>
          <w:rStyle w:val="fontstyle01"/>
          <w:rFonts w:ascii="Arial" w:hAnsi="Arial" w:cs="Arial"/>
          <w:b/>
          <w:bCs/>
          <w:sz w:val="24"/>
          <w:szCs w:val="24"/>
          <w:lang w:val="cy"/>
        </w:rPr>
        <w:t>Trefniadau partneriaeth</w:t>
      </w:r>
      <w:r>
        <w:rPr>
          <w:rStyle w:val="fontstyle01"/>
          <w:rFonts w:ascii="Arial" w:hAnsi="Arial" w:cs="Arial"/>
          <w:sz w:val="24"/>
          <w:szCs w:val="24"/>
          <w:lang w:val="cy"/>
        </w:rPr>
        <w:t xml:space="preserve"> – yn eu lle ar gyfer Fforymau Lleol Cymru Gydnerth, a’u his-grwpiau dilynol, ac i aelodau ein Byrddau Gwasanaethau Cyhoeddus lleol a’r Byrddau Partneriaeth Rhanbarthol. Mae gan Wasanaeth Tân ac Achub De Cymru hefyd drefniadau partneriaeth gyda gwasanaethau cyhoeddus a gwasanaethau brys eraill, gan gynnwys ymarferion hyfforddi ar y cyd.</w:t>
      </w:r>
    </w:p>
    <w:p w14:paraId="1FEC734B" w14:textId="77777777" w:rsidR="00A11C1E" w:rsidRPr="000F6DA0" w:rsidRDefault="00A11C1E" w:rsidP="00A11C1E">
      <w:pPr>
        <w:rPr>
          <w:rFonts w:ascii="Arial" w:hAnsi="Arial" w:cs="Arial"/>
          <w:b/>
          <w:bCs/>
          <w:color w:val="000000"/>
        </w:rPr>
      </w:pPr>
    </w:p>
    <w:p w14:paraId="4D0FD338" w14:textId="77777777" w:rsidR="0085375D" w:rsidRDefault="00F774B2" w:rsidP="00A11C1E">
      <w:pPr>
        <w:rPr>
          <w:rFonts w:ascii="Arial" w:eastAsia="Arial" w:hAnsi="Arial" w:cs="Arial"/>
          <w:b/>
          <w:color w:val="215E99"/>
          <w:sz w:val="28"/>
          <w:szCs w:val="28"/>
        </w:rPr>
      </w:pPr>
      <w:r>
        <w:rPr>
          <w:rFonts w:ascii="Arial" w:eastAsia="Arial" w:hAnsi="Arial" w:cs="Arial"/>
          <w:b/>
          <w:bCs/>
          <w:color w:val="215E99"/>
          <w:sz w:val="28"/>
          <w:szCs w:val="28"/>
          <w:lang w:val="cy"/>
        </w:rPr>
        <w:t>Egwyddor C: Diffinio canlyniadau yn nhermau buddion economaidd, cymdeithasol ac amgylcheddol cynaliadwy.</w:t>
      </w:r>
    </w:p>
    <w:p w14:paraId="7326F66A" w14:textId="77777777" w:rsidR="0085375D" w:rsidRDefault="0085375D" w:rsidP="00A11C1E">
      <w:pPr>
        <w:rPr>
          <w:rFonts w:ascii="Arial" w:eastAsia="Arial" w:hAnsi="Arial" w:cs="Arial"/>
          <w:b/>
          <w:color w:val="215E99"/>
          <w:sz w:val="28"/>
          <w:szCs w:val="28"/>
        </w:rPr>
      </w:pPr>
    </w:p>
    <w:p w14:paraId="38C83000" w14:textId="77777777" w:rsidR="00090A68" w:rsidRPr="00F774B2" w:rsidRDefault="00090A68" w:rsidP="00090A68">
      <w:pPr>
        <w:rPr>
          <w:rStyle w:val="fontstyle01"/>
          <w:rFonts w:ascii="Arial" w:hAnsi="Arial"/>
        </w:rPr>
      </w:pPr>
      <w:r>
        <w:rPr>
          <w:rStyle w:val="fontstyle01"/>
          <w:rFonts w:ascii="Arial" w:hAnsi="Arial" w:cs="Arial"/>
          <w:b/>
          <w:bCs/>
          <w:lang w:val="cy"/>
        </w:rPr>
        <w:t>Deddf Llesiant Cenedlaethau’r Dyfodol (Cymru) 2015</w:t>
      </w:r>
      <w:r>
        <w:rPr>
          <w:rStyle w:val="fontstyle01"/>
          <w:rFonts w:ascii="Arial" w:hAnsi="Arial"/>
          <w:lang w:val="cy"/>
        </w:rPr>
        <w:t xml:space="preserve"> – Mae Gwasanaeth Tân ac Achub De Cymru wedi ymrwymo i gefnogi’r Ddeddf ac mae’n parhau i chwarae rhan allweddol wrth ffurfio’r holl gynlluniau llesiant lleol, sy’n cynrychioli cymunedau De Cymru.</w:t>
      </w:r>
    </w:p>
    <w:p w14:paraId="72E654A0" w14:textId="77777777" w:rsidR="00090A68" w:rsidRPr="00F774B2" w:rsidRDefault="00090A68" w:rsidP="00090A68">
      <w:pPr>
        <w:rPr>
          <w:rStyle w:val="fontstyle01"/>
          <w:rFonts w:ascii="Arial" w:hAnsi="Arial"/>
        </w:rPr>
      </w:pPr>
    </w:p>
    <w:p w14:paraId="09497C28" w14:textId="2DE15C9D" w:rsidR="00090A68" w:rsidRPr="00F774B2" w:rsidRDefault="00090A68" w:rsidP="00090A68">
      <w:pPr>
        <w:rPr>
          <w:rStyle w:val="fontstyle01"/>
          <w:rFonts w:ascii="Arial" w:hAnsi="Arial"/>
        </w:rPr>
      </w:pPr>
      <w:r>
        <w:rPr>
          <w:rStyle w:val="fontstyle01"/>
          <w:rFonts w:ascii="Arial" w:hAnsi="Arial"/>
          <w:b/>
          <w:bCs/>
          <w:lang w:val="cy"/>
        </w:rPr>
        <w:t>Cynllunio Strategol</w:t>
      </w:r>
      <w:r>
        <w:rPr>
          <w:rStyle w:val="fontstyle01"/>
          <w:rFonts w:ascii="Arial" w:hAnsi="Arial"/>
          <w:lang w:val="cy"/>
        </w:rPr>
        <w:t xml:space="preserve"> – mae Deddf Llesiant Cenedlaethau’r Dyfodol yn ganolig i broses cynllunio strategol y </w:t>
      </w:r>
      <w:r w:rsidR="0015228F">
        <w:rPr>
          <w:rStyle w:val="fontstyle01"/>
          <w:rFonts w:ascii="Arial" w:hAnsi="Arial"/>
          <w:lang w:val="cy"/>
        </w:rPr>
        <w:t>g</w:t>
      </w:r>
      <w:r>
        <w:rPr>
          <w:rStyle w:val="fontstyle01"/>
          <w:rFonts w:ascii="Arial" w:hAnsi="Arial"/>
          <w:lang w:val="cy"/>
        </w:rPr>
        <w:t xml:space="preserve">wasanaeth. Mae’r broses yn dechrau gyda dadansoddiad PESTLE/SWOT, ac yn cynnwys llawer o ymgysylltu â staff, partneriaid, a’r cyhoedd i sicrhau bod blaenoriaethau’r </w:t>
      </w:r>
      <w:r w:rsidR="0015228F">
        <w:rPr>
          <w:rStyle w:val="fontstyle01"/>
          <w:rFonts w:ascii="Arial" w:hAnsi="Arial"/>
          <w:lang w:val="cy"/>
        </w:rPr>
        <w:t>g</w:t>
      </w:r>
      <w:r>
        <w:rPr>
          <w:rStyle w:val="fontstyle01"/>
          <w:rFonts w:ascii="Arial" w:hAnsi="Arial"/>
          <w:lang w:val="cy"/>
        </w:rPr>
        <w:t>wasanaeth yn cyd-fynd â disgwyliadau’r cyhoedd, ac anghenion partneriaid a chymunedau, ac mae llesiant ein cymuned yn greiddiol iddynt.</w:t>
      </w:r>
    </w:p>
    <w:p w14:paraId="632CD216" w14:textId="77777777" w:rsidR="00090A68" w:rsidRPr="00F774B2" w:rsidRDefault="00090A68" w:rsidP="00090A68">
      <w:pPr>
        <w:rPr>
          <w:rStyle w:val="fontstyle01"/>
          <w:rFonts w:ascii="Arial" w:hAnsi="Arial"/>
        </w:rPr>
      </w:pPr>
    </w:p>
    <w:p w14:paraId="498481BD" w14:textId="23CDFB18" w:rsidR="00090A68" w:rsidRPr="00F774B2" w:rsidRDefault="00090A68" w:rsidP="00090A68">
      <w:pPr>
        <w:rPr>
          <w:rStyle w:val="fontstyle01"/>
          <w:rFonts w:ascii="Arial" w:hAnsi="Arial"/>
        </w:rPr>
      </w:pPr>
      <w:r>
        <w:rPr>
          <w:rStyle w:val="fontstyle01"/>
          <w:rFonts w:ascii="Arial" w:hAnsi="Arial"/>
          <w:b/>
          <w:bCs/>
          <w:lang w:val="cy"/>
        </w:rPr>
        <w:t>Cynllunio ariannol</w:t>
      </w:r>
      <w:r>
        <w:rPr>
          <w:rStyle w:val="fontstyle01"/>
          <w:rFonts w:ascii="Arial" w:hAnsi="Arial"/>
          <w:lang w:val="cy"/>
        </w:rPr>
        <w:t xml:space="preserve"> – mae gan y Gwasanaeth Strategaeth Trysorlys, Strategaeth Cyfalaf a Strategaeth Ariannol Tymor Canolig cadarn a gafodd eu hadolygu a’u craffu’n rheolaidd gan y Pwyllgor Cyllid, Archwilio a Rheoli Perfformiad a’r Awdurdod Tân llawn. Mae hyn bellach yn ei le ar gyfer bwrdd y comisiynwyr a’u Pwyllgor Cyllid ac Archwilio. Mae prif reolaethau ariannol y </w:t>
      </w:r>
      <w:r w:rsidR="0015228F">
        <w:rPr>
          <w:rStyle w:val="fontstyle01"/>
          <w:rFonts w:ascii="Arial" w:hAnsi="Arial"/>
          <w:lang w:val="cy"/>
        </w:rPr>
        <w:t>g</w:t>
      </w:r>
      <w:r>
        <w:rPr>
          <w:rStyle w:val="fontstyle01"/>
          <w:rFonts w:ascii="Arial" w:hAnsi="Arial"/>
          <w:lang w:val="cy"/>
        </w:rPr>
        <w:t>wasanaeth yn cael eu harchwilio'n rheolaidd.</w:t>
      </w:r>
    </w:p>
    <w:p w14:paraId="7B721123" w14:textId="77777777" w:rsidR="00090A68" w:rsidRPr="00F774B2" w:rsidRDefault="00090A68" w:rsidP="00090A68">
      <w:pPr>
        <w:rPr>
          <w:rStyle w:val="fontstyle01"/>
          <w:rFonts w:ascii="Arial" w:hAnsi="Arial"/>
        </w:rPr>
      </w:pPr>
    </w:p>
    <w:p w14:paraId="620877FB" w14:textId="4693F463" w:rsidR="00090A68" w:rsidRPr="00F774B2" w:rsidRDefault="00090A68" w:rsidP="00090A68">
      <w:pPr>
        <w:rPr>
          <w:rFonts w:ascii="Arial" w:eastAsia="Arial" w:hAnsi="Arial" w:cs="Arial"/>
        </w:rPr>
      </w:pPr>
      <w:r>
        <w:rPr>
          <w:rFonts w:ascii="Arial" w:eastAsia="Arial" w:hAnsi="Arial" w:cs="Arial"/>
          <w:b/>
          <w:bCs/>
          <w:lang w:val="cy"/>
        </w:rPr>
        <w:t>Cynaliadwyedd</w:t>
      </w:r>
      <w:r>
        <w:rPr>
          <w:rFonts w:ascii="Arial" w:eastAsia="Arial" w:hAnsi="Arial" w:cs="Arial"/>
          <w:lang w:val="cy"/>
        </w:rPr>
        <w:t xml:space="preserve"> – mae'r </w:t>
      </w:r>
      <w:r w:rsidR="0015228F">
        <w:rPr>
          <w:rFonts w:ascii="Arial" w:eastAsia="Arial" w:hAnsi="Arial" w:cs="Arial"/>
          <w:lang w:val="cy"/>
        </w:rPr>
        <w:t>g</w:t>
      </w:r>
      <w:r>
        <w:rPr>
          <w:rFonts w:ascii="Arial" w:eastAsia="Arial" w:hAnsi="Arial" w:cs="Arial"/>
          <w:lang w:val="cy"/>
        </w:rPr>
        <w:t xml:space="preserve">wasanaeth wedi cyhoeddi ac adolygu ei gynlluniau lleihau carbon a bioamrywiaeth. Mae'r </w:t>
      </w:r>
      <w:r w:rsidR="0015228F">
        <w:rPr>
          <w:rFonts w:ascii="Arial" w:eastAsia="Arial" w:hAnsi="Arial" w:cs="Arial"/>
          <w:lang w:val="cy"/>
        </w:rPr>
        <w:t>g</w:t>
      </w:r>
      <w:r>
        <w:rPr>
          <w:rFonts w:ascii="Arial" w:eastAsia="Arial" w:hAnsi="Arial" w:cs="Arial"/>
          <w:lang w:val="cy"/>
        </w:rPr>
        <w:t>wasanaeth hefyd wedi ymrwymo i wella ei seilwaith cynaliadwy ac effeithlonrwydd ynni – o ddefnyddio cerbydau trydan gyda phwyntiau gwefru addas ar safleoedd, i annog staff i ddatblygu meysydd llesiant bioamrywiol, gan wella bioamrywiaeth ein safleoedd mewn ffyrdd cynaliadwy.</w:t>
      </w:r>
    </w:p>
    <w:p w14:paraId="79EFB338" w14:textId="77777777" w:rsidR="00090A68" w:rsidRPr="00F774B2" w:rsidRDefault="00090A68" w:rsidP="00090A68">
      <w:pPr>
        <w:rPr>
          <w:rFonts w:ascii="Arial" w:eastAsia="Arial" w:hAnsi="Arial" w:cs="Arial"/>
        </w:rPr>
      </w:pPr>
    </w:p>
    <w:p w14:paraId="7BBB5FC7" w14:textId="4309C5EB" w:rsidR="00090A68" w:rsidRPr="00F774B2" w:rsidRDefault="00090A68" w:rsidP="00090A68">
      <w:pPr>
        <w:rPr>
          <w:rFonts w:ascii="Arial" w:eastAsia="Arial" w:hAnsi="Arial" w:cs="Arial"/>
        </w:rPr>
      </w:pPr>
      <w:r>
        <w:rPr>
          <w:rFonts w:ascii="Arial" w:eastAsia="Arial" w:hAnsi="Arial" w:cs="Arial"/>
          <w:b/>
          <w:bCs/>
          <w:lang w:val="cy"/>
        </w:rPr>
        <w:t>Parhad Busnes</w:t>
      </w:r>
      <w:r>
        <w:rPr>
          <w:rFonts w:ascii="Arial" w:eastAsia="Arial" w:hAnsi="Arial" w:cs="Arial"/>
          <w:lang w:val="cy"/>
        </w:rPr>
        <w:t xml:space="preserve"> – drwy gydol pandemig Covid ac yn ystod y cynlluniau diweddar ar gyfer gweithredu diwydiannol posibl, mae’r </w:t>
      </w:r>
      <w:r w:rsidR="0015228F">
        <w:rPr>
          <w:rFonts w:ascii="Arial" w:eastAsia="Arial" w:hAnsi="Arial" w:cs="Arial"/>
          <w:lang w:val="cy"/>
        </w:rPr>
        <w:t>g</w:t>
      </w:r>
      <w:r>
        <w:rPr>
          <w:rFonts w:ascii="Arial" w:eastAsia="Arial" w:hAnsi="Arial" w:cs="Arial"/>
          <w:lang w:val="cy"/>
        </w:rPr>
        <w:t>wasanaeth wedi dangos ei ymrwymiad a’i gymhwysedd o ran datblygu a chynnal trefniadau parhad busnes addas.</w:t>
      </w:r>
    </w:p>
    <w:p w14:paraId="5E565FFC" w14:textId="77777777" w:rsidR="00090A68" w:rsidRPr="00F774B2" w:rsidRDefault="00090A68" w:rsidP="00090A68">
      <w:pPr>
        <w:rPr>
          <w:rFonts w:ascii="Arial" w:eastAsia="Arial" w:hAnsi="Arial" w:cs="Arial"/>
        </w:rPr>
      </w:pPr>
    </w:p>
    <w:p w14:paraId="32AD28C7" w14:textId="6C235E10" w:rsidR="00090A68" w:rsidRPr="00F774B2" w:rsidRDefault="00090A68" w:rsidP="00090A68">
      <w:pPr>
        <w:rPr>
          <w:rFonts w:ascii="Arial" w:eastAsia="Arial" w:hAnsi="Arial" w:cs="Arial"/>
        </w:rPr>
      </w:pPr>
      <w:r>
        <w:rPr>
          <w:rFonts w:ascii="Arial" w:eastAsia="Arial" w:hAnsi="Arial" w:cs="Arial"/>
          <w:b/>
          <w:bCs/>
          <w:lang w:val="cy"/>
        </w:rPr>
        <w:t xml:space="preserve">Diogelu </w:t>
      </w:r>
      <w:r>
        <w:rPr>
          <w:rFonts w:ascii="Arial" w:eastAsia="Arial" w:hAnsi="Arial" w:cs="Arial"/>
          <w:lang w:val="cy"/>
        </w:rPr>
        <w:t xml:space="preserve">– mae gan y </w:t>
      </w:r>
      <w:r w:rsidR="0015228F">
        <w:rPr>
          <w:rFonts w:ascii="Arial" w:eastAsia="Arial" w:hAnsi="Arial" w:cs="Arial"/>
          <w:lang w:val="cy"/>
        </w:rPr>
        <w:t>g</w:t>
      </w:r>
      <w:r>
        <w:rPr>
          <w:rFonts w:ascii="Arial" w:eastAsia="Arial" w:hAnsi="Arial" w:cs="Arial"/>
          <w:lang w:val="cy"/>
        </w:rPr>
        <w:t xml:space="preserve">wasanaeth bolisi a gweithdrefn diogelu yn ei le i gyfeirio pobl fregus y mae'r </w:t>
      </w:r>
      <w:r w:rsidR="0015228F">
        <w:rPr>
          <w:rFonts w:ascii="Arial" w:eastAsia="Arial" w:hAnsi="Arial" w:cs="Arial"/>
          <w:lang w:val="cy"/>
        </w:rPr>
        <w:t>g</w:t>
      </w:r>
      <w:r>
        <w:rPr>
          <w:rFonts w:ascii="Arial" w:eastAsia="Arial" w:hAnsi="Arial" w:cs="Arial"/>
          <w:lang w:val="cy"/>
        </w:rPr>
        <w:t>wasanaeth yn eu cyfarfod at asiantaethau eraill.</w:t>
      </w:r>
    </w:p>
    <w:p w14:paraId="38023927" w14:textId="77777777" w:rsidR="00480781" w:rsidRDefault="00480781" w:rsidP="00A11C1E">
      <w:pPr>
        <w:rPr>
          <w:rFonts w:ascii="Arial" w:eastAsia="Arial" w:hAnsi="Arial" w:cs="Arial"/>
          <w:b/>
          <w:color w:val="215E99"/>
          <w:sz w:val="28"/>
          <w:szCs w:val="28"/>
        </w:rPr>
      </w:pPr>
    </w:p>
    <w:p w14:paraId="4857655C" w14:textId="77777777" w:rsidR="0085375D" w:rsidRDefault="0085375D" w:rsidP="00A11C1E">
      <w:pPr>
        <w:rPr>
          <w:rFonts w:ascii="Arial" w:eastAsia="Arial" w:hAnsi="Arial" w:cs="Arial"/>
          <w:b/>
          <w:color w:val="215E99"/>
          <w:sz w:val="28"/>
          <w:szCs w:val="28"/>
        </w:rPr>
      </w:pPr>
      <w:r>
        <w:rPr>
          <w:rFonts w:ascii="Arial" w:eastAsia="Arial" w:hAnsi="Arial" w:cs="Arial"/>
          <w:b/>
          <w:bCs/>
          <w:color w:val="215E99"/>
          <w:sz w:val="28"/>
          <w:szCs w:val="28"/>
          <w:lang w:val="cy"/>
        </w:rPr>
        <w:lastRenderedPageBreak/>
        <w:t>Egwyddor D: Pennu'r ymyriadau sydd eu hangen i sicrhau'r canlyniadau bwriadedig gorau posibl.</w:t>
      </w:r>
    </w:p>
    <w:p w14:paraId="5BD84C3E" w14:textId="77777777" w:rsidR="0085375D" w:rsidRPr="0085375D" w:rsidRDefault="0085375D" w:rsidP="00A11C1E">
      <w:pPr>
        <w:rPr>
          <w:rFonts w:ascii="Arial" w:eastAsia="Arial" w:hAnsi="Arial" w:cs="Arial"/>
          <w:b/>
          <w:color w:val="215E99"/>
          <w:sz w:val="28"/>
          <w:szCs w:val="28"/>
        </w:rPr>
      </w:pPr>
    </w:p>
    <w:p w14:paraId="13F1CDDA" w14:textId="69A2C261" w:rsidR="00090A68" w:rsidRDefault="00090A68" w:rsidP="00090A68">
      <w:pPr>
        <w:rPr>
          <w:rFonts w:ascii="Arial" w:eastAsia="Arial" w:hAnsi="Arial" w:cs="Arial"/>
        </w:rPr>
      </w:pPr>
      <w:r>
        <w:rPr>
          <w:rFonts w:ascii="Arial" w:eastAsia="Arial" w:hAnsi="Arial" w:cs="Arial"/>
          <w:b/>
          <w:bCs/>
          <w:lang w:val="cy"/>
        </w:rPr>
        <w:t xml:space="preserve">Llywodraethiant a chraffu </w:t>
      </w:r>
      <w:r>
        <w:rPr>
          <w:rFonts w:ascii="Arial" w:eastAsia="Arial" w:hAnsi="Arial" w:cs="Arial"/>
          <w:lang w:val="cy"/>
        </w:rPr>
        <w:t xml:space="preserve">– mae'r swyddogaethau llywodraethiant a chraffu a ddarperir gan y rhai sy'n gyfrifol am lywodraethiant y </w:t>
      </w:r>
      <w:r w:rsidR="0015228F">
        <w:rPr>
          <w:rFonts w:ascii="Arial" w:eastAsia="Arial" w:hAnsi="Arial" w:cs="Arial"/>
          <w:lang w:val="cy"/>
        </w:rPr>
        <w:t>g</w:t>
      </w:r>
      <w:r>
        <w:rPr>
          <w:rFonts w:ascii="Arial" w:eastAsia="Arial" w:hAnsi="Arial" w:cs="Arial"/>
          <w:lang w:val="cy"/>
        </w:rPr>
        <w:t xml:space="preserve">wasanaeth wedi'u hanelu at sicrhau asesiad cadarn o argymhellion swyddogion, perfformiad y </w:t>
      </w:r>
      <w:r w:rsidR="0015228F">
        <w:rPr>
          <w:rFonts w:ascii="Arial" w:eastAsia="Arial" w:hAnsi="Arial" w:cs="Arial"/>
          <w:lang w:val="cy"/>
        </w:rPr>
        <w:t>g</w:t>
      </w:r>
      <w:r>
        <w:rPr>
          <w:rFonts w:ascii="Arial" w:eastAsia="Arial" w:hAnsi="Arial" w:cs="Arial"/>
          <w:lang w:val="cy"/>
        </w:rPr>
        <w:t>wasanaeth a'r canlyniadau a gyflawnir ganddo.</w:t>
      </w:r>
    </w:p>
    <w:p w14:paraId="3E72EA2E" w14:textId="77777777" w:rsidR="00090A68" w:rsidRPr="000F6DA0" w:rsidRDefault="00090A68" w:rsidP="00090A68">
      <w:pPr>
        <w:rPr>
          <w:rFonts w:ascii="Arial" w:eastAsia="Arial" w:hAnsi="Arial" w:cs="Arial"/>
        </w:rPr>
      </w:pPr>
    </w:p>
    <w:p w14:paraId="598EB336" w14:textId="77777777" w:rsidR="00090A68" w:rsidRDefault="00090A68" w:rsidP="00090A68">
      <w:pPr>
        <w:rPr>
          <w:rFonts w:ascii="Arial" w:eastAsia="Arial" w:hAnsi="Arial" w:cs="Arial"/>
        </w:rPr>
      </w:pPr>
      <w:r>
        <w:rPr>
          <w:rFonts w:ascii="Arial" w:eastAsia="Arial" w:hAnsi="Arial" w:cs="Arial"/>
          <w:b/>
          <w:bCs/>
          <w:lang w:val="cy"/>
        </w:rPr>
        <w:t xml:space="preserve">Adrodd ar berfformiad </w:t>
      </w:r>
      <w:r>
        <w:rPr>
          <w:rFonts w:ascii="Arial" w:eastAsia="Arial" w:hAnsi="Arial" w:cs="Arial"/>
          <w:lang w:val="cy"/>
        </w:rPr>
        <w:t>– cyflwynir adroddiadau ar berfformiad ac adroddiadau monitro i'r rhai sy'n gyfrifol am lywodraethiant yn rheolaidd. Mae’r uwch dîm arwain presennol yn datblygu amserlen fisol o fesurau sicrwydd sy’n cael eu hadolygu a’u craffu’n fewnol. Bydd y rhain yn ymdrin ag adroddiadau ar gynnydd a monitro perfformiad mewn perthynas â pherfformiad gweithredol, dangosyddion strategol, a pherfformiad ariannol ymhlith eraill.</w:t>
      </w:r>
    </w:p>
    <w:p w14:paraId="527E09EA" w14:textId="77777777" w:rsidR="00090A68" w:rsidRPr="000F6DA0" w:rsidRDefault="00090A68" w:rsidP="00090A68">
      <w:pPr>
        <w:rPr>
          <w:rFonts w:ascii="Arial" w:eastAsia="Arial" w:hAnsi="Arial" w:cs="Arial"/>
        </w:rPr>
      </w:pPr>
    </w:p>
    <w:p w14:paraId="484F340B" w14:textId="27905995" w:rsidR="00090A68" w:rsidRDefault="00090A68" w:rsidP="00090A68">
      <w:pPr>
        <w:rPr>
          <w:rFonts w:ascii="Arial" w:eastAsia="Arial" w:hAnsi="Arial" w:cs="Arial"/>
        </w:rPr>
      </w:pPr>
      <w:r>
        <w:rPr>
          <w:rFonts w:ascii="Arial" w:eastAsia="Arial" w:hAnsi="Arial" w:cs="Arial"/>
          <w:b/>
          <w:bCs/>
          <w:lang w:val="cy"/>
        </w:rPr>
        <w:t>Archwilio mewnol ac allanol</w:t>
      </w:r>
      <w:r>
        <w:rPr>
          <w:rFonts w:ascii="Arial" w:eastAsia="Arial" w:hAnsi="Arial" w:cs="Arial"/>
          <w:lang w:val="cy"/>
        </w:rPr>
        <w:t xml:space="preserve"> – mae'r </w:t>
      </w:r>
      <w:r w:rsidR="0015228F">
        <w:rPr>
          <w:rFonts w:ascii="Arial" w:eastAsia="Arial" w:hAnsi="Arial" w:cs="Arial"/>
          <w:lang w:val="cy"/>
        </w:rPr>
        <w:t>g</w:t>
      </w:r>
      <w:r>
        <w:rPr>
          <w:rFonts w:ascii="Arial" w:eastAsia="Arial" w:hAnsi="Arial" w:cs="Arial"/>
          <w:lang w:val="cy"/>
        </w:rPr>
        <w:t xml:space="preserve">wasanaeth yn cymryd rhan mewn rhaglenni archwilio mewnol ac allanol rheolaidd. Drwy waith adrodd a chraffu rheolaidd ar berfformiad archwiliadau a monitro’r camau gweithredu archwilio a gyflawnwyd yn rheolaidd, mae’r </w:t>
      </w:r>
      <w:r w:rsidR="0015228F">
        <w:rPr>
          <w:rFonts w:ascii="Arial" w:eastAsia="Arial" w:hAnsi="Arial" w:cs="Arial"/>
          <w:lang w:val="cy"/>
        </w:rPr>
        <w:t>g</w:t>
      </w:r>
      <w:r>
        <w:rPr>
          <w:rFonts w:ascii="Arial" w:eastAsia="Arial" w:hAnsi="Arial" w:cs="Arial"/>
          <w:lang w:val="cy"/>
        </w:rPr>
        <w:t>wasanaeth yn sicrhau ei fod yn parhau i wella. Ceir tystiolaeth o hyn yn y tystysgrifau cydymffuredd gan Archwilio Cymru.</w:t>
      </w:r>
    </w:p>
    <w:p w14:paraId="218C6244" w14:textId="77777777" w:rsidR="00090A68" w:rsidRPr="000F6DA0" w:rsidRDefault="00090A68" w:rsidP="00090A68">
      <w:pPr>
        <w:rPr>
          <w:rFonts w:ascii="Arial" w:eastAsia="Arial" w:hAnsi="Arial" w:cs="Arial"/>
        </w:rPr>
      </w:pPr>
    </w:p>
    <w:p w14:paraId="21A27D22" w14:textId="36E935D5" w:rsidR="00090A68" w:rsidRPr="000F6DA0" w:rsidRDefault="00090A68" w:rsidP="00090A68">
      <w:pPr>
        <w:rPr>
          <w:rFonts w:ascii="Arial" w:eastAsia="Arial" w:hAnsi="Arial" w:cs="Arial"/>
        </w:rPr>
      </w:pPr>
      <w:r>
        <w:rPr>
          <w:rFonts w:ascii="Arial" w:eastAsia="Arial" w:hAnsi="Arial" w:cs="Arial"/>
          <w:b/>
          <w:bCs/>
          <w:lang w:val="cy"/>
        </w:rPr>
        <w:t>Cynlluniau strategol</w:t>
      </w:r>
      <w:r>
        <w:rPr>
          <w:rFonts w:ascii="Arial" w:eastAsia="Arial" w:hAnsi="Arial" w:cs="Arial"/>
          <w:lang w:val="cy"/>
        </w:rPr>
        <w:t xml:space="preserve"> – mae'r </w:t>
      </w:r>
      <w:r w:rsidR="0015228F">
        <w:rPr>
          <w:rFonts w:ascii="Arial" w:eastAsia="Arial" w:hAnsi="Arial" w:cs="Arial"/>
          <w:lang w:val="cy"/>
        </w:rPr>
        <w:t>g</w:t>
      </w:r>
      <w:r>
        <w:rPr>
          <w:rFonts w:ascii="Arial" w:eastAsia="Arial" w:hAnsi="Arial" w:cs="Arial"/>
          <w:lang w:val="cy"/>
        </w:rPr>
        <w:t>wasanaeth yn datblygu ac yn cyflawni yn erbyn sawl cynllun strategol, sy'n cynnwys y cynllun strategol, y cynllun cydraddoldeb strategol a’r cynllun bioamrywiaeth a lleihau carbon.  Defnyddir y system Rheoli Busnes BMIS i fonitro a chofnodi cynnydd yn erbyn y cyflawniadau hyn.</w:t>
      </w:r>
    </w:p>
    <w:p w14:paraId="71A73E31" w14:textId="77777777" w:rsidR="00A11C1E" w:rsidRPr="000F6DA0" w:rsidRDefault="00A11C1E" w:rsidP="00A11C1E">
      <w:pPr>
        <w:rPr>
          <w:rFonts w:ascii="Arial" w:eastAsia="Arial" w:hAnsi="Arial" w:cs="Arial"/>
        </w:rPr>
      </w:pPr>
    </w:p>
    <w:p w14:paraId="3809CA86" w14:textId="77777777" w:rsidR="0085375D" w:rsidRDefault="0085375D" w:rsidP="0085375D">
      <w:pPr>
        <w:rPr>
          <w:rFonts w:ascii="Arial" w:eastAsia="Arial" w:hAnsi="Arial" w:cs="Arial"/>
          <w:b/>
          <w:color w:val="215E99"/>
          <w:sz w:val="28"/>
          <w:szCs w:val="28"/>
        </w:rPr>
      </w:pPr>
      <w:r>
        <w:rPr>
          <w:rFonts w:ascii="Arial" w:eastAsia="Arial" w:hAnsi="Arial" w:cs="Arial"/>
          <w:b/>
          <w:bCs/>
          <w:color w:val="215E99"/>
          <w:sz w:val="28"/>
          <w:szCs w:val="28"/>
          <w:lang w:val="cy"/>
        </w:rPr>
        <w:t>Egwyddor E: Datblygu gallu’r endid, gan gynnwys gallu ei arweinwyr a’r unigolion o’i fewn.</w:t>
      </w:r>
    </w:p>
    <w:p w14:paraId="6AAB3FBC" w14:textId="77777777" w:rsidR="0074330E" w:rsidRPr="0085375D" w:rsidRDefault="0074330E" w:rsidP="0085375D">
      <w:pPr>
        <w:rPr>
          <w:rFonts w:ascii="Arial" w:eastAsia="Arial" w:hAnsi="Arial" w:cs="Arial"/>
          <w:b/>
          <w:color w:val="215E99"/>
          <w:sz w:val="28"/>
          <w:szCs w:val="28"/>
        </w:rPr>
      </w:pPr>
    </w:p>
    <w:p w14:paraId="46B8ECF5" w14:textId="77777777" w:rsidR="00090A68" w:rsidRDefault="00090A68" w:rsidP="00090A68">
      <w:pPr>
        <w:rPr>
          <w:rFonts w:ascii="Arial" w:eastAsia="Arial" w:hAnsi="Arial" w:cs="Arial"/>
        </w:rPr>
      </w:pPr>
      <w:r>
        <w:rPr>
          <w:rFonts w:ascii="Arial" w:eastAsia="Arial" w:hAnsi="Arial" w:cs="Arial"/>
          <w:b/>
          <w:bCs/>
          <w:lang w:val="cy"/>
        </w:rPr>
        <w:t>Y cyfansoddiad</w:t>
      </w:r>
      <w:r>
        <w:rPr>
          <w:rFonts w:ascii="Arial" w:eastAsia="Arial" w:hAnsi="Arial" w:cs="Arial"/>
          <w:lang w:val="cy"/>
        </w:rPr>
        <w:t xml:space="preserve"> – fel y disgrifir yn Egwyddor A defnyddir y cyfansoddiad fel y ddogfen arweiniol i lywio gwaith yr Awdurdod yn ogystal â’r disgwyliadau o ran ymddygiad aelodau a swyddogion.</w:t>
      </w:r>
    </w:p>
    <w:p w14:paraId="3F674ECB" w14:textId="77777777" w:rsidR="00090A68" w:rsidRPr="000F6DA0" w:rsidRDefault="00090A68" w:rsidP="00090A68">
      <w:pPr>
        <w:rPr>
          <w:rFonts w:ascii="Arial" w:eastAsia="Arial" w:hAnsi="Arial" w:cs="Arial"/>
        </w:rPr>
      </w:pPr>
    </w:p>
    <w:p w14:paraId="794688C6" w14:textId="2F3C11B8" w:rsidR="00090A68" w:rsidRDefault="00090A68" w:rsidP="00090A68">
      <w:pPr>
        <w:rPr>
          <w:rFonts w:ascii="Arial" w:eastAsia="Arial" w:hAnsi="Arial" w:cs="Arial"/>
        </w:rPr>
      </w:pPr>
      <w:r>
        <w:rPr>
          <w:rFonts w:ascii="Arial" w:eastAsia="Arial" w:hAnsi="Arial" w:cs="Arial"/>
          <w:b/>
          <w:bCs/>
          <w:lang w:val="cy"/>
        </w:rPr>
        <w:t xml:space="preserve">Fframwaith arweinyddiaeth Cyngor Cenedlaethol y Prif Swyddogion Tân </w:t>
      </w:r>
      <w:r>
        <w:rPr>
          <w:rFonts w:ascii="Arial" w:eastAsia="Arial" w:hAnsi="Arial" w:cs="Arial"/>
          <w:lang w:val="cy"/>
        </w:rPr>
        <w:t xml:space="preserve">– wedi’i fabwysiadu gan y </w:t>
      </w:r>
      <w:r w:rsidR="0015228F">
        <w:rPr>
          <w:rFonts w:ascii="Arial" w:eastAsia="Arial" w:hAnsi="Arial" w:cs="Arial"/>
          <w:lang w:val="cy"/>
        </w:rPr>
        <w:t>g</w:t>
      </w:r>
      <w:r>
        <w:rPr>
          <w:rFonts w:ascii="Arial" w:eastAsia="Arial" w:hAnsi="Arial" w:cs="Arial"/>
          <w:lang w:val="cy"/>
        </w:rPr>
        <w:t xml:space="preserve">wasanaeth fel sail i’r broses adolygu personol a dyma’r fframwaith ar gyfer Llwybrau a datblygiad proffesiynol parhaus. Mae gan y </w:t>
      </w:r>
      <w:r w:rsidR="0015228F">
        <w:rPr>
          <w:rFonts w:ascii="Arial" w:eastAsia="Arial" w:hAnsi="Arial" w:cs="Arial"/>
          <w:lang w:val="cy"/>
        </w:rPr>
        <w:t>g</w:t>
      </w:r>
      <w:r>
        <w:rPr>
          <w:rFonts w:ascii="Arial" w:eastAsia="Arial" w:hAnsi="Arial" w:cs="Arial"/>
          <w:lang w:val="cy"/>
        </w:rPr>
        <w:t>wasanaeth broses adolygu personol gadarn.  Mae'r broses llwybrau yn cynnwys elfennau datblygu arweinyddiaeth yn y dyfodol ar gyfer pob grŵp staff.</w:t>
      </w:r>
    </w:p>
    <w:p w14:paraId="21FA1BA1" w14:textId="77777777" w:rsidR="00090A68" w:rsidRPr="000F6DA0" w:rsidRDefault="00090A68" w:rsidP="00090A68">
      <w:pPr>
        <w:rPr>
          <w:rFonts w:ascii="Arial" w:eastAsia="Arial" w:hAnsi="Arial" w:cs="Arial"/>
        </w:rPr>
      </w:pPr>
    </w:p>
    <w:p w14:paraId="1302A12B" w14:textId="134A6624" w:rsidR="00090A68" w:rsidRDefault="00090A68" w:rsidP="00090A68">
      <w:pPr>
        <w:rPr>
          <w:rFonts w:ascii="Arial" w:eastAsia="Arial" w:hAnsi="Arial" w:cs="Arial"/>
        </w:rPr>
      </w:pPr>
      <w:r>
        <w:rPr>
          <w:rFonts w:ascii="Arial" w:eastAsia="Arial" w:hAnsi="Arial" w:cs="Arial"/>
          <w:b/>
          <w:bCs/>
          <w:lang w:val="cy"/>
        </w:rPr>
        <w:t xml:space="preserve">Hyfforddiant, datblygiad a chynefino </w:t>
      </w:r>
      <w:r>
        <w:rPr>
          <w:rFonts w:ascii="Arial" w:eastAsia="Arial" w:hAnsi="Arial" w:cs="Arial"/>
          <w:lang w:val="cy"/>
        </w:rPr>
        <w:t xml:space="preserve">– mae cyfleoedd hyfforddiant a datblygu ar gael i gomisiynwyr a swyddogion fel ei gilydd drwy gydol eu hamser gyda'r </w:t>
      </w:r>
      <w:r w:rsidR="0015228F">
        <w:rPr>
          <w:rFonts w:ascii="Arial" w:eastAsia="Arial" w:hAnsi="Arial" w:cs="Arial"/>
          <w:lang w:val="cy"/>
        </w:rPr>
        <w:t>g</w:t>
      </w:r>
      <w:r>
        <w:rPr>
          <w:rFonts w:ascii="Arial" w:eastAsia="Arial" w:hAnsi="Arial" w:cs="Arial"/>
          <w:lang w:val="cy"/>
        </w:rPr>
        <w:t>wasanaeth. Mae rhaglenni cynefino rhagweithiol i bawb, a rhaglenni llwybr, yn ogystal â phecynnau dysgu a datblygu ar-lein.  Mae'r gwasanaeth wedi mandadu y bydd holl aelodau'r sefydliad yn cwblhau dysgu am ragfarn anymwybodol ac arweinyddiaeth gynhwysol.</w:t>
      </w:r>
    </w:p>
    <w:p w14:paraId="66EDB281" w14:textId="77777777" w:rsidR="00090A68" w:rsidRPr="000F6DA0" w:rsidRDefault="00090A68" w:rsidP="00090A68">
      <w:pPr>
        <w:rPr>
          <w:rFonts w:ascii="Arial" w:eastAsia="Arial" w:hAnsi="Arial" w:cs="Arial"/>
        </w:rPr>
      </w:pPr>
    </w:p>
    <w:p w14:paraId="47E5EE6E" w14:textId="622E2C6D" w:rsidR="00090A68" w:rsidRDefault="00090A68" w:rsidP="00090A68">
      <w:pPr>
        <w:rPr>
          <w:rFonts w:ascii="Arial" w:eastAsia="Arial" w:hAnsi="Arial" w:cs="Arial"/>
        </w:rPr>
      </w:pPr>
      <w:r>
        <w:rPr>
          <w:rFonts w:ascii="Arial" w:eastAsia="Arial" w:hAnsi="Arial" w:cs="Arial"/>
          <w:b/>
          <w:bCs/>
          <w:lang w:val="cy"/>
        </w:rPr>
        <w:t>Iechyd a llesiant –</w:t>
      </w:r>
      <w:r>
        <w:rPr>
          <w:rFonts w:ascii="Arial" w:eastAsia="Arial" w:hAnsi="Arial" w:cs="Arial"/>
          <w:lang w:val="cy"/>
        </w:rPr>
        <w:t xml:space="preserve"> mae’r </w:t>
      </w:r>
      <w:r w:rsidR="0015228F">
        <w:rPr>
          <w:rFonts w:ascii="Arial" w:eastAsia="Arial" w:hAnsi="Arial" w:cs="Arial"/>
          <w:lang w:val="cy"/>
        </w:rPr>
        <w:t>g</w:t>
      </w:r>
      <w:r>
        <w:rPr>
          <w:rFonts w:ascii="Arial" w:eastAsia="Arial" w:hAnsi="Arial" w:cs="Arial"/>
          <w:lang w:val="cy"/>
        </w:rPr>
        <w:t xml:space="preserve">wasanaeth yn deall pwysigrwydd iechyd a llesiant ar gyfer staff gweithredol a chorfforaethol fel ei gilydd.  Mae digwyddiadau heriol a fynychir gan staff gweithredol yn cael eu tagio, a chynhelir rhaglen ragweithiol o </w:t>
      </w:r>
      <w:r>
        <w:rPr>
          <w:rFonts w:ascii="Arial" w:eastAsia="Arial" w:hAnsi="Arial" w:cs="Arial"/>
          <w:lang w:val="cy"/>
        </w:rPr>
        <w:lastRenderedPageBreak/>
        <w:t xml:space="preserve">weithgareddau ar ôl y digwyddiad er mwyn sicrhau bod staff yn ymwybodol o'r cymorth sydd ar gael iddynt.  Mae gan y </w:t>
      </w:r>
      <w:r w:rsidR="0015228F">
        <w:rPr>
          <w:rFonts w:ascii="Arial" w:eastAsia="Arial" w:hAnsi="Arial" w:cs="Arial"/>
          <w:lang w:val="cy"/>
        </w:rPr>
        <w:t>g</w:t>
      </w:r>
      <w:r>
        <w:rPr>
          <w:rFonts w:ascii="Arial" w:eastAsia="Arial" w:hAnsi="Arial" w:cs="Arial"/>
          <w:lang w:val="cy"/>
        </w:rPr>
        <w:t>wasanaeth grŵp cyflawni llesiant sy’n benodol yn rhoi mesurau a rhaglenni cefnogol ac ataliol ar waith er mwyn cefnogi'r holl staff.</w:t>
      </w:r>
    </w:p>
    <w:p w14:paraId="5AF8DD8F" w14:textId="77777777" w:rsidR="00090A68" w:rsidRPr="000F6DA0" w:rsidRDefault="00090A68" w:rsidP="00090A68">
      <w:pPr>
        <w:rPr>
          <w:rFonts w:ascii="Arial" w:eastAsia="Arial" w:hAnsi="Arial" w:cs="Arial"/>
        </w:rPr>
      </w:pPr>
    </w:p>
    <w:p w14:paraId="18588A7F" w14:textId="4F78DF4B" w:rsidR="00090A68" w:rsidRDefault="00090A68" w:rsidP="00090A68">
      <w:pPr>
        <w:rPr>
          <w:rFonts w:ascii="Arial" w:eastAsia="Arial" w:hAnsi="Arial" w:cs="Arial"/>
        </w:rPr>
      </w:pPr>
      <w:r>
        <w:rPr>
          <w:rFonts w:ascii="Arial" w:eastAsia="Arial" w:hAnsi="Arial" w:cs="Arial"/>
          <w:b/>
          <w:bCs/>
          <w:lang w:val="cy"/>
        </w:rPr>
        <w:t xml:space="preserve">Iechyd galwedigaethol </w:t>
      </w:r>
      <w:r>
        <w:rPr>
          <w:rFonts w:ascii="Arial" w:eastAsia="Arial" w:hAnsi="Arial" w:cs="Arial"/>
          <w:lang w:val="cy"/>
        </w:rPr>
        <w:t xml:space="preserve">– mae’r cynnig iechyd galwedigaethol i’r holl staff yn cwmpasu darpariaethau iechyd corfforol a meddyliol drwy gydol eu gyrfa yn y </w:t>
      </w:r>
      <w:r w:rsidR="0015228F">
        <w:rPr>
          <w:rFonts w:ascii="Arial" w:eastAsia="Arial" w:hAnsi="Arial" w:cs="Arial"/>
          <w:lang w:val="cy"/>
        </w:rPr>
        <w:t>g</w:t>
      </w:r>
      <w:r>
        <w:rPr>
          <w:rFonts w:ascii="Arial" w:eastAsia="Arial" w:hAnsi="Arial" w:cs="Arial"/>
          <w:lang w:val="cy"/>
        </w:rPr>
        <w:t>wasanaeth.  Mae hyn yn amrywio o archwiliadau meddygol cyn cyflogaeth, gwyliadwriaeth feddygol reolaidd, ac archwiliadau meddygol cerbyd nwyddau mawr (LGV) ar gyfer y rhai sydd eu hangen ar gyfer eu rôl.  Mae gwasanaethau cwnsela hefyd ar gael i bawb sydd eu hangen, yn ogystal â chymorth wedi digwyddiad argyfyngus wedi'i dargedu a gwyliadwriaeth ar ôl amlygiad</w:t>
      </w:r>
    </w:p>
    <w:p w14:paraId="17C5F1EC" w14:textId="77777777" w:rsidR="00090A68" w:rsidRPr="000F6DA0" w:rsidRDefault="00090A68" w:rsidP="00090A68">
      <w:pPr>
        <w:rPr>
          <w:rFonts w:ascii="Arial" w:eastAsia="Arial" w:hAnsi="Arial" w:cs="Arial"/>
        </w:rPr>
      </w:pPr>
    </w:p>
    <w:p w14:paraId="1FDE9EA9" w14:textId="05F7A48F" w:rsidR="00090A68" w:rsidRDefault="00090A68" w:rsidP="00090A68">
      <w:pPr>
        <w:rPr>
          <w:rFonts w:ascii="Arial" w:eastAsia="Arial" w:hAnsi="Arial" w:cs="Arial"/>
        </w:rPr>
      </w:pPr>
      <w:r>
        <w:rPr>
          <w:rFonts w:ascii="Arial" w:eastAsia="Arial" w:hAnsi="Arial" w:cs="Arial"/>
          <w:b/>
          <w:bCs/>
          <w:lang w:val="cy"/>
        </w:rPr>
        <w:t xml:space="preserve">Iechyd a ffitrwydd </w:t>
      </w:r>
      <w:r>
        <w:rPr>
          <w:rFonts w:ascii="Arial" w:eastAsia="Arial" w:hAnsi="Arial" w:cs="Arial"/>
          <w:lang w:val="cy"/>
        </w:rPr>
        <w:t xml:space="preserve">– yn ogystal â'r uchod mae gan y </w:t>
      </w:r>
      <w:r w:rsidR="0015228F">
        <w:rPr>
          <w:rFonts w:ascii="Arial" w:eastAsia="Arial" w:hAnsi="Arial" w:cs="Arial"/>
          <w:lang w:val="cy"/>
        </w:rPr>
        <w:t>g</w:t>
      </w:r>
      <w:r>
        <w:rPr>
          <w:rFonts w:ascii="Arial" w:eastAsia="Arial" w:hAnsi="Arial" w:cs="Arial"/>
          <w:lang w:val="cy"/>
        </w:rPr>
        <w:t xml:space="preserve">wasanaeth gampfeydd ar bob safle er mwyn i staff allu rheoli eu lefelau ffitrwydd.  Mae ymgynghorwyr iechyd a ffitrwydd y </w:t>
      </w:r>
      <w:r w:rsidR="0015228F">
        <w:rPr>
          <w:rFonts w:ascii="Arial" w:eastAsia="Arial" w:hAnsi="Arial" w:cs="Arial"/>
          <w:lang w:val="cy"/>
        </w:rPr>
        <w:t>g</w:t>
      </w:r>
      <w:r>
        <w:rPr>
          <w:rFonts w:ascii="Arial" w:eastAsia="Arial" w:hAnsi="Arial" w:cs="Arial"/>
          <w:lang w:val="cy"/>
        </w:rPr>
        <w:t>wasanaethau yn cefnogi'r holl staff gyda’u nodau ffitrwydd – o brofion ffitrwydd rheolaidd ar gyfer staff gweithredol i gyngor ffitrwydd i staff corfforaethol.  Maent hefyd yn darparu cyngor ac arweiniad ar faeth yn ogystal â sesiynau ymarfer wythnosol a gyhoeddir yn yr hysbysiad arferol.</w:t>
      </w:r>
    </w:p>
    <w:p w14:paraId="3A798E84" w14:textId="77777777" w:rsidR="00090A68" w:rsidRPr="000F6DA0" w:rsidRDefault="00090A68" w:rsidP="00090A68">
      <w:pPr>
        <w:rPr>
          <w:rFonts w:ascii="Arial" w:eastAsia="Arial" w:hAnsi="Arial" w:cs="Arial"/>
        </w:rPr>
      </w:pPr>
    </w:p>
    <w:p w14:paraId="645D1E9D" w14:textId="66ECE844" w:rsidR="00090A68" w:rsidRDefault="00090A68" w:rsidP="00090A68">
      <w:pPr>
        <w:rPr>
          <w:rFonts w:ascii="Arial" w:eastAsia="Arial" w:hAnsi="Arial" w:cs="Arial"/>
        </w:rPr>
      </w:pPr>
      <w:r>
        <w:rPr>
          <w:rFonts w:ascii="Arial" w:eastAsia="Arial" w:hAnsi="Arial" w:cs="Arial"/>
          <w:b/>
          <w:bCs/>
          <w:lang w:val="cy"/>
        </w:rPr>
        <w:t xml:space="preserve">Dysgu a datblygu </w:t>
      </w:r>
      <w:r>
        <w:rPr>
          <w:rFonts w:ascii="Arial" w:eastAsia="Arial" w:hAnsi="Arial" w:cs="Arial"/>
          <w:lang w:val="cy"/>
        </w:rPr>
        <w:t xml:space="preserve">– me'r tîm Dysgu a Datblygu yn cynnig awgrymiadau cadarnhaol yn rheolaidd i holl staff y </w:t>
      </w:r>
      <w:r w:rsidR="0015228F">
        <w:rPr>
          <w:rFonts w:ascii="Arial" w:eastAsia="Arial" w:hAnsi="Arial" w:cs="Arial"/>
          <w:lang w:val="cy"/>
        </w:rPr>
        <w:t>g</w:t>
      </w:r>
      <w:r>
        <w:rPr>
          <w:rFonts w:ascii="Arial" w:eastAsia="Arial" w:hAnsi="Arial" w:cs="Arial"/>
          <w:lang w:val="cy"/>
        </w:rPr>
        <w:t>wasanaeth, ac mae’r awgrymiadau hyn yn ymdrin â dysgu yn y gwaith, cymorth llesiant a phynciau iechyd.</w:t>
      </w:r>
    </w:p>
    <w:p w14:paraId="636C63DF" w14:textId="77777777" w:rsidR="00A11C1E" w:rsidRPr="00C30350" w:rsidRDefault="00A11C1E" w:rsidP="00A11C1E">
      <w:pPr>
        <w:rPr>
          <w:rFonts w:ascii="Arial" w:eastAsia="Arial" w:hAnsi="Arial" w:cs="Arial"/>
        </w:rPr>
      </w:pPr>
    </w:p>
    <w:p w14:paraId="50403EFF" w14:textId="77777777" w:rsidR="0074330E" w:rsidRDefault="0074330E" w:rsidP="0074330E">
      <w:pPr>
        <w:rPr>
          <w:rFonts w:ascii="Arial" w:eastAsia="Arial" w:hAnsi="Arial" w:cs="Arial"/>
          <w:b/>
          <w:color w:val="215E99"/>
          <w:sz w:val="28"/>
          <w:szCs w:val="28"/>
        </w:rPr>
      </w:pPr>
      <w:r>
        <w:rPr>
          <w:rFonts w:ascii="Arial" w:eastAsia="Arial" w:hAnsi="Arial" w:cs="Arial"/>
          <w:b/>
          <w:bCs/>
          <w:color w:val="215E99"/>
          <w:sz w:val="28"/>
          <w:szCs w:val="28"/>
          <w:lang w:val="cy"/>
        </w:rPr>
        <w:t>Egwyddor F: Rheoli risgiau a pherfformiad drwy reolaethau mewnol cadarn a rheolaeth ariannol gyhoeddus gref.</w:t>
      </w:r>
    </w:p>
    <w:p w14:paraId="4BBDA66F" w14:textId="77777777" w:rsidR="0074330E" w:rsidRPr="0074330E" w:rsidRDefault="0074330E" w:rsidP="0074330E">
      <w:pPr>
        <w:rPr>
          <w:rFonts w:ascii="Arial" w:eastAsia="Arial" w:hAnsi="Arial" w:cs="Arial"/>
          <w:b/>
          <w:color w:val="215E99"/>
          <w:sz w:val="28"/>
          <w:szCs w:val="28"/>
        </w:rPr>
      </w:pPr>
    </w:p>
    <w:p w14:paraId="45A6DC72" w14:textId="77777777" w:rsidR="00090A68" w:rsidRDefault="00090A68" w:rsidP="00090A68">
      <w:pPr>
        <w:rPr>
          <w:rFonts w:ascii="Arial" w:hAnsi="Arial" w:cs="Arial"/>
          <w:color w:val="000000"/>
        </w:rPr>
      </w:pPr>
      <w:r>
        <w:rPr>
          <w:rFonts w:ascii="Arial" w:hAnsi="Arial" w:cs="Arial"/>
          <w:b/>
          <w:bCs/>
          <w:color w:val="000000"/>
          <w:lang w:val="cy"/>
        </w:rPr>
        <w:t xml:space="preserve">Swyddogion statudol </w:t>
      </w:r>
      <w:r>
        <w:rPr>
          <w:rFonts w:ascii="Arial" w:hAnsi="Arial" w:cs="Arial"/>
          <w:color w:val="000000"/>
          <w:lang w:val="cy"/>
        </w:rPr>
        <w:t>– fel y crybwyllir yn Egwyddor A, mae gan y swyddogion statudol (y Pennaeth Gwasanaethau Cyflogedig, y trysorydd a’r Swyddog Monitro) rôl allweddol yn y gwaith o reoli risgiau a pherfformiad, rheolaeth fewnol gadarn a rheolaeth ariannol gref. Mae trysorydd yr Awdurdod yn annibynnol ar Bennaeth y Gwasanaethau Cyflogedig, ac mae hynny'n gwella cadernid y broses o reoli cyfrifon.</w:t>
      </w:r>
    </w:p>
    <w:p w14:paraId="2D63DF60" w14:textId="77777777" w:rsidR="00090A68" w:rsidRPr="000F6DA0" w:rsidRDefault="00090A68" w:rsidP="00090A68">
      <w:pPr>
        <w:rPr>
          <w:rFonts w:ascii="Arial" w:hAnsi="Arial" w:cs="Arial"/>
          <w:b/>
          <w:bCs/>
          <w:color w:val="000000"/>
        </w:rPr>
      </w:pPr>
    </w:p>
    <w:p w14:paraId="6B7D372B" w14:textId="77777777" w:rsidR="00090A68" w:rsidRDefault="00090A68" w:rsidP="00090A68">
      <w:pPr>
        <w:rPr>
          <w:rFonts w:ascii="Arial" w:hAnsi="Arial" w:cs="Arial"/>
          <w:color w:val="000000"/>
        </w:rPr>
      </w:pPr>
      <w:r>
        <w:rPr>
          <w:rFonts w:ascii="Arial" w:hAnsi="Arial" w:cs="Arial"/>
          <w:b/>
          <w:bCs/>
          <w:color w:val="000000"/>
          <w:lang w:val="cy"/>
        </w:rPr>
        <w:t xml:space="preserve">Adrodd ar berfformiad </w:t>
      </w:r>
      <w:r>
        <w:rPr>
          <w:rFonts w:ascii="Arial" w:hAnsi="Arial" w:cs="Arial"/>
          <w:color w:val="000000"/>
          <w:lang w:val="cy"/>
        </w:rPr>
        <w:t>– fel y’i crybwyllir yn Egwyddor B.</w:t>
      </w:r>
    </w:p>
    <w:p w14:paraId="3DBA6FE5" w14:textId="77777777" w:rsidR="00090A68" w:rsidRPr="000F6DA0" w:rsidRDefault="00090A68" w:rsidP="00090A68">
      <w:pPr>
        <w:rPr>
          <w:rFonts w:ascii="Arial" w:hAnsi="Arial" w:cs="Arial"/>
          <w:b/>
          <w:bCs/>
          <w:color w:val="000000"/>
        </w:rPr>
      </w:pPr>
    </w:p>
    <w:p w14:paraId="34638706" w14:textId="77777777" w:rsidR="00090A68" w:rsidRDefault="00090A68" w:rsidP="00090A68">
      <w:pPr>
        <w:rPr>
          <w:rFonts w:ascii="Arial" w:eastAsia="Arial" w:hAnsi="Arial" w:cs="Arial"/>
        </w:rPr>
      </w:pPr>
      <w:r>
        <w:rPr>
          <w:rFonts w:ascii="Arial" w:eastAsia="Arial" w:hAnsi="Arial" w:cs="Arial"/>
          <w:b/>
          <w:bCs/>
          <w:lang w:val="cy"/>
        </w:rPr>
        <w:t xml:space="preserve">Llywodraethiant a chraffu </w:t>
      </w:r>
      <w:r>
        <w:rPr>
          <w:rFonts w:ascii="Arial" w:eastAsia="Arial" w:hAnsi="Arial" w:cs="Arial"/>
          <w:lang w:val="cy"/>
        </w:rPr>
        <w:t>– fel y’i crybwyllir yn Egwyddor D.</w:t>
      </w:r>
    </w:p>
    <w:p w14:paraId="693FBB0F" w14:textId="77777777" w:rsidR="00090A68" w:rsidRPr="000F6DA0" w:rsidRDefault="00090A68" w:rsidP="00090A68">
      <w:pPr>
        <w:rPr>
          <w:rFonts w:ascii="Arial" w:eastAsia="Arial" w:hAnsi="Arial" w:cs="Arial"/>
        </w:rPr>
      </w:pPr>
    </w:p>
    <w:p w14:paraId="4CF80C09" w14:textId="77777777" w:rsidR="00090A68" w:rsidRDefault="00090A68" w:rsidP="00090A68">
      <w:pPr>
        <w:rPr>
          <w:rFonts w:ascii="Arial" w:eastAsia="Arial" w:hAnsi="Arial" w:cs="Arial"/>
        </w:rPr>
      </w:pPr>
      <w:r>
        <w:rPr>
          <w:rFonts w:ascii="Arial" w:eastAsia="Arial" w:hAnsi="Arial" w:cs="Arial"/>
          <w:b/>
          <w:bCs/>
          <w:lang w:val="cy"/>
        </w:rPr>
        <w:t xml:space="preserve">Archwilio mewnol ac allanol </w:t>
      </w:r>
      <w:r>
        <w:rPr>
          <w:rFonts w:ascii="Arial" w:eastAsia="Arial" w:hAnsi="Arial" w:cs="Arial"/>
          <w:lang w:val="cy"/>
        </w:rPr>
        <w:t>– fel y’i crybwyllir yn Egwyddor D, yn benodol cynnal archwiliadau allanol o gyfrifon.</w:t>
      </w:r>
    </w:p>
    <w:p w14:paraId="62F28A16" w14:textId="77777777" w:rsidR="00090A68" w:rsidRPr="000F6DA0" w:rsidRDefault="00090A68" w:rsidP="00090A68">
      <w:pPr>
        <w:rPr>
          <w:rFonts w:ascii="Arial" w:eastAsia="Arial" w:hAnsi="Arial" w:cs="Arial"/>
        </w:rPr>
      </w:pPr>
    </w:p>
    <w:p w14:paraId="0DA85F83" w14:textId="32F4EEBB" w:rsidR="00090A68" w:rsidRDefault="00090A68" w:rsidP="00090A68">
      <w:pPr>
        <w:rPr>
          <w:rFonts w:ascii="Arial" w:eastAsia="Arial" w:hAnsi="Arial" w:cs="Arial"/>
        </w:rPr>
      </w:pPr>
      <w:r>
        <w:rPr>
          <w:rFonts w:ascii="Arial" w:eastAsia="Arial" w:hAnsi="Arial" w:cs="Arial"/>
          <w:b/>
          <w:bCs/>
          <w:lang w:val="cy"/>
        </w:rPr>
        <w:t>Hyfforddiant, datblygiad a chynefino</w:t>
      </w:r>
      <w:r>
        <w:rPr>
          <w:rFonts w:ascii="Arial" w:eastAsia="Arial" w:hAnsi="Arial" w:cs="Arial"/>
          <w:lang w:val="cy"/>
        </w:rPr>
        <w:t xml:space="preserve"> – fel y’i crybwyllir yn Egwyddor D. Sicrhau bod gan y </w:t>
      </w:r>
      <w:r w:rsidR="0015228F">
        <w:rPr>
          <w:rFonts w:ascii="Arial" w:eastAsia="Arial" w:hAnsi="Arial" w:cs="Arial"/>
          <w:lang w:val="cy"/>
        </w:rPr>
        <w:t>g</w:t>
      </w:r>
      <w:r>
        <w:rPr>
          <w:rFonts w:ascii="Arial" w:eastAsia="Arial" w:hAnsi="Arial" w:cs="Arial"/>
          <w:lang w:val="cy"/>
        </w:rPr>
        <w:t>wasanaeth staff hyfforddedig a chymwys.</w:t>
      </w:r>
    </w:p>
    <w:p w14:paraId="0F64DF30" w14:textId="77777777" w:rsidR="00090A68" w:rsidRPr="000F6DA0" w:rsidRDefault="00090A68" w:rsidP="00090A68">
      <w:pPr>
        <w:rPr>
          <w:rFonts w:ascii="Arial" w:eastAsia="Arial" w:hAnsi="Arial" w:cs="Arial"/>
        </w:rPr>
      </w:pPr>
    </w:p>
    <w:p w14:paraId="2BD2E990" w14:textId="7005F6EA" w:rsidR="00090A68" w:rsidRDefault="00090A68" w:rsidP="00090A68">
      <w:pPr>
        <w:rPr>
          <w:rFonts w:ascii="Arial" w:eastAsia="Arial" w:hAnsi="Arial" w:cs="Arial"/>
        </w:rPr>
      </w:pPr>
      <w:r>
        <w:rPr>
          <w:rFonts w:ascii="Arial" w:eastAsia="Arial" w:hAnsi="Arial" w:cs="Arial"/>
          <w:b/>
          <w:bCs/>
          <w:lang w:val="cy"/>
        </w:rPr>
        <w:t xml:space="preserve">Rheoli risgiau </w:t>
      </w:r>
      <w:r>
        <w:rPr>
          <w:rFonts w:ascii="Arial" w:eastAsia="Arial" w:hAnsi="Arial" w:cs="Arial"/>
          <w:lang w:val="cy"/>
        </w:rPr>
        <w:t xml:space="preserve">– dyma'r broses o reoli risgiau sy'n nodi, monitro a rheoli risgiau ar sail strategol ac adrannol yn galluogi'r </w:t>
      </w:r>
      <w:r w:rsidR="0015228F">
        <w:rPr>
          <w:rFonts w:ascii="Arial" w:eastAsia="Arial" w:hAnsi="Arial" w:cs="Arial"/>
          <w:lang w:val="cy"/>
        </w:rPr>
        <w:t>g</w:t>
      </w:r>
      <w:r>
        <w:rPr>
          <w:rFonts w:ascii="Arial" w:eastAsia="Arial" w:hAnsi="Arial" w:cs="Arial"/>
          <w:lang w:val="cy"/>
        </w:rPr>
        <w:t>wasanaeth i nodi problemau ymlaen llaw a rhoi strategaethau rheoli risg ar waith i reoli risgiau, eu lliniaru a’u monitro.</w:t>
      </w:r>
    </w:p>
    <w:p w14:paraId="55570AD5" w14:textId="77777777" w:rsidR="00090A68" w:rsidRPr="000F6DA0" w:rsidRDefault="00090A68" w:rsidP="00090A68">
      <w:pPr>
        <w:rPr>
          <w:rFonts w:ascii="Arial" w:eastAsia="Arial" w:hAnsi="Arial" w:cs="Arial"/>
        </w:rPr>
      </w:pPr>
    </w:p>
    <w:p w14:paraId="07477F33" w14:textId="77777777" w:rsidR="00090A68" w:rsidRDefault="00090A68" w:rsidP="00090A68">
      <w:pPr>
        <w:rPr>
          <w:rFonts w:ascii="Arial" w:hAnsi="Arial" w:cs="Arial"/>
          <w:color w:val="000000"/>
        </w:rPr>
      </w:pPr>
      <w:r>
        <w:rPr>
          <w:rFonts w:ascii="Arial" w:hAnsi="Arial" w:cs="Arial"/>
          <w:b/>
          <w:bCs/>
          <w:color w:val="000000"/>
          <w:lang w:val="cy"/>
        </w:rPr>
        <w:t>Polisïau gwrth-dwyll, gwrth-lwgrwobrwyo a chwythu’r chwiban</w:t>
      </w:r>
      <w:r>
        <w:rPr>
          <w:rFonts w:ascii="Arial" w:hAnsi="Arial" w:cs="Arial"/>
          <w:color w:val="000000"/>
          <w:lang w:val="cy"/>
        </w:rPr>
        <w:t xml:space="preserve"> – mae gan y Gwasanaeth Swyddog Twyll penodedig, yn ogystal â pholisïau gwrth-dwyll, gwrth-lwgrwobrwyo a chwythu’r chwiban cadarn a sefydledig.  Yn ogystal, mae disgwyliad </w:t>
      </w:r>
      <w:r>
        <w:rPr>
          <w:rFonts w:ascii="Arial" w:hAnsi="Arial" w:cs="Arial"/>
          <w:color w:val="000000"/>
          <w:lang w:val="cy"/>
        </w:rPr>
        <w:lastRenderedPageBreak/>
        <w:t>a gofyniad ar swyddogion ac aelodau i gofrestru datganiadau o fuddiant, ffurflenni partïon cysylltiedig a phroses adrodd lletygarwch yr M10, yn ôl yr angen.</w:t>
      </w:r>
    </w:p>
    <w:p w14:paraId="5CE777A1" w14:textId="77777777" w:rsidR="00090A68" w:rsidRDefault="00090A68" w:rsidP="00090A68">
      <w:pPr>
        <w:rPr>
          <w:rFonts w:ascii="Arial" w:hAnsi="Arial" w:cs="Arial"/>
          <w:color w:val="000000"/>
        </w:rPr>
      </w:pPr>
      <w:r>
        <w:rPr>
          <w:rFonts w:ascii="Arial" w:hAnsi="Arial" w:cs="Arial"/>
          <w:b/>
          <w:bCs/>
          <w:color w:val="000000"/>
          <w:lang w:val="cy"/>
        </w:rPr>
        <w:t xml:space="preserve">Rheolau gweithdrefnau ariannol </w:t>
      </w:r>
      <w:r>
        <w:rPr>
          <w:rFonts w:ascii="Arial" w:hAnsi="Arial" w:cs="Arial"/>
          <w:color w:val="000000"/>
          <w:lang w:val="cy"/>
        </w:rPr>
        <w:t>– mae’r rhain yn cynnwys y fframweithiau caffael, y broses dendro ac, yn ôl yrangen, rheoli’n ofalus ac yn fanwl y broses o gymeradwyo esemptiadau.</w:t>
      </w:r>
    </w:p>
    <w:p w14:paraId="36E54CDB" w14:textId="77777777" w:rsidR="00090A68" w:rsidRPr="000F6DA0" w:rsidRDefault="00090A68" w:rsidP="00090A68">
      <w:pPr>
        <w:rPr>
          <w:rFonts w:ascii="Arial" w:hAnsi="Arial" w:cs="Arial"/>
          <w:color w:val="000000"/>
        </w:rPr>
      </w:pPr>
    </w:p>
    <w:p w14:paraId="15C24095" w14:textId="11AC63F1" w:rsidR="00090A68" w:rsidRPr="000F6DA0" w:rsidRDefault="00090A68" w:rsidP="00090A68">
      <w:pPr>
        <w:rPr>
          <w:rFonts w:ascii="Arial" w:hAnsi="Arial" w:cs="Arial"/>
          <w:color w:val="000000"/>
        </w:rPr>
      </w:pPr>
      <w:r>
        <w:rPr>
          <w:rFonts w:ascii="Arial" w:hAnsi="Arial" w:cs="Arial"/>
          <w:b/>
          <w:bCs/>
          <w:color w:val="000000"/>
          <w:lang w:val="cy"/>
        </w:rPr>
        <w:t>Gwybodaeth a diogelu data</w:t>
      </w:r>
      <w:r>
        <w:rPr>
          <w:rFonts w:ascii="Arial" w:hAnsi="Arial" w:cs="Arial"/>
          <w:color w:val="000000"/>
          <w:lang w:val="cy"/>
        </w:rPr>
        <w:t xml:space="preserve"> – mae gan y </w:t>
      </w:r>
      <w:r w:rsidR="0015228F">
        <w:rPr>
          <w:rFonts w:ascii="Arial" w:hAnsi="Arial" w:cs="Arial"/>
          <w:color w:val="000000"/>
          <w:lang w:val="cy"/>
        </w:rPr>
        <w:t>g</w:t>
      </w:r>
      <w:r>
        <w:rPr>
          <w:rFonts w:ascii="Arial" w:hAnsi="Arial" w:cs="Arial"/>
          <w:color w:val="000000"/>
          <w:lang w:val="cy"/>
        </w:rPr>
        <w:t xml:space="preserve">wasanaeth brosesau a pholisïau wedi’u diffinio’n glir ynghylch rheoli gwybodaeth a diogelwch data. Mae'r Grŵp Risgiau Diogelwch yn cyfarfod yn rheolaidd ac yn asesu risgiau posibl i'r </w:t>
      </w:r>
      <w:r w:rsidR="0015228F">
        <w:rPr>
          <w:rFonts w:ascii="Arial" w:hAnsi="Arial" w:cs="Arial"/>
          <w:color w:val="000000"/>
          <w:lang w:val="cy"/>
        </w:rPr>
        <w:t>g</w:t>
      </w:r>
      <w:r>
        <w:rPr>
          <w:rFonts w:ascii="Arial" w:hAnsi="Arial" w:cs="Arial"/>
          <w:color w:val="000000"/>
          <w:lang w:val="cy"/>
        </w:rPr>
        <w:t xml:space="preserve">wasanaeth yn barhaus. Mae'r </w:t>
      </w:r>
      <w:r w:rsidR="0015228F">
        <w:rPr>
          <w:rFonts w:ascii="Arial" w:hAnsi="Arial" w:cs="Arial"/>
          <w:color w:val="000000"/>
          <w:lang w:val="cy"/>
        </w:rPr>
        <w:t>g</w:t>
      </w:r>
      <w:r>
        <w:rPr>
          <w:rFonts w:ascii="Arial" w:hAnsi="Arial" w:cs="Arial"/>
          <w:color w:val="000000"/>
          <w:lang w:val="cy"/>
        </w:rPr>
        <w:t>wasanaeth wedi cymryd rhan mewn protocolau rhannu gwybodaeth gyda phartneriaid.</w:t>
      </w:r>
    </w:p>
    <w:p w14:paraId="5834517E" w14:textId="77777777" w:rsidR="00A11C1E" w:rsidRPr="000F6DA0" w:rsidRDefault="00A11C1E" w:rsidP="00A11C1E">
      <w:pPr>
        <w:rPr>
          <w:rFonts w:ascii="Arial" w:hAnsi="Arial" w:cs="Arial"/>
          <w:b/>
          <w:bCs/>
          <w:color w:val="000000"/>
        </w:rPr>
      </w:pPr>
    </w:p>
    <w:p w14:paraId="6A2745E8" w14:textId="77777777" w:rsidR="0074330E" w:rsidRDefault="0074330E" w:rsidP="0074330E">
      <w:pPr>
        <w:rPr>
          <w:rFonts w:ascii="Arial" w:hAnsi="Arial" w:cs="Arial"/>
          <w:b/>
          <w:bCs/>
        </w:rPr>
      </w:pPr>
      <w:r>
        <w:rPr>
          <w:rFonts w:ascii="Arial" w:eastAsia="Arial" w:hAnsi="Arial" w:cs="Arial"/>
          <w:b/>
          <w:bCs/>
          <w:color w:val="215E99"/>
          <w:sz w:val="28"/>
          <w:szCs w:val="28"/>
          <w:lang w:val="cy"/>
        </w:rPr>
        <w:t>Egwyddor G: Gweithredu arferion da o ran tryloywder, adrodd ac archwilio i sicrhau atebolrwydd effeithiol.</w:t>
      </w:r>
    </w:p>
    <w:p w14:paraId="7FB1CE23" w14:textId="77777777" w:rsidR="0074330E" w:rsidRDefault="0074330E" w:rsidP="00A11C1E">
      <w:pPr>
        <w:spacing w:before="16" w:line="280" w:lineRule="exact"/>
        <w:jc w:val="both"/>
        <w:rPr>
          <w:rFonts w:ascii="Arial" w:hAnsi="Arial" w:cs="Arial"/>
          <w:b/>
          <w:bCs/>
        </w:rPr>
      </w:pPr>
    </w:p>
    <w:p w14:paraId="633E1464" w14:textId="77777777" w:rsidR="00090A68" w:rsidRDefault="00090A68" w:rsidP="00090A68">
      <w:pPr>
        <w:spacing w:before="16" w:line="280" w:lineRule="exact"/>
        <w:jc w:val="both"/>
        <w:rPr>
          <w:rFonts w:ascii="Arial" w:hAnsi="Arial" w:cs="Arial"/>
        </w:rPr>
      </w:pPr>
      <w:r>
        <w:rPr>
          <w:rFonts w:ascii="Arial" w:hAnsi="Arial" w:cs="Arial"/>
          <w:b/>
          <w:bCs/>
          <w:lang w:val="cy"/>
        </w:rPr>
        <w:t xml:space="preserve">Mynediad i wybodaeth </w:t>
      </w:r>
      <w:r>
        <w:rPr>
          <w:rFonts w:ascii="Arial" w:hAnsi="Arial" w:cs="Arial"/>
          <w:lang w:val="cy"/>
        </w:rPr>
        <w:t>– mae holl gyfarfodydd y pwyllgor llywodraethiant wedi'u dogfennu, ac mae'r agenda a'r cofnodion, yn ogystal â fideos o'r cyfarfodydd ar gael ar wefan y gwasanaeth i'r cyhoedd graffu arnynt (</w:t>
      </w:r>
      <w:hyperlink r:id="rId85" w:history="1">
        <w:r>
          <w:rPr>
            <w:rStyle w:val="Hyperlink"/>
            <w:rFonts w:ascii="Arial" w:hAnsi="Arial" w:cs="Arial"/>
            <w:lang w:val="cy"/>
          </w:rPr>
          <w:t>dolen</w:t>
        </w:r>
      </w:hyperlink>
      <w:r>
        <w:rPr>
          <w:rFonts w:ascii="Arial" w:hAnsi="Arial" w:cs="Arial"/>
          <w:lang w:val="cy"/>
        </w:rPr>
        <w:t>).</w:t>
      </w:r>
    </w:p>
    <w:p w14:paraId="5FA12DF2" w14:textId="77777777" w:rsidR="00090A68" w:rsidRPr="000F6DA0" w:rsidRDefault="00090A68" w:rsidP="00090A68">
      <w:pPr>
        <w:spacing w:before="16" w:line="280" w:lineRule="exact"/>
        <w:jc w:val="both"/>
        <w:rPr>
          <w:rFonts w:ascii="Arial" w:hAnsi="Arial" w:cs="Arial"/>
        </w:rPr>
      </w:pPr>
    </w:p>
    <w:p w14:paraId="456C9327" w14:textId="3EAAB5EC" w:rsidR="00090A68" w:rsidRDefault="00090A68" w:rsidP="00090A68">
      <w:pPr>
        <w:spacing w:before="16" w:line="280" w:lineRule="exact"/>
        <w:jc w:val="both"/>
        <w:rPr>
          <w:rFonts w:ascii="Arial" w:hAnsi="Arial" w:cs="Arial"/>
        </w:rPr>
      </w:pPr>
      <w:r>
        <w:rPr>
          <w:rFonts w:ascii="Arial" w:hAnsi="Arial" w:cs="Arial"/>
          <w:b/>
          <w:bCs/>
          <w:lang w:val="cy"/>
        </w:rPr>
        <w:t>Datganiad Llywodraethiant Blynyddol</w:t>
      </w:r>
      <w:r>
        <w:rPr>
          <w:rFonts w:ascii="Arial" w:hAnsi="Arial" w:cs="Arial"/>
          <w:lang w:val="cy"/>
        </w:rPr>
        <w:t xml:space="preserve"> – mae’r datganiad hwn ei hun yn dystiolaeth o sut mae’r </w:t>
      </w:r>
      <w:r w:rsidR="0015228F">
        <w:rPr>
          <w:rFonts w:ascii="Arial" w:hAnsi="Arial" w:cs="Arial"/>
          <w:lang w:val="cy"/>
        </w:rPr>
        <w:t>g</w:t>
      </w:r>
      <w:r>
        <w:rPr>
          <w:rFonts w:ascii="Arial" w:hAnsi="Arial" w:cs="Arial"/>
          <w:lang w:val="cy"/>
        </w:rPr>
        <w:t>wasanaeth yn gweithredu arferion da o ran tryloywder, adrodd ac archwilio er mwyn sicrhau atebolrwydd effeithiol.</w:t>
      </w:r>
    </w:p>
    <w:p w14:paraId="71560AC5" w14:textId="77777777" w:rsidR="00090A68" w:rsidRPr="000F6DA0" w:rsidRDefault="00090A68" w:rsidP="00090A68">
      <w:pPr>
        <w:spacing w:before="16" w:line="280" w:lineRule="exact"/>
        <w:jc w:val="both"/>
        <w:rPr>
          <w:rFonts w:ascii="Arial" w:hAnsi="Arial" w:cs="Arial"/>
        </w:rPr>
      </w:pPr>
    </w:p>
    <w:p w14:paraId="0CE80BF9" w14:textId="77777777" w:rsidR="00090A68" w:rsidRDefault="00090A68" w:rsidP="00090A68">
      <w:pPr>
        <w:rPr>
          <w:rFonts w:ascii="Arial" w:hAnsi="Arial" w:cs="Arial"/>
          <w:color w:val="000000"/>
        </w:rPr>
      </w:pPr>
      <w:r>
        <w:rPr>
          <w:rFonts w:ascii="Arial" w:hAnsi="Arial" w:cs="Arial"/>
          <w:b/>
          <w:bCs/>
          <w:lang w:val="cy"/>
        </w:rPr>
        <w:t xml:space="preserve">Llywodraethiant a chraffu </w:t>
      </w:r>
      <w:r>
        <w:rPr>
          <w:rFonts w:ascii="Arial" w:hAnsi="Arial" w:cs="Arial"/>
          <w:lang w:val="cy"/>
        </w:rPr>
        <w:t xml:space="preserve">– </w:t>
      </w:r>
      <w:r>
        <w:rPr>
          <w:rFonts w:ascii="Arial" w:hAnsi="Arial" w:cs="Arial"/>
          <w:color w:val="000000"/>
          <w:lang w:val="cy"/>
        </w:rPr>
        <w:t>fel y’i disgrifir yn Egwyddor D.</w:t>
      </w:r>
    </w:p>
    <w:p w14:paraId="3D201238" w14:textId="77777777" w:rsidR="00090A68" w:rsidRPr="000F6DA0" w:rsidRDefault="00090A68" w:rsidP="00090A68">
      <w:pPr>
        <w:rPr>
          <w:rFonts w:ascii="Arial" w:hAnsi="Arial" w:cs="Arial"/>
          <w:color w:val="000000"/>
        </w:rPr>
      </w:pPr>
    </w:p>
    <w:p w14:paraId="1267C21E" w14:textId="77777777" w:rsidR="00090A68" w:rsidRDefault="00090A68" w:rsidP="00090A68">
      <w:pPr>
        <w:rPr>
          <w:rFonts w:ascii="Arial" w:hAnsi="Arial" w:cs="Arial"/>
          <w:color w:val="000000"/>
        </w:rPr>
      </w:pPr>
      <w:r>
        <w:rPr>
          <w:rFonts w:ascii="Arial" w:hAnsi="Arial" w:cs="Arial"/>
          <w:b/>
          <w:bCs/>
          <w:lang w:val="cy"/>
        </w:rPr>
        <w:t>Adrodd ar berfformiad</w:t>
      </w:r>
      <w:r>
        <w:rPr>
          <w:rFonts w:ascii="Arial" w:hAnsi="Arial" w:cs="Arial"/>
          <w:lang w:val="cy"/>
        </w:rPr>
        <w:t xml:space="preserve"> – </w:t>
      </w:r>
      <w:r>
        <w:rPr>
          <w:rFonts w:ascii="Arial" w:hAnsi="Arial" w:cs="Arial"/>
          <w:color w:val="000000"/>
          <w:lang w:val="cy"/>
        </w:rPr>
        <w:t>fel y’i disgrifir yn Egwyddor D.</w:t>
      </w:r>
    </w:p>
    <w:p w14:paraId="318EAF39" w14:textId="77777777" w:rsidR="00090A68" w:rsidRPr="000F6DA0" w:rsidRDefault="00090A68" w:rsidP="00090A68">
      <w:pPr>
        <w:rPr>
          <w:rFonts w:ascii="Arial" w:hAnsi="Arial" w:cs="Arial"/>
          <w:color w:val="000000"/>
        </w:rPr>
      </w:pPr>
    </w:p>
    <w:p w14:paraId="49E4EBA2" w14:textId="77777777" w:rsidR="00090A68" w:rsidRDefault="00090A68" w:rsidP="00090A68">
      <w:pPr>
        <w:rPr>
          <w:rFonts w:ascii="Arial" w:hAnsi="Arial" w:cs="Arial"/>
          <w:color w:val="000000"/>
        </w:rPr>
      </w:pPr>
      <w:r>
        <w:rPr>
          <w:rFonts w:ascii="Arial" w:hAnsi="Arial" w:cs="Arial"/>
          <w:b/>
          <w:bCs/>
          <w:lang w:val="cy"/>
        </w:rPr>
        <w:t>Rheolau gweithdrefnau ariannol</w:t>
      </w:r>
      <w:r>
        <w:rPr>
          <w:rFonts w:ascii="Arial" w:hAnsi="Arial" w:cs="Arial"/>
          <w:lang w:val="cy"/>
        </w:rPr>
        <w:t xml:space="preserve"> </w:t>
      </w:r>
      <w:r>
        <w:rPr>
          <w:rFonts w:ascii="Arial" w:hAnsi="Arial" w:cs="Arial"/>
          <w:b/>
          <w:bCs/>
          <w:color w:val="000000"/>
          <w:lang w:val="cy"/>
        </w:rPr>
        <w:t xml:space="preserve">– </w:t>
      </w:r>
      <w:r>
        <w:rPr>
          <w:rFonts w:ascii="Arial" w:hAnsi="Arial" w:cs="Arial"/>
          <w:color w:val="000000"/>
          <w:lang w:val="cy"/>
        </w:rPr>
        <w:t>fel y’i disgrifir yn Egwyddor F.</w:t>
      </w:r>
    </w:p>
    <w:p w14:paraId="6E307C17" w14:textId="77777777" w:rsidR="00090A68" w:rsidRPr="000F6DA0" w:rsidRDefault="00090A68" w:rsidP="00090A68">
      <w:pPr>
        <w:rPr>
          <w:rFonts w:ascii="Arial" w:hAnsi="Arial" w:cs="Arial"/>
          <w:color w:val="000000"/>
        </w:rPr>
      </w:pPr>
    </w:p>
    <w:p w14:paraId="5515812E" w14:textId="77777777" w:rsidR="00090A68" w:rsidRDefault="00090A68" w:rsidP="00090A68">
      <w:pPr>
        <w:rPr>
          <w:rFonts w:ascii="Arial" w:hAnsi="Arial" w:cs="Arial"/>
          <w:color w:val="000000"/>
        </w:rPr>
      </w:pPr>
      <w:r>
        <w:rPr>
          <w:rFonts w:ascii="Arial" w:hAnsi="Arial" w:cs="Arial"/>
          <w:b/>
          <w:bCs/>
          <w:color w:val="000000"/>
          <w:lang w:val="cy"/>
        </w:rPr>
        <w:t>Polisïau gwrth-dwyll, gwrth-lwgrwobrwyo a chwythu’r chwiban</w:t>
      </w:r>
      <w:r>
        <w:rPr>
          <w:rFonts w:ascii="Arial" w:hAnsi="Arial" w:cs="Arial"/>
          <w:color w:val="000000"/>
          <w:lang w:val="cy"/>
        </w:rPr>
        <w:t xml:space="preserve"> – fel y’u disgrifir yn Egwyddor F.</w:t>
      </w:r>
    </w:p>
    <w:p w14:paraId="3509A13F" w14:textId="77777777" w:rsidR="00090A68" w:rsidRPr="000F6DA0" w:rsidRDefault="00090A68" w:rsidP="00090A68">
      <w:pPr>
        <w:rPr>
          <w:rFonts w:ascii="Arial" w:hAnsi="Arial" w:cs="Arial"/>
          <w:color w:val="000000"/>
        </w:rPr>
      </w:pPr>
    </w:p>
    <w:p w14:paraId="4D7BB811" w14:textId="77777777" w:rsidR="00090A68" w:rsidRDefault="00090A68" w:rsidP="00090A68">
      <w:pPr>
        <w:rPr>
          <w:rFonts w:ascii="Arial" w:hAnsi="Arial" w:cs="Arial"/>
        </w:rPr>
      </w:pPr>
      <w:r>
        <w:rPr>
          <w:rFonts w:ascii="Arial" w:hAnsi="Arial" w:cs="Arial"/>
          <w:lang w:val="cy"/>
        </w:rPr>
        <w:t>Er bod y mesurau a’r mesurau lliniaru hyn ar waith, mae Llywodraeth Cymru, ar y cyd â chanfyddiadau adroddiad Morris, wedi cychwyn mesurau ymyrryd yn erbyn Awdurdod Tân ac Achub De Cymru.  Bydd yr amserlen a'r rhesymau dros hyn yn cael eu harchwilio'n fanylach o dan yr Adolygiad o Effeithiolrwydd yn y Datganiad Llywodraethiant Blynyddol hwn.</w:t>
      </w:r>
    </w:p>
    <w:p w14:paraId="1E513746" w14:textId="77777777" w:rsidR="0074330E" w:rsidRDefault="0074330E" w:rsidP="0074330E">
      <w:pPr>
        <w:rPr>
          <w:rFonts w:ascii="Arial" w:hAnsi="Arial" w:cs="Arial"/>
        </w:rPr>
      </w:pPr>
    </w:p>
    <w:p w14:paraId="2CC23CC4" w14:textId="77777777" w:rsidR="0074330E" w:rsidRDefault="0074330E" w:rsidP="0074330E">
      <w:pPr>
        <w:rPr>
          <w:rFonts w:ascii="Arial" w:hAnsi="Arial" w:cs="Arial"/>
        </w:rPr>
      </w:pPr>
    </w:p>
    <w:p w14:paraId="32A1F7DB" w14:textId="77777777" w:rsidR="0074330E" w:rsidRPr="0074330E" w:rsidRDefault="006046E7" w:rsidP="003054F9">
      <w:pPr>
        <w:numPr>
          <w:ilvl w:val="0"/>
          <w:numId w:val="47"/>
        </w:numPr>
        <w:rPr>
          <w:rFonts w:ascii="Arial" w:hAnsi="Arial" w:cs="Arial"/>
          <w:b/>
          <w:sz w:val="28"/>
          <w:szCs w:val="28"/>
        </w:rPr>
      </w:pPr>
      <w:r>
        <w:rPr>
          <w:rFonts w:ascii="Arial" w:hAnsi="Arial" w:cs="Arial"/>
          <w:b/>
          <w:bCs/>
          <w:sz w:val="28"/>
          <w:szCs w:val="28"/>
          <w:lang w:val="cy"/>
        </w:rPr>
        <w:t xml:space="preserve"> Adolygiad o effeithiolrwydd</w:t>
      </w:r>
    </w:p>
    <w:p w14:paraId="0AAE5F6F" w14:textId="77777777" w:rsidR="0074330E" w:rsidRDefault="0074330E" w:rsidP="0074330E">
      <w:pPr>
        <w:rPr>
          <w:rFonts w:ascii="Arial" w:hAnsi="Arial" w:cs="Arial"/>
        </w:rPr>
      </w:pPr>
    </w:p>
    <w:p w14:paraId="5E8FD4C1" w14:textId="186B35B3" w:rsidR="00090A68" w:rsidRDefault="00090A68" w:rsidP="00090A68">
      <w:pPr>
        <w:ind w:right="57"/>
        <w:jc w:val="both"/>
        <w:rPr>
          <w:rFonts w:ascii="Arial" w:eastAsia="Arial" w:hAnsi="Arial" w:cs="Arial"/>
        </w:rPr>
      </w:pPr>
      <w:r>
        <w:rPr>
          <w:rFonts w:ascii="Arial" w:eastAsia="Arial" w:hAnsi="Arial" w:cs="Arial"/>
          <w:lang w:val="cy"/>
        </w:rPr>
        <w:t xml:space="preserve">Mae’r </w:t>
      </w:r>
      <w:r w:rsidR="0015228F">
        <w:rPr>
          <w:rFonts w:ascii="Arial" w:eastAsia="Arial" w:hAnsi="Arial" w:cs="Arial"/>
          <w:lang w:val="cy"/>
        </w:rPr>
        <w:t>g</w:t>
      </w:r>
      <w:r>
        <w:rPr>
          <w:rFonts w:ascii="Arial" w:eastAsia="Arial" w:hAnsi="Arial" w:cs="Arial"/>
          <w:lang w:val="cy"/>
        </w:rPr>
        <w:t xml:space="preserve">wasanaeth yn gyfrifold am gynnal, o leiaf unwaith y flwyddyn, adolygiad o effeithiolrwydd ei fframwaith llywodraethiant, gan gynnwys y system rheolaeth fewnol. Mae’r adolygiad o effeithiolrwydd yn cael ei lywio gan waith y tîm arwain gweithredol o fewn y </w:t>
      </w:r>
      <w:r w:rsidR="0015228F">
        <w:rPr>
          <w:rFonts w:ascii="Arial" w:eastAsia="Arial" w:hAnsi="Arial" w:cs="Arial"/>
          <w:lang w:val="cy"/>
        </w:rPr>
        <w:t>g</w:t>
      </w:r>
      <w:r>
        <w:rPr>
          <w:rFonts w:ascii="Arial" w:eastAsia="Arial" w:hAnsi="Arial" w:cs="Arial"/>
          <w:lang w:val="cy"/>
        </w:rPr>
        <w:t>wasanaeth, sy'n gyfrifol am ddatblygu a chynnal yr amgylchedd llywodraethu, a gwaith ac adroddiadau archwilwyr mewnol ac allanol.</w:t>
      </w:r>
    </w:p>
    <w:p w14:paraId="4EE1C921" w14:textId="77777777" w:rsidR="00090A68" w:rsidRDefault="00090A68" w:rsidP="00090A68">
      <w:pPr>
        <w:ind w:left="142" w:right="57"/>
        <w:jc w:val="both"/>
        <w:rPr>
          <w:rFonts w:ascii="Arial" w:eastAsia="Arial" w:hAnsi="Arial" w:cs="Arial"/>
        </w:rPr>
      </w:pPr>
    </w:p>
    <w:p w14:paraId="46EDC8BC" w14:textId="77777777" w:rsidR="00090A68" w:rsidRDefault="00090A68" w:rsidP="00090A68">
      <w:pPr>
        <w:ind w:right="57"/>
        <w:jc w:val="both"/>
        <w:rPr>
          <w:rFonts w:ascii="Arial" w:eastAsia="Arial" w:hAnsi="Arial" w:cs="Arial"/>
        </w:rPr>
      </w:pPr>
      <w:r>
        <w:rPr>
          <w:rFonts w:ascii="Arial" w:eastAsia="Arial" w:hAnsi="Arial" w:cs="Arial"/>
          <w:lang w:val="cy"/>
        </w:rPr>
        <w:lastRenderedPageBreak/>
        <w:t>Byddai’n esgeulus yn y Datganiad Llywodraethiant Blynyddol i beidio â mynd i’r afael yn y lle cyntaf â chanfyddiadau Adroddiad Morris ac ystyriaethau a chamau gweithredu Llywodraeth Cymru yn dilyn argymhellion a chanfyddiadau’r adolygiad.</w:t>
      </w:r>
    </w:p>
    <w:p w14:paraId="2B3AB4A8" w14:textId="77777777" w:rsidR="00090A68" w:rsidRDefault="00090A68" w:rsidP="00090A68">
      <w:pPr>
        <w:ind w:left="142" w:right="57"/>
        <w:jc w:val="both"/>
        <w:rPr>
          <w:rFonts w:ascii="Arial" w:eastAsia="Arial" w:hAnsi="Arial" w:cs="Arial"/>
        </w:rPr>
      </w:pPr>
    </w:p>
    <w:p w14:paraId="06315B24" w14:textId="77777777" w:rsidR="00090A68" w:rsidRPr="00EA52CD" w:rsidRDefault="00090A68" w:rsidP="00090A68">
      <w:pPr>
        <w:ind w:right="58"/>
        <w:jc w:val="both"/>
        <w:rPr>
          <w:rFonts w:ascii="Arial" w:eastAsia="Arial" w:hAnsi="Arial" w:cs="Arial"/>
          <w:b/>
          <w:bCs/>
        </w:rPr>
      </w:pPr>
      <w:r>
        <w:rPr>
          <w:rFonts w:ascii="Arial" w:eastAsia="Arial" w:hAnsi="Arial" w:cs="Arial"/>
          <w:b/>
          <w:bCs/>
          <w:lang w:val="cy"/>
        </w:rPr>
        <w:t>Adolygiad Diwylliant Annibynnol (Adroddiad Morris)</w:t>
      </w:r>
    </w:p>
    <w:p w14:paraId="2E8219D8" w14:textId="77777777" w:rsidR="00090A68" w:rsidRPr="000F6DA0" w:rsidRDefault="00090A68" w:rsidP="00090A68">
      <w:pPr>
        <w:ind w:right="58"/>
        <w:jc w:val="both"/>
        <w:rPr>
          <w:rFonts w:ascii="Arial" w:eastAsia="Arial" w:hAnsi="Arial" w:cs="Arial"/>
        </w:rPr>
      </w:pPr>
      <w:r>
        <w:rPr>
          <w:rFonts w:ascii="Arial" w:eastAsia="Arial" w:hAnsi="Arial" w:cs="Arial"/>
          <w:lang w:val="cy"/>
        </w:rPr>
        <w:t xml:space="preserve">Cafodd </w:t>
      </w:r>
      <w:hyperlink r:id="rId86" w:history="1">
        <w:r>
          <w:rPr>
            <w:rStyle w:val="Hyperlink"/>
            <w:rFonts w:ascii="Arial" w:eastAsia="Arial" w:hAnsi="Arial" w:cs="Arial"/>
            <w:lang w:val="cy"/>
          </w:rPr>
          <w:t>Adroddiad Morris</w:t>
        </w:r>
      </w:hyperlink>
      <w:r>
        <w:rPr>
          <w:rFonts w:ascii="Arial" w:eastAsia="Arial" w:hAnsi="Arial" w:cs="Arial"/>
          <w:lang w:val="cy"/>
        </w:rPr>
        <w:t xml:space="preserve"> ei gyhoeddi ar 3 Ionawr 2024.  Gwnaeth adroddiad Morris 82 o argymhellion </w:t>
      </w:r>
      <w:hyperlink r:id="rId87" w:anchor="page=127" w:history="1">
        <w:r>
          <w:rPr>
            <w:rStyle w:val="Hyperlink"/>
            <w:rFonts w:ascii="Arial" w:eastAsia="Arial" w:hAnsi="Arial" w:cs="Arial"/>
            <w:lang w:val="cy"/>
          </w:rPr>
          <w:t>y gellir eu gweld ar dudalen 127</w:t>
        </w:r>
      </w:hyperlink>
      <w:r>
        <w:rPr>
          <w:rFonts w:ascii="Arial" w:eastAsia="Arial" w:hAnsi="Arial" w:cs="Arial"/>
          <w:lang w:val="cy"/>
        </w:rPr>
        <w:t xml:space="preserve"> o’r adroddiad.  Mae crynodeb o’r adroddiad i’w weld isod:</w:t>
      </w:r>
    </w:p>
    <w:p w14:paraId="50263BEC" w14:textId="77777777" w:rsidR="00A11C1E" w:rsidRDefault="00A11C1E" w:rsidP="00A11C1E">
      <w:pPr>
        <w:ind w:right="58"/>
        <w:jc w:val="both"/>
        <w:rPr>
          <w:rFonts w:ascii="Arial" w:eastAsia="Arial" w:hAnsi="Arial" w:cs="Arial"/>
        </w:rPr>
      </w:pPr>
    </w:p>
    <w:tbl>
      <w:tblPr>
        <w:tblW w:w="0" w:type="auto"/>
        <w:shd w:val="clear" w:color="auto" w:fill="BFBFBF"/>
        <w:tblLook w:val="04A0" w:firstRow="1" w:lastRow="0" w:firstColumn="1" w:lastColumn="0" w:noHBand="0" w:noVBand="1"/>
      </w:tblPr>
      <w:tblGrid>
        <w:gridCol w:w="9030"/>
      </w:tblGrid>
      <w:tr w:rsidR="00A11C1E" w14:paraId="0D8D04E6" w14:textId="77777777" w:rsidTr="00261770">
        <w:tc>
          <w:tcPr>
            <w:tcW w:w="9030" w:type="dxa"/>
            <w:tcBorders>
              <w:top w:val="single" w:sz="4" w:space="0" w:color="auto"/>
              <w:left w:val="single" w:sz="4" w:space="0" w:color="auto"/>
              <w:bottom w:val="single" w:sz="4" w:space="0" w:color="auto"/>
              <w:right w:val="single" w:sz="4" w:space="0" w:color="auto"/>
            </w:tcBorders>
            <w:shd w:val="clear" w:color="auto" w:fill="D9D9D9"/>
          </w:tcPr>
          <w:p w14:paraId="65D5BF5F" w14:textId="359BDB4B" w:rsidR="00A11C1E" w:rsidRPr="00261770" w:rsidRDefault="00A11C1E" w:rsidP="00261770">
            <w:pPr>
              <w:ind w:right="58"/>
              <w:jc w:val="both"/>
              <w:rPr>
                <w:rFonts w:ascii="Arial" w:eastAsia="Arial" w:hAnsi="Arial" w:cs="Arial"/>
                <w:b/>
                <w:bCs/>
                <w:i/>
                <w:iCs/>
              </w:rPr>
            </w:pPr>
            <w:r>
              <w:rPr>
                <w:rFonts w:ascii="Arial" w:eastAsia="Arial" w:hAnsi="Arial"/>
                <w:b/>
                <w:bCs/>
                <w:i/>
                <w:iCs/>
                <w:lang w:val="cy"/>
              </w:rPr>
              <w:t xml:space="preserve">“Mae gan y </w:t>
            </w:r>
            <w:r w:rsidR="0015228F">
              <w:rPr>
                <w:rFonts w:ascii="Arial" w:eastAsia="Arial" w:hAnsi="Arial"/>
                <w:b/>
                <w:bCs/>
                <w:i/>
                <w:iCs/>
                <w:lang w:val="cy"/>
              </w:rPr>
              <w:t>g</w:t>
            </w:r>
            <w:r>
              <w:rPr>
                <w:rFonts w:ascii="Arial" w:eastAsia="Arial" w:hAnsi="Arial"/>
                <w:b/>
                <w:bCs/>
                <w:i/>
                <w:iCs/>
                <w:lang w:val="cy"/>
              </w:rPr>
              <w:t>wasanaeth lawer o agweddau cadarnhaol. Maent yn cynnwys:</w:t>
            </w:r>
          </w:p>
          <w:p w14:paraId="541B9C44" w14:textId="77777777" w:rsidR="00A11C1E" w:rsidRPr="00261770" w:rsidRDefault="00A11C1E" w:rsidP="003054F9">
            <w:pPr>
              <w:pStyle w:val="ListParagraph"/>
              <w:widowControl w:val="0"/>
              <w:numPr>
                <w:ilvl w:val="0"/>
                <w:numId w:val="32"/>
              </w:numPr>
              <w:spacing w:before="0" w:after="0" w:line="240" w:lineRule="auto"/>
              <w:ind w:right="58"/>
              <w:jc w:val="both"/>
              <w:rPr>
                <w:rFonts w:eastAsia="Arial" w:cs="Arial"/>
                <w:b/>
                <w:bCs/>
                <w:i/>
                <w:iCs/>
                <w:sz w:val="24"/>
              </w:rPr>
            </w:pPr>
            <w:r>
              <w:rPr>
                <w:rFonts w:eastAsia="Arial" w:cs="Arial"/>
                <w:b/>
                <w:bCs/>
                <w:i/>
                <w:iCs/>
                <w:sz w:val="24"/>
                <w:lang w:val="cy"/>
              </w:rPr>
              <w:t>ymrwymiad balch cyffredinol i wasanaethu'r gymuned;</w:t>
            </w:r>
          </w:p>
          <w:p w14:paraId="4246C71A" w14:textId="77777777" w:rsidR="00A11C1E" w:rsidRPr="00261770" w:rsidRDefault="00A11C1E" w:rsidP="003054F9">
            <w:pPr>
              <w:pStyle w:val="ListParagraph"/>
              <w:widowControl w:val="0"/>
              <w:numPr>
                <w:ilvl w:val="0"/>
                <w:numId w:val="32"/>
              </w:numPr>
              <w:spacing w:before="0" w:after="0" w:line="240" w:lineRule="auto"/>
              <w:ind w:right="58"/>
              <w:jc w:val="both"/>
              <w:rPr>
                <w:rFonts w:eastAsia="Arial" w:cs="Arial"/>
                <w:b/>
                <w:bCs/>
                <w:i/>
                <w:iCs/>
                <w:sz w:val="24"/>
              </w:rPr>
            </w:pPr>
            <w:r>
              <w:rPr>
                <w:rFonts w:eastAsia="Arial"/>
                <w:b/>
                <w:bCs/>
                <w:i/>
                <w:iCs/>
                <w:sz w:val="24"/>
                <w:lang w:val="cy"/>
              </w:rPr>
              <w:t>diwylliant gwylio cynnes a chefnogol fel arfer;</w:t>
            </w:r>
          </w:p>
          <w:p w14:paraId="30510797" w14:textId="77777777" w:rsidR="00A11C1E" w:rsidRPr="00261770" w:rsidRDefault="00A11C1E" w:rsidP="003054F9">
            <w:pPr>
              <w:pStyle w:val="ListParagraph"/>
              <w:widowControl w:val="0"/>
              <w:numPr>
                <w:ilvl w:val="0"/>
                <w:numId w:val="32"/>
              </w:numPr>
              <w:spacing w:before="0" w:after="0" w:line="240" w:lineRule="auto"/>
              <w:ind w:right="58"/>
              <w:jc w:val="both"/>
              <w:rPr>
                <w:rFonts w:eastAsia="Arial" w:cs="Arial"/>
                <w:b/>
                <w:bCs/>
                <w:i/>
                <w:iCs/>
                <w:sz w:val="24"/>
              </w:rPr>
            </w:pPr>
            <w:r>
              <w:rPr>
                <w:rFonts w:eastAsia="Arial"/>
                <w:b/>
                <w:bCs/>
                <w:i/>
                <w:iCs/>
                <w:sz w:val="24"/>
                <w:lang w:val="cy"/>
              </w:rPr>
              <w:t>gwasanaeth iechyd galwedigaethol mewnol rhagorol;</w:t>
            </w:r>
          </w:p>
          <w:p w14:paraId="2F9CE8D9" w14:textId="77777777" w:rsidR="00A11C1E" w:rsidRPr="00261770" w:rsidRDefault="00A11C1E" w:rsidP="003054F9">
            <w:pPr>
              <w:pStyle w:val="ListParagraph"/>
              <w:widowControl w:val="0"/>
              <w:numPr>
                <w:ilvl w:val="0"/>
                <w:numId w:val="32"/>
              </w:numPr>
              <w:spacing w:before="0" w:after="0" w:line="240" w:lineRule="auto"/>
              <w:ind w:right="58"/>
              <w:jc w:val="both"/>
              <w:rPr>
                <w:rFonts w:eastAsia="Arial" w:cs="Arial"/>
                <w:b/>
                <w:bCs/>
                <w:i/>
                <w:iCs/>
                <w:sz w:val="24"/>
              </w:rPr>
            </w:pPr>
            <w:r>
              <w:rPr>
                <w:rFonts w:eastAsia="Arial"/>
                <w:b/>
                <w:bCs/>
                <w:i/>
                <w:iCs/>
                <w:sz w:val="24"/>
                <w:lang w:val="cy"/>
              </w:rPr>
              <w:t>mesurau positif i gefnogi iechyd meddwl a phobl niwroamrywiol;</w:t>
            </w:r>
          </w:p>
          <w:p w14:paraId="319DA121" w14:textId="77777777" w:rsidR="00A11C1E" w:rsidRPr="00261770" w:rsidRDefault="00A11C1E" w:rsidP="003054F9">
            <w:pPr>
              <w:pStyle w:val="ListParagraph"/>
              <w:widowControl w:val="0"/>
              <w:numPr>
                <w:ilvl w:val="0"/>
                <w:numId w:val="32"/>
              </w:numPr>
              <w:spacing w:before="0" w:after="0" w:line="240" w:lineRule="auto"/>
              <w:ind w:right="58"/>
              <w:jc w:val="both"/>
              <w:rPr>
                <w:rFonts w:eastAsia="Arial" w:cs="Arial"/>
                <w:b/>
                <w:bCs/>
                <w:i/>
                <w:iCs/>
                <w:sz w:val="24"/>
              </w:rPr>
            </w:pPr>
            <w:r>
              <w:rPr>
                <w:rFonts w:eastAsia="Arial"/>
                <w:b/>
                <w:bCs/>
                <w:i/>
                <w:iCs/>
                <w:sz w:val="24"/>
                <w:lang w:val="cy"/>
              </w:rPr>
              <w:t>bod y Prif Swyddog Tân yn hyrwyddo atal trais yn erbyn menywod a merched.</w:t>
            </w:r>
          </w:p>
          <w:p w14:paraId="073B2FBB" w14:textId="77777777" w:rsidR="00A11C1E" w:rsidRPr="00261770" w:rsidRDefault="00A11C1E" w:rsidP="00261770">
            <w:pPr>
              <w:ind w:right="58" w:firstLine="720"/>
              <w:jc w:val="both"/>
              <w:rPr>
                <w:rFonts w:ascii="Arial" w:eastAsia="Arial" w:hAnsi="Arial" w:cs="Arial"/>
                <w:b/>
                <w:bCs/>
                <w:i/>
                <w:iCs/>
              </w:rPr>
            </w:pPr>
          </w:p>
          <w:p w14:paraId="04A2CA04" w14:textId="1079CC00" w:rsidR="00A11C1E" w:rsidRPr="00261770" w:rsidRDefault="00A11C1E" w:rsidP="00261770">
            <w:pPr>
              <w:ind w:right="58"/>
              <w:jc w:val="both"/>
              <w:rPr>
                <w:rFonts w:ascii="Arial" w:eastAsia="Arial" w:hAnsi="Arial" w:cs="Arial"/>
                <w:b/>
                <w:bCs/>
                <w:i/>
                <w:iCs/>
              </w:rPr>
            </w:pPr>
            <w:r>
              <w:rPr>
                <w:rFonts w:ascii="Arial" w:eastAsia="Arial" w:hAnsi="Arial" w:cs="Arial"/>
                <w:b/>
                <w:bCs/>
                <w:i/>
                <w:iCs/>
                <w:lang w:val="cy"/>
              </w:rPr>
              <w:t xml:space="preserve">Fodd bynnag, mae yna ddiffygion difrifol hefyd yn y </w:t>
            </w:r>
            <w:r w:rsidR="0015228F">
              <w:rPr>
                <w:rFonts w:ascii="Arial" w:eastAsia="Arial" w:hAnsi="Arial" w:cs="Arial"/>
                <w:b/>
                <w:bCs/>
                <w:i/>
                <w:iCs/>
                <w:lang w:val="cy"/>
              </w:rPr>
              <w:t>g</w:t>
            </w:r>
            <w:r>
              <w:rPr>
                <w:rFonts w:ascii="Arial" w:eastAsia="Arial" w:hAnsi="Arial" w:cs="Arial"/>
                <w:b/>
                <w:bCs/>
                <w:i/>
                <w:iCs/>
                <w:lang w:val="cy"/>
              </w:rPr>
              <w:t>wasanaeth. Maent yn cynnwys:</w:t>
            </w:r>
          </w:p>
          <w:p w14:paraId="742CADF4" w14:textId="77777777" w:rsidR="00A11C1E" w:rsidRPr="00261770" w:rsidRDefault="00A11C1E" w:rsidP="003054F9">
            <w:pPr>
              <w:pStyle w:val="ListParagraph"/>
              <w:widowControl w:val="0"/>
              <w:numPr>
                <w:ilvl w:val="0"/>
                <w:numId w:val="33"/>
              </w:numPr>
              <w:spacing w:before="0" w:after="0" w:line="240" w:lineRule="auto"/>
              <w:ind w:right="58"/>
              <w:jc w:val="both"/>
              <w:rPr>
                <w:rFonts w:eastAsia="Arial" w:cs="Arial"/>
                <w:b/>
                <w:bCs/>
                <w:i/>
                <w:iCs/>
                <w:sz w:val="24"/>
              </w:rPr>
            </w:pPr>
            <w:r>
              <w:rPr>
                <w:rFonts w:eastAsia="Arial"/>
                <w:b/>
                <w:bCs/>
                <w:i/>
                <w:iCs/>
                <w:sz w:val="24"/>
                <w:lang w:val="cy"/>
              </w:rPr>
              <w:t>cyfathrebu, systemau, polisïau a gweithdrefnau gwael;</w:t>
            </w:r>
          </w:p>
          <w:p w14:paraId="711A53D0" w14:textId="77777777" w:rsidR="00A11C1E" w:rsidRPr="00261770" w:rsidRDefault="00A11C1E" w:rsidP="003054F9">
            <w:pPr>
              <w:pStyle w:val="ListParagraph"/>
              <w:widowControl w:val="0"/>
              <w:numPr>
                <w:ilvl w:val="0"/>
                <w:numId w:val="33"/>
              </w:numPr>
              <w:spacing w:before="0" w:after="0" w:line="240" w:lineRule="auto"/>
              <w:ind w:right="58"/>
              <w:jc w:val="both"/>
              <w:rPr>
                <w:rFonts w:eastAsia="Arial" w:cs="Arial"/>
                <w:b/>
                <w:bCs/>
                <w:i/>
                <w:iCs/>
                <w:sz w:val="24"/>
              </w:rPr>
            </w:pPr>
            <w:r>
              <w:rPr>
                <w:rFonts w:eastAsia="Arial" w:cs="Arial"/>
                <w:b/>
                <w:bCs/>
                <w:i/>
                <w:iCs/>
                <w:sz w:val="24"/>
                <w:lang w:val="cy"/>
              </w:rPr>
              <w:t>enghreifftiau da annigonol yn cael eu gosod gan arweinwyr a rheolwyr;</w:t>
            </w:r>
          </w:p>
          <w:p w14:paraId="1A0E3B3D" w14:textId="77777777" w:rsidR="00A11C1E" w:rsidRPr="00261770" w:rsidRDefault="00A11C1E" w:rsidP="003054F9">
            <w:pPr>
              <w:pStyle w:val="ListParagraph"/>
              <w:widowControl w:val="0"/>
              <w:numPr>
                <w:ilvl w:val="0"/>
                <w:numId w:val="33"/>
              </w:numPr>
              <w:spacing w:before="0" w:after="0" w:line="240" w:lineRule="auto"/>
              <w:ind w:right="58"/>
              <w:jc w:val="both"/>
              <w:rPr>
                <w:rFonts w:eastAsia="Arial" w:cs="Arial"/>
                <w:b/>
                <w:bCs/>
                <w:i/>
                <w:iCs/>
                <w:sz w:val="24"/>
              </w:rPr>
            </w:pPr>
            <w:r>
              <w:rPr>
                <w:rFonts w:eastAsia="Arial"/>
                <w:b/>
                <w:bCs/>
                <w:i/>
                <w:iCs/>
                <w:sz w:val="24"/>
                <w:lang w:val="cy"/>
              </w:rPr>
              <w:t>diffyg tryloywder mewn gweithdrefnau recriwtio a hyrwyddo, sy'n golygu ei bod yn anodd bod yn sicr eu bod yn deg, ac yn rhydd rhag neigaredd;</w:t>
            </w:r>
          </w:p>
          <w:p w14:paraId="2F03638F" w14:textId="77777777" w:rsidR="00A11C1E" w:rsidRPr="00261770" w:rsidRDefault="00A11C1E" w:rsidP="003054F9">
            <w:pPr>
              <w:pStyle w:val="ListParagraph"/>
              <w:widowControl w:val="0"/>
              <w:numPr>
                <w:ilvl w:val="0"/>
                <w:numId w:val="33"/>
              </w:numPr>
              <w:spacing w:before="0" w:after="0" w:line="240" w:lineRule="auto"/>
              <w:ind w:right="58"/>
              <w:jc w:val="both"/>
              <w:rPr>
                <w:rFonts w:eastAsia="Arial" w:cs="Arial"/>
                <w:b/>
                <w:bCs/>
                <w:i/>
                <w:iCs/>
                <w:sz w:val="24"/>
              </w:rPr>
            </w:pPr>
            <w:r>
              <w:rPr>
                <w:rFonts w:eastAsia="Arial" w:cs="Arial"/>
                <w:b/>
                <w:bCs/>
                <w:i/>
                <w:iCs/>
                <w:sz w:val="24"/>
                <w:lang w:val="cy"/>
              </w:rPr>
              <w:t>diffyg amrywiaeth;</w:t>
            </w:r>
          </w:p>
          <w:p w14:paraId="300F3AF8" w14:textId="77777777" w:rsidR="00A11C1E" w:rsidRPr="00261770" w:rsidRDefault="00A11C1E" w:rsidP="003054F9">
            <w:pPr>
              <w:pStyle w:val="ListParagraph"/>
              <w:widowControl w:val="0"/>
              <w:numPr>
                <w:ilvl w:val="0"/>
                <w:numId w:val="33"/>
              </w:numPr>
              <w:spacing w:before="0" w:after="0" w:line="240" w:lineRule="auto"/>
              <w:ind w:right="58"/>
              <w:jc w:val="both"/>
              <w:rPr>
                <w:rFonts w:eastAsia="Arial" w:cs="Arial"/>
                <w:b/>
                <w:bCs/>
                <w:i/>
                <w:iCs/>
                <w:sz w:val="24"/>
              </w:rPr>
            </w:pPr>
            <w:r>
              <w:rPr>
                <w:rFonts w:eastAsia="Arial"/>
                <w:b/>
                <w:bCs/>
                <w:i/>
                <w:iCs/>
                <w:sz w:val="24"/>
                <w:lang w:val="cy"/>
              </w:rPr>
              <w:t>goddefgarwch ymddygiadau problemus, gan gynnwys: aflonyddu rhywiol; rhagdybiaethau negyddol am fenywod; cam-drin domestig ac ymddygiad ymosodol corfforol y tu allan i'r gwaith; mynegi safbwyntiau negyddol mewn perthynas â nodweddion gwarchodedig o ran rhyw, hil a/neu grefydd; bwlio; ‘cellwair’ niweidiol; cam-drin cyffuriau ac alcohol; ac ymyrraeth amhriodol â gweithdrefnau.</w:t>
            </w:r>
          </w:p>
          <w:p w14:paraId="535603A6" w14:textId="5FA55756" w:rsidR="00A11C1E" w:rsidRPr="00261770" w:rsidRDefault="00A11C1E" w:rsidP="003054F9">
            <w:pPr>
              <w:pStyle w:val="ListParagraph"/>
              <w:widowControl w:val="0"/>
              <w:numPr>
                <w:ilvl w:val="0"/>
                <w:numId w:val="33"/>
              </w:numPr>
              <w:spacing w:before="0" w:after="0" w:line="240" w:lineRule="auto"/>
              <w:ind w:right="58"/>
              <w:jc w:val="both"/>
              <w:rPr>
                <w:rFonts w:eastAsia="Arial" w:cs="Arial"/>
                <w:b/>
                <w:bCs/>
                <w:i/>
                <w:iCs/>
                <w:sz w:val="24"/>
              </w:rPr>
            </w:pPr>
            <w:r>
              <w:rPr>
                <w:rFonts w:eastAsia="Arial" w:cs="Arial"/>
                <w:b/>
                <w:bCs/>
                <w:i/>
                <w:iCs/>
                <w:sz w:val="24"/>
                <w:lang w:val="cy"/>
              </w:rPr>
              <w:t xml:space="preserve">camymddwyn, gan gynnwys ymddygiad troseddol, na aed i'r afael yn ddigonol ag ef yn flaenorol, er anfantais i ddiwylliant y </w:t>
            </w:r>
            <w:r w:rsidR="0015228F">
              <w:rPr>
                <w:rFonts w:eastAsia="Arial" w:cs="Arial"/>
                <w:b/>
                <w:bCs/>
                <w:i/>
                <w:iCs/>
                <w:sz w:val="24"/>
                <w:lang w:val="cy"/>
              </w:rPr>
              <w:t>g</w:t>
            </w:r>
            <w:r>
              <w:rPr>
                <w:rFonts w:eastAsia="Arial" w:cs="Arial"/>
                <w:b/>
                <w:bCs/>
                <w:i/>
                <w:iCs/>
                <w:sz w:val="24"/>
                <w:lang w:val="cy"/>
              </w:rPr>
              <w:t>wasanaeth;</w:t>
            </w:r>
          </w:p>
          <w:p w14:paraId="25D6E30E" w14:textId="77777777" w:rsidR="00A11C1E" w:rsidRPr="00261770" w:rsidRDefault="00A11C1E" w:rsidP="003054F9">
            <w:pPr>
              <w:pStyle w:val="ListParagraph"/>
              <w:widowControl w:val="0"/>
              <w:numPr>
                <w:ilvl w:val="0"/>
                <w:numId w:val="33"/>
              </w:numPr>
              <w:spacing w:before="0" w:after="0" w:line="240" w:lineRule="auto"/>
              <w:ind w:right="58"/>
              <w:jc w:val="both"/>
              <w:rPr>
                <w:rFonts w:eastAsia="Arial" w:cs="Arial"/>
                <w:b/>
                <w:bCs/>
                <w:i/>
                <w:iCs/>
                <w:sz w:val="24"/>
              </w:rPr>
            </w:pPr>
            <w:r>
              <w:rPr>
                <w:rFonts w:eastAsia="Arial"/>
                <w:b/>
                <w:bCs/>
                <w:i/>
                <w:iCs/>
                <w:sz w:val="24"/>
                <w:lang w:val="cy"/>
              </w:rPr>
              <w:t>diffyg o ran annog a chefnogi pobl i godi eu llais, a dim digon o weithredu pan fyddant yn gwneud hynny;</w:t>
            </w:r>
          </w:p>
          <w:p w14:paraId="3FD14B34" w14:textId="77777777" w:rsidR="00A11C1E" w:rsidRPr="00261770" w:rsidRDefault="00A11C1E" w:rsidP="003054F9">
            <w:pPr>
              <w:pStyle w:val="ListParagraph"/>
              <w:widowControl w:val="0"/>
              <w:numPr>
                <w:ilvl w:val="0"/>
                <w:numId w:val="33"/>
              </w:numPr>
              <w:spacing w:before="0" w:after="0" w:line="240" w:lineRule="auto"/>
              <w:ind w:right="58"/>
              <w:jc w:val="both"/>
              <w:rPr>
                <w:rFonts w:eastAsia="Arial" w:cs="Arial"/>
                <w:b/>
                <w:bCs/>
                <w:i/>
                <w:iCs/>
                <w:sz w:val="24"/>
              </w:rPr>
            </w:pPr>
            <w:r>
              <w:rPr>
                <w:rFonts w:eastAsia="Arial"/>
                <w:b/>
                <w:bCs/>
                <w:i/>
                <w:iCs/>
                <w:sz w:val="24"/>
                <w:lang w:val="cy"/>
              </w:rPr>
              <w:t>hyfforddiant annigonol, gan arwain at y problemau a nodwyd uchod;</w:t>
            </w:r>
          </w:p>
          <w:p w14:paraId="5B3EEFCB" w14:textId="77777777" w:rsidR="00A11C1E" w:rsidRPr="00261770" w:rsidRDefault="00A11C1E" w:rsidP="003054F9">
            <w:pPr>
              <w:pStyle w:val="ListParagraph"/>
              <w:widowControl w:val="0"/>
              <w:numPr>
                <w:ilvl w:val="0"/>
                <w:numId w:val="33"/>
              </w:numPr>
              <w:spacing w:before="0" w:after="0" w:line="240" w:lineRule="auto"/>
              <w:ind w:right="58"/>
              <w:jc w:val="both"/>
              <w:rPr>
                <w:rFonts w:eastAsia="Arial" w:cs="Arial"/>
                <w:b/>
                <w:bCs/>
                <w:i/>
                <w:iCs/>
                <w:sz w:val="24"/>
              </w:rPr>
            </w:pPr>
            <w:r>
              <w:rPr>
                <w:rFonts w:eastAsia="Arial" w:cs="Arial"/>
                <w:b/>
                <w:bCs/>
                <w:i/>
                <w:iCs/>
                <w:sz w:val="24"/>
                <w:lang w:val="cy"/>
              </w:rPr>
              <w:t>hunan-ddiddordeb, a diffyg parch at gydweithwyr ym mhob rôl a rheng.</w:t>
            </w:r>
          </w:p>
          <w:p w14:paraId="188219C9" w14:textId="77777777" w:rsidR="00A11C1E" w:rsidRPr="00261770" w:rsidRDefault="00A11C1E" w:rsidP="00261770">
            <w:pPr>
              <w:ind w:right="58"/>
              <w:jc w:val="both"/>
              <w:rPr>
                <w:rFonts w:ascii="Arial" w:eastAsia="Arial" w:hAnsi="Arial" w:cs="Arial"/>
                <w:b/>
                <w:bCs/>
                <w:i/>
                <w:iCs/>
              </w:rPr>
            </w:pPr>
          </w:p>
          <w:p w14:paraId="52240218" w14:textId="5BDC88C3" w:rsidR="00A11C1E" w:rsidRPr="00261770" w:rsidRDefault="00A11C1E" w:rsidP="00261770">
            <w:pPr>
              <w:ind w:right="58"/>
              <w:rPr>
                <w:rFonts w:ascii="Arial" w:eastAsia="Arial" w:hAnsi="Arial" w:cs="Arial"/>
                <w:b/>
                <w:bCs/>
                <w:i/>
                <w:iCs/>
              </w:rPr>
            </w:pPr>
            <w:r>
              <w:rPr>
                <w:rFonts w:ascii="Arial" w:eastAsia="Arial" w:hAnsi="Arial" w:cs="Arial"/>
                <w:b/>
                <w:bCs/>
                <w:i/>
                <w:iCs/>
                <w:lang w:val="cy"/>
              </w:rPr>
              <w:t xml:space="preserve">Fe'n calonogir gan y camau y mae'r </w:t>
            </w:r>
            <w:r w:rsidR="0015228F">
              <w:rPr>
                <w:rFonts w:ascii="Arial" w:eastAsia="Arial" w:hAnsi="Arial" w:cs="Arial"/>
                <w:b/>
                <w:bCs/>
                <w:i/>
                <w:iCs/>
                <w:lang w:val="cy"/>
              </w:rPr>
              <w:t>g</w:t>
            </w:r>
            <w:r>
              <w:rPr>
                <w:rFonts w:ascii="Arial" w:eastAsia="Arial" w:hAnsi="Arial" w:cs="Arial"/>
                <w:b/>
                <w:bCs/>
                <w:i/>
                <w:iCs/>
                <w:lang w:val="cy"/>
              </w:rPr>
              <w:t>wasanaeth eisoes wedi dechrau eu cymryd i gydnabod a mynd i'r afael â'i fethiannau. Mae’r rhain yn cynnwys:</w:t>
            </w:r>
          </w:p>
          <w:p w14:paraId="4A7136E6" w14:textId="77777777" w:rsidR="00A11C1E" w:rsidRPr="00261770" w:rsidRDefault="00A11C1E" w:rsidP="003054F9">
            <w:pPr>
              <w:pStyle w:val="ListParagraph"/>
              <w:widowControl w:val="0"/>
              <w:numPr>
                <w:ilvl w:val="0"/>
                <w:numId w:val="34"/>
              </w:numPr>
              <w:spacing w:before="0" w:after="0" w:line="240" w:lineRule="auto"/>
              <w:ind w:right="58"/>
              <w:jc w:val="both"/>
              <w:rPr>
                <w:rFonts w:eastAsia="Arial" w:cs="Arial"/>
                <w:b/>
                <w:bCs/>
                <w:i/>
                <w:iCs/>
                <w:sz w:val="24"/>
              </w:rPr>
            </w:pPr>
            <w:r>
              <w:rPr>
                <w:rFonts w:eastAsia="Arial"/>
                <w:b/>
                <w:bCs/>
                <w:i/>
                <w:iCs/>
                <w:sz w:val="24"/>
                <w:lang w:val="cy"/>
              </w:rPr>
              <w:t>cychwyn yr adolygiad hwn;</w:t>
            </w:r>
          </w:p>
          <w:p w14:paraId="7453E9C5" w14:textId="77777777" w:rsidR="00A11C1E" w:rsidRPr="00261770" w:rsidRDefault="00A11C1E" w:rsidP="003054F9">
            <w:pPr>
              <w:pStyle w:val="ListParagraph"/>
              <w:widowControl w:val="0"/>
              <w:numPr>
                <w:ilvl w:val="0"/>
                <w:numId w:val="34"/>
              </w:numPr>
              <w:spacing w:before="0" w:after="0" w:line="240" w:lineRule="auto"/>
              <w:ind w:right="58"/>
              <w:jc w:val="both"/>
              <w:rPr>
                <w:rFonts w:eastAsia="Arial" w:cs="Arial"/>
                <w:b/>
                <w:bCs/>
                <w:i/>
                <w:iCs/>
                <w:sz w:val="24"/>
              </w:rPr>
            </w:pPr>
            <w:r>
              <w:rPr>
                <w:rFonts w:eastAsia="Arial" w:cs="Arial"/>
                <w:b/>
                <w:bCs/>
                <w:i/>
                <w:iCs/>
                <w:sz w:val="24"/>
                <w:lang w:val="cy"/>
              </w:rPr>
              <w:t>mwy o ymrwymiad i gydraddoldeb, amrywiaeth a chynhwysiant;</w:t>
            </w:r>
          </w:p>
          <w:p w14:paraId="523C3110" w14:textId="77777777" w:rsidR="00A11C1E" w:rsidRPr="00261770" w:rsidRDefault="00A11C1E" w:rsidP="003054F9">
            <w:pPr>
              <w:pStyle w:val="ListParagraph"/>
              <w:widowControl w:val="0"/>
              <w:numPr>
                <w:ilvl w:val="0"/>
                <w:numId w:val="34"/>
              </w:numPr>
              <w:spacing w:before="0" w:after="0" w:line="240" w:lineRule="auto"/>
              <w:ind w:right="58"/>
              <w:jc w:val="both"/>
              <w:rPr>
                <w:rFonts w:eastAsia="Arial" w:cs="Arial"/>
                <w:b/>
                <w:bCs/>
                <w:i/>
                <w:iCs/>
                <w:sz w:val="24"/>
              </w:rPr>
            </w:pPr>
            <w:r>
              <w:rPr>
                <w:rFonts w:eastAsia="Arial"/>
                <w:b/>
                <w:bCs/>
                <w:i/>
                <w:iCs/>
                <w:sz w:val="24"/>
                <w:lang w:val="cy"/>
              </w:rPr>
              <w:t>gwella’i swyddogaethau adnoddau dynol;</w:t>
            </w:r>
          </w:p>
          <w:p w14:paraId="6A330E73" w14:textId="77777777" w:rsidR="00A11C1E" w:rsidRPr="00261770" w:rsidRDefault="00A11C1E" w:rsidP="003054F9">
            <w:pPr>
              <w:pStyle w:val="ListParagraph"/>
              <w:widowControl w:val="0"/>
              <w:numPr>
                <w:ilvl w:val="0"/>
                <w:numId w:val="34"/>
              </w:numPr>
              <w:spacing w:before="0" w:after="0" w:line="240" w:lineRule="auto"/>
              <w:ind w:right="58"/>
              <w:jc w:val="both"/>
              <w:rPr>
                <w:rFonts w:eastAsia="Arial" w:cs="Arial"/>
                <w:b/>
                <w:bCs/>
                <w:i/>
                <w:iCs/>
                <w:sz w:val="24"/>
              </w:rPr>
            </w:pPr>
            <w:r>
              <w:rPr>
                <w:rFonts w:eastAsia="Arial" w:cs="Arial"/>
                <w:b/>
                <w:bCs/>
                <w:i/>
                <w:iCs/>
                <w:sz w:val="24"/>
                <w:lang w:val="cy"/>
              </w:rPr>
              <w:t>ymagwedd fwy cadarn a chyson at faterion disgyblu;</w:t>
            </w:r>
          </w:p>
          <w:p w14:paraId="43BE313C" w14:textId="77777777" w:rsidR="00A11C1E" w:rsidRPr="00261770" w:rsidRDefault="00A11C1E" w:rsidP="003054F9">
            <w:pPr>
              <w:pStyle w:val="ListParagraph"/>
              <w:widowControl w:val="0"/>
              <w:numPr>
                <w:ilvl w:val="0"/>
                <w:numId w:val="34"/>
              </w:numPr>
              <w:spacing w:before="0" w:after="0" w:line="240" w:lineRule="auto"/>
              <w:ind w:right="58"/>
              <w:jc w:val="both"/>
              <w:rPr>
                <w:rFonts w:eastAsia="Arial" w:cs="Arial"/>
                <w:b/>
                <w:bCs/>
                <w:i/>
                <w:iCs/>
                <w:sz w:val="24"/>
              </w:rPr>
            </w:pPr>
            <w:r>
              <w:rPr>
                <w:rFonts w:eastAsia="Arial"/>
                <w:b/>
                <w:bCs/>
                <w:i/>
                <w:iCs/>
                <w:sz w:val="24"/>
                <w:lang w:val="cy"/>
              </w:rPr>
              <w:t>gwella prosesau dyrchafu er mwyn mynd i'r afael â rhai o'r materion a nodwyd.</w:t>
            </w:r>
          </w:p>
          <w:p w14:paraId="7273B45E" w14:textId="77777777" w:rsidR="00A11C1E" w:rsidRPr="00261770" w:rsidRDefault="00A11C1E" w:rsidP="00261770">
            <w:pPr>
              <w:ind w:right="58"/>
              <w:jc w:val="both"/>
              <w:rPr>
                <w:rFonts w:ascii="Arial" w:eastAsia="Arial" w:hAnsi="Arial" w:cs="Arial"/>
                <w:b/>
                <w:bCs/>
                <w:i/>
                <w:iCs/>
              </w:rPr>
            </w:pPr>
          </w:p>
          <w:p w14:paraId="5BDB77BA" w14:textId="2087B870" w:rsidR="00A11C1E" w:rsidRPr="00261770" w:rsidRDefault="00A11C1E" w:rsidP="00261770">
            <w:pPr>
              <w:ind w:right="58"/>
              <w:jc w:val="both"/>
              <w:rPr>
                <w:rFonts w:ascii="Arial" w:eastAsia="Arial" w:hAnsi="Arial" w:cs="Arial"/>
                <w:b/>
                <w:bCs/>
                <w:i/>
                <w:iCs/>
              </w:rPr>
            </w:pPr>
            <w:r>
              <w:rPr>
                <w:rFonts w:ascii="Arial" w:eastAsia="Arial" w:hAnsi="Arial"/>
                <w:b/>
                <w:bCs/>
                <w:i/>
                <w:iCs/>
                <w:lang w:val="cy"/>
              </w:rPr>
              <w:t xml:space="preserve">Mae gweithredoedd o'r fath yn dangos bod y </w:t>
            </w:r>
            <w:r w:rsidR="0015228F">
              <w:rPr>
                <w:rFonts w:ascii="Arial" w:eastAsia="Arial" w:hAnsi="Arial"/>
                <w:b/>
                <w:bCs/>
                <w:i/>
                <w:iCs/>
                <w:lang w:val="cy"/>
              </w:rPr>
              <w:t>g</w:t>
            </w:r>
            <w:r>
              <w:rPr>
                <w:rFonts w:ascii="Arial" w:eastAsia="Arial" w:hAnsi="Arial"/>
                <w:b/>
                <w:bCs/>
                <w:i/>
                <w:iCs/>
                <w:lang w:val="cy"/>
              </w:rPr>
              <w:t>wasanaeth wedi ymrwymo i wella’i ddiwylliant. Fodd bynnag, mae ganddo lawer mwy i’w wneud.”</w:t>
            </w:r>
          </w:p>
        </w:tc>
      </w:tr>
    </w:tbl>
    <w:p w14:paraId="7601955D" w14:textId="77777777" w:rsidR="00A11C1E" w:rsidRDefault="00A11C1E" w:rsidP="00A11C1E">
      <w:pPr>
        <w:ind w:right="58"/>
        <w:jc w:val="both"/>
        <w:rPr>
          <w:rFonts w:ascii="Arial" w:eastAsia="Arial" w:hAnsi="Arial" w:cs="Arial"/>
        </w:rPr>
      </w:pPr>
    </w:p>
    <w:p w14:paraId="35CBF843" w14:textId="77777777" w:rsidR="00A11C1E" w:rsidRDefault="00A11C1E" w:rsidP="00A11C1E">
      <w:pPr>
        <w:ind w:right="58"/>
        <w:jc w:val="both"/>
        <w:rPr>
          <w:rFonts w:ascii="Arial" w:eastAsia="Arial" w:hAnsi="Arial" w:cs="Arial"/>
        </w:rPr>
      </w:pPr>
      <w:r>
        <w:rPr>
          <w:rFonts w:ascii="Arial" w:eastAsia="Arial" w:hAnsi="Arial" w:cs="Arial"/>
          <w:lang w:val="cy"/>
        </w:rPr>
        <w:t xml:space="preserve">Yn ystod y </w:t>
      </w:r>
      <w:hyperlink r:id="rId88" w:history="1">
        <w:r>
          <w:rPr>
            <w:rStyle w:val="Hyperlink"/>
            <w:rFonts w:ascii="Arial" w:eastAsia="Arial" w:hAnsi="Arial" w:cs="Arial"/>
            <w:lang w:val="cy"/>
          </w:rPr>
          <w:t>cyfarfod llawn yn y Senedd ar 9 Ionawr 2024</w:t>
        </w:r>
      </w:hyperlink>
      <w:r>
        <w:rPr>
          <w:rFonts w:ascii="Arial" w:eastAsia="Arial" w:hAnsi="Arial" w:cs="Arial"/>
          <w:lang w:val="cy"/>
        </w:rPr>
        <w:t xml:space="preserve"> ymatebodd Llywodraeth Cymru i Adroddiad Morris.  Dywedodd y Prif Weinidog Mark Drakeford:</w:t>
      </w:r>
    </w:p>
    <w:p w14:paraId="6CFFF655" w14:textId="77777777" w:rsidR="00A11C1E" w:rsidRDefault="00A11C1E" w:rsidP="00A11C1E">
      <w:pPr>
        <w:ind w:right="58"/>
        <w:jc w:val="both"/>
        <w:rPr>
          <w:rFonts w:ascii="Arial" w:eastAsia="Arial" w:hAnsi="Arial" w:cs="Arial"/>
        </w:rPr>
      </w:pPr>
    </w:p>
    <w:p w14:paraId="329A0C79" w14:textId="77777777" w:rsidR="00A11C1E" w:rsidRPr="00D13869" w:rsidRDefault="00A11C1E" w:rsidP="00A11C1E">
      <w:pPr>
        <w:pBdr>
          <w:top w:val="single" w:sz="4" w:space="1" w:color="auto"/>
          <w:left w:val="single" w:sz="4" w:space="4" w:color="auto"/>
          <w:bottom w:val="single" w:sz="4" w:space="1" w:color="auto"/>
          <w:right w:val="single" w:sz="4" w:space="4" w:color="auto"/>
        </w:pBdr>
        <w:shd w:val="clear" w:color="auto" w:fill="D9D9D9"/>
        <w:ind w:right="58"/>
        <w:jc w:val="both"/>
        <w:rPr>
          <w:rFonts w:ascii="Arial" w:eastAsia="Arial" w:hAnsi="Arial" w:cs="Arial"/>
          <w:b/>
          <w:bCs/>
          <w:i/>
          <w:iCs/>
        </w:rPr>
      </w:pPr>
      <w:r>
        <w:rPr>
          <w:rFonts w:ascii="Arial" w:eastAsia="Arial" w:hAnsi="Arial" w:cs="Arial"/>
          <w:b/>
          <w:bCs/>
          <w:i/>
          <w:iCs/>
          <w:lang w:val="cy"/>
        </w:rPr>
        <w:t xml:space="preserve"> “… mae hwn yn adroddiad beirniadol iawn sy’n amlygu methiannau sylfaenol mewn arweinyddiaeth, llywodraethu a phrosesau gwneud penderfyniadau o fewn y gwasanaeth. Mae’n dangos yr angen am newid diwylliannol a rheolaethol sylfaenol.”</w:t>
      </w:r>
    </w:p>
    <w:p w14:paraId="5ADD3F85" w14:textId="77777777" w:rsidR="00A11C1E" w:rsidRDefault="00A11C1E" w:rsidP="00A11C1E">
      <w:pPr>
        <w:ind w:right="58"/>
        <w:jc w:val="both"/>
        <w:rPr>
          <w:rFonts w:ascii="Arial" w:eastAsia="Arial" w:hAnsi="Arial" w:cs="Arial"/>
        </w:rPr>
      </w:pPr>
    </w:p>
    <w:p w14:paraId="74DAA8AE" w14:textId="77777777" w:rsidR="00A11C1E" w:rsidRDefault="00A11C1E" w:rsidP="00A11C1E">
      <w:pPr>
        <w:ind w:right="58"/>
        <w:jc w:val="both"/>
        <w:rPr>
          <w:rFonts w:ascii="Arial" w:eastAsia="Arial" w:hAnsi="Arial" w:cs="Arial"/>
        </w:rPr>
      </w:pPr>
      <w:r>
        <w:rPr>
          <w:rFonts w:ascii="Arial" w:eastAsia="Arial" w:hAnsi="Arial" w:cs="Arial"/>
          <w:lang w:val="cy"/>
        </w:rPr>
        <w:t>Aeth y Prif Weinidog ymlaen i ddweud:</w:t>
      </w:r>
    </w:p>
    <w:p w14:paraId="0386137A" w14:textId="77777777" w:rsidR="00A11C1E" w:rsidRDefault="00A11C1E" w:rsidP="00A11C1E">
      <w:pPr>
        <w:ind w:right="58"/>
        <w:jc w:val="both"/>
        <w:rPr>
          <w:rFonts w:ascii="Arial" w:eastAsia="Arial" w:hAnsi="Arial" w:cs="Arial"/>
        </w:rPr>
      </w:pPr>
    </w:p>
    <w:p w14:paraId="49A5D0F6" w14:textId="77777777" w:rsidR="00A11C1E" w:rsidRPr="00D13869" w:rsidRDefault="00A11C1E" w:rsidP="00A11C1E">
      <w:pPr>
        <w:pBdr>
          <w:top w:val="single" w:sz="4" w:space="1" w:color="auto"/>
          <w:left w:val="single" w:sz="4" w:space="4" w:color="auto"/>
          <w:bottom w:val="single" w:sz="4" w:space="1" w:color="auto"/>
          <w:right w:val="single" w:sz="4" w:space="4" w:color="auto"/>
        </w:pBdr>
        <w:shd w:val="clear" w:color="auto" w:fill="D9D9D9"/>
        <w:ind w:right="58"/>
        <w:jc w:val="both"/>
        <w:rPr>
          <w:rFonts w:ascii="Arial" w:eastAsia="Arial" w:hAnsi="Arial" w:cs="Arial"/>
          <w:b/>
          <w:bCs/>
          <w:i/>
          <w:iCs/>
        </w:rPr>
      </w:pPr>
      <w:r>
        <w:rPr>
          <w:rFonts w:ascii="Arial" w:eastAsia="Arial" w:hAnsi="Arial" w:cs="Arial"/>
          <w:b/>
          <w:bCs/>
          <w:i/>
          <w:iCs/>
          <w:lang w:val="cy"/>
        </w:rPr>
        <w:t>“… Mae’r gwasanaeth tân ac achub yn eithriad cyfansoddiadol yn yr ystyr nad yw llawer o’i gyfrifoldebau yn cael eu harfer o gwbl yma yn Llywodraeth Cymru. Ond pan fydd gwasanaeth yn methu, mae yna bethau y gallwn eu gwneud, a bydd y Dirprwy Weinidog yn nodi ei syniadau cychwynnol am y camau y gall fod angen i Lywodraeth Cymru eu cymryd er mwyn helpu i adfer y gwasanaeth hwnnw, ac i sicrhau bod gwasanaethau tân ac achub o ansawdd uchel ar gael i bobl de Cymru, wedi’u darparu mewn ffordd nad yw’n dangos y methiant mewn diwylliant a chadwyni cyfrifoldeb y mae adroddiad Fenella Morris yn ei ddangos mor fyw.”</w:t>
      </w:r>
    </w:p>
    <w:p w14:paraId="794E5C8F" w14:textId="77777777" w:rsidR="00A11C1E" w:rsidRDefault="00A11C1E" w:rsidP="00A11C1E">
      <w:pPr>
        <w:ind w:right="58"/>
        <w:jc w:val="both"/>
        <w:rPr>
          <w:rFonts w:ascii="Arial" w:eastAsia="Arial" w:hAnsi="Arial" w:cs="Arial"/>
        </w:rPr>
      </w:pPr>
    </w:p>
    <w:p w14:paraId="4E41C911" w14:textId="77777777" w:rsidR="00A11C1E" w:rsidRDefault="00A11C1E" w:rsidP="00A11C1E">
      <w:pPr>
        <w:ind w:right="58"/>
        <w:jc w:val="both"/>
        <w:rPr>
          <w:rFonts w:ascii="Arial" w:eastAsia="Arial" w:hAnsi="Arial" w:cs="Arial"/>
        </w:rPr>
      </w:pPr>
      <w:r>
        <w:rPr>
          <w:rFonts w:ascii="Arial" w:eastAsia="Arial" w:hAnsi="Arial" w:cs="Arial"/>
          <w:lang w:val="cy"/>
        </w:rPr>
        <w:t xml:space="preserve">Gellir darllen datganiad y Dirprwy Weinidog, y Dirprwy Weinidog Partneriaeth Gymdeithasol, Hannah Blythyn </w:t>
      </w:r>
      <w:hyperlink r:id="rId89" w:anchor="A84525" w:history="1">
        <w:r>
          <w:rPr>
            <w:rStyle w:val="Hyperlink"/>
            <w:rFonts w:ascii="Arial" w:eastAsia="Arial" w:hAnsi="Arial" w:cs="Arial"/>
            <w:u w:val="none"/>
            <w:lang w:val="cy"/>
          </w:rPr>
          <w:t xml:space="preserve">yn </w:t>
        </w:r>
        <w:r>
          <w:rPr>
            <w:rStyle w:val="Hyperlink"/>
            <w:rFonts w:ascii="Arial" w:eastAsia="Arial" w:hAnsi="Arial" w:cs="Arial"/>
            <w:lang w:val="cy"/>
          </w:rPr>
          <w:t>llawn yma</w:t>
        </w:r>
      </w:hyperlink>
      <w:r>
        <w:rPr>
          <w:rFonts w:ascii="Arial" w:eastAsia="Arial" w:hAnsi="Arial" w:cs="Arial"/>
          <w:lang w:val="cy"/>
        </w:rPr>
        <w:t>.  Mae crynodeb o'r datganiad i'w weld isod:</w:t>
      </w:r>
    </w:p>
    <w:p w14:paraId="4CCB7967" w14:textId="77777777" w:rsidR="00A11C1E" w:rsidRDefault="00A11C1E" w:rsidP="00A11C1E">
      <w:pPr>
        <w:ind w:right="58"/>
        <w:jc w:val="both"/>
        <w:rPr>
          <w:rFonts w:ascii="Arial" w:eastAsia="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30"/>
      </w:tblGrid>
      <w:tr w:rsidR="00A11C1E" w14:paraId="73F86500" w14:textId="77777777" w:rsidTr="00261770">
        <w:tc>
          <w:tcPr>
            <w:tcW w:w="9030" w:type="dxa"/>
            <w:shd w:val="clear" w:color="auto" w:fill="D9D9D9"/>
          </w:tcPr>
          <w:p w14:paraId="34FD314C" w14:textId="77777777" w:rsidR="00A11C1E" w:rsidRPr="00261770" w:rsidRDefault="00A11C1E" w:rsidP="00261770">
            <w:pPr>
              <w:ind w:right="58"/>
              <w:jc w:val="both"/>
              <w:rPr>
                <w:rFonts w:ascii="Arial" w:eastAsia="Arial" w:hAnsi="Arial" w:cs="Arial"/>
                <w:b/>
                <w:bCs/>
                <w:i/>
                <w:iCs/>
              </w:rPr>
            </w:pPr>
            <w:r>
              <w:rPr>
                <w:rFonts w:ascii="Arial" w:eastAsia="Arial" w:hAnsi="Arial" w:cs="Arial"/>
                <w:b/>
                <w:bCs/>
                <w:i/>
                <w:iCs/>
                <w:lang w:val="cy"/>
              </w:rPr>
              <w:t>“… ac mewn gair, mae’n ddamniol.</w:t>
            </w:r>
          </w:p>
          <w:p w14:paraId="7058F205" w14:textId="77777777" w:rsidR="00A11C1E" w:rsidRPr="00261770" w:rsidRDefault="00A11C1E" w:rsidP="003054F9">
            <w:pPr>
              <w:pStyle w:val="ListParagraph"/>
              <w:widowControl w:val="0"/>
              <w:numPr>
                <w:ilvl w:val="0"/>
                <w:numId w:val="33"/>
              </w:numPr>
              <w:spacing w:before="0" w:after="0" w:line="240" w:lineRule="auto"/>
              <w:ind w:right="58"/>
              <w:jc w:val="both"/>
              <w:rPr>
                <w:rFonts w:eastAsia="Arial" w:cs="Arial"/>
                <w:b/>
                <w:bCs/>
                <w:i/>
                <w:iCs/>
                <w:sz w:val="24"/>
              </w:rPr>
            </w:pPr>
            <w:r>
              <w:rPr>
                <w:rFonts w:eastAsia="Arial" w:cs="Arial"/>
                <w:b/>
                <w:bCs/>
                <w:i/>
                <w:iCs/>
                <w:sz w:val="24"/>
                <w:lang w:val="cy"/>
              </w:rPr>
              <w:t>[mae] agweddau ac ymddygiad gwahaniaethol yn bodoli ar bob lefel</w:t>
            </w:r>
          </w:p>
          <w:p w14:paraId="1F49999D" w14:textId="77777777" w:rsidR="00A11C1E" w:rsidRPr="00261770" w:rsidRDefault="00A11C1E" w:rsidP="003054F9">
            <w:pPr>
              <w:pStyle w:val="ListParagraph"/>
              <w:widowControl w:val="0"/>
              <w:numPr>
                <w:ilvl w:val="0"/>
                <w:numId w:val="33"/>
              </w:numPr>
              <w:spacing w:before="0" w:after="0" w:line="240" w:lineRule="auto"/>
              <w:ind w:right="58"/>
              <w:jc w:val="both"/>
              <w:rPr>
                <w:rFonts w:eastAsia="Arial" w:cs="Arial"/>
                <w:b/>
                <w:bCs/>
                <w:i/>
                <w:iCs/>
                <w:sz w:val="24"/>
              </w:rPr>
            </w:pPr>
            <w:r>
              <w:rPr>
                <w:rFonts w:eastAsia="Arial" w:cs="Arial"/>
                <w:b/>
                <w:bCs/>
                <w:i/>
                <w:iCs/>
                <w:sz w:val="24"/>
                <w:lang w:val="cy"/>
              </w:rPr>
              <w:t xml:space="preserve">Mae’r rhai sy’n gyfrifol amdanyn nhw wedi dwyn anfri ar y gwasanaeth ac wedi tanseilio’r parch mawr a roddir i ddiffoddwyr tân, yn briodol felly. </w:t>
            </w:r>
          </w:p>
          <w:p w14:paraId="6596CFCF" w14:textId="77777777" w:rsidR="00A11C1E" w:rsidRPr="00261770" w:rsidRDefault="00A11C1E" w:rsidP="003054F9">
            <w:pPr>
              <w:pStyle w:val="ListParagraph"/>
              <w:widowControl w:val="0"/>
              <w:numPr>
                <w:ilvl w:val="0"/>
                <w:numId w:val="33"/>
              </w:numPr>
              <w:spacing w:before="0" w:after="0" w:line="240" w:lineRule="auto"/>
              <w:ind w:right="58"/>
              <w:jc w:val="both"/>
              <w:rPr>
                <w:rFonts w:eastAsia="Arial" w:cs="Arial"/>
                <w:b/>
                <w:bCs/>
                <w:i/>
                <w:iCs/>
                <w:sz w:val="24"/>
              </w:rPr>
            </w:pPr>
            <w:r>
              <w:rPr>
                <w:rFonts w:eastAsia="Arial" w:cs="Arial"/>
                <w:b/>
                <w:bCs/>
                <w:i/>
                <w:iCs/>
                <w:sz w:val="24"/>
                <w:lang w:val="cy"/>
              </w:rPr>
              <w:t>Mae clwb i’r bechgyn yn bodoli o fewn y gwasanaeth, yn enwedig ymhlith yr uwch reolwyr</w:t>
            </w:r>
          </w:p>
          <w:p w14:paraId="65AF25BE" w14:textId="77777777" w:rsidR="00A11C1E" w:rsidRPr="00261770" w:rsidRDefault="00A11C1E" w:rsidP="003054F9">
            <w:pPr>
              <w:pStyle w:val="ListParagraph"/>
              <w:widowControl w:val="0"/>
              <w:numPr>
                <w:ilvl w:val="0"/>
                <w:numId w:val="33"/>
              </w:numPr>
              <w:spacing w:before="0" w:after="0" w:line="240" w:lineRule="auto"/>
              <w:ind w:right="58"/>
              <w:jc w:val="both"/>
              <w:rPr>
                <w:rFonts w:eastAsia="Arial" w:cs="Arial"/>
                <w:b/>
                <w:bCs/>
                <w:i/>
                <w:iCs/>
                <w:sz w:val="24"/>
              </w:rPr>
            </w:pPr>
            <w:r>
              <w:rPr>
                <w:rFonts w:eastAsia="Arial" w:cs="Arial"/>
                <w:b/>
                <w:bCs/>
                <w:i/>
                <w:iCs/>
                <w:sz w:val="24"/>
                <w:lang w:val="cy"/>
              </w:rPr>
              <w:t>Mae anfodlonrwydd a digalondid yn eang ymysg y staff</w:t>
            </w:r>
          </w:p>
          <w:p w14:paraId="0B47D94C" w14:textId="77777777" w:rsidR="00A11C1E" w:rsidRPr="00261770" w:rsidRDefault="00A11C1E" w:rsidP="003054F9">
            <w:pPr>
              <w:pStyle w:val="ListParagraph"/>
              <w:widowControl w:val="0"/>
              <w:numPr>
                <w:ilvl w:val="0"/>
                <w:numId w:val="33"/>
              </w:numPr>
              <w:spacing w:before="0" w:after="0" w:line="240" w:lineRule="auto"/>
              <w:ind w:right="58"/>
              <w:jc w:val="both"/>
              <w:rPr>
                <w:rFonts w:eastAsia="Arial" w:cs="Arial"/>
                <w:b/>
                <w:bCs/>
                <w:i/>
                <w:iCs/>
                <w:sz w:val="24"/>
              </w:rPr>
            </w:pPr>
            <w:r>
              <w:rPr>
                <w:rFonts w:eastAsia="Arial" w:cs="Arial"/>
                <w:b/>
                <w:bCs/>
                <w:i/>
                <w:iCs/>
                <w:sz w:val="24"/>
                <w:lang w:val="cy"/>
              </w:rPr>
              <w:t>Credir na fydd unrhyw beth yn newid fyth</w:t>
            </w:r>
          </w:p>
          <w:p w14:paraId="5E67E1F8" w14:textId="77777777" w:rsidR="00A11C1E" w:rsidRPr="00261770" w:rsidRDefault="00A11C1E" w:rsidP="003054F9">
            <w:pPr>
              <w:pStyle w:val="ListParagraph"/>
              <w:widowControl w:val="0"/>
              <w:numPr>
                <w:ilvl w:val="0"/>
                <w:numId w:val="33"/>
              </w:numPr>
              <w:spacing w:before="0" w:after="0" w:line="240" w:lineRule="auto"/>
              <w:ind w:right="58"/>
              <w:jc w:val="both"/>
              <w:rPr>
                <w:rFonts w:eastAsia="Arial" w:cs="Arial"/>
                <w:b/>
                <w:bCs/>
                <w:i/>
                <w:iCs/>
                <w:sz w:val="24"/>
              </w:rPr>
            </w:pPr>
            <w:r>
              <w:rPr>
                <w:rFonts w:eastAsia="Arial" w:cs="Arial"/>
                <w:b/>
                <w:bCs/>
                <w:i/>
                <w:iCs/>
                <w:sz w:val="24"/>
                <w:lang w:val="cy"/>
              </w:rPr>
              <w:t>Credir yn gyffredinol bod trefniadau ar gyfer dyrchafiadau dan reolaeth rhagfarn a ffafriaeth</w:t>
            </w:r>
          </w:p>
          <w:p w14:paraId="5254CB1F" w14:textId="77777777" w:rsidR="00A11C1E" w:rsidRPr="00261770" w:rsidRDefault="00A11C1E" w:rsidP="003054F9">
            <w:pPr>
              <w:pStyle w:val="ListParagraph"/>
              <w:widowControl w:val="0"/>
              <w:numPr>
                <w:ilvl w:val="0"/>
                <w:numId w:val="33"/>
              </w:numPr>
              <w:spacing w:before="0" w:after="0" w:line="240" w:lineRule="auto"/>
              <w:ind w:right="58"/>
              <w:jc w:val="both"/>
              <w:rPr>
                <w:rFonts w:eastAsia="Arial" w:cs="Arial"/>
                <w:b/>
                <w:bCs/>
                <w:i/>
                <w:iCs/>
                <w:sz w:val="24"/>
              </w:rPr>
            </w:pPr>
            <w:r>
              <w:rPr>
                <w:rFonts w:eastAsia="Arial" w:cs="Arial"/>
                <w:b/>
                <w:bCs/>
                <w:i/>
                <w:iCs/>
                <w:sz w:val="24"/>
                <w:lang w:val="cy"/>
              </w:rPr>
              <w:t>[Mae] gweithdrefnau disgyblu yn arwain yn rhy aml at gosbau annigonol neu ddim cosb o gwbl</w:t>
            </w:r>
          </w:p>
          <w:p w14:paraId="1A0150E9" w14:textId="77777777" w:rsidR="00A11C1E" w:rsidRPr="00261770" w:rsidRDefault="00A11C1E" w:rsidP="003054F9">
            <w:pPr>
              <w:pStyle w:val="ListParagraph"/>
              <w:widowControl w:val="0"/>
              <w:numPr>
                <w:ilvl w:val="0"/>
                <w:numId w:val="33"/>
              </w:numPr>
              <w:spacing w:before="0" w:after="0" w:line="240" w:lineRule="auto"/>
              <w:ind w:right="58"/>
              <w:jc w:val="both"/>
              <w:rPr>
                <w:rFonts w:eastAsia="Arial" w:cs="Arial"/>
                <w:b/>
                <w:bCs/>
                <w:i/>
                <w:iCs/>
                <w:sz w:val="24"/>
              </w:rPr>
            </w:pPr>
            <w:r>
              <w:rPr>
                <w:rFonts w:eastAsia="Arial" w:cs="Arial"/>
                <w:b/>
                <w:bCs/>
                <w:i/>
                <w:iCs/>
                <w:sz w:val="24"/>
                <w:lang w:val="cy"/>
              </w:rPr>
              <w:t>Mae’r polisïau adnoddau dynol allweddol wedi mynd yn hen ffasiwn, yn annigonol neu’n ymwneud mwy â diogelu enw da’r gwasanaeth na hawliau’r unigolion</w:t>
            </w:r>
          </w:p>
          <w:p w14:paraId="3F89BCA8" w14:textId="77777777" w:rsidR="00A11C1E" w:rsidRPr="00261770" w:rsidRDefault="00A11C1E" w:rsidP="003054F9">
            <w:pPr>
              <w:pStyle w:val="ListParagraph"/>
              <w:widowControl w:val="0"/>
              <w:numPr>
                <w:ilvl w:val="0"/>
                <w:numId w:val="33"/>
              </w:numPr>
              <w:spacing w:before="0" w:after="0" w:line="240" w:lineRule="auto"/>
              <w:ind w:right="58"/>
              <w:jc w:val="both"/>
              <w:rPr>
                <w:rFonts w:eastAsia="Arial" w:cs="Arial"/>
                <w:b/>
                <w:bCs/>
                <w:i/>
                <w:iCs/>
                <w:sz w:val="24"/>
              </w:rPr>
            </w:pPr>
            <w:r>
              <w:rPr>
                <w:rFonts w:eastAsia="Arial" w:cs="Arial"/>
                <w:b/>
                <w:bCs/>
                <w:i/>
                <w:iCs/>
                <w:sz w:val="24"/>
                <w:lang w:val="cy"/>
              </w:rPr>
              <w:t>mae'r gweithlu diffodd tân yn parhau i fod yn hynod wrywaidd a gwyn.</w:t>
            </w:r>
          </w:p>
          <w:p w14:paraId="221753D9" w14:textId="77777777" w:rsidR="00A11C1E" w:rsidRPr="00261770" w:rsidRDefault="00A11C1E" w:rsidP="00261770">
            <w:pPr>
              <w:ind w:right="58"/>
              <w:jc w:val="both"/>
              <w:rPr>
                <w:rFonts w:ascii="Arial" w:eastAsia="Arial" w:hAnsi="Arial" w:cs="Arial"/>
              </w:rPr>
            </w:pPr>
            <w:r>
              <w:rPr>
                <w:rFonts w:ascii="Arial" w:eastAsia="Arial" w:hAnsi="Arial" w:cs="Arial"/>
                <w:b/>
                <w:bCs/>
                <w:i/>
                <w:iCs/>
                <w:lang w:val="cy"/>
              </w:rPr>
              <w:t>Yn gryno, mae yna lawer o fethiannau rheoli difrifol sy’n bodoli ers amser maith o fewn y gwasanaeth.</w:t>
            </w:r>
          </w:p>
        </w:tc>
      </w:tr>
    </w:tbl>
    <w:p w14:paraId="1B47A18B" w14:textId="77777777" w:rsidR="00A11C1E" w:rsidRDefault="00A11C1E" w:rsidP="00A11C1E">
      <w:pPr>
        <w:ind w:right="58"/>
        <w:jc w:val="both"/>
        <w:rPr>
          <w:rFonts w:ascii="Arial" w:eastAsia="Arial" w:hAnsi="Arial" w:cs="Arial"/>
        </w:rPr>
      </w:pPr>
    </w:p>
    <w:p w14:paraId="260D24BE" w14:textId="77777777" w:rsidR="00A11C1E" w:rsidRDefault="00A11C1E" w:rsidP="00A11C1E">
      <w:pPr>
        <w:ind w:right="58"/>
        <w:jc w:val="both"/>
        <w:rPr>
          <w:rFonts w:ascii="Arial" w:eastAsia="Arial" w:hAnsi="Arial" w:cs="Arial"/>
        </w:rPr>
      </w:pPr>
      <w:r>
        <w:rPr>
          <w:rFonts w:ascii="Arial" w:eastAsia="Arial" w:hAnsi="Arial" w:cs="Arial"/>
          <w:lang w:val="cy"/>
        </w:rPr>
        <w:t xml:space="preserve">Aeth y Dirprwy Weinidog ymlaen i ddweud: </w:t>
      </w:r>
    </w:p>
    <w:p w14:paraId="61475F4B" w14:textId="77777777" w:rsidR="00A11C1E" w:rsidRDefault="00A11C1E" w:rsidP="00A11C1E">
      <w:pPr>
        <w:ind w:right="58"/>
        <w:jc w:val="both"/>
        <w:rPr>
          <w:rFonts w:ascii="Arial" w:eastAsia="Arial" w:hAnsi="Arial" w:cs="Arial"/>
        </w:rPr>
      </w:pPr>
    </w:p>
    <w:p w14:paraId="0A1FAB06" w14:textId="77777777" w:rsidR="00A11C1E" w:rsidRPr="005C7BFE" w:rsidRDefault="00A11C1E" w:rsidP="00A11C1E">
      <w:pPr>
        <w:pBdr>
          <w:top w:val="single" w:sz="4" w:space="1" w:color="auto"/>
          <w:left w:val="single" w:sz="4" w:space="4" w:color="auto"/>
          <w:bottom w:val="single" w:sz="4" w:space="1" w:color="auto"/>
          <w:right w:val="single" w:sz="4" w:space="4" w:color="auto"/>
        </w:pBdr>
        <w:shd w:val="clear" w:color="auto" w:fill="D9D9D9"/>
        <w:ind w:right="58"/>
        <w:jc w:val="both"/>
        <w:rPr>
          <w:rFonts w:ascii="Arial" w:eastAsia="Arial" w:hAnsi="Arial" w:cs="Arial"/>
          <w:b/>
          <w:bCs/>
          <w:i/>
          <w:iCs/>
        </w:rPr>
      </w:pPr>
      <w:r>
        <w:rPr>
          <w:rFonts w:ascii="Arial" w:eastAsia="Arial" w:hAnsi="Arial" w:cs="Arial"/>
          <w:b/>
          <w:bCs/>
          <w:i/>
          <w:iCs/>
          <w:lang w:val="cy"/>
        </w:rPr>
        <w:t xml:space="preserve">“Pan gwrddais i â chadeirydd Awdurdod Tân ac Achub De Cymru ddoe, roedd hi’n amlwg ei fod yn cymryd yr adroddiad o ddifrif a’i argymhellion yn llawn. </w:t>
      </w:r>
      <w:r>
        <w:rPr>
          <w:rFonts w:ascii="Arial" w:eastAsia="Arial" w:hAnsi="Arial" w:cs="Arial"/>
          <w:b/>
          <w:bCs/>
          <w:i/>
          <w:iCs/>
          <w:lang w:val="cy"/>
        </w:rPr>
        <w:lastRenderedPageBreak/>
        <w:t xml:space="preserve">Ond megis dechrau ar broses faith o ddiwygio a newid diwylliannol yw hyn. Ac rwy’n bell o fod wedi fy argyhoeddi bod yr awdurdod yn abl i ddylunio, goruchwylio a gweithredu'r broses honno ar ei ben ei hun.  Er eglurder, nid a yw Llywodraeth Cymru am gyfranogi sydd dan sylw ond ym mha fodd ac i ba raddau. </w:t>
      </w:r>
    </w:p>
    <w:p w14:paraId="7BF0B26F" w14:textId="77777777" w:rsidR="00A11C1E" w:rsidRPr="005C7BFE" w:rsidRDefault="00A11C1E" w:rsidP="00A11C1E">
      <w:pPr>
        <w:pBdr>
          <w:top w:val="single" w:sz="4" w:space="1" w:color="auto"/>
          <w:left w:val="single" w:sz="4" w:space="4" w:color="auto"/>
          <w:bottom w:val="single" w:sz="4" w:space="1" w:color="auto"/>
          <w:right w:val="single" w:sz="4" w:space="4" w:color="auto"/>
        </w:pBdr>
        <w:shd w:val="clear" w:color="auto" w:fill="D9D9D9"/>
        <w:ind w:right="58"/>
        <w:jc w:val="both"/>
        <w:rPr>
          <w:rFonts w:ascii="Arial" w:eastAsia="Arial" w:hAnsi="Arial" w:cs="Arial"/>
          <w:b/>
          <w:bCs/>
          <w:i/>
          <w:iCs/>
        </w:rPr>
      </w:pPr>
    </w:p>
    <w:p w14:paraId="5BFA4170" w14:textId="77777777" w:rsidR="00A11C1E" w:rsidRPr="005C7BFE" w:rsidRDefault="00A11C1E" w:rsidP="00A11C1E">
      <w:pPr>
        <w:pBdr>
          <w:top w:val="single" w:sz="4" w:space="1" w:color="auto"/>
          <w:left w:val="single" w:sz="4" w:space="4" w:color="auto"/>
          <w:bottom w:val="single" w:sz="4" w:space="1" w:color="auto"/>
          <w:right w:val="single" w:sz="4" w:space="4" w:color="auto"/>
        </w:pBdr>
        <w:shd w:val="clear" w:color="auto" w:fill="D9D9D9"/>
        <w:ind w:right="58"/>
        <w:jc w:val="both"/>
        <w:rPr>
          <w:rFonts w:ascii="Arial" w:eastAsia="Arial" w:hAnsi="Arial" w:cs="Arial"/>
          <w:b/>
          <w:bCs/>
          <w:i/>
          <w:iCs/>
        </w:rPr>
      </w:pPr>
      <w:r>
        <w:rPr>
          <w:rFonts w:ascii="Arial" w:eastAsia="Arial" w:hAnsi="Arial" w:cs="Arial"/>
          <w:b/>
          <w:bCs/>
          <w:i/>
          <w:iCs/>
          <w:lang w:val="cy"/>
        </w:rPr>
        <w:t>Yn arbennig, fe fydd angen sicrwydd o ran tri chwestiwn penodol.</w:t>
      </w:r>
    </w:p>
    <w:p w14:paraId="2AAD3BEE" w14:textId="77777777" w:rsidR="00A11C1E" w:rsidRPr="005C7BFE" w:rsidRDefault="00A11C1E" w:rsidP="00A11C1E">
      <w:pPr>
        <w:pBdr>
          <w:top w:val="single" w:sz="4" w:space="1" w:color="auto"/>
          <w:left w:val="single" w:sz="4" w:space="4" w:color="auto"/>
          <w:bottom w:val="single" w:sz="4" w:space="1" w:color="auto"/>
          <w:right w:val="single" w:sz="4" w:space="4" w:color="auto"/>
        </w:pBdr>
        <w:shd w:val="clear" w:color="auto" w:fill="D9D9D9"/>
        <w:ind w:right="58"/>
        <w:jc w:val="both"/>
        <w:rPr>
          <w:rFonts w:ascii="Arial" w:eastAsia="Arial" w:hAnsi="Arial" w:cs="Arial"/>
          <w:b/>
          <w:bCs/>
          <w:i/>
          <w:iCs/>
        </w:rPr>
      </w:pPr>
    </w:p>
    <w:p w14:paraId="52E0F5EC" w14:textId="77777777" w:rsidR="00A11C1E" w:rsidRDefault="00A11C1E" w:rsidP="00A11C1E">
      <w:pPr>
        <w:pBdr>
          <w:top w:val="single" w:sz="4" w:space="1" w:color="auto"/>
          <w:left w:val="single" w:sz="4" w:space="4" w:color="auto"/>
          <w:bottom w:val="single" w:sz="4" w:space="1" w:color="auto"/>
          <w:right w:val="single" w:sz="4" w:space="4" w:color="auto"/>
        </w:pBdr>
        <w:shd w:val="clear" w:color="auto" w:fill="D9D9D9"/>
        <w:ind w:right="58"/>
        <w:jc w:val="both"/>
        <w:rPr>
          <w:rFonts w:ascii="Arial" w:eastAsia="Arial" w:hAnsi="Arial" w:cs="Arial"/>
          <w:b/>
          <w:bCs/>
          <w:i/>
          <w:iCs/>
        </w:rPr>
      </w:pPr>
      <w:r>
        <w:rPr>
          <w:rFonts w:ascii="Arial" w:eastAsia="Arial" w:hAnsi="Arial" w:cs="Arial"/>
          <w:b/>
          <w:bCs/>
          <w:i/>
          <w:iCs/>
          <w:lang w:val="cy"/>
        </w:rPr>
        <w:t>Yn gyntaf, sut y gall newid cynaliadwy ddigwydd pan fo cymaint o'r strwythurau a’r arferion rheoli presennol yn gysylltiedig â methiant?</w:t>
      </w:r>
    </w:p>
    <w:p w14:paraId="1B473E1F" w14:textId="77777777" w:rsidR="00A11C1E" w:rsidRPr="005C7BFE" w:rsidRDefault="00A11C1E" w:rsidP="00A11C1E">
      <w:pPr>
        <w:pBdr>
          <w:top w:val="single" w:sz="4" w:space="1" w:color="auto"/>
          <w:left w:val="single" w:sz="4" w:space="4" w:color="auto"/>
          <w:bottom w:val="single" w:sz="4" w:space="1" w:color="auto"/>
          <w:right w:val="single" w:sz="4" w:space="4" w:color="auto"/>
        </w:pBdr>
        <w:shd w:val="clear" w:color="auto" w:fill="D9D9D9"/>
        <w:ind w:right="58"/>
        <w:jc w:val="both"/>
        <w:rPr>
          <w:rFonts w:ascii="Arial" w:eastAsia="Arial" w:hAnsi="Arial" w:cs="Arial"/>
          <w:b/>
          <w:bCs/>
          <w:i/>
          <w:iCs/>
        </w:rPr>
      </w:pPr>
      <w:r>
        <w:rPr>
          <w:rFonts w:ascii="Arial" w:eastAsia="Arial" w:hAnsi="Arial" w:cs="Arial"/>
          <w:b/>
          <w:bCs/>
          <w:i/>
          <w:iCs/>
          <w:lang w:val="cy"/>
        </w:rPr>
        <w:t>... fe fydd angen i mi sicrhau bod nerth, gallu a pharodrwydd i roi'r rhaglen honno o newid ar waith.</w:t>
      </w:r>
    </w:p>
    <w:p w14:paraId="1726E782" w14:textId="77777777" w:rsidR="00A11C1E" w:rsidRPr="005C7BFE" w:rsidRDefault="00A11C1E" w:rsidP="00A11C1E">
      <w:pPr>
        <w:pBdr>
          <w:top w:val="single" w:sz="4" w:space="1" w:color="auto"/>
          <w:left w:val="single" w:sz="4" w:space="4" w:color="auto"/>
          <w:bottom w:val="single" w:sz="4" w:space="1" w:color="auto"/>
          <w:right w:val="single" w:sz="4" w:space="4" w:color="auto"/>
        </w:pBdr>
        <w:shd w:val="clear" w:color="auto" w:fill="D9D9D9"/>
        <w:ind w:right="58"/>
        <w:jc w:val="both"/>
        <w:rPr>
          <w:rFonts w:ascii="Arial" w:eastAsia="Arial" w:hAnsi="Arial" w:cs="Arial"/>
          <w:b/>
          <w:bCs/>
          <w:i/>
          <w:iCs/>
        </w:rPr>
      </w:pPr>
    </w:p>
    <w:p w14:paraId="4A8C1B33" w14:textId="77777777" w:rsidR="00A11C1E" w:rsidRPr="005C7BFE" w:rsidRDefault="00A11C1E" w:rsidP="00A11C1E">
      <w:pPr>
        <w:pBdr>
          <w:top w:val="single" w:sz="4" w:space="1" w:color="auto"/>
          <w:left w:val="single" w:sz="4" w:space="4" w:color="auto"/>
          <w:bottom w:val="single" w:sz="4" w:space="1" w:color="auto"/>
          <w:right w:val="single" w:sz="4" w:space="4" w:color="auto"/>
        </w:pBdr>
        <w:shd w:val="clear" w:color="auto" w:fill="D9D9D9"/>
        <w:ind w:right="58"/>
        <w:jc w:val="both"/>
        <w:rPr>
          <w:rFonts w:ascii="Arial" w:eastAsia="Arial" w:hAnsi="Arial" w:cs="Arial"/>
          <w:b/>
          <w:bCs/>
          <w:i/>
          <w:iCs/>
        </w:rPr>
      </w:pPr>
      <w:r>
        <w:rPr>
          <w:rFonts w:ascii="Arial" w:eastAsia="Arial" w:hAnsi="Arial" w:cs="Arial"/>
          <w:b/>
          <w:bCs/>
          <w:i/>
          <w:iCs/>
          <w:lang w:val="cy"/>
        </w:rPr>
        <w:t>Yn ail, mae perygl y gallai’r methiannau a nodwyd effeithio hefyd ar y ddarpariaeth o wasanaethau rheng flaen. … Os effeithiwyd ar allu Gwasanaeth Tân ac Achub De Cymru i gyflawni ei swyddogaethau craidd, yna, yn amlwg iawn, fe fyddai hynny'n fater difrifol iawn wir, ac fe fydd angen sicrwydd mawr iawn arnaf i yn hynny o beth.</w:t>
      </w:r>
    </w:p>
    <w:p w14:paraId="7BFC5D79" w14:textId="77777777" w:rsidR="00A11C1E" w:rsidRPr="005C7BFE" w:rsidRDefault="00A11C1E" w:rsidP="00A11C1E">
      <w:pPr>
        <w:pBdr>
          <w:top w:val="single" w:sz="4" w:space="1" w:color="auto"/>
          <w:left w:val="single" w:sz="4" w:space="4" w:color="auto"/>
          <w:bottom w:val="single" w:sz="4" w:space="1" w:color="auto"/>
          <w:right w:val="single" w:sz="4" w:space="4" w:color="auto"/>
        </w:pBdr>
        <w:shd w:val="clear" w:color="auto" w:fill="D9D9D9"/>
        <w:ind w:right="58"/>
        <w:jc w:val="both"/>
        <w:rPr>
          <w:rFonts w:ascii="Arial" w:eastAsia="Arial" w:hAnsi="Arial" w:cs="Arial"/>
          <w:b/>
          <w:bCs/>
          <w:i/>
          <w:iCs/>
        </w:rPr>
      </w:pPr>
    </w:p>
    <w:p w14:paraId="1B9AE505" w14:textId="77777777" w:rsidR="00A11C1E" w:rsidRPr="005C7BFE" w:rsidRDefault="00A11C1E" w:rsidP="00A11C1E">
      <w:pPr>
        <w:pBdr>
          <w:top w:val="single" w:sz="4" w:space="1" w:color="auto"/>
          <w:left w:val="single" w:sz="4" w:space="4" w:color="auto"/>
          <w:bottom w:val="single" w:sz="4" w:space="1" w:color="auto"/>
          <w:right w:val="single" w:sz="4" w:space="4" w:color="auto"/>
        </w:pBdr>
        <w:shd w:val="clear" w:color="auto" w:fill="D9D9D9"/>
        <w:ind w:right="58"/>
        <w:jc w:val="both"/>
        <w:rPr>
          <w:rFonts w:ascii="Arial" w:eastAsia="Arial" w:hAnsi="Arial" w:cs="Arial"/>
          <w:b/>
          <w:bCs/>
          <w:i/>
          <w:iCs/>
        </w:rPr>
      </w:pPr>
      <w:r>
        <w:rPr>
          <w:rFonts w:ascii="Arial" w:eastAsia="Arial" w:hAnsi="Arial" w:cs="Arial"/>
          <w:b/>
          <w:bCs/>
          <w:i/>
          <w:iCs/>
          <w:lang w:val="cy"/>
        </w:rPr>
        <w:t>Yn olaf, mae angen i ni ddeall swyddogaeth yr awdurdod tân ac achub yn hyn i gyd. Mae'r adroddiad hwn yn ymwneud â methiannau rheoli ar lefel swyddogion, ac fe fyddai'n annheg disgwyl i aelodau'r awdurdod fod yn gwbl ymwybodol o bob manylyn o arferion rheoli. Eto i gyd, yr awdurdod yw'r cyflogwr a'r corff statudol. Fe ddylai arddangos arweinyddiaeth eglur a dwyn rheolwyr i gyfrif. Nid wyf i’n argyhoeddedig iddo wneud felly.</w:t>
      </w:r>
    </w:p>
    <w:p w14:paraId="2050A040" w14:textId="77777777" w:rsidR="00A11C1E" w:rsidRPr="005C7BFE" w:rsidRDefault="00A11C1E" w:rsidP="00A11C1E">
      <w:pPr>
        <w:pBdr>
          <w:top w:val="single" w:sz="4" w:space="1" w:color="auto"/>
          <w:left w:val="single" w:sz="4" w:space="4" w:color="auto"/>
          <w:bottom w:val="single" w:sz="4" w:space="1" w:color="auto"/>
          <w:right w:val="single" w:sz="4" w:space="4" w:color="auto"/>
        </w:pBdr>
        <w:shd w:val="clear" w:color="auto" w:fill="D9D9D9"/>
        <w:ind w:right="58"/>
        <w:jc w:val="both"/>
        <w:rPr>
          <w:rFonts w:ascii="Arial" w:eastAsia="Arial" w:hAnsi="Arial" w:cs="Arial"/>
          <w:b/>
          <w:bCs/>
          <w:i/>
          <w:iCs/>
        </w:rPr>
      </w:pPr>
    </w:p>
    <w:p w14:paraId="502069E7" w14:textId="77777777" w:rsidR="00A11C1E" w:rsidRPr="005C7BFE" w:rsidRDefault="00A11C1E" w:rsidP="00A11C1E">
      <w:pPr>
        <w:pBdr>
          <w:top w:val="single" w:sz="4" w:space="1" w:color="auto"/>
          <w:left w:val="single" w:sz="4" w:space="4" w:color="auto"/>
          <w:bottom w:val="single" w:sz="4" w:space="1" w:color="auto"/>
          <w:right w:val="single" w:sz="4" w:space="4" w:color="auto"/>
        </w:pBdr>
        <w:shd w:val="clear" w:color="auto" w:fill="D9D9D9"/>
        <w:ind w:right="58"/>
        <w:jc w:val="both"/>
        <w:rPr>
          <w:rFonts w:ascii="Arial" w:eastAsia="Arial" w:hAnsi="Arial" w:cs="Arial"/>
          <w:b/>
          <w:bCs/>
          <w:i/>
          <w:iCs/>
        </w:rPr>
      </w:pPr>
      <w:r>
        <w:rPr>
          <w:rFonts w:ascii="Arial" w:eastAsia="Arial" w:hAnsi="Arial" w:cs="Arial"/>
          <w:b/>
          <w:bCs/>
          <w:i/>
          <w:iCs/>
          <w:lang w:val="cy"/>
        </w:rPr>
        <w:t xml:space="preserve">Fe fyddaf i’n ystyried sut y gellid cryfhau llywodraethu’r awdurdod i oruchwylio newid cynaliadwy a rhwystro’r methiannau hyn rhag digwydd eto … </w:t>
      </w:r>
    </w:p>
    <w:p w14:paraId="068B94AB" w14:textId="77777777" w:rsidR="00A11C1E" w:rsidRPr="005C7BFE" w:rsidRDefault="00A11C1E" w:rsidP="00A11C1E">
      <w:pPr>
        <w:pBdr>
          <w:top w:val="single" w:sz="4" w:space="1" w:color="auto"/>
          <w:left w:val="single" w:sz="4" w:space="4" w:color="auto"/>
          <w:bottom w:val="single" w:sz="4" w:space="1" w:color="auto"/>
          <w:right w:val="single" w:sz="4" w:space="4" w:color="auto"/>
        </w:pBdr>
        <w:shd w:val="clear" w:color="auto" w:fill="D9D9D9"/>
        <w:ind w:right="58"/>
        <w:jc w:val="both"/>
        <w:rPr>
          <w:rFonts w:ascii="Arial" w:eastAsia="Arial" w:hAnsi="Arial" w:cs="Arial"/>
          <w:b/>
          <w:bCs/>
          <w:i/>
          <w:iCs/>
        </w:rPr>
      </w:pPr>
    </w:p>
    <w:p w14:paraId="33D31E1E" w14:textId="77777777" w:rsidR="00A11C1E" w:rsidRPr="005C7BFE" w:rsidRDefault="00A11C1E" w:rsidP="00A11C1E">
      <w:pPr>
        <w:pBdr>
          <w:top w:val="single" w:sz="4" w:space="1" w:color="auto"/>
          <w:left w:val="single" w:sz="4" w:space="4" w:color="auto"/>
          <w:bottom w:val="single" w:sz="4" w:space="1" w:color="auto"/>
          <w:right w:val="single" w:sz="4" w:space="4" w:color="auto"/>
        </w:pBdr>
        <w:shd w:val="clear" w:color="auto" w:fill="D9D9D9"/>
        <w:ind w:right="58"/>
        <w:jc w:val="both"/>
        <w:rPr>
          <w:rFonts w:ascii="Arial" w:eastAsia="Arial" w:hAnsi="Arial" w:cs="Arial"/>
          <w:b/>
          <w:bCs/>
          <w:i/>
          <w:iCs/>
        </w:rPr>
      </w:pPr>
      <w:r>
        <w:rPr>
          <w:rFonts w:ascii="Arial" w:eastAsia="Arial" w:hAnsi="Arial" w:cs="Arial"/>
          <w:b/>
          <w:bCs/>
          <w:i/>
          <w:iCs/>
          <w:lang w:val="cy"/>
        </w:rPr>
        <w:t xml:space="preserve">… Yn syml, ni allwn dderbyn y lefel hon o wahaniaethu a chamreoli fel hyn mewn sefydliad cyhoeddus sy'n gyfrifol am amddiffyn pobl rhag niwed difrifol. </w:t>
      </w:r>
    </w:p>
    <w:p w14:paraId="45372F01" w14:textId="77777777" w:rsidR="00A11C1E" w:rsidRDefault="00A11C1E" w:rsidP="00A11C1E">
      <w:pPr>
        <w:ind w:right="58"/>
        <w:jc w:val="both"/>
        <w:rPr>
          <w:rFonts w:ascii="Arial" w:eastAsia="Arial" w:hAnsi="Arial" w:cs="Arial"/>
        </w:rPr>
      </w:pPr>
    </w:p>
    <w:p w14:paraId="7113057D" w14:textId="77777777" w:rsidR="00090A68" w:rsidRPr="007B2D0F" w:rsidRDefault="00090A68" w:rsidP="00090A68">
      <w:pPr>
        <w:ind w:right="58"/>
        <w:jc w:val="both"/>
        <w:rPr>
          <w:rFonts w:ascii="Arial" w:eastAsia="Arial" w:hAnsi="Arial" w:cs="Arial"/>
        </w:rPr>
      </w:pPr>
      <w:r>
        <w:rPr>
          <w:rFonts w:ascii="Arial" w:hAnsi="Arial" w:cs="Arial"/>
          <w:lang w:val="cy"/>
        </w:rPr>
        <w:t xml:space="preserve">Ar 15 Ionawr 2024 derbyniodd Awdurdod Tân ac Achub De Cymru bob un o’r 82 argymhellion a wnaed yn Adroddiad Morris. Gellir gweld y cyfarfod ar </w:t>
      </w:r>
      <w:r>
        <w:rPr>
          <w:rFonts w:ascii="Arial" w:hAnsi="Arial" w:cs="Arial"/>
          <w:color w:val="3C3C3C"/>
          <w:lang w:val="cy"/>
        </w:rPr>
        <w:t xml:space="preserve">yn y </w:t>
      </w:r>
      <w:hyperlink r:id="rId90" w:history="1">
        <w:r>
          <w:rPr>
            <w:rStyle w:val="Hyperlink"/>
            <w:rFonts w:ascii="Arial" w:eastAsia="Arial" w:hAnsi="Arial" w:cs="Arial"/>
            <w:lang w:val="cy"/>
          </w:rPr>
          <w:t>fideo hon</w:t>
        </w:r>
      </w:hyperlink>
      <w:r>
        <w:rPr>
          <w:rFonts w:ascii="Arial" w:hAnsi="Arial" w:cs="Arial"/>
          <w:lang w:val="cy"/>
        </w:rPr>
        <w:t>.  Cytunodd yr Awdurdod i greu Pwyllgor Gweithredu'r Adolygiad Diwylliant, er mwyn goruchwylio'r gwaith o ddatblygu a chyflawni'r cynllun gweithredu a rhoi'r holl argymhellion ar waith.  Yn y cynllun gweithredu drafft, ceir manylion ynghylch pedwar gweithgor i fynd i’r afael â’r themâu a godwyd yn Adroddiad yr Adolygiad Diwylliant Annibynnol:</w:t>
      </w:r>
    </w:p>
    <w:p w14:paraId="01C67B3C" w14:textId="77777777" w:rsidR="00090A68" w:rsidRPr="007B2D0F" w:rsidRDefault="00090A68" w:rsidP="003054F9">
      <w:pPr>
        <w:pStyle w:val="ListParagraph"/>
        <w:widowControl w:val="0"/>
        <w:numPr>
          <w:ilvl w:val="0"/>
          <w:numId w:val="35"/>
        </w:numPr>
        <w:spacing w:before="0" w:after="0" w:line="240" w:lineRule="auto"/>
        <w:ind w:right="58"/>
        <w:jc w:val="both"/>
        <w:rPr>
          <w:rFonts w:eastAsia="Arial" w:cs="Arial"/>
          <w:sz w:val="24"/>
        </w:rPr>
      </w:pPr>
      <w:r>
        <w:rPr>
          <w:rFonts w:eastAsia="Arial" w:cs="Arial"/>
          <w:sz w:val="24"/>
          <w:lang w:val="cy"/>
        </w:rPr>
        <w:t>Polisïau a gweithdrefnau</w:t>
      </w:r>
    </w:p>
    <w:p w14:paraId="367252C9" w14:textId="77777777" w:rsidR="00090A68" w:rsidRPr="007B2D0F" w:rsidRDefault="00090A68" w:rsidP="003054F9">
      <w:pPr>
        <w:pStyle w:val="ListParagraph"/>
        <w:widowControl w:val="0"/>
        <w:numPr>
          <w:ilvl w:val="0"/>
          <w:numId w:val="35"/>
        </w:numPr>
        <w:spacing w:before="0" w:after="0" w:line="240" w:lineRule="auto"/>
        <w:ind w:right="58"/>
        <w:jc w:val="both"/>
        <w:rPr>
          <w:rFonts w:eastAsia="Arial" w:cs="Arial"/>
          <w:sz w:val="24"/>
        </w:rPr>
      </w:pPr>
      <w:r>
        <w:rPr>
          <w:rFonts w:eastAsia="Arial" w:cs="Arial"/>
          <w:sz w:val="24"/>
          <w:lang w:val="cy"/>
        </w:rPr>
        <w:t>Gwerthoedd, safonau ac arweinyddiaeth</w:t>
      </w:r>
    </w:p>
    <w:p w14:paraId="5ADEC662" w14:textId="77777777" w:rsidR="00090A68" w:rsidRPr="007B2D0F" w:rsidRDefault="00090A68" w:rsidP="003054F9">
      <w:pPr>
        <w:pStyle w:val="ListParagraph"/>
        <w:widowControl w:val="0"/>
        <w:numPr>
          <w:ilvl w:val="0"/>
          <w:numId w:val="35"/>
        </w:numPr>
        <w:spacing w:before="0" w:after="0" w:line="240" w:lineRule="auto"/>
        <w:ind w:right="58"/>
        <w:jc w:val="both"/>
        <w:rPr>
          <w:rFonts w:eastAsia="Arial" w:cs="Arial"/>
          <w:sz w:val="24"/>
        </w:rPr>
      </w:pPr>
      <w:r>
        <w:rPr>
          <w:rFonts w:eastAsia="Arial" w:cs="Arial"/>
          <w:sz w:val="24"/>
          <w:lang w:val="cy"/>
        </w:rPr>
        <w:t>Hyfforddiant, dyrchafiadau a recriwtio</w:t>
      </w:r>
    </w:p>
    <w:p w14:paraId="2F6D7485" w14:textId="77777777" w:rsidR="00090A68" w:rsidRPr="007B2D0F" w:rsidRDefault="00090A68" w:rsidP="003054F9">
      <w:pPr>
        <w:pStyle w:val="ListParagraph"/>
        <w:widowControl w:val="0"/>
        <w:numPr>
          <w:ilvl w:val="0"/>
          <w:numId w:val="35"/>
        </w:numPr>
        <w:spacing w:before="0" w:after="0" w:line="240" w:lineRule="auto"/>
        <w:ind w:right="58"/>
        <w:jc w:val="both"/>
        <w:rPr>
          <w:rFonts w:eastAsia="Arial" w:cs="Arial"/>
          <w:sz w:val="24"/>
        </w:rPr>
      </w:pPr>
      <w:r>
        <w:rPr>
          <w:rFonts w:eastAsia="Arial" w:cs="Arial"/>
          <w:sz w:val="24"/>
          <w:lang w:val="cy"/>
        </w:rPr>
        <w:t>Diwylliant; cydraddoldeb, amrywiaeth a chynhwysiant; a chyfathrebu</w:t>
      </w:r>
    </w:p>
    <w:p w14:paraId="151BE0C5" w14:textId="77777777" w:rsidR="00090A68" w:rsidRDefault="00090A68" w:rsidP="00090A68">
      <w:pPr>
        <w:ind w:right="58"/>
        <w:jc w:val="both"/>
        <w:rPr>
          <w:rFonts w:ascii="Arial" w:eastAsia="Arial" w:hAnsi="Arial" w:cs="Arial"/>
        </w:rPr>
      </w:pPr>
    </w:p>
    <w:p w14:paraId="698A9FDC" w14:textId="77777777" w:rsidR="00090A68" w:rsidRDefault="00090A68" w:rsidP="00090A68">
      <w:pPr>
        <w:ind w:right="58"/>
        <w:jc w:val="both"/>
        <w:rPr>
          <w:rFonts w:ascii="Arial" w:eastAsia="Arial" w:hAnsi="Arial" w:cs="Arial"/>
        </w:rPr>
      </w:pPr>
      <w:r>
        <w:rPr>
          <w:rFonts w:ascii="Arial" w:eastAsia="Arial" w:hAnsi="Arial" w:cs="Arial"/>
          <w:lang w:val="cy"/>
        </w:rPr>
        <w:t xml:space="preserve">Ar </w:t>
      </w:r>
      <w:hyperlink r:id="rId91" w:history="1">
        <w:r>
          <w:rPr>
            <w:rStyle w:val="Hyperlink"/>
            <w:rFonts w:ascii="Arial" w:eastAsia="Arial" w:hAnsi="Arial" w:cs="Arial"/>
            <w:lang w:val="cy"/>
          </w:rPr>
          <w:t>6 Chwefror 2024 gwnaeth y Dirprwy Weinidog ddatganiad pellach</w:t>
        </w:r>
      </w:hyperlink>
      <w:r>
        <w:rPr>
          <w:rFonts w:ascii="Arial" w:eastAsia="Arial" w:hAnsi="Arial" w:cs="Arial"/>
          <w:lang w:val="cy"/>
        </w:rPr>
        <w:t xml:space="preserve"> i’r Senedd.  Gellir darllen trawsgrifiad o ddatganiad Hannah Blythyn, y Dirprwy Weinidog Partneriaeth Gymdeithasol, a’r ddadl gysylltiedig yn y Senedd </w:t>
      </w:r>
      <w:r>
        <w:rPr>
          <w:rFonts w:ascii="Arial" w:eastAsia="Arial" w:hAnsi="Arial" w:cs="Arial"/>
          <w:u w:val="single"/>
          <w:lang w:val="cy"/>
        </w:rPr>
        <w:t>yn llawn</w:t>
      </w:r>
      <w:r>
        <w:rPr>
          <w:rFonts w:ascii="Arial" w:eastAsia="Arial" w:hAnsi="Arial" w:cs="Arial"/>
          <w:lang w:val="cy"/>
        </w:rPr>
        <w:t xml:space="preserve"> </w:t>
      </w:r>
      <w:hyperlink r:id="rId92" w:anchor="A85424" w:history="1">
        <w:r>
          <w:rPr>
            <w:rStyle w:val="Hyperlink"/>
            <w:rFonts w:ascii="Arial" w:eastAsia="Arial" w:hAnsi="Arial" w:cs="Arial"/>
            <w:lang w:val="cy"/>
          </w:rPr>
          <w:t>yma</w:t>
        </w:r>
      </w:hyperlink>
      <w:r>
        <w:rPr>
          <w:rFonts w:ascii="Arial" w:eastAsia="Arial" w:hAnsi="Arial" w:cs="Arial"/>
          <w:lang w:val="cy"/>
        </w:rPr>
        <w:t>.  Mae crynodeb o'r datganiad i'w weld isod:</w:t>
      </w:r>
    </w:p>
    <w:p w14:paraId="0623A0E7" w14:textId="77777777" w:rsidR="00A11C1E" w:rsidRPr="00C56480" w:rsidRDefault="00A11C1E" w:rsidP="00A11C1E">
      <w:pPr>
        <w:ind w:right="58"/>
        <w:jc w:val="both"/>
        <w:rPr>
          <w:rFonts w:ascii="Arial" w:eastAsia="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0"/>
      </w:tblGrid>
      <w:tr w:rsidR="00A11C1E" w14:paraId="1C4CFE73" w14:textId="77777777" w:rsidTr="00261770">
        <w:tc>
          <w:tcPr>
            <w:tcW w:w="9030" w:type="dxa"/>
            <w:shd w:val="clear" w:color="auto" w:fill="auto"/>
          </w:tcPr>
          <w:p w14:paraId="1FE07990" w14:textId="77777777" w:rsidR="00A11C1E" w:rsidRPr="00261770" w:rsidRDefault="00A11C1E" w:rsidP="00261770">
            <w:pPr>
              <w:shd w:val="clear" w:color="auto" w:fill="D9D9D9"/>
              <w:ind w:right="58"/>
              <w:jc w:val="both"/>
              <w:rPr>
                <w:rFonts w:ascii="Arial" w:eastAsia="Arial" w:hAnsi="Arial" w:cs="Arial"/>
                <w:b/>
                <w:bCs/>
                <w:i/>
                <w:iCs/>
              </w:rPr>
            </w:pPr>
            <w:r>
              <w:rPr>
                <w:rFonts w:ascii="Arial" w:eastAsia="Arial" w:hAnsi="Arial" w:cs="Arial"/>
                <w:b/>
                <w:bCs/>
                <w:i/>
                <w:iCs/>
                <w:lang w:val="cy"/>
              </w:rPr>
              <w:lastRenderedPageBreak/>
              <w:t>Yn anffodus, nid wyf i'n hyderus o allu'r gwasanaeth ynddo'i hun i oruchwylio ei adferiad. Mae rheolaeth ar bob lefel, hyd at ac yn cynnwys yr uchaf, yn ymhlyg yn y methiannau a nodwyd. Ni all yr un rhai fod yn gyfrifol am achosi'r broblem a'i datrys hi hefyd …</w:t>
            </w:r>
          </w:p>
          <w:p w14:paraId="01A45345" w14:textId="77777777" w:rsidR="00A11C1E" w:rsidRPr="00261770" w:rsidRDefault="00A11C1E" w:rsidP="00261770">
            <w:pPr>
              <w:shd w:val="clear" w:color="auto" w:fill="D9D9D9"/>
              <w:ind w:right="58"/>
              <w:jc w:val="both"/>
              <w:rPr>
                <w:rFonts w:ascii="Arial" w:eastAsia="Arial" w:hAnsi="Arial" w:cs="Arial"/>
                <w:b/>
                <w:bCs/>
                <w:i/>
                <w:iCs/>
              </w:rPr>
            </w:pPr>
          </w:p>
          <w:p w14:paraId="181B3C42" w14:textId="77777777" w:rsidR="00A11C1E" w:rsidRPr="00261770" w:rsidRDefault="00A11C1E" w:rsidP="00261770">
            <w:pPr>
              <w:shd w:val="clear" w:color="auto" w:fill="D9D9D9"/>
              <w:ind w:right="58"/>
              <w:jc w:val="both"/>
              <w:rPr>
                <w:rFonts w:ascii="Arial" w:eastAsia="Arial" w:hAnsi="Arial" w:cs="Arial"/>
                <w:b/>
                <w:bCs/>
                <w:i/>
                <w:iCs/>
              </w:rPr>
            </w:pPr>
            <w:r>
              <w:rPr>
                <w:rFonts w:ascii="Arial" w:eastAsia="Arial" w:hAnsi="Arial" w:cs="Arial"/>
                <w:b/>
                <w:bCs/>
                <w:i/>
                <w:iCs/>
                <w:lang w:val="cy"/>
              </w:rPr>
              <w:t>Mae cynllun yr awdurdod yn galw am gymorth oddi wrth Lywodraeth Cymru, Cymdeithas Llywodraeth Leol Cymru ac eraill. Mae hynny'n rhesymol. Ond mae angen sylfeini cadarn ar gefnogaeth o'r fath ac arweinyddiaeth amlwg ac ymroddedig i sbarduno'r newid, ac nid wyf i'n gweld unrhyw dystiolaeth o hynny …</w:t>
            </w:r>
          </w:p>
          <w:p w14:paraId="67E380AC" w14:textId="77777777" w:rsidR="00A11C1E" w:rsidRPr="00261770" w:rsidRDefault="00A11C1E" w:rsidP="00261770">
            <w:pPr>
              <w:shd w:val="clear" w:color="auto" w:fill="D9D9D9"/>
              <w:ind w:right="58"/>
              <w:jc w:val="both"/>
              <w:rPr>
                <w:rFonts w:ascii="Arial" w:eastAsia="Arial" w:hAnsi="Arial" w:cs="Arial"/>
                <w:b/>
                <w:bCs/>
                <w:i/>
                <w:iCs/>
              </w:rPr>
            </w:pPr>
          </w:p>
          <w:p w14:paraId="1DCC43E1" w14:textId="77777777" w:rsidR="00A11C1E" w:rsidRPr="00261770" w:rsidRDefault="00A11C1E" w:rsidP="00261770">
            <w:pPr>
              <w:shd w:val="clear" w:color="auto" w:fill="D9D9D9"/>
              <w:ind w:right="58"/>
              <w:jc w:val="both"/>
              <w:rPr>
                <w:rFonts w:ascii="Arial" w:eastAsia="Arial" w:hAnsi="Arial" w:cs="Arial"/>
                <w:b/>
                <w:bCs/>
                <w:i/>
                <w:iCs/>
              </w:rPr>
            </w:pPr>
            <w:r>
              <w:rPr>
                <w:rFonts w:ascii="Arial" w:eastAsia="Arial" w:hAnsi="Arial" w:cs="Arial"/>
                <w:b/>
                <w:bCs/>
                <w:i/>
                <w:iCs/>
                <w:lang w:val="cy"/>
              </w:rPr>
              <w:t>Rwy'n pryderu yn ddifrifol hefyd oherwydd bod y methiannau hyn yn peryglu gallu'r gwasanaeth i weithredu gyda diogelwch ac effeithiolrwydd … Mae’r risgiau hyn yn uniongyrchol ac yn real, ac mae gennyf ddwy enghraifft diweddar o sut mae’r methiannau rheoli a nodwyd yn effeithio ar wasanaethau craidd yn uniongyrchol ac yn ddifrifol.</w:t>
            </w:r>
          </w:p>
          <w:p w14:paraId="4054D46C" w14:textId="77777777" w:rsidR="00A11C1E" w:rsidRPr="00261770" w:rsidRDefault="00A11C1E" w:rsidP="00261770">
            <w:pPr>
              <w:shd w:val="clear" w:color="auto" w:fill="D9D9D9"/>
              <w:ind w:right="58"/>
              <w:jc w:val="both"/>
              <w:rPr>
                <w:rFonts w:ascii="Arial" w:eastAsia="Arial" w:hAnsi="Arial" w:cs="Arial"/>
                <w:b/>
                <w:bCs/>
                <w:i/>
                <w:iCs/>
              </w:rPr>
            </w:pPr>
          </w:p>
          <w:p w14:paraId="11660A3B" w14:textId="77777777" w:rsidR="00A11C1E" w:rsidRPr="00261770" w:rsidRDefault="00A11C1E" w:rsidP="00261770">
            <w:pPr>
              <w:shd w:val="clear" w:color="auto" w:fill="D9D9D9"/>
              <w:ind w:right="58"/>
              <w:jc w:val="both"/>
              <w:rPr>
                <w:rFonts w:ascii="Arial" w:eastAsia="Arial" w:hAnsi="Arial" w:cs="Arial"/>
                <w:b/>
                <w:bCs/>
                <w:i/>
                <w:iCs/>
              </w:rPr>
            </w:pPr>
            <w:r>
              <w:rPr>
                <w:rFonts w:ascii="Arial" w:eastAsia="Arial" w:hAnsi="Arial" w:cs="Arial"/>
                <w:b/>
                <w:bCs/>
                <w:i/>
                <w:iCs/>
                <w:lang w:val="cy"/>
              </w:rPr>
              <w:t>Yn gyntaf, mae ein prif gynghorydd tân ac achub yn gyn-brif swyddog tân uchel ei barch a phrofiadol. Ef yw arolygydd statudol yr awdurdodau tân ac achub yng Nghymru hefyd, sy'n gyfrifol am wneud argymhellion iddyn nhw ac i minnau. Yn ystod y blynyddoedd diwethaf, fe gynhyrchodd ef adroddiadau ar y gwersi o dân Tŵr Grenfell, ar wella gallu'r gwasanaethau ac ar hyfforddiant i ddiffoddwyr tân. Mae pob un ohonyn nhw'n cynnwys argymhellion sy'n llawn tystiolaeth ar gyfer gwella safonau'r gwasanaeth a diogelwch y diffoddwyr tân. Mae hi'n siomedig iawn felly fod Gwasanaeth Tân ac Achub De Cymru wedi gwrthod llawer o'r argymhellion hyn yn syth. Mae ymateb fel hwn yn awgrymu nad oes gan y sefydliad ddiddordeb mewn ffyrdd amgen o ddiffodd tanau tai, na lleihau'r perygl o flinder, na sicrhau bod gan ddiffoddwyr tân y sgiliau angenrheidiol.</w:t>
            </w:r>
          </w:p>
          <w:p w14:paraId="12A3287E" w14:textId="77777777" w:rsidR="00A11C1E" w:rsidRPr="00261770" w:rsidRDefault="00A11C1E" w:rsidP="00261770">
            <w:pPr>
              <w:shd w:val="clear" w:color="auto" w:fill="D9D9D9"/>
              <w:ind w:right="58"/>
              <w:jc w:val="both"/>
              <w:rPr>
                <w:rFonts w:ascii="Arial" w:eastAsia="Arial" w:hAnsi="Arial" w:cs="Arial"/>
                <w:b/>
                <w:bCs/>
                <w:i/>
                <w:iCs/>
              </w:rPr>
            </w:pPr>
          </w:p>
          <w:p w14:paraId="18551FF3" w14:textId="5C30CE90" w:rsidR="00A11C1E" w:rsidRPr="00261770" w:rsidRDefault="00A11C1E" w:rsidP="00261770">
            <w:pPr>
              <w:shd w:val="clear" w:color="auto" w:fill="D9D9D9"/>
              <w:ind w:right="58"/>
              <w:jc w:val="both"/>
              <w:rPr>
                <w:rFonts w:ascii="Arial" w:eastAsia="Arial" w:hAnsi="Arial" w:cs="Arial"/>
                <w:b/>
                <w:bCs/>
                <w:i/>
                <w:iCs/>
              </w:rPr>
            </w:pPr>
            <w:r>
              <w:rPr>
                <w:rFonts w:ascii="Arial" w:eastAsia="Arial" w:hAnsi="Arial" w:cs="Arial"/>
                <w:b/>
                <w:bCs/>
                <w:i/>
                <w:iCs/>
                <w:lang w:val="cy"/>
              </w:rPr>
              <w:t xml:space="preserve">Yn ail, mae galwadau tân diangen wedi bod yn fwy niferus na thanau gwirioneddol ers cryn amser. Mae gorfod mynychu galwadau tân diangen yn ymrwymo diffoddwyr tân i weithgaredd sy'n gwastraffu amser ac adnoddau am gyfnodau maith. Mae yna ffyrdd profedig, syml a diogel o leihau nifer y galwadau tân diangen y mae’r </w:t>
            </w:r>
            <w:r w:rsidR="0015228F">
              <w:rPr>
                <w:rFonts w:ascii="Arial" w:eastAsia="Arial" w:hAnsi="Arial" w:cs="Arial"/>
                <w:b/>
                <w:bCs/>
                <w:i/>
                <w:iCs/>
                <w:lang w:val="cy"/>
              </w:rPr>
              <w:t>g</w:t>
            </w:r>
            <w:r>
              <w:rPr>
                <w:rFonts w:ascii="Arial" w:eastAsia="Arial" w:hAnsi="Arial" w:cs="Arial"/>
                <w:b/>
                <w:bCs/>
                <w:i/>
                <w:iCs/>
                <w:lang w:val="cy"/>
              </w:rPr>
              <w:t>wasanaeth yn eu mynychu, ac mae ein fframwaith cenedlaethol ar gyfer gwasanaethau tân ac achub o 2016 yn galw am weithredu yn hynny o beth … Ni wnaeth Gwasanaeth Tân ac Achub De Cymru unrhyw beth ystyrlon … Mae hyn yn darlunio'r un culni o ran rheolaeth a'r parodrwydd i oddef arferion gwael ag a nodwyd yn yr adolygiad. Nid yn unig y mae hynny wedi arwain at gamymddwyn a gwahaniaethu ymhlith y staff, mae'n effeithio ar ansawdd ac effeithlonrwydd y gwasanaethau hefyd, ac ar ddiogelwch y diffoddwyr tân, ac mae'n rhaid i ni weithredu i fynd i'r afael â hynny.</w:t>
            </w:r>
          </w:p>
          <w:p w14:paraId="14B76D45" w14:textId="77777777" w:rsidR="00A11C1E" w:rsidRPr="00261770" w:rsidRDefault="00A11C1E" w:rsidP="00261770">
            <w:pPr>
              <w:shd w:val="clear" w:color="auto" w:fill="D9D9D9"/>
              <w:ind w:right="58"/>
              <w:jc w:val="both"/>
              <w:rPr>
                <w:rFonts w:ascii="Arial" w:eastAsia="Arial" w:hAnsi="Arial" w:cs="Arial"/>
                <w:b/>
                <w:bCs/>
                <w:i/>
                <w:iCs/>
              </w:rPr>
            </w:pPr>
          </w:p>
          <w:p w14:paraId="5BE7A830" w14:textId="77777777" w:rsidR="00A11C1E" w:rsidRPr="00261770" w:rsidRDefault="00A11C1E" w:rsidP="00261770">
            <w:pPr>
              <w:shd w:val="clear" w:color="auto" w:fill="D9D9D9"/>
              <w:ind w:right="58"/>
              <w:jc w:val="both"/>
              <w:rPr>
                <w:rFonts w:ascii="Arial" w:eastAsia="Arial" w:hAnsi="Arial" w:cs="Arial"/>
                <w:b/>
                <w:bCs/>
                <w:i/>
                <w:iCs/>
              </w:rPr>
            </w:pPr>
            <w:r>
              <w:rPr>
                <w:rFonts w:ascii="Arial" w:eastAsia="Arial" w:hAnsi="Arial" w:cs="Arial"/>
                <w:b/>
                <w:bCs/>
                <w:i/>
                <w:iCs/>
                <w:lang w:val="cy"/>
              </w:rPr>
              <w:t xml:space="preserve">Yn olaf, ceir yr awdurdod tân ac achub ei hun. Mae'n rhaid iddo arddangos arweinyddiaeth strategol a dal yr uwch reolwyr i gyfrif.  Yn amlwg, ni wnaeth y naill beth na'r llall. Mae'r methiannau yn dyddio yn ôl i 2015, ac eto ni chymerodd yr awdurdod unrhyw gamau o gwbl yn ystod y cyfnod hwnnw. Yn hytrach na hynny, fe wrthododd rai o argymhellion y prif gynghorydd yn unfrydol ym mis Mawrth y llynedd, ac ychydig fisoedd yn ddiweddarach fe </w:t>
            </w:r>
            <w:r>
              <w:rPr>
                <w:rFonts w:ascii="Arial" w:eastAsia="Arial" w:hAnsi="Arial" w:cs="Arial"/>
                <w:b/>
                <w:bCs/>
                <w:i/>
                <w:iCs/>
                <w:lang w:val="cy"/>
              </w:rPr>
              <w:lastRenderedPageBreak/>
              <w:t>roddodd godiad cyflog sylweddol i'w uwch-swyddogion. Mae gwneud hynny'n ymddangos yn beth annoeth iawn erbyn hyn.</w:t>
            </w:r>
          </w:p>
          <w:p w14:paraId="612C1526" w14:textId="77777777" w:rsidR="00A11C1E" w:rsidRPr="00261770" w:rsidRDefault="00A11C1E" w:rsidP="00261770">
            <w:pPr>
              <w:shd w:val="clear" w:color="auto" w:fill="D9D9D9"/>
              <w:ind w:right="58"/>
              <w:jc w:val="both"/>
              <w:rPr>
                <w:rFonts w:ascii="Arial" w:eastAsia="Arial" w:hAnsi="Arial" w:cs="Arial"/>
                <w:b/>
                <w:bCs/>
                <w:i/>
                <w:iCs/>
              </w:rPr>
            </w:pPr>
          </w:p>
          <w:p w14:paraId="7334393B" w14:textId="77777777" w:rsidR="00A11C1E" w:rsidRPr="00261770" w:rsidRDefault="00A11C1E" w:rsidP="00261770">
            <w:pPr>
              <w:shd w:val="clear" w:color="auto" w:fill="D9D9D9"/>
              <w:ind w:right="58"/>
              <w:jc w:val="both"/>
              <w:rPr>
                <w:rFonts w:ascii="Arial" w:eastAsia="Arial" w:hAnsi="Arial" w:cs="Arial"/>
                <w:b/>
                <w:bCs/>
                <w:i/>
                <w:iCs/>
              </w:rPr>
            </w:pPr>
            <w:r>
              <w:rPr>
                <w:rFonts w:ascii="Arial" w:eastAsia="Arial" w:hAnsi="Arial" w:cs="Arial"/>
                <w:b/>
                <w:bCs/>
                <w:i/>
                <w:iCs/>
                <w:lang w:val="cy"/>
              </w:rPr>
              <w:t>Mae ymateb yr awdurdod yn cynnwys sefydlu pwyllgor i oruchwylio gweithrediad yr adroddiad. Mae'n cynnig y dylid cyfethol arbenigedd allanol ar y pwyllgor hwnnw hefyd, sy'n rhywbeth cadarnhaol. Ond, ni welaf i unrhyw arwydd o geisio newid y gwendidau sylfaenol o ran llywodraethu. Fel gyda'r rheolwyr, ni all aelodau'r awdurdod fod yr un rhai sy'n achosi problem ac yn ei datrys hefyd.</w:t>
            </w:r>
          </w:p>
          <w:p w14:paraId="358471E3" w14:textId="77777777" w:rsidR="00A11C1E" w:rsidRPr="00261770" w:rsidRDefault="00A11C1E" w:rsidP="00261770">
            <w:pPr>
              <w:shd w:val="clear" w:color="auto" w:fill="D9D9D9"/>
              <w:ind w:right="58"/>
              <w:jc w:val="both"/>
              <w:rPr>
                <w:rFonts w:ascii="Arial" w:eastAsia="Arial" w:hAnsi="Arial" w:cs="Arial"/>
                <w:b/>
                <w:bCs/>
                <w:i/>
                <w:iCs/>
              </w:rPr>
            </w:pPr>
          </w:p>
          <w:p w14:paraId="3511E935" w14:textId="77777777" w:rsidR="00A11C1E" w:rsidRPr="00261770" w:rsidRDefault="00A11C1E" w:rsidP="00261770">
            <w:pPr>
              <w:shd w:val="clear" w:color="auto" w:fill="D9D9D9"/>
              <w:ind w:right="58"/>
              <w:jc w:val="both"/>
              <w:rPr>
                <w:rFonts w:ascii="Arial" w:eastAsia="Arial" w:hAnsi="Arial" w:cs="Arial"/>
                <w:b/>
                <w:bCs/>
                <w:i/>
                <w:iCs/>
              </w:rPr>
            </w:pPr>
            <w:r>
              <w:rPr>
                <w:rFonts w:ascii="Arial" w:eastAsia="Arial" w:hAnsi="Arial" w:cs="Arial"/>
                <w:b/>
                <w:bCs/>
                <w:i/>
                <w:iCs/>
                <w:lang w:val="cy"/>
              </w:rPr>
              <w:t>Felly, rwy'n cyhoeddi cyfarwyddyd i Awdurdod Tân ac Achub De Cymru heddiw, gan ei gwneud yn ofynnol i bedwar comisiynydd ymarfer ei swyddogaethau i gyd. Bydd y comisiynwyr hynny'n gyfrifol am sicrhau bod argymhellion yr adolygiad yn cael eu gweithredu yn llawn ac mewn modd cynaliadwy, yn ogystal â gweithredu ar argymhellion ein prif gynghorydd. Bydd pwerau llawn ganddyn nhw i ailstrwythuro a diwygio rheolaeth gwasanaethau a meithrin diwylliant cadarnhaol, anwahaniaethol, ac fe fyddan nhw'n aros nes bod y gwaith wedi ei orffen a hyd nes y bydd Gwasanaeth Tân ac Achub De Cymru yn amlwg yn weithle sy'n gynhwysol ac yn groesawgar i bawb.</w:t>
            </w:r>
          </w:p>
          <w:p w14:paraId="0B2C64A2" w14:textId="77777777" w:rsidR="00A11C1E" w:rsidRPr="00261770" w:rsidRDefault="00A11C1E" w:rsidP="00261770">
            <w:pPr>
              <w:shd w:val="clear" w:color="auto" w:fill="D9D9D9"/>
              <w:ind w:right="58"/>
              <w:jc w:val="both"/>
              <w:rPr>
                <w:rFonts w:ascii="Arial" w:eastAsia="Arial" w:hAnsi="Arial" w:cs="Arial"/>
                <w:b/>
                <w:bCs/>
                <w:i/>
                <w:iCs/>
              </w:rPr>
            </w:pPr>
          </w:p>
          <w:p w14:paraId="411D4E2D" w14:textId="77777777" w:rsidR="00A11C1E" w:rsidRPr="00261770" w:rsidRDefault="00A11C1E" w:rsidP="00261770">
            <w:pPr>
              <w:shd w:val="clear" w:color="auto" w:fill="D9D9D9"/>
              <w:ind w:right="58"/>
              <w:jc w:val="both"/>
              <w:rPr>
                <w:rFonts w:ascii="Arial" w:eastAsia="Arial" w:hAnsi="Arial" w:cs="Arial"/>
                <w:b/>
                <w:bCs/>
                <w:i/>
                <w:iCs/>
              </w:rPr>
            </w:pPr>
            <w:r>
              <w:rPr>
                <w:rFonts w:ascii="Arial" w:eastAsia="Arial" w:hAnsi="Arial" w:cs="Arial"/>
                <w:b/>
                <w:bCs/>
                <w:i/>
                <w:iCs/>
                <w:lang w:val="cy"/>
              </w:rPr>
              <w:t xml:space="preserve">Y comisiynwyr yr wyf yn eu penodi yw Barwnes Wilcox, cyn-arweinydd Cyngor Dinas Casnewydd ac arweinydd Cymdeithas Llywodraeth Leol Cymru; Kirsty Williams, a fu'n Aelod o'r Senedd dros Aberhonddu a Sir Faesyfed; Vijith Randeniya, cyn-brif swyddog tân gorllewin canolbarth Lloegr; a Carl Foulkes, cyn-brif gwnstabl Heddlu Gogledd Cymru. </w:t>
            </w:r>
          </w:p>
        </w:tc>
      </w:tr>
    </w:tbl>
    <w:p w14:paraId="50CA3D0C" w14:textId="77777777" w:rsidR="00A11C1E" w:rsidRDefault="00A11C1E" w:rsidP="00A11C1E">
      <w:pPr>
        <w:ind w:right="58"/>
        <w:jc w:val="both"/>
        <w:rPr>
          <w:rFonts w:ascii="Arial" w:eastAsia="Arial" w:hAnsi="Arial" w:cs="Arial"/>
        </w:rPr>
      </w:pPr>
    </w:p>
    <w:p w14:paraId="7994C2D5" w14:textId="77777777" w:rsidR="00090A68" w:rsidRDefault="00090A68" w:rsidP="00090A68">
      <w:pPr>
        <w:ind w:right="58"/>
        <w:jc w:val="both"/>
        <w:rPr>
          <w:rFonts w:ascii="Arial" w:eastAsia="Arial" w:hAnsi="Arial" w:cs="Arial"/>
        </w:rPr>
      </w:pPr>
      <w:r>
        <w:rPr>
          <w:rFonts w:ascii="Arial" w:eastAsia="Arial" w:hAnsi="Arial" w:cs="Arial"/>
          <w:lang w:val="cy"/>
        </w:rPr>
        <w:t xml:space="preserve">O ganlyniad i'r datganiad uchod, cyhoeddodd Llywodraeth Cymru </w:t>
      </w:r>
      <w:hyperlink r:id="rId93" w:history="1">
        <w:r>
          <w:rPr>
            <w:rStyle w:val="Hyperlink"/>
            <w:rFonts w:ascii="Arial" w:eastAsia="Arial" w:hAnsi="Arial" w:cs="Arial"/>
            <w:lang w:val="cy"/>
          </w:rPr>
          <w:t>Gyfarwyddydau i’r Awdurdod Tân ac Achub</w:t>
        </w:r>
      </w:hyperlink>
      <w:r>
        <w:rPr>
          <w:rFonts w:ascii="Arial" w:eastAsia="Arial" w:hAnsi="Arial" w:cs="Arial"/>
          <w:lang w:val="cy"/>
        </w:rPr>
        <w:t xml:space="preserve">.  Mae'r Cyfarwyddydau hyn yn nodi mai dim ond Comisiynwyr a benodir gan Weinidogion Cymru y caniateir iddynt arfer swyddogaethau Awdurdod Tân ac Achub De Cymru.  Gellir gweld yr is-ddeddfwriaeth hon yn llawn drwy’r </w:t>
      </w:r>
      <w:hyperlink r:id="rId94" w:anchor=":~:text=GWASANAETHAU%20T%C3%82N%20AC%20ACHUB,%20CYMRU%20Cyfarwyddydau%20Awdurdod%20T%C3%A2n%20ac%20Achub" w:history="1">
        <w:r>
          <w:rPr>
            <w:rStyle w:val="Hyperlink"/>
            <w:rFonts w:ascii="Arial" w:eastAsia="Arial" w:hAnsi="Arial" w:cs="Arial"/>
            <w:lang w:val="cy"/>
          </w:rPr>
          <w:t>ddolen hon</w:t>
        </w:r>
      </w:hyperlink>
      <w:r>
        <w:rPr>
          <w:rFonts w:ascii="Arial" w:eastAsia="Arial" w:hAnsi="Arial" w:cs="Arial"/>
          <w:lang w:val="cy"/>
        </w:rPr>
        <w:t>.</w:t>
      </w:r>
    </w:p>
    <w:p w14:paraId="5B035E89" w14:textId="77777777" w:rsidR="00090A68" w:rsidRDefault="00090A68" w:rsidP="00090A68">
      <w:pPr>
        <w:ind w:right="58"/>
        <w:jc w:val="both"/>
        <w:rPr>
          <w:rFonts w:ascii="Arial" w:eastAsia="Arial" w:hAnsi="Arial" w:cs="Arial"/>
        </w:rPr>
      </w:pPr>
    </w:p>
    <w:p w14:paraId="2B4EA309" w14:textId="77777777" w:rsidR="00090A68" w:rsidRDefault="00090A68" w:rsidP="00090A68">
      <w:pPr>
        <w:ind w:right="58"/>
        <w:jc w:val="both"/>
        <w:rPr>
          <w:rFonts w:ascii="Arial" w:eastAsia="Arial" w:hAnsi="Arial" w:cs="Arial"/>
        </w:rPr>
      </w:pPr>
      <w:r>
        <w:rPr>
          <w:rFonts w:ascii="Arial" w:eastAsia="Arial" w:hAnsi="Arial" w:cs="Arial"/>
          <w:lang w:val="cy"/>
        </w:rPr>
        <w:t xml:space="preserve">Mae Llywodraeth Cymru, drwy’r </w:t>
      </w:r>
      <w:hyperlink r:id="rId95" w:history="1">
        <w:r>
          <w:rPr>
            <w:rStyle w:val="Hyperlink"/>
            <w:rFonts w:ascii="Arial" w:eastAsia="Arial" w:hAnsi="Arial" w:cs="Arial"/>
            <w:lang w:val="cy"/>
          </w:rPr>
          <w:t>ymyrraeth</w:t>
        </w:r>
      </w:hyperlink>
      <w:r>
        <w:rPr>
          <w:rFonts w:ascii="Arial" w:eastAsia="Arial" w:hAnsi="Arial" w:cs="Arial"/>
          <w:lang w:val="cy"/>
        </w:rPr>
        <w:t xml:space="preserve"> hon, wedi rhyddhau’r cylch gorchwyl hwn i’r comisiynwyr wneud y canlynol:</w:t>
      </w:r>
    </w:p>
    <w:p w14:paraId="02D14E04" w14:textId="77777777" w:rsidR="00090A68" w:rsidRPr="00A546FE" w:rsidRDefault="00090A68" w:rsidP="003054F9">
      <w:pPr>
        <w:pStyle w:val="ListParagraph"/>
        <w:widowControl w:val="0"/>
        <w:numPr>
          <w:ilvl w:val="0"/>
          <w:numId w:val="37"/>
        </w:numPr>
        <w:spacing w:before="0" w:after="0" w:line="240" w:lineRule="auto"/>
        <w:ind w:right="58"/>
        <w:jc w:val="both"/>
        <w:rPr>
          <w:rFonts w:eastAsia="Arial" w:cs="Arial"/>
          <w:sz w:val="24"/>
        </w:rPr>
      </w:pPr>
      <w:r>
        <w:rPr>
          <w:rFonts w:eastAsia="Arial" w:cs="Arial"/>
          <w:sz w:val="24"/>
          <w:lang w:val="cy"/>
        </w:rPr>
        <w:t>Gweithredu holl argymhellion yr adolygiad o ddiwylliant a gwerthoedd Gwasanaeth Tân ac Achub De Cymru o fewn y terfynau amser a nodir ynddo.</w:t>
      </w:r>
    </w:p>
    <w:p w14:paraId="32AA9658" w14:textId="77777777" w:rsidR="00090A68" w:rsidRPr="00A546FE" w:rsidRDefault="00090A68" w:rsidP="003054F9">
      <w:pPr>
        <w:pStyle w:val="ListParagraph"/>
        <w:widowControl w:val="0"/>
        <w:numPr>
          <w:ilvl w:val="0"/>
          <w:numId w:val="37"/>
        </w:numPr>
        <w:spacing w:before="0" w:after="0" w:line="240" w:lineRule="auto"/>
        <w:ind w:right="58"/>
        <w:jc w:val="both"/>
        <w:rPr>
          <w:rFonts w:eastAsia="Arial" w:cs="Arial"/>
          <w:sz w:val="24"/>
        </w:rPr>
      </w:pPr>
      <w:r>
        <w:rPr>
          <w:rFonts w:eastAsia="Arial" w:cs="Arial"/>
          <w:sz w:val="24"/>
          <w:lang w:val="cy"/>
        </w:rPr>
        <w:t>Sefydlu a goruchwylio uwch dîm rheoli newydd a phrosesau cysylltiedig sydd heb eu llygru gan y methiannau a nodir yn yr adroddiad.  Fel cam cyntaf, byddant yn penodi Prif Swyddog Tân ac, yn ôl yr angen, staff uwch eraill sy’n angenrheidiol i gyfrannu’n llawn ac yn effeithiol at adferiad yr Awdurdod.</w:t>
      </w:r>
    </w:p>
    <w:p w14:paraId="55566BDC" w14:textId="77777777" w:rsidR="00090A68" w:rsidRPr="00A546FE" w:rsidRDefault="00090A68" w:rsidP="003054F9">
      <w:pPr>
        <w:pStyle w:val="ListParagraph"/>
        <w:widowControl w:val="0"/>
        <w:numPr>
          <w:ilvl w:val="0"/>
          <w:numId w:val="37"/>
        </w:numPr>
        <w:spacing w:before="0" w:after="0" w:line="240" w:lineRule="auto"/>
        <w:ind w:right="58"/>
        <w:jc w:val="both"/>
        <w:rPr>
          <w:rFonts w:eastAsia="Arial" w:cs="Arial"/>
          <w:sz w:val="24"/>
        </w:rPr>
      </w:pPr>
      <w:r>
        <w:rPr>
          <w:rFonts w:eastAsia="Arial" w:cs="Arial"/>
          <w:sz w:val="24"/>
          <w:lang w:val="cy"/>
        </w:rPr>
        <w:t>Sefydlu a gweithredu proses i nodi cwynion cyflogaeth a gododd yn ystod y cyfnod a gwmpesir gan yr adroddiad ac a allai fod wedi cael eu trin mewn ffordd amhriodol a/neu annheg. Byddant hefyd yn sicrhau bod yr achosion hynny'n cael eu hailagor a'u hail-archwilio, gan arwain at ganlyniad teg a chyfiawn.</w:t>
      </w:r>
    </w:p>
    <w:p w14:paraId="6F74C91C" w14:textId="77777777" w:rsidR="00090A68" w:rsidRPr="00A546FE" w:rsidRDefault="00090A68" w:rsidP="003054F9">
      <w:pPr>
        <w:pStyle w:val="ListParagraph"/>
        <w:widowControl w:val="0"/>
        <w:numPr>
          <w:ilvl w:val="0"/>
          <w:numId w:val="37"/>
        </w:numPr>
        <w:spacing w:before="0" w:after="0" w:line="240" w:lineRule="auto"/>
        <w:ind w:right="58"/>
        <w:jc w:val="both"/>
        <w:rPr>
          <w:rFonts w:eastAsia="Arial" w:cs="Arial"/>
          <w:sz w:val="24"/>
        </w:rPr>
      </w:pPr>
      <w:r>
        <w:rPr>
          <w:rFonts w:eastAsia="Arial" w:cs="Arial"/>
          <w:sz w:val="24"/>
          <w:lang w:val="cy"/>
        </w:rPr>
        <w:t>Gweithredu’r holl argymhellion a wnaed yn adolygiadau thematig y Prif Gynghorydd Tân ac Achub ar y canlynol:</w:t>
      </w:r>
    </w:p>
    <w:p w14:paraId="6E54307A" w14:textId="77777777" w:rsidR="00090A68" w:rsidRPr="00A546FE" w:rsidRDefault="00090A68" w:rsidP="003054F9">
      <w:pPr>
        <w:pStyle w:val="ListParagraph"/>
        <w:widowControl w:val="0"/>
        <w:numPr>
          <w:ilvl w:val="1"/>
          <w:numId w:val="37"/>
        </w:numPr>
        <w:spacing w:before="0" w:after="0" w:line="240" w:lineRule="auto"/>
        <w:ind w:right="58"/>
        <w:jc w:val="both"/>
        <w:rPr>
          <w:rFonts w:eastAsia="Arial" w:cs="Arial"/>
          <w:sz w:val="24"/>
        </w:rPr>
      </w:pPr>
      <w:r>
        <w:rPr>
          <w:rFonts w:eastAsia="Arial" w:cs="Arial"/>
          <w:sz w:val="24"/>
          <w:lang w:val="cy"/>
        </w:rPr>
        <w:t xml:space="preserve">dysgu o Ymchwiliad Tŵr Grenfell </w:t>
      </w:r>
    </w:p>
    <w:p w14:paraId="2ED4BB85" w14:textId="77777777" w:rsidR="00090A68" w:rsidRPr="00A546FE" w:rsidRDefault="00090A68" w:rsidP="003054F9">
      <w:pPr>
        <w:pStyle w:val="ListParagraph"/>
        <w:widowControl w:val="0"/>
        <w:numPr>
          <w:ilvl w:val="1"/>
          <w:numId w:val="37"/>
        </w:numPr>
        <w:spacing w:before="0" w:after="0" w:line="240" w:lineRule="auto"/>
        <w:ind w:right="58"/>
        <w:jc w:val="both"/>
        <w:rPr>
          <w:rFonts w:eastAsia="Arial" w:cs="Arial"/>
          <w:sz w:val="24"/>
        </w:rPr>
      </w:pPr>
      <w:r>
        <w:rPr>
          <w:rFonts w:eastAsia="Arial" w:cs="Arial"/>
          <w:sz w:val="24"/>
          <w:lang w:val="cy"/>
        </w:rPr>
        <w:t>capasiti'r gwasanaeth tân ac achub</w:t>
      </w:r>
    </w:p>
    <w:p w14:paraId="322AB941" w14:textId="77777777" w:rsidR="00090A68" w:rsidRPr="00A546FE" w:rsidRDefault="00090A68" w:rsidP="003054F9">
      <w:pPr>
        <w:pStyle w:val="ListParagraph"/>
        <w:widowControl w:val="0"/>
        <w:numPr>
          <w:ilvl w:val="1"/>
          <w:numId w:val="37"/>
        </w:numPr>
        <w:spacing w:before="0" w:after="0" w:line="240" w:lineRule="auto"/>
        <w:ind w:right="58"/>
        <w:jc w:val="both"/>
        <w:rPr>
          <w:rFonts w:eastAsia="Arial" w:cs="Arial"/>
          <w:sz w:val="24"/>
        </w:rPr>
      </w:pPr>
      <w:r>
        <w:rPr>
          <w:rFonts w:eastAsia="Arial" w:cs="Arial"/>
          <w:sz w:val="24"/>
          <w:lang w:val="cy"/>
        </w:rPr>
        <w:t>hyfforddiant gweithredol y gwasanaeth tân ac achub</w:t>
      </w:r>
    </w:p>
    <w:p w14:paraId="2C11C795" w14:textId="77777777" w:rsidR="00090A68" w:rsidRPr="00A546FE" w:rsidRDefault="00090A68" w:rsidP="003054F9">
      <w:pPr>
        <w:pStyle w:val="ListParagraph"/>
        <w:widowControl w:val="0"/>
        <w:numPr>
          <w:ilvl w:val="0"/>
          <w:numId w:val="37"/>
        </w:numPr>
        <w:spacing w:before="0" w:after="0" w:line="240" w:lineRule="auto"/>
        <w:ind w:right="58"/>
        <w:jc w:val="both"/>
        <w:rPr>
          <w:rFonts w:eastAsia="Arial" w:cs="Arial"/>
          <w:sz w:val="24"/>
        </w:rPr>
      </w:pPr>
      <w:r>
        <w:rPr>
          <w:rFonts w:eastAsia="Arial" w:cs="Arial"/>
          <w:sz w:val="24"/>
          <w:lang w:val="cy"/>
        </w:rPr>
        <w:lastRenderedPageBreak/>
        <w:t>Gwneud trefniadau ar gyfer sicrhau bod gostyngiad sylweddol a pharhaus yn nifer y galwadau tân diangen y mae Gwasanaeth Tân ac Achub De Cymru yn eu mynychu.</w:t>
      </w:r>
    </w:p>
    <w:p w14:paraId="41227838" w14:textId="77777777" w:rsidR="00090A68" w:rsidRPr="00A546FE" w:rsidRDefault="00090A68" w:rsidP="003054F9">
      <w:pPr>
        <w:pStyle w:val="ListParagraph"/>
        <w:widowControl w:val="0"/>
        <w:numPr>
          <w:ilvl w:val="0"/>
          <w:numId w:val="37"/>
        </w:numPr>
        <w:spacing w:before="0" w:after="0" w:line="240" w:lineRule="auto"/>
        <w:ind w:right="58"/>
        <w:jc w:val="both"/>
        <w:rPr>
          <w:rFonts w:eastAsia="Arial" w:cs="Arial"/>
          <w:sz w:val="24"/>
        </w:rPr>
      </w:pPr>
      <w:r>
        <w:rPr>
          <w:rFonts w:eastAsia="Arial" w:cs="Arial"/>
          <w:sz w:val="24"/>
          <w:lang w:val="cy"/>
        </w:rPr>
        <w:t>Datblygu cynigion ar gyfer llywodraethiant yr Awdurdod Tân ac Achub yn y dyfodol er mwyn lleihau’r risg o fethiannau pellach o’r fath.</w:t>
      </w:r>
    </w:p>
    <w:p w14:paraId="626AD50F" w14:textId="77777777" w:rsidR="00090A68" w:rsidRPr="00A546FE" w:rsidRDefault="00090A68" w:rsidP="003054F9">
      <w:pPr>
        <w:pStyle w:val="ListParagraph"/>
        <w:widowControl w:val="0"/>
        <w:numPr>
          <w:ilvl w:val="0"/>
          <w:numId w:val="37"/>
        </w:numPr>
        <w:spacing w:before="0" w:after="0" w:line="240" w:lineRule="auto"/>
        <w:ind w:right="58"/>
        <w:jc w:val="both"/>
        <w:rPr>
          <w:rFonts w:eastAsia="Arial" w:cs="Arial"/>
          <w:sz w:val="24"/>
        </w:rPr>
      </w:pPr>
      <w:r>
        <w:rPr>
          <w:rFonts w:eastAsia="Arial" w:cs="Arial"/>
          <w:sz w:val="24"/>
          <w:lang w:val="cy"/>
        </w:rPr>
        <w:t>Cyflawni swyddogaethau eraill yr Awdurdod a’i aelodau fel y nodir mewn statud a rheolau sefydlog yr Awdurdod.</w:t>
      </w:r>
    </w:p>
    <w:p w14:paraId="377C7CB0" w14:textId="77777777" w:rsidR="00090A68" w:rsidRPr="00A546FE" w:rsidRDefault="00090A68" w:rsidP="003054F9">
      <w:pPr>
        <w:pStyle w:val="ListParagraph"/>
        <w:widowControl w:val="0"/>
        <w:numPr>
          <w:ilvl w:val="0"/>
          <w:numId w:val="37"/>
        </w:numPr>
        <w:spacing w:before="0" w:after="0" w:line="240" w:lineRule="auto"/>
        <w:ind w:right="58"/>
        <w:jc w:val="both"/>
        <w:rPr>
          <w:rFonts w:eastAsia="Arial" w:cs="Arial"/>
          <w:sz w:val="24"/>
        </w:rPr>
      </w:pPr>
      <w:r>
        <w:rPr>
          <w:rFonts w:eastAsia="Arial" w:cs="Arial"/>
          <w:sz w:val="24"/>
          <w:lang w:val="cy"/>
        </w:rPr>
        <w:t>Cynghori Llywodraeth Cymru ar gynnydd gyda’r uchod, ac ar y potensial i ddod ag ymyrraeth i ben.</w:t>
      </w:r>
    </w:p>
    <w:p w14:paraId="3DC8366B" w14:textId="77777777" w:rsidR="00090A68" w:rsidRPr="00A546FE" w:rsidRDefault="00090A68" w:rsidP="003054F9">
      <w:pPr>
        <w:pStyle w:val="ListParagraph"/>
        <w:widowControl w:val="0"/>
        <w:numPr>
          <w:ilvl w:val="0"/>
          <w:numId w:val="37"/>
        </w:numPr>
        <w:spacing w:before="0" w:after="0" w:line="240" w:lineRule="auto"/>
        <w:ind w:right="58"/>
        <w:jc w:val="both"/>
        <w:rPr>
          <w:rFonts w:eastAsia="Arial" w:cs="Arial"/>
          <w:sz w:val="24"/>
        </w:rPr>
      </w:pPr>
      <w:r>
        <w:rPr>
          <w:rFonts w:eastAsia="Arial" w:cs="Arial"/>
          <w:sz w:val="24"/>
          <w:lang w:val="cy"/>
        </w:rPr>
        <w:t>Ymgymryd â’u holl waith mewn ysbryd llawn partneriaeth gymdeithasol, a thrwy ymgysylltu’n barhaus ac effeithiol â staff Gwasanaeth Tân ac Achub De Cymru a chyrff cynrychioliadol.</w:t>
      </w:r>
    </w:p>
    <w:p w14:paraId="44DC6F7A" w14:textId="77777777" w:rsidR="00090A68" w:rsidRDefault="00090A68" w:rsidP="00090A68">
      <w:pPr>
        <w:ind w:right="58"/>
        <w:jc w:val="both"/>
        <w:rPr>
          <w:rFonts w:ascii="Arial" w:eastAsia="Arial" w:hAnsi="Arial" w:cs="Arial"/>
        </w:rPr>
      </w:pPr>
    </w:p>
    <w:p w14:paraId="57AD7588" w14:textId="33892D37" w:rsidR="00090A68" w:rsidRDefault="00090A68" w:rsidP="00090A68">
      <w:pPr>
        <w:ind w:right="58"/>
        <w:jc w:val="both"/>
        <w:rPr>
          <w:rFonts w:ascii="Arial" w:eastAsia="Arial" w:hAnsi="Arial" w:cs="Arial"/>
        </w:rPr>
      </w:pPr>
      <w:r>
        <w:rPr>
          <w:rFonts w:ascii="Arial" w:eastAsia="Arial" w:hAnsi="Arial" w:cs="Arial"/>
          <w:lang w:val="cy"/>
        </w:rPr>
        <w:t xml:space="preserve">Yn dilyn yr ymyriad hwn, cytunodd comisiynwyr Gwasanaeth Tân ac Achub De Cymru i secondiad dros dro Stuart Millington, i swydd Prif Swyddog Tân Dros Dro Gwasanaeth Tân ac Achub De Cymru (GTADC) o ddydd Llun 12 Chwefror 2024.  Ymunodd y Prif Swyddog Tân Millington â Gwasanaeth Tân ac Achub De Cymru ar secondiad o Wasanaeth Tân ac Achub Gogledd Cymru lle bu’n brif swyddog tân cynorthwyol.  Mae’r Prif Swyddog Tân Millington yn gweithio gyda’r comisiynwyr a’r </w:t>
      </w:r>
      <w:r w:rsidR="0015228F">
        <w:rPr>
          <w:rFonts w:ascii="Arial" w:eastAsia="Arial" w:hAnsi="Arial" w:cs="Arial"/>
          <w:lang w:val="cy"/>
        </w:rPr>
        <w:t>g</w:t>
      </w:r>
      <w:r>
        <w:rPr>
          <w:rFonts w:ascii="Arial" w:eastAsia="Arial" w:hAnsi="Arial" w:cs="Arial"/>
          <w:lang w:val="cy"/>
        </w:rPr>
        <w:t>wasanaeth i sicrhau parhad busnes a dilyniant yn erbyn cylch gorchwyl y comisiynwyr.</w:t>
      </w:r>
    </w:p>
    <w:p w14:paraId="3482D6EC" w14:textId="77777777" w:rsidR="00090A68" w:rsidRDefault="00090A68" w:rsidP="00090A68">
      <w:pPr>
        <w:ind w:right="58"/>
        <w:jc w:val="both"/>
        <w:rPr>
          <w:rFonts w:ascii="Arial" w:eastAsia="Arial" w:hAnsi="Arial" w:cs="Arial"/>
        </w:rPr>
      </w:pPr>
    </w:p>
    <w:p w14:paraId="1A7BE085" w14:textId="77777777" w:rsidR="00090A68" w:rsidRDefault="00090A68" w:rsidP="00090A68">
      <w:pPr>
        <w:ind w:right="58"/>
        <w:jc w:val="both"/>
        <w:rPr>
          <w:rFonts w:ascii="Arial" w:eastAsia="Arial" w:hAnsi="Arial" w:cs="Arial"/>
        </w:rPr>
      </w:pPr>
      <w:r>
        <w:rPr>
          <w:rFonts w:ascii="Arial" w:eastAsia="Arial" w:hAnsi="Arial" w:cs="Arial"/>
          <w:lang w:val="cy"/>
        </w:rPr>
        <w:t xml:space="preserve">Yn ogystal â'r ymyriad hwn, cafodd Llywodraeth Cymru, drwy'r Pwyllgor Cydraddoldeb a Chyfiawnder Cymdeithasol, dystiolaeth mewn cysylltiad â llywodraethiant Gwasanaethau Tân ac Achub.  Yn ystod wyth sesiwn graffu cafwyd tystiolaeth gan nifer o baneli, y gellir eu gweld drwy’r </w:t>
      </w:r>
      <w:hyperlink r:id="rId96" w:history="1">
        <w:r>
          <w:rPr>
            <w:rStyle w:val="Hyperlink"/>
            <w:rFonts w:ascii="Arial" w:eastAsia="Arial" w:hAnsi="Arial" w:cs="Arial"/>
            <w:lang w:val="cy"/>
          </w:rPr>
          <w:t>ddolen hon</w:t>
        </w:r>
      </w:hyperlink>
      <w:r>
        <w:rPr>
          <w:rFonts w:ascii="Arial" w:eastAsia="Arial" w:hAnsi="Arial" w:cs="Arial"/>
          <w:lang w:val="cy"/>
        </w:rPr>
        <w:t xml:space="preserve">.  </w:t>
      </w:r>
    </w:p>
    <w:p w14:paraId="1D611E6B" w14:textId="77777777" w:rsidR="00090A68" w:rsidRDefault="00090A68" w:rsidP="00090A68">
      <w:pPr>
        <w:ind w:right="58"/>
        <w:jc w:val="both"/>
        <w:rPr>
          <w:rFonts w:ascii="Arial" w:eastAsia="Arial" w:hAnsi="Arial" w:cs="Arial"/>
        </w:rPr>
      </w:pPr>
    </w:p>
    <w:p w14:paraId="31D8A904" w14:textId="77777777" w:rsidR="00090A68" w:rsidRPr="00C56480" w:rsidRDefault="00090A68" w:rsidP="00090A68">
      <w:pPr>
        <w:ind w:right="58"/>
        <w:jc w:val="both"/>
        <w:rPr>
          <w:rFonts w:ascii="Arial" w:eastAsia="Arial" w:hAnsi="Arial" w:cs="Arial"/>
        </w:rPr>
      </w:pPr>
      <w:r>
        <w:rPr>
          <w:rFonts w:ascii="Arial" w:eastAsia="Arial" w:hAnsi="Arial" w:cs="Arial"/>
          <w:lang w:val="cy"/>
        </w:rPr>
        <w:t xml:space="preserve">Cafodd canlyniadau’r paneli casglu tystiolaeth hyn eu crynhoi mewn adroddiad o’r enw “Seinio’r Larwm: Llywodraethiant Gwasanaethau Tân ac Achub”, y gellir ei gyrchu drwy'r </w:t>
      </w:r>
      <w:hyperlink r:id="rId97" w:anchor=":~:text=chyllidebau%20presennol%20o%20fewn%20Gwasanaeth%20T%C3%A2n%20ac%20Achub%20De%20Cymru" w:history="1">
        <w:r>
          <w:rPr>
            <w:rStyle w:val="Hyperlink"/>
            <w:rFonts w:ascii="Arial" w:eastAsia="Arial" w:hAnsi="Arial" w:cs="Arial"/>
            <w:lang w:val="cy"/>
          </w:rPr>
          <w:t>ddolen hon</w:t>
        </w:r>
      </w:hyperlink>
      <w:r>
        <w:rPr>
          <w:rFonts w:ascii="Arial" w:eastAsia="Arial" w:hAnsi="Arial" w:cs="Arial"/>
          <w:lang w:val="cy"/>
        </w:rPr>
        <w:t>. Mae'r argymhellion a amlinellir yn yr adroddiad hwn yn cael eu hystyried ar hyn o bryd gan yr holl randdeiliaid perthnasol.</w:t>
      </w:r>
    </w:p>
    <w:p w14:paraId="5FD8D67E" w14:textId="77777777" w:rsidR="00090A68" w:rsidRDefault="00090A68" w:rsidP="00090A68">
      <w:pPr>
        <w:ind w:left="142" w:right="57"/>
        <w:jc w:val="both"/>
        <w:rPr>
          <w:rFonts w:ascii="Arial" w:eastAsia="Arial" w:hAnsi="Arial" w:cs="Arial"/>
        </w:rPr>
      </w:pPr>
    </w:p>
    <w:p w14:paraId="1CA98A06" w14:textId="77777777" w:rsidR="00090A68" w:rsidRDefault="00090A68" w:rsidP="00090A68">
      <w:pPr>
        <w:ind w:left="142" w:right="57"/>
        <w:jc w:val="both"/>
        <w:rPr>
          <w:rFonts w:ascii="Arial" w:eastAsia="Arial" w:hAnsi="Arial" w:cs="Arial"/>
        </w:rPr>
      </w:pPr>
      <w:r>
        <w:rPr>
          <w:rFonts w:ascii="Arial" w:eastAsia="Arial" w:hAnsi="Arial" w:cs="Arial"/>
          <w:lang w:val="cy"/>
        </w:rPr>
        <w:t>Yn amlwg, mae’r materion hyn wedi cael effaith hollbwysig ar yr adolygiad o effeithiolrwydd, a bydd ccyfeiriadau atynt yng Nghynllun Gweithredu 2024 – 2025 ac yng nghasgliad cryno’r Datganiad Llywodraethiant Blynyddol hwn.</w:t>
      </w:r>
    </w:p>
    <w:p w14:paraId="2F20D163" w14:textId="77777777" w:rsidR="00090A68" w:rsidRDefault="00090A68" w:rsidP="00090A68">
      <w:pPr>
        <w:ind w:left="142" w:right="57"/>
        <w:jc w:val="both"/>
        <w:rPr>
          <w:rFonts w:ascii="Arial" w:eastAsia="Arial" w:hAnsi="Arial" w:cs="Arial"/>
        </w:rPr>
      </w:pPr>
    </w:p>
    <w:p w14:paraId="190D8834" w14:textId="60DCD49A" w:rsidR="00090A68" w:rsidRDefault="00090A68" w:rsidP="00090A68">
      <w:pPr>
        <w:ind w:left="142" w:right="57"/>
        <w:jc w:val="both"/>
        <w:rPr>
          <w:rFonts w:ascii="Arial" w:eastAsia="Arial" w:hAnsi="Arial" w:cs="Arial"/>
        </w:rPr>
      </w:pPr>
      <w:r>
        <w:rPr>
          <w:rFonts w:ascii="Arial" w:eastAsia="Arial" w:hAnsi="Arial" w:cs="Arial"/>
          <w:lang w:val="cy"/>
        </w:rPr>
        <w:t xml:space="preserve">Yn y cyfamser, mae'r rhaglenni archwilio mewnol ac allanol arferol wedi parhau o fewn y </w:t>
      </w:r>
      <w:r w:rsidR="0015228F">
        <w:rPr>
          <w:rFonts w:ascii="Arial" w:eastAsia="Arial" w:hAnsi="Arial" w:cs="Arial"/>
          <w:lang w:val="cy"/>
        </w:rPr>
        <w:t>g</w:t>
      </w:r>
      <w:r>
        <w:rPr>
          <w:rFonts w:ascii="Arial" w:eastAsia="Arial" w:hAnsi="Arial" w:cs="Arial"/>
          <w:lang w:val="cy"/>
        </w:rPr>
        <w:t>wasanaeth ynghyd â nifer o brosesau llywodraethiant arferol a fydd yn cael eu hystyried yng ngweddill yr adran hon.</w:t>
      </w:r>
    </w:p>
    <w:p w14:paraId="372EE013" w14:textId="77777777" w:rsidR="00090A68" w:rsidRPr="000F6DA0" w:rsidRDefault="00090A68" w:rsidP="00090A68">
      <w:pPr>
        <w:ind w:left="142" w:right="57"/>
        <w:jc w:val="both"/>
        <w:rPr>
          <w:rFonts w:ascii="Arial" w:eastAsia="Arial" w:hAnsi="Arial" w:cs="Arial"/>
        </w:rPr>
      </w:pPr>
    </w:p>
    <w:p w14:paraId="1C5700B0" w14:textId="77777777" w:rsidR="00090A68" w:rsidRPr="00A80A8F" w:rsidRDefault="00090A68" w:rsidP="00090A68">
      <w:pPr>
        <w:ind w:right="58"/>
        <w:jc w:val="both"/>
        <w:rPr>
          <w:rFonts w:ascii="Arial" w:eastAsia="Arial" w:hAnsi="Arial" w:cs="Arial"/>
          <w:b/>
          <w:bCs/>
        </w:rPr>
      </w:pPr>
      <w:r>
        <w:rPr>
          <w:rFonts w:ascii="Arial" w:eastAsia="Arial" w:hAnsi="Arial" w:cs="Arial"/>
          <w:b/>
          <w:bCs/>
          <w:lang w:val="cy"/>
        </w:rPr>
        <w:t xml:space="preserve">Rhaglen archwilio ac adroddiadau’r archwilwyr allanol – Archwilio Cymru </w:t>
      </w:r>
    </w:p>
    <w:p w14:paraId="50C213DD" w14:textId="0EF8F5EF" w:rsidR="00090A68" w:rsidRDefault="00090A68" w:rsidP="00090A68">
      <w:pPr>
        <w:ind w:left="142" w:right="57"/>
        <w:jc w:val="both"/>
        <w:rPr>
          <w:rFonts w:ascii="Arial" w:eastAsia="Arial" w:hAnsi="Arial" w:cs="Arial"/>
        </w:rPr>
      </w:pPr>
      <w:r>
        <w:rPr>
          <w:rFonts w:ascii="Arial" w:eastAsia="Arial" w:hAnsi="Arial" w:cs="Arial"/>
          <w:lang w:val="cy"/>
        </w:rPr>
        <w:t xml:space="preserve">Mae'r tabl isod yn cynnwys cyfeiriadau at adroddiadau Archwilio Cymru a ddefnyddiwyd i adolygu effeithiolrwydd y </w:t>
      </w:r>
      <w:r w:rsidR="0015228F">
        <w:rPr>
          <w:rFonts w:ascii="Arial" w:eastAsia="Arial" w:hAnsi="Arial" w:cs="Arial"/>
          <w:lang w:val="cy"/>
        </w:rPr>
        <w:t>g</w:t>
      </w:r>
      <w:r>
        <w:rPr>
          <w:rFonts w:ascii="Arial" w:eastAsia="Arial" w:hAnsi="Arial" w:cs="Arial"/>
          <w:lang w:val="cy"/>
        </w:rPr>
        <w:t>wasanaeth.  Er cyflawnder a pharhad gyda'r Datganiad Llywodraethiant Blynyddol blaenorol, mae gwerth tair blynedd o adolygiadau wedi'u cynnwys.</w:t>
      </w:r>
    </w:p>
    <w:p w14:paraId="4080DA67" w14:textId="77777777" w:rsidR="00A11C1E" w:rsidRPr="00A80A8F" w:rsidRDefault="00A11C1E" w:rsidP="00A11C1E">
      <w:pPr>
        <w:ind w:right="57"/>
        <w:jc w:val="both"/>
        <w:rPr>
          <w:rFonts w:ascii="Arial" w:eastAsia="Arial" w:hAnsi="Arial" w:cs="Aria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3"/>
        <w:gridCol w:w="1767"/>
      </w:tblGrid>
      <w:tr w:rsidR="00A11C1E" w:rsidRPr="007E0E2D" w14:paraId="5E9ADA73" w14:textId="77777777" w:rsidTr="00261770">
        <w:trPr>
          <w:cantSplit/>
          <w:tblHeader/>
          <w:jc w:val="right"/>
        </w:trPr>
        <w:tc>
          <w:tcPr>
            <w:tcW w:w="7508" w:type="dxa"/>
            <w:shd w:val="clear" w:color="auto" w:fill="auto"/>
          </w:tcPr>
          <w:p w14:paraId="2A478872" w14:textId="77777777" w:rsidR="00A11C1E" w:rsidRPr="00261770" w:rsidRDefault="00A11C1E" w:rsidP="00261770">
            <w:pPr>
              <w:ind w:right="57"/>
              <w:jc w:val="both"/>
              <w:rPr>
                <w:rFonts w:ascii="Arial" w:hAnsi="Arial" w:cs="Arial"/>
                <w:b/>
                <w:bCs/>
              </w:rPr>
            </w:pPr>
            <w:bookmarkStart w:id="14" w:name="OLE_LINK1"/>
            <w:r>
              <w:rPr>
                <w:rFonts w:ascii="Arial" w:hAnsi="Arial" w:cs="Arial"/>
                <w:b/>
                <w:bCs/>
                <w:lang w:val="cy"/>
              </w:rPr>
              <w:t>Adroddiad</w:t>
            </w:r>
          </w:p>
        </w:tc>
        <w:tc>
          <w:tcPr>
            <w:tcW w:w="1522" w:type="dxa"/>
            <w:shd w:val="clear" w:color="auto" w:fill="auto"/>
          </w:tcPr>
          <w:p w14:paraId="154A4DE4" w14:textId="77777777" w:rsidR="00A11C1E" w:rsidRPr="00261770" w:rsidRDefault="00A11C1E" w:rsidP="00261770">
            <w:pPr>
              <w:ind w:right="57"/>
              <w:jc w:val="both"/>
              <w:rPr>
                <w:rFonts w:ascii="Arial" w:hAnsi="Arial" w:cs="Arial"/>
                <w:b/>
                <w:bCs/>
              </w:rPr>
            </w:pPr>
            <w:r>
              <w:rPr>
                <w:rFonts w:ascii="Arial" w:hAnsi="Arial" w:cs="Arial"/>
                <w:b/>
                <w:bCs/>
                <w:lang w:val="cy"/>
              </w:rPr>
              <w:t>Cyhoeddwyd</w:t>
            </w:r>
          </w:p>
        </w:tc>
      </w:tr>
      <w:tr w:rsidR="00A11C1E" w:rsidRPr="007E0E2D" w14:paraId="2084ACC0" w14:textId="77777777" w:rsidTr="00261770">
        <w:trPr>
          <w:cantSplit/>
          <w:jc w:val="right"/>
        </w:trPr>
        <w:tc>
          <w:tcPr>
            <w:tcW w:w="7508" w:type="dxa"/>
            <w:shd w:val="clear" w:color="auto" w:fill="auto"/>
          </w:tcPr>
          <w:p w14:paraId="75BB5793" w14:textId="77777777" w:rsidR="00A11C1E" w:rsidRPr="00261770" w:rsidRDefault="00A11C1E" w:rsidP="00261770">
            <w:pPr>
              <w:ind w:right="57"/>
              <w:jc w:val="both"/>
              <w:rPr>
                <w:rFonts w:ascii="Arial" w:eastAsia="Arial" w:hAnsi="Arial" w:cs="Arial"/>
              </w:rPr>
            </w:pPr>
            <w:r>
              <w:rPr>
                <w:rFonts w:ascii="Arial" w:eastAsia="Arial" w:hAnsi="Arial" w:cs="Arial"/>
                <w:lang w:val="cy"/>
              </w:rPr>
              <w:t xml:space="preserve">Crynodeb Archwilio Blynyddol Awdurdod Tân ac Achub De Cymru 2023 </w:t>
            </w:r>
          </w:p>
          <w:p w14:paraId="2F1B8E86" w14:textId="77777777" w:rsidR="00A11C1E" w:rsidRPr="00261770" w:rsidRDefault="00A11C1E" w:rsidP="00261770">
            <w:pPr>
              <w:ind w:right="57"/>
              <w:jc w:val="both"/>
              <w:rPr>
                <w:rFonts w:ascii="Arial" w:eastAsia="Arial" w:hAnsi="Arial" w:cs="Arial"/>
              </w:rPr>
            </w:pPr>
            <w:r>
              <w:rPr>
                <w:rFonts w:ascii="Arial" w:eastAsia="Arial" w:hAnsi="Arial" w:cs="Arial"/>
                <w:lang w:val="cy"/>
              </w:rPr>
              <w:t>(dim dolen ar gael)*</w:t>
            </w:r>
          </w:p>
        </w:tc>
        <w:tc>
          <w:tcPr>
            <w:tcW w:w="1522" w:type="dxa"/>
            <w:shd w:val="clear" w:color="auto" w:fill="auto"/>
          </w:tcPr>
          <w:p w14:paraId="4F3788B7" w14:textId="77777777" w:rsidR="00A11C1E" w:rsidRPr="00261770" w:rsidRDefault="00A11C1E" w:rsidP="00261770">
            <w:pPr>
              <w:ind w:left="142" w:right="57"/>
              <w:jc w:val="both"/>
              <w:rPr>
                <w:rFonts w:ascii="Arial" w:eastAsia="Arial" w:hAnsi="Arial" w:cs="Arial"/>
              </w:rPr>
            </w:pPr>
            <w:r>
              <w:rPr>
                <w:rFonts w:ascii="Arial" w:eastAsia="Arial" w:hAnsi="Arial" w:cs="Arial"/>
                <w:lang w:val="cy"/>
              </w:rPr>
              <w:t>Ionawr 2023</w:t>
            </w:r>
          </w:p>
        </w:tc>
      </w:tr>
      <w:tr w:rsidR="00A11C1E" w:rsidRPr="007E0E2D" w14:paraId="26D7F2F9" w14:textId="77777777" w:rsidTr="00261770">
        <w:trPr>
          <w:cantSplit/>
          <w:jc w:val="right"/>
        </w:trPr>
        <w:tc>
          <w:tcPr>
            <w:tcW w:w="7508" w:type="dxa"/>
            <w:shd w:val="clear" w:color="auto" w:fill="auto"/>
          </w:tcPr>
          <w:p w14:paraId="1CE3F42E" w14:textId="77777777" w:rsidR="006369C5" w:rsidRPr="00261770" w:rsidRDefault="006369C5" w:rsidP="006369C5">
            <w:pPr>
              <w:ind w:right="57"/>
              <w:jc w:val="both"/>
              <w:rPr>
                <w:rFonts w:ascii="Arial" w:eastAsia="Arial" w:hAnsi="Arial" w:cs="Arial"/>
              </w:rPr>
            </w:pPr>
            <w:r>
              <w:rPr>
                <w:rFonts w:ascii="Arial" w:eastAsia="Arial" w:hAnsi="Arial" w:cs="Arial"/>
                <w:lang w:val="cy"/>
              </w:rPr>
              <w:lastRenderedPageBreak/>
              <w:t xml:space="preserve">Datganiad Cyfrifon Awdurdod Tân ac Achub De Cymru 2022/2023: Hysbysiad o ardystio cwblhau'r archwiliad </w:t>
            </w:r>
          </w:p>
          <w:p w14:paraId="701B458D" w14:textId="77777777" w:rsidR="00A11C1E" w:rsidRPr="006369C5" w:rsidRDefault="008C480E" w:rsidP="006369C5">
            <w:pPr>
              <w:ind w:right="57"/>
              <w:jc w:val="both"/>
              <w:rPr>
                <w:rFonts w:ascii="Arial" w:hAnsi="Arial" w:cs="Arial"/>
              </w:rPr>
            </w:pPr>
            <w:r>
              <w:rPr>
                <w:u w:val="single"/>
                <w:lang w:val="cy"/>
              </w:rPr>
              <w:t>Datganiad Cyfrifon 2022/23</w:t>
            </w:r>
            <w:hyperlink r:id="rId98" w:history="1"/>
          </w:p>
        </w:tc>
        <w:tc>
          <w:tcPr>
            <w:tcW w:w="1522" w:type="dxa"/>
            <w:shd w:val="clear" w:color="auto" w:fill="auto"/>
          </w:tcPr>
          <w:p w14:paraId="61481EF1" w14:textId="77777777" w:rsidR="00A11C1E" w:rsidRPr="00261770" w:rsidRDefault="00A11C1E" w:rsidP="00261770">
            <w:pPr>
              <w:ind w:left="142" w:right="57"/>
              <w:jc w:val="both"/>
              <w:rPr>
                <w:rFonts w:ascii="Arial" w:eastAsia="Arial" w:hAnsi="Arial" w:cs="Arial"/>
              </w:rPr>
            </w:pPr>
            <w:r>
              <w:rPr>
                <w:rFonts w:ascii="Arial" w:eastAsia="Arial" w:hAnsi="Arial" w:cs="Arial"/>
                <w:lang w:val="cy"/>
              </w:rPr>
              <w:t>Rhagfyr 2023</w:t>
            </w:r>
          </w:p>
        </w:tc>
      </w:tr>
      <w:tr w:rsidR="00A11C1E" w:rsidRPr="007E0E2D" w14:paraId="1CA0E8F4" w14:textId="77777777" w:rsidTr="00261770">
        <w:trPr>
          <w:cantSplit/>
          <w:jc w:val="right"/>
        </w:trPr>
        <w:tc>
          <w:tcPr>
            <w:tcW w:w="7508" w:type="dxa"/>
            <w:shd w:val="clear" w:color="auto" w:fill="auto"/>
          </w:tcPr>
          <w:p w14:paraId="4590F1C1" w14:textId="77777777" w:rsidR="00A11C1E" w:rsidRPr="00261770" w:rsidRDefault="008C480E" w:rsidP="00261770">
            <w:pPr>
              <w:ind w:right="57"/>
              <w:jc w:val="both"/>
              <w:rPr>
                <w:rFonts w:ascii="Arial" w:hAnsi="Arial" w:cs="Arial"/>
              </w:rPr>
            </w:pPr>
            <w:r>
              <w:rPr>
                <w:u w:val="single"/>
                <w:lang w:val="cy"/>
              </w:rPr>
              <w:t>Diffodd y galwadau diangen:</w:t>
            </w:r>
            <w:hyperlink r:id="rId99" w:anchor="page=139" w:history="1">
              <w:r>
                <w:rPr>
                  <w:rStyle w:val="Hyperlink"/>
                  <w:rFonts w:ascii="Arial" w:hAnsi="Arial" w:cs="Arial"/>
                  <w:lang w:val="cy"/>
                </w:rPr>
                <w:t xml:space="preserve"> Ymatebion yr Awdurdodau Tân ac Achub i adroddiad Archwilydd Cyffredinol Cymru ar signalau tân diangen (Hydref 2023)</w:t>
              </w:r>
            </w:hyperlink>
          </w:p>
        </w:tc>
        <w:tc>
          <w:tcPr>
            <w:tcW w:w="1522" w:type="dxa"/>
            <w:shd w:val="clear" w:color="auto" w:fill="auto"/>
          </w:tcPr>
          <w:p w14:paraId="649754E6" w14:textId="77777777" w:rsidR="00A11C1E" w:rsidRPr="00261770" w:rsidRDefault="00A11C1E" w:rsidP="00261770">
            <w:pPr>
              <w:ind w:left="142" w:right="57"/>
              <w:jc w:val="both"/>
              <w:rPr>
                <w:rFonts w:ascii="Arial" w:eastAsia="Arial" w:hAnsi="Arial" w:cs="Arial"/>
              </w:rPr>
            </w:pPr>
            <w:r>
              <w:rPr>
                <w:rFonts w:ascii="Arial" w:eastAsia="Arial" w:hAnsi="Arial" w:cs="Arial"/>
                <w:lang w:val="cy"/>
              </w:rPr>
              <w:t>Hydref 2023</w:t>
            </w:r>
          </w:p>
        </w:tc>
      </w:tr>
      <w:tr w:rsidR="00A11C1E" w:rsidRPr="007E0E2D" w14:paraId="07151380" w14:textId="77777777" w:rsidTr="00261770">
        <w:trPr>
          <w:cantSplit/>
          <w:jc w:val="right"/>
        </w:trPr>
        <w:tc>
          <w:tcPr>
            <w:tcW w:w="7508" w:type="dxa"/>
            <w:shd w:val="clear" w:color="auto" w:fill="auto"/>
          </w:tcPr>
          <w:p w14:paraId="6415939B" w14:textId="77777777" w:rsidR="00A11C1E" w:rsidRPr="00261770" w:rsidRDefault="00000000" w:rsidP="00261770">
            <w:pPr>
              <w:ind w:right="57"/>
              <w:jc w:val="both"/>
              <w:rPr>
                <w:rFonts w:ascii="Arial" w:hAnsi="Arial" w:cs="Arial"/>
                <w:color w:val="FF0000"/>
                <w:highlight w:val="yellow"/>
              </w:rPr>
            </w:pPr>
            <w:hyperlink r:id="rId100" w:anchor="page=169" w:history="1">
              <w:r w:rsidR="008C480E">
                <w:rPr>
                  <w:rStyle w:val="Hyperlink"/>
                  <w:rFonts w:ascii="Arial" w:hAnsi="Arial" w:cs="Arial"/>
                  <w:lang w:val="cy"/>
                </w:rPr>
                <w:t>Tystysgrif cydymffurfedd ar gyfer yr archwiliad o gynllun gwella Awdurdod Tân ac Achub De Cymru 2023-24</w:t>
              </w:r>
            </w:hyperlink>
          </w:p>
        </w:tc>
        <w:tc>
          <w:tcPr>
            <w:tcW w:w="1522" w:type="dxa"/>
            <w:shd w:val="clear" w:color="auto" w:fill="auto"/>
          </w:tcPr>
          <w:p w14:paraId="2ACC9FA4" w14:textId="77777777" w:rsidR="00A11C1E" w:rsidRPr="00261770" w:rsidRDefault="00A11C1E" w:rsidP="00261770">
            <w:pPr>
              <w:ind w:left="142" w:right="57"/>
              <w:jc w:val="both"/>
              <w:rPr>
                <w:rFonts w:ascii="Arial" w:eastAsia="Arial" w:hAnsi="Arial" w:cs="Arial"/>
              </w:rPr>
            </w:pPr>
            <w:r>
              <w:rPr>
                <w:rFonts w:ascii="Arial" w:eastAsia="Arial" w:hAnsi="Arial" w:cs="Arial"/>
                <w:lang w:val="cy"/>
              </w:rPr>
              <w:t>Medi 2023</w:t>
            </w:r>
          </w:p>
        </w:tc>
      </w:tr>
      <w:tr w:rsidR="00A11C1E" w:rsidRPr="007E0E2D" w14:paraId="7A8AD76B" w14:textId="77777777" w:rsidTr="00261770">
        <w:trPr>
          <w:cantSplit/>
          <w:jc w:val="right"/>
        </w:trPr>
        <w:tc>
          <w:tcPr>
            <w:tcW w:w="7508" w:type="dxa"/>
            <w:shd w:val="clear" w:color="auto" w:fill="auto"/>
          </w:tcPr>
          <w:p w14:paraId="4E99BC76" w14:textId="77777777" w:rsidR="00A11C1E" w:rsidRPr="00261770" w:rsidRDefault="00000000" w:rsidP="00261770">
            <w:pPr>
              <w:ind w:right="57"/>
              <w:jc w:val="both"/>
              <w:rPr>
                <w:rFonts w:ascii="Arial" w:hAnsi="Arial" w:cs="Arial"/>
                <w:color w:val="FF0000"/>
                <w:highlight w:val="yellow"/>
              </w:rPr>
            </w:pPr>
            <w:hyperlink r:id="rId101" w:anchor="page=75" w:history="1">
              <w:r w:rsidR="008C480E">
                <w:rPr>
                  <w:rStyle w:val="Hyperlink"/>
                  <w:rFonts w:ascii="Arial" w:hAnsi="Arial" w:cs="Arial"/>
                  <w:lang w:val="cy"/>
                </w:rPr>
                <w:t>Lleihau Galwadau Tân Diangen – Awdurdod Tân ac Achub De Cymru</w:t>
              </w:r>
            </w:hyperlink>
          </w:p>
        </w:tc>
        <w:tc>
          <w:tcPr>
            <w:tcW w:w="1522" w:type="dxa"/>
            <w:shd w:val="clear" w:color="auto" w:fill="auto"/>
          </w:tcPr>
          <w:p w14:paraId="7ADFE616" w14:textId="77777777" w:rsidR="00A11C1E" w:rsidRPr="00261770" w:rsidRDefault="00A11C1E" w:rsidP="00261770">
            <w:pPr>
              <w:ind w:left="142" w:right="57"/>
              <w:jc w:val="both"/>
              <w:rPr>
                <w:rFonts w:ascii="Arial" w:eastAsia="Arial" w:hAnsi="Arial" w:cs="Arial"/>
              </w:rPr>
            </w:pPr>
            <w:r>
              <w:rPr>
                <w:rFonts w:ascii="Arial" w:eastAsia="Arial" w:hAnsi="Arial" w:cs="Arial"/>
                <w:lang w:val="cy"/>
              </w:rPr>
              <w:t>Mai 2023</w:t>
            </w:r>
          </w:p>
        </w:tc>
      </w:tr>
      <w:tr w:rsidR="00A11C1E" w:rsidRPr="007E0E2D" w14:paraId="185A792A" w14:textId="77777777" w:rsidTr="00261770">
        <w:trPr>
          <w:cantSplit/>
          <w:jc w:val="right"/>
        </w:trPr>
        <w:tc>
          <w:tcPr>
            <w:tcW w:w="7508" w:type="dxa"/>
            <w:shd w:val="clear" w:color="auto" w:fill="auto"/>
          </w:tcPr>
          <w:p w14:paraId="3B7726C5" w14:textId="77777777" w:rsidR="00A11C1E" w:rsidRPr="00261770" w:rsidRDefault="00A11C1E" w:rsidP="00261770">
            <w:pPr>
              <w:ind w:right="57"/>
              <w:jc w:val="both"/>
              <w:rPr>
                <w:rFonts w:ascii="Arial" w:eastAsia="Arial" w:hAnsi="Arial" w:cs="Arial"/>
              </w:rPr>
            </w:pPr>
            <w:r>
              <w:rPr>
                <w:rFonts w:ascii="Arial" w:eastAsia="Arial" w:hAnsi="Arial" w:cs="Arial"/>
                <w:lang w:val="cy"/>
              </w:rPr>
              <w:t>Cydnerthedd Seiber yn y Sector Cyhoeddus – NID I’W GYHOEDDI</w:t>
            </w:r>
          </w:p>
          <w:p w14:paraId="651739FE" w14:textId="77777777" w:rsidR="00A11C1E" w:rsidRPr="00261770" w:rsidRDefault="00A11C1E" w:rsidP="00261770">
            <w:pPr>
              <w:ind w:right="57"/>
              <w:jc w:val="both"/>
              <w:rPr>
                <w:rStyle w:val="Hyperlink"/>
                <w:rFonts w:cs="Arial"/>
              </w:rPr>
            </w:pPr>
            <w:r>
              <w:rPr>
                <w:rFonts w:ascii="Arial" w:eastAsia="Arial" w:hAnsi="Arial" w:cs="Arial"/>
                <w:lang w:val="cy"/>
              </w:rPr>
              <w:t>(dim dolen ar gael)**</w:t>
            </w:r>
          </w:p>
        </w:tc>
        <w:tc>
          <w:tcPr>
            <w:tcW w:w="1522" w:type="dxa"/>
            <w:shd w:val="clear" w:color="auto" w:fill="auto"/>
          </w:tcPr>
          <w:p w14:paraId="4718AABA" w14:textId="77777777" w:rsidR="00A11C1E" w:rsidRPr="00261770" w:rsidRDefault="00A11C1E" w:rsidP="00261770">
            <w:pPr>
              <w:ind w:left="142" w:right="57"/>
              <w:jc w:val="both"/>
              <w:rPr>
                <w:rFonts w:ascii="Arial" w:eastAsia="Arial" w:hAnsi="Arial" w:cs="Arial"/>
              </w:rPr>
            </w:pPr>
            <w:r>
              <w:rPr>
                <w:rFonts w:ascii="Arial" w:eastAsia="Arial" w:hAnsi="Arial" w:cs="Arial"/>
                <w:lang w:val="cy"/>
              </w:rPr>
              <w:t>Rhagfyr 2022</w:t>
            </w:r>
          </w:p>
        </w:tc>
      </w:tr>
      <w:tr w:rsidR="00A11C1E" w:rsidRPr="007E0E2D" w14:paraId="40F54691" w14:textId="77777777" w:rsidTr="00261770">
        <w:trPr>
          <w:cantSplit/>
          <w:jc w:val="right"/>
        </w:trPr>
        <w:tc>
          <w:tcPr>
            <w:tcW w:w="7508" w:type="dxa"/>
            <w:shd w:val="clear" w:color="auto" w:fill="auto"/>
          </w:tcPr>
          <w:p w14:paraId="61E700B2" w14:textId="77777777" w:rsidR="00A11C1E" w:rsidRPr="00261770" w:rsidRDefault="00000000" w:rsidP="00261770">
            <w:pPr>
              <w:ind w:right="57"/>
              <w:jc w:val="both"/>
              <w:rPr>
                <w:rStyle w:val="Hyperlink"/>
                <w:rFonts w:ascii="Arial" w:hAnsi="Arial" w:cs="Arial"/>
              </w:rPr>
            </w:pPr>
            <w:hyperlink r:id="rId102" w:anchor="page=127" w:history="1">
              <w:r w:rsidR="008C480E">
                <w:rPr>
                  <w:rStyle w:val="Hyperlink"/>
                  <w:rFonts w:ascii="Arial" w:hAnsi="Arial" w:cs="Arial"/>
                  <w:lang w:val="cy"/>
                </w:rPr>
                <w:t>Archwiliad o Asesiad Awdurdod Tân ac Achub De Cymru o Berfformiad 2021-22</w:t>
              </w:r>
            </w:hyperlink>
          </w:p>
        </w:tc>
        <w:tc>
          <w:tcPr>
            <w:tcW w:w="1522" w:type="dxa"/>
            <w:shd w:val="clear" w:color="auto" w:fill="auto"/>
          </w:tcPr>
          <w:p w14:paraId="76128E98" w14:textId="77777777" w:rsidR="00A11C1E" w:rsidRPr="00261770" w:rsidRDefault="00A11C1E" w:rsidP="00261770">
            <w:pPr>
              <w:ind w:left="142" w:right="57"/>
              <w:jc w:val="both"/>
              <w:rPr>
                <w:rFonts w:ascii="Arial" w:eastAsia="Arial" w:hAnsi="Arial" w:cs="Arial"/>
              </w:rPr>
            </w:pPr>
            <w:r>
              <w:rPr>
                <w:rFonts w:ascii="Arial" w:eastAsia="Arial" w:hAnsi="Arial" w:cs="Arial"/>
                <w:lang w:val="cy"/>
              </w:rPr>
              <w:t>Rhagfyr 2022</w:t>
            </w:r>
          </w:p>
        </w:tc>
      </w:tr>
      <w:tr w:rsidR="00A11C1E" w:rsidRPr="007E0E2D" w14:paraId="4A99B4A6" w14:textId="77777777" w:rsidTr="00261770">
        <w:trPr>
          <w:cantSplit/>
          <w:jc w:val="right"/>
        </w:trPr>
        <w:tc>
          <w:tcPr>
            <w:tcW w:w="7508" w:type="dxa"/>
            <w:shd w:val="clear" w:color="auto" w:fill="auto"/>
          </w:tcPr>
          <w:p w14:paraId="1CA11181" w14:textId="77777777" w:rsidR="00A11C1E" w:rsidRPr="00261770" w:rsidRDefault="00000000" w:rsidP="00261770">
            <w:pPr>
              <w:ind w:right="57"/>
              <w:jc w:val="both"/>
              <w:rPr>
                <w:rStyle w:val="Hyperlink"/>
                <w:rFonts w:ascii="Arial" w:hAnsi="Arial" w:cs="Arial"/>
              </w:rPr>
            </w:pPr>
            <w:hyperlink r:id="rId103" w:anchor="page=121" w:history="1">
              <w:r w:rsidR="008C480E">
                <w:rPr>
                  <w:rStyle w:val="Hyperlink"/>
                  <w:rFonts w:ascii="Arial" w:hAnsi="Arial" w:cs="Arial"/>
                  <w:lang w:val="cy"/>
                </w:rPr>
                <w:t>Archwilio Cymru - Tystysgrif cydymffurfio ar gyfer yr Archwiliad o Gynllun Gwella 2022-23 Awdurdod Tân ac Achub De Cymru</w:t>
              </w:r>
            </w:hyperlink>
          </w:p>
        </w:tc>
        <w:tc>
          <w:tcPr>
            <w:tcW w:w="1522" w:type="dxa"/>
            <w:shd w:val="clear" w:color="auto" w:fill="auto"/>
          </w:tcPr>
          <w:p w14:paraId="6A2939C2" w14:textId="77777777" w:rsidR="00A11C1E" w:rsidRPr="00261770" w:rsidRDefault="00A11C1E" w:rsidP="00261770">
            <w:pPr>
              <w:ind w:left="142" w:right="57"/>
              <w:jc w:val="both"/>
              <w:rPr>
                <w:rFonts w:ascii="Arial" w:eastAsia="Arial" w:hAnsi="Arial" w:cs="Arial"/>
              </w:rPr>
            </w:pPr>
            <w:r>
              <w:rPr>
                <w:rFonts w:ascii="Arial" w:eastAsia="Arial" w:hAnsi="Arial" w:cs="Arial"/>
                <w:lang w:val="cy"/>
              </w:rPr>
              <w:t>Gorff 2022</w:t>
            </w:r>
          </w:p>
        </w:tc>
      </w:tr>
      <w:tr w:rsidR="00A11C1E" w:rsidRPr="007E0E2D" w14:paraId="65E07E7E" w14:textId="77777777" w:rsidTr="00261770">
        <w:trPr>
          <w:cantSplit/>
          <w:jc w:val="right"/>
        </w:trPr>
        <w:tc>
          <w:tcPr>
            <w:tcW w:w="7508" w:type="dxa"/>
            <w:shd w:val="clear" w:color="auto" w:fill="auto"/>
          </w:tcPr>
          <w:p w14:paraId="05B410BC" w14:textId="77777777" w:rsidR="00A11C1E" w:rsidRPr="00261770" w:rsidRDefault="00000000" w:rsidP="00261770">
            <w:pPr>
              <w:ind w:right="57"/>
              <w:jc w:val="both"/>
              <w:rPr>
                <w:rStyle w:val="Hyperlink"/>
                <w:rFonts w:ascii="Arial" w:hAnsi="Arial" w:cs="Arial"/>
              </w:rPr>
            </w:pPr>
            <w:hyperlink r:id="rId104" w:anchor="page=123" w:history="1">
              <w:r w:rsidR="008C480E">
                <w:rPr>
                  <w:rStyle w:val="Hyperlink"/>
                  <w:rFonts w:ascii="Arial" w:hAnsi="Arial" w:cs="Arial"/>
                  <w:lang w:val="cy"/>
                </w:rPr>
                <w:t>Llythyr Archwilio Terfynol Archwilio Cymru</w:t>
              </w:r>
            </w:hyperlink>
          </w:p>
        </w:tc>
        <w:tc>
          <w:tcPr>
            <w:tcW w:w="1522" w:type="dxa"/>
            <w:shd w:val="clear" w:color="auto" w:fill="auto"/>
          </w:tcPr>
          <w:p w14:paraId="67F2BA43" w14:textId="77777777" w:rsidR="00A11C1E" w:rsidRPr="00261770" w:rsidRDefault="00A11C1E" w:rsidP="00261770">
            <w:pPr>
              <w:ind w:left="142" w:right="57"/>
              <w:jc w:val="both"/>
              <w:rPr>
                <w:rFonts w:ascii="Arial" w:eastAsia="Arial" w:hAnsi="Arial" w:cs="Arial"/>
              </w:rPr>
            </w:pPr>
            <w:r>
              <w:rPr>
                <w:rFonts w:ascii="Arial" w:eastAsia="Arial" w:hAnsi="Arial" w:cs="Arial"/>
                <w:lang w:val="cy"/>
              </w:rPr>
              <w:t>Gorff 2022</w:t>
            </w:r>
          </w:p>
        </w:tc>
      </w:tr>
      <w:tr w:rsidR="00A11C1E" w:rsidRPr="007E0E2D" w14:paraId="2DE44102" w14:textId="77777777" w:rsidTr="00261770">
        <w:trPr>
          <w:cantSplit/>
          <w:jc w:val="right"/>
        </w:trPr>
        <w:tc>
          <w:tcPr>
            <w:tcW w:w="7508" w:type="dxa"/>
            <w:shd w:val="clear" w:color="auto" w:fill="auto"/>
          </w:tcPr>
          <w:p w14:paraId="7061A606" w14:textId="77777777" w:rsidR="00A11C1E" w:rsidRPr="00261770" w:rsidRDefault="00000000" w:rsidP="00261770">
            <w:pPr>
              <w:ind w:right="57"/>
              <w:jc w:val="both"/>
              <w:rPr>
                <w:rStyle w:val="Hyperlink"/>
                <w:rFonts w:ascii="Arial" w:hAnsi="Arial" w:cs="Arial"/>
              </w:rPr>
            </w:pPr>
            <w:hyperlink r:id="rId105" w:anchor=":~:text=Mae'r%20adran%20hon%20yn%20nodi%20sut%20y%20gallwch%20ofyn%20am" w:history="1">
              <w:r w:rsidR="008C480E">
                <w:rPr>
                  <w:rStyle w:val="Hyperlink"/>
                  <w:rFonts w:ascii="Arial" w:hAnsi="Arial" w:cs="Arial"/>
                  <w:lang w:val="cy"/>
                </w:rPr>
                <w:t>Lleihau Allyriadau Carbon</w:t>
              </w:r>
            </w:hyperlink>
          </w:p>
        </w:tc>
        <w:tc>
          <w:tcPr>
            <w:tcW w:w="1522" w:type="dxa"/>
            <w:shd w:val="clear" w:color="auto" w:fill="auto"/>
          </w:tcPr>
          <w:p w14:paraId="6D2B36DA" w14:textId="77777777" w:rsidR="00A11C1E" w:rsidRPr="00261770" w:rsidRDefault="00A11C1E" w:rsidP="00261770">
            <w:pPr>
              <w:ind w:left="142" w:right="57"/>
              <w:jc w:val="both"/>
              <w:rPr>
                <w:rFonts w:ascii="Arial" w:eastAsia="Arial" w:hAnsi="Arial" w:cs="Arial"/>
              </w:rPr>
            </w:pPr>
            <w:r>
              <w:rPr>
                <w:rFonts w:ascii="Arial" w:eastAsia="Arial" w:hAnsi="Arial" w:cs="Arial"/>
                <w:lang w:val="cy"/>
              </w:rPr>
              <w:t>Ebrill 2022</w:t>
            </w:r>
          </w:p>
        </w:tc>
      </w:tr>
      <w:tr w:rsidR="00A11C1E" w:rsidRPr="007E0E2D" w14:paraId="58EFADC6" w14:textId="77777777" w:rsidTr="00261770">
        <w:trPr>
          <w:cantSplit/>
          <w:jc w:val="right"/>
        </w:trPr>
        <w:tc>
          <w:tcPr>
            <w:tcW w:w="7508" w:type="dxa"/>
            <w:shd w:val="clear" w:color="auto" w:fill="auto"/>
          </w:tcPr>
          <w:p w14:paraId="289EAE4A" w14:textId="77777777" w:rsidR="00A11C1E" w:rsidRPr="00261770" w:rsidRDefault="00000000" w:rsidP="00261770">
            <w:pPr>
              <w:ind w:right="57"/>
              <w:jc w:val="both"/>
              <w:rPr>
                <w:rStyle w:val="Hyperlink"/>
                <w:rFonts w:ascii="Arial" w:hAnsi="Arial" w:cs="Arial"/>
              </w:rPr>
            </w:pPr>
            <w:hyperlink r:id="rId106" w:anchor="page=23" w:history="1">
              <w:r w:rsidR="008C480E">
                <w:rPr>
                  <w:rStyle w:val="Hyperlink"/>
                  <w:rFonts w:ascii="Arial" w:hAnsi="Arial" w:cs="Arial"/>
                  <w:lang w:val="cy"/>
                </w:rPr>
                <w:t>Ymchwiliadau Archwilio Cymru i’r ‘Rhai sy’n gyfrifol am lywodraethiant’ – Ymateb drafft</w:t>
              </w:r>
            </w:hyperlink>
          </w:p>
        </w:tc>
        <w:tc>
          <w:tcPr>
            <w:tcW w:w="1522" w:type="dxa"/>
            <w:shd w:val="clear" w:color="auto" w:fill="auto"/>
          </w:tcPr>
          <w:p w14:paraId="6A910813" w14:textId="77777777" w:rsidR="00A11C1E" w:rsidRPr="00261770" w:rsidRDefault="00A11C1E" w:rsidP="00261770">
            <w:pPr>
              <w:ind w:left="142" w:right="57"/>
              <w:jc w:val="both"/>
              <w:rPr>
                <w:rFonts w:ascii="Arial" w:eastAsia="Arial" w:hAnsi="Arial" w:cs="Arial"/>
              </w:rPr>
            </w:pPr>
            <w:r>
              <w:rPr>
                <w:rFonts w:ascii="Arial" w:eastAsia="Arial" w:hAnsi="Arial" w:cs="Arial"/>
                <w:lang w:val="cy"/>
              </w:rPr>
              <w:t>Chwefror 2022</w:t>
            </w:r>
          </w:p>
        </w:tc>
      </w:tr>
      <w:tr w:rsidR="00A11C1E" w:rsidRPr="007E0E2D" w14:paraId="7C1144E3" w14:textId="77777777" w:rsidTr="00261770">
        <w:trPr>
          <w:cantSplit/>
          <w:jc w:val="right"/>
        </w:trPr>
        <w:tc>
          <w:tcPr>
            <w:tcW w:w="7508" w:type="dxa"/>
            <w:shd w:val="clear" w:color="auto" w:fill="auto"/>
          </w:tcPr>
          <w:p w14:paraId="7DEA5BD8" w14:textId="77777777" w:rsidR="00A11C1E" w:rsidRPr="00261770" w:rsidRDefault="00000000" w:rsidP="00261770">
            <w:pPr>
              <w:ind w:right="57"/>
              <w:jc w:val="both"/>
              <w:rPr>
                <w:rStyle w:val="Hyperlink"/>
                <w:rFonts w:ascii="Arial" w:hAnsi="Arial" w:cs="Arial"/>
              </w:rPr>
            </w:pPr>
            <w:hyperlink r:id="rId107" w:anchor="page=129" w:history="1">
              <w:r w:rsidR="008C480E">
                <w:rPr>
                  <w:rStyle w:val="Hyperlink"/>
                  <w:rFonts w:ascii="Arial" w:hAnsi="Arial" w:cs="Arial"/>
                  <w:lang w:val="cy"/>
                </w:rPr>
                <w:t>Crynodeb Archwilio Blynyddol Awdurdod Tân ac Achub De Cymru 2022</w:t>
              </w:r>
            </w:hyperlink>
          </w:p>
        </w:tc>
        <w:tc>
          <w:tcPr>
            <w:tcW w:w="1522" w:type="dxa"/>
            <w:shd w:val="clear" w:color="auto" w:fill="auto"/>
          </w:tcPr>
          <w:p w14:paraId="22D26249" w14:textId="77777777" w:rsidR="00A11C1E" w:rsidRPr="00261770" w:rsidRDefault="00A11C1E" w:rsidP="00261770">
            <w:pPr>
              <w:ind w:left="142" w:right="57"/>
              <w:jc w:val="both"/>
              <w:rPr>
                <w:rFonts w:ascii="Arial" w:eastAsia="Arial" w:hAnsi="Arial" w:cs="Arial"/>
              </w:rPr>
            </w:pPr>
            <w:r>
              <w:rPr>
                <w:rFonts w:ascii="Arial" w:eastAsia="Arial" w:hAnsi="Arial" w:cs="Arial"/>
                <w:lang w:val="cy"/>
              </w:rPr>
              <w:t>Chwefror 2022</w:t>
            </w:r>
          </w:p>
        </w:tc>
      </w:tr>
      <w:tr w:rsidR="00A11C1E" w:rsidRPr="007E0E2D" w14:paraId="4013BE9C" w14:textId="77777777" w:rsidTr="00261770">
        <w:trPr>
          <w:cantSplit/>
          <w:jc w:val="right"/>
        </w:trPr>
        <w:tc>
          <w:tcPr>
            <w:tcW w:w="7508" w:type="dxa"/>
            <w:shd w:val="clear" w:color="auto" w:fill="auto"/>
          </w:tcPr>
          <w:p w14:paraId="3D8CA569" w14:textId="77777777" w:rsidR="00A11C1E" w:rsidRPr="00261770" w:rsidRDefault="00000000" w:rsidP="00261770">
            <w:pPr>
              <w:ind w:right="57"/>
              <w:jc w:val="both"/>
              <w:rPr>
                <w:rStyle w:val="Hyperlink"/>
                <w:rFonts w:ascii="Arial" w:hAnsi="Arial" w:cs="Arial"/>
              </w:rPr>
            </w:pPr>
            <w:hyperlink r:id="rId108" w:anchor=":~:text=Yr%20Archwilydd%20Cyffredinol%20yw%20archwilydd%20allanol%20statudol%20y%20rhan%20fwyaf" w:history="1">
              <w:r w:rsidR="008C480E">
                <w:rPr>
                  <w:rStyle w:val="Hyperlink"/>
                  <w:rFonts w:ascii="Arial" w:hAnsi="Arial" w:cs="Arial"/>
                  <w:lang w:val="cy"/>
                </w:rPr>
                <w:t>Adroddiad Archwilio Cymru – Cydweithio rhwng y gwasanaethau brys</w:t>
              </w:r>
            </w:hyperlink>
          </w:p>
          <w:p w14:paraId="57B28B2E" w14:textId="77777777" w:rsidR="00A11C1E" w:rsidRPr="00261770" w:rsidRDefault="00000000" w:rsidP="00261770">
            <w:pPr>
              <w:ind w:right="57"/>
              <w:jc w:val="both"/>
              <w:rPr>
                <w:rStyle w:val="Hyperlink"/>
                <w:rFonts w:ascii="Arial" w:hAnsi="Arial" w:cs="Arial"/>
              </w:rPr>
            </w:pPr>
            <w:hyperlink r:id="rId109" w:history="1">
              <w:r w:rsidR="008C480E">
                <w:rPr>
                  <w:rStyle w:val="Hyperlink"/>
                  <w:rFonts w:ascii="Arial" w:hAnsi="Arial" w:cs="Arial"/>
                  <w:lang w:val="cy"/>
                </w:rPr>
                <w:t>Cyflwyniad Archwilio Cymru i’r Pwyllgor Cyllid, Archwilio a Rheoli Perfformiad, 25 Gorffennaf 2022</w:t>
              </w:r>
            </w:hyperlink>
          </w:p>
        </w:tc>
        <w:tc>
          <w:tcPr>
            <w:tcW w:w="1522" w:type="dxa"/>
            <w:shd w:val="clear" w:color="auto" w:fill="auto"/>
          </w:tcPr>
          <w:p w14:paraId="77923BF9" w14:textId="77777777" w:rsidR="00A11C1E" w:rsidRPr="00261770" w:rsidRDefault="00A11C1E" w:rsidP="00261770">
            <w:pPr>
              <w:ind w:left="142" w:right="57"/>
              <w:jc w:val="both"/>
              <w:rPr>
                <w:rFonts w:ascii="Arial" w:eastAsia="Arial" w:hAnsi="Arial" w:cs="Arial"/>
              </w:rPr>
            </w:pPr>
            <w:r>
              <w:rPr>
                <w:rFonts w:ascii="Arial" w:eastAsia="Arial" w:hAnsi="Arial" w:cs="Arial"/>
                <w:lang w:val="cy"/>
              </w:rPr>
              <w:t>Ionawr 2022</w:t>
            </w:r>
          </w:p>
        </w:tc>
      </w:tr>
      <w:tr w:rsidR="00A11C1E" w:rsidRPr="007E0E2D" w14:paraId="28B108F4" w14:textId="77777777" w:rsidTr="00261770">
        <w:trPr>
          <w:cantSplit/>
          <w:jc w:val="right"/>
        </w:trPr>
        <w:tc>
          <w:tcPr>
            <w:tcW w:w="7508" w:type="dxa"/>
            <w:shd w:val="clear" w:color="auto" w:fill="auto"/>
          </w:tcPr>
          <w:p w14:paraId="508449F4" w14:textId="77777777" w:rsidR="00A11C1E" w:rsidRPr="00261770" w:rsidRDefault="00000000" w:rsidP="00261770">
            <w:pPr>
              <w:ind w:right="57"/>
              <w:jc w:val="both"/>
              <w:rPr>
                <w:rStyle w:val="Hyperlink"/>
                <w:rFonts w:ascii="Arial" w:hAnsi="Arial" w:cs="Arial"/>
              </w:rPr>
            </w:pPr>
            <w:hyperlink r:id="rId110" w:anchor=":~:text=Mae'r%20adran%20hon%20yn%20nodi%20sut%20y%20gallwch%20ofyn%20am" w:history="1">
              <w:r w:rsidR="008C480E">
                <w:rPr>
                  <w:rStyle w:val="Hyperlink"/>
                  <w:rFonts w:ascii="Arial" w:hAnsi="Arial" w:cs="Arial"/>
                  <w:lang w:val="cy"/>
                </w:rPr>
                <w:t>Awdurdod Tân ac Achub De Cymru – Crynodeb Archwilio Blynyddol 2021</w:t>
              </w:r>
            </w:hyperlink>
          </w:p>
        </w:tc>
        <w:tc>
          <w:tcPr>
            <w:tcW w:w="1522" w:type="dxa"/>
            <w:shd w:val="clear" w:color="auto" w:fill="auto"/>
          </w:tcPr>
          <w:p w14:paraId="7E15E2F7" w14:textId="77777777" w:rsidR="00A11C1E" w:rsidRPr="00261770" w:rsidRDefault="00A11C1E" w:rsidP="00261770">
            <w:pPr>
              <w:ind w:left="142" w:right="57"/>
              <w:jc w:val="both"/>
              <w:rPr>
                <w:rFonts w:ascii="Arial" w:eastAsia="Arial" w:hAnsi="Arial" w:cs="Arial"/>
              </w:rPr>
            </w:pPr>
            <w:r>
              <w:rPr>
                <w:rFonts w:ascii="Arial" w:eastAsia="Arial" w:hAnsi="Arial" w:cs="Arial"/>
                <w:lang w:val="cy"/>
              </w:rPr>
              <w:t>Ionawr 2022</w:t>
            </w:r>
          </w:p>
        </w:tc>
      </w:tr>
      <w:tr w:rsidR="00A11C1E" w:rsidRPr="007E0E2D" w14:paraId="33D13A63" w14:textId="77777777" w:rsidTr="00261770">
        <w:trPr>
          <w:cantSplit/>
          <w:jc w:val="right"/>
        </w:trPr>
        <w:tc>
          <w:tcPr>
            <w:tcW w:w="7508" w:type="dxa"/>
            <w:shd w:val="clear" w:color="auto" w:fill="auto"/>
          </w:tcPr>
          <w:p w14:paraId="2AB14FC9" w14:textId="77777777" w:rsidR="00A11C1E" w:rsidRPr="00261770" w:rsidRDefault="00000000" w:rsidP="00261770">
            <w:pPr>
              <w:ind w:right="57"/>
              <w:jc w:val="both"/>
              <w:rPr>
                <w:rStyle w:val="Hyperlink"/>
                <w:rFonts w:ascii="Arial" w:hAnsi="Arial" w:cs="Arial"/>
              </w:rPr>
            </w:pPr>
            <w:hyperlink r:id="rId111" w:anchor=":~:text=Rydym%20yn%20gweithio%20i%20sicrhau%20pobl%20Cymru%20bod%20arian%20cyhoeddus" w:history="1">
              <w:r w:rsidR="008C480E">
                <w:rPr>
                  <w:rStyle w:val="Hyperlink"/>
                  <w:rFonts w:ascii="Arial" w:hAnsi="Arial" w:cs="Arial"/>
                  <w:lang w:val="cy"/>
                </w:rPr>
                <w:t>Awdurdod Tân ac Achub De Cymru – Adroddiad Cydnerthedd Corfforaethol Mehefin 2021</w:t>
              </w:r>
            </w:hyperlink>
          </w:p>
        </w:tc>
        <w:tc>
          <w:tcPr>
            <w:tcW w:w="1522" w:type="dxa"/>
            <w:shd w:val="clear" w:color="auto" w:fill="auto"/>
          </w:tcPr>
          <w:p w14:paraId="6F4E8F02" w14:textId="77777777" w:rsidR="00A11C1E" w:rsidRPr="00261770" w:rsidRDefault="00A11C1E" w:rsidP="00261770">
            <w:pPr>
              <w:ind w:left="142" w:right="57"/>
              <w:jc w:val="both"/>
              <w:rPr>
                <w:rFonts w:ascii="Arial" w:eastAsia="Arial" w:hAnsi="Arial" w:cs="Arial"/>
              </w:rPr>
            </w:pPr>
            <w:r>
              <w:rPr>
                <w:rFonts w:ascii="Arial" w:eastAsia="Arial" w:hAnsi="Arial" w:cs="Arial"/>
                <w:lang w:val="cy"/>
              </w:rPr>
              <w:t>Tachwedd 2021</w:t>
            </w:r>
          </w:p>
        </w:tc>
      </w:tr>
      <w:tr w:rsidR="00A11C1E" w:rsidRPr="007E0E2D" w14:paraId="2696A623" w14:textId="77777777" w:rsidTr="00261770">
        <w:trPr>
          <w:cantSplit/>
          <w:jc w:val="right"/>
        </w:trPr>
        <w:tc>
          <w:tcPr>
            <w:tcW w:w="7508" w:type="dxa"/>
            <w:shd w:val="clear" w:color="auto" w:fill="auto"/>
          </w:tcPr>
          <w:p w14:paraId="7CB9A8C6" w14:textId="77777777" w:rsidR="00A11C1E" w:rsidRPr="00261770" w:rsidRDefault="00000000" w:rsidP="00261770">
            <w:pPr>
              <w:ind w:right="57"/>
              <w:jc w:val="both"/>
              <w:rPr>
                <w:rStyle w:val="Hyperlink"/>
                <w:rFonts w:ascii="Arial" w:hAnsi="Arial" w:cs="Arial"/>
              </w:rPr>
            </w:pPr>
            <w:hyperlink r:id="rId112" w:history="1">
              <w:r w:rsidR="008C480E">
                <w:rPr>
                  <w:rStyle w:val="Hyperlink"/>
                  <w:rFonts w:ascii="Arial" w:hAnsi="Arial" w:cs="Arial"/>
                  <w:lang w:val="cy"/>
                </w:rPr>
                <w:t>Awdurdod Tân ac Achub De Cymru - Crynodeb Archwilio Blynyddol 2019-20</w:t>
              </w:r>
            </w:hyperlink>
          </w:p>
        </w:tc>
        <w:tc>
          <w:tcPr>
            <w:tcW w:w="1522" w:type="dxa"/>
            <w:shd w:val="clear" w:color="auto" w:fill="auto"/>
          </w:tcPr>
          <w:p w14:paraId="798CB8B3" w14:textId="77777777" w:rsidR="00A11C1E" w:rsidRPr="00261770" w:rsidRDefault="00A11C1E" w:rsidP="00261770">
            <w:pPr>
              <w:ind w:left="142" w:right="57"/>
              <w:jc w:val="both"/>
              <w:rPr>
                <w:rFonts w:ascii="Arial" w:eastAsia="Arial" w:hAnsi="Arial" w:cs="Arial"/>
              </w:rPr>
            </w:pPr>
            <w:r>
              <w:rPr>
                <w:rFonts w:ascii="Arial" w:eastAsia="Arial" w:hAnsi="Arial" w:cs="Arial"/>
                <w:lang w:val="cy"/>
              </w:rPr>
              <w:t>Mai 2021</w:t>
            </w:r>
          </w:p>
        </w:tc>
      </w:tr>
      <w:bookmarkEnd w:id="14"/>
    </w:tbl>
    <w:p w14:paraId="7C7050F9" w14:textId="77777777" w:rsidR="00A11C1E" w:rsidRPr="000F6DA0" w:rsidRDefault="00A11C1E" w:rsidP="00A11C1E">
      <w:pPr>
        <w:ind w:right="58"/>
        <w:jc w:val="both"/>
        <w:rPr>
          <w:rFonts w:ascii="Arial" w:eastAsia="Arial" w:hAnsi="Arial" w:cs="Arial"/>
          <w:b/>
          <w:bCs/>
        </w:rPr>
      </w:pPr>
    </w:p>
    <w:p w14:paraId="7BDF4C80" w14:textId="05A5167A" w:rsidR="006369C5" w:rsidRDefault="006369C5" w:rsidP="006369C5">
      <w:pPr>
        <w:ind w:right="57"/>
        <w:jc w:val="both"/>
        <w:rPr>
          <w:rFonts w:ascii="Arial" w:eastAsia="Arial" w:hAnsi="Arial" w:cs="Arial"/>
        </w:rPr>
      </w:pPr>
      <w:r>
        <w:rPr>
          <w:rFonts w:ascii="Arial" w:eastAsia="Arial" w:hAnsi="Arial" w:cs="Arial"/>
          <w:lang w:val="cy"/>
        </w:rPr>
        <w:t xml:space="preserve">Pan fo'n bosibl, mae dolenni wedi'u cynnwys naill ai i adroddiadau’r </w:t>
      </w:r>
      <w:r w:rsidR="0015228F">
        <w:rPr>
          <w:rFonts w:ascii="Arial" w:eastAsia="Arial" w:hAnsi="Arial" w:cs="Arial"/>
          <w:lang w:val="cy"/>
        </w:rPr>
        <w:t>g</w:t>
      </w:r>
      <w:r>
        <w:rPr>
          <w:rFonts w:ascii="Arial" w:eastAsia="Arial" w:hAnsi="Arial" w:cs="Arial"/>
          <w:lang w:val="cy"/>
        </w:rPr>
        <w:t xml:space="preserve">wasanaeth i'r rhai sy’n gyfrifol am llywodraethiant ac a gyhoeddir ar wefan y </w:t>
      </w:r>
      <w:r w:rsidR="0015228F">
        <w:rPr>
          <w:rFonts w:ascii="Arial" w:eastAsia="Arial" w:hAnsi="Arial" w:cs="Arial"/>
          <w:lang w:val="cy"/>
        </w:rPr>
        <w:t>g</w:t>
      </w:r>
      <w:r>
        <w:rPr>
          <w:rFonts w:ascii="Arial" w:eastAsia="Arial" w:hAnsi="Arial" w:cs="Arial"/>
          <w:lang w:val="cy"/>
        </w:rPr>
        <w:t>wasanaeth, neu ar wefan y sefydliadau cyhoeddi.</w:t>
      </w:r>
    </w:p>
    <w:p w14:paraId="4086C801" w14:textId="77777777" w:rsidR="00A11C1E" w:rsidRDefault="00A11C1E" w:rsidP="00A11C1E">
      <w:pPr>
        <w:ind w:right="57"/>
        <w:jc w:val="both"/>
        <w:rPr>
          <w:rFonts w:ascii="Arial" w:eastAsia="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0"/>
      </w:tblGrid>
      <w:tr w:rsidR="00A11C1E" w14:paraId="6112F3B5" w14:textId="77777777" w:rsidTr="00261770">
        <w:tc>
          <w:tcPr>
            <w:tcW w:w="9030" w:type="dxa"/>
            <w:shd w:val="clear" w:color="auto" w:fill="auto"/>
          </w:tcPr>
          <w:p w14:paraId="0DB3B1CC" w14:textId="77777777" w:rsidR="00A11C1E" w:rsidRPr="00261770" w:rsidRDefault="00A11C1E" w:rsidP="00261770">
            <w:pPr>
              <w:ind w:right="57"/>
              <w:jc w:val="both"/>
              <w:rPr>
                <w:rFonts w:ascii="Arial" w:eastAsia="Arial" w:hAnsi="Arial" w:cs="Arial"/>
              </w:rPr>
            </w:pPr>
            <w:r>
              <w:rPr>
                <w:rFonts w:ascii="Arial" w:eastAsia="Arial" w:hAnsi="Arial" w:cs="Arial"/>
                <w:lang w:val="cy"/>
              </w:rPr>
              <w:t>*heb ei gyhoeddi eto ar wefan Archwilio Cymru nac yn adroddiadau cyhoeddus Gwasanaeth Tân ac Achub De Cymru.</w:t>
            </w:r>
          </w:p>
          <w:p w14:paraId="41B89402" w14:textId="77777777" w:rsidR="00A11C1E" w:rsidRPr="00261770" w:rsidRDefault="00A11C1E" w:rsidP="00261770">
            <w:pPr>
              <w:ind w:right="57"/>
              <w:jc w:val="both"/>
              <w:rPr>
                <w:rFonts w:ascii="Arial" w:eastAsia="Arial" w:hAnsi="Arial" w:cs="Arial"/>
              </w:rPr>
            </w:pPr>
            <w:r>
              <w:rPr>
                <w:rFonts w:ascii="Arial" w:eastAsia="Arial" w:hAnsi="Arial" w:cs="Arial"/>
                <w:lang w:val="cy"/>
              </w:rPr>
              <w:t>**heb ei gyhoeddi yn y parth cyhoeddus oherwydd sensitifrwydd diogelwch.</w:t>
            </w:r>
          </w:p>
        </w:tc>
      </w:tr>
    </w:tbl>
    <w:p w14:paraId="2F1C3E92" w14:textId="77777777" w:rsidR="00A11C1E" w:rsidRDefault="00A11C1E" w:rsidP="00A11C1E">
      <w:pPr>
        <w:ind w:right="58"/>
        <w:jc w:val="both"/>
        <w:rPr>
          <w:rFonts w:ascii="Arial" w:eastAsia="Arial" w:hAnsi="Arial" w:cs="Arial"/>
          <w:b/>
          <w:bCs/>
        </w:rPr>
      </w:pPr>
      <w:r>
        <w:rPr>
          <w:rFonts w:ascii="Arial" w:eastAsia="Arial" w:hAnsi="Arial" w:cs="Arial"/>
          <w:b/>
          <w:bCs/>
          <w:lang w:val="cy"/>
        </w:rPr>
        <w:t>Rhaglen archwilio ac adrodd yr Archwiliwr Mewnol</w:t>
      </w:r>
    </w:p>
    <w:p w14:paraId="69993C61" w14:textId="77777777" w:rsidR="00A11C1E" w:rsidRDefault="00A11C1E" w:rsidP="00A11C1E">
      <w:pPr>
        <w:ind w:right="58"/>
        <w:jc w:val="both"/>
        <w:rPr>
          <w:rFonts w:ascii="Arial" w:eastAsia="Arial" w:hAnsi="Arial" w:cs="Arial"/>
          <w:b/>
          <w:bCs/>
        </w:rPr>
      </w:pPr>
    </w:p>
    <w:p w14:paraId="36AE512C" w14:textId="49319148" w:rsidR="006369C5" w:rsidRDefault="006369C5" w:rsidP="006369C5">
      <w:pPr>
        <w:ind w:left="142" w:right="57"/>
        <w:jc w:val="both"/>
        <w:rPr>
          <w:rFonts w:ascii="Arial" w:eastAsia="Arial" w:hAnsi="Arial" w:cs="Arial"/>
        </w:rPr>
      </w:pPr>
      <w:r>
        <w:rPr>
          <w:rFonts w:ascii="Arial" w:eastAsia="Arial" w:hAnsi="Arial" w:cs="Arial"/>
          <w:lang w:val="cy"/>
        </w:rPr>
        <w:t xml:space="preserve">Mae'r tablau isod yn cyfeirio at y rhaglen archwilio mewnol a ddefnyddiwyd i adolygu effeithiolrwydd y </w:t>
      </w:r>
      <w:r w:rsidR="0015228F">
        <w:rPr>
          <w:rFonts w:ascii="Arial" w:eastAsia="Arial" w:hAnsi="Arial" w:cs="Arial"/>
          <w:lang w:val="cy"/>
        </w:rPr>
        <w:t>g</w:t>
      </w:r>
      <w:r>
        <w:rPr>
          <w:rFonts w:ascii="Arial" w:eastAsia="Arial" w:hAnsi="Arial" w:cs="Arial"/>
          <w:lang w:val="cy"/>
        </w:rPr>
        <w:t>wasanaeth.  Er cyflawnder a pharhad mewn perthynas â'r Datganiad Llywodraethiant Blynyddol blaenorol, mae dwy flynedd o'r rhaglen archwilio mewnol wedi'u cynnwys.  Un o’r rhesymau am hyn yw nad oedd yr holl asesiadau sicrwydd ar gyfer 2022/23 ar gael yn y Datganiad Llywodraethuiant Blynyddol blaenorol ar adeg ei gyhoeddi.</w:t>
      </w:r>
    </w:p>
    <w:p w14:paraId="586CC918" w14:textId="77777777" w:rsidR="00A11C1E" w:rsidRDefault="00A11C1E" w:rsidP="00A11C1E">
      <w:pPr>
        <w:ind w:right="58"/>
        <w:jc w:val="both"/>
        <w:rPr>
          <w:rFonts w:ascii="Arial" w:eastAsia="Arial" w:hAnsi="Arial" w:cs="Arial"/>
          <w:b/>
          <w:bC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247"/>
        <w:gridCol w:w="851"/>
        <w:gridCol w:w="3932"/>
      </w:tblGrid>
      <w:tr w:rsidR="00A11C1E" w:rsidRPr="00642541" w14:paraId="288924F4" w14:textId="77777777" w:rsidTr="00261770">
        <w:trPr>
          <w:tblHeader/>
        </w:trPr>
        <w:tc>
          <w:tcPr>
            <w:tcW w:w="2352" w:type="pct"/>
            <w:tcBorders>
              <w:top w:val="single" w:sz="4" w:space="0" w:color="auto"/>
              <w:left w:val="single" w:sz="4" w:space="0" w:color="auto"/>
              <w:bottom w:val="single" w:sz="4" w:space="0" w:color="auto"/>
              <w:right w:val="single" w:sz="4" w:space="0" w:color="auto"/>
            </w:tcBorders>
          </w:tcPr>
          <w:p w14:paraId="606B7BD4" w14:textId="77777777" w:rsidR="00A11C1E" w:rsidRPr="00642541" w:rsidRDefault="00A11C1E" w:rsidP="00261770">
            <w:pPr>
              <w:rPr>
                <w:rFonts w:ascii="Arial" w:hAnsi="Arial" w:cs="Arial"/>
                <w:b/>
                <w:bCs/>
              </w:rPr>
            </w:pPr>
            <w:r>
              <w:rPr>
                <w:rFonts w:ascii="Arial" w:hAnsi="Arial" w:cs="Arial"/>
                <w:b/>
                <w:bCs/>
                <w:lang w:val="cy"/>
              </w:rPr>
              <w:t xml:space="preserve">System </w:t>
            </w:r>
          </w:p>
        </w:tc>
        <w:tc>
          <w:tcPr>
            <w:tcW w:w="471" w:type="pct"/>
            <w:tcBorders>
              <w:top w:val="single" w:sz="4" w:space="0" w:color="auto"/>
              <w:left w:val="single" w:sz="4" w:space="0" w:color="auto"/>
              <w:bottom w:val="single" w:sz="4" w:space="0" w:color="auto"/>
              <w:right w:val="single" w:sz="4" w:space="0" w:color="auto"/>
            </w:tcBorders>
          </w:tcPr>
          <w:p w14:paraId="167A5341" w14:textId="77777777" w:rsidR="00A11C1E" w:rsidRPr="00642541" w:rsidRDefault="00A11C1E" w:rsidP="00261770">
            <w:pPr>
              <w:rPr>
                <w:rFonts w:ascii="Arial" w:hAnsi="Arial" w:cs="Arial"/>
                <w:b/>
                <w:bCs/>
              </w:rPr>
            </w:pPr>
            <w:r>
              <w:rPr>
                <w:rFonts w:ascii="Arial" w:hAnsi="Arial" w:cs="Arial"/>
                <w:b/>
                <w:bCs/>
                <w:lang w:val="cy"/>
              </w:rPr>
              <w:t>Math</w:t>
            </w:r>
          </w:p>
        </w:tc>
        <w:tc>
          <w:tcPr>
            <w:tcW w:w="2177" w:type="pct"/>
            <w:tcBorders>
              <w:top w:val="single" w:sz="4" w:space="0" w:color="auto"/>
              <w:left w:val="single" w:sz="4" w:space="0" w:color="auto"/>
              <w:bottom w:val="single" w:sz="4" w:space="0" w:color="auto"/>
              <w:right w:val="single" w:sz="4" w:space="0" w:color="auto"/>
            </w:tcBorders>
          </w:tcPr>
          <w:p w14:paraId="6DD892EB" w14:textId="77777777" w:rsidR="00A11C1E" w:rsidRPr="00642541" w:rsidRDefault="00A11C1E" w:rsidP="00261770">
            <w:pPr>
              <w:rPr>
                <w:rFonts w:ascii="Arial" w:hAnsi="Arial" w:cs="Arial"/>
                <w:b/>
                <w:bCs/>
              </w:rPr>
            </w:pPr>
            <w:r>
              <w:rPr>
                <w:rFonts w:ascii="Arial" w:hAnsi="Arial" w:cs="Arial"/>
                <w:b/>
                <w:bCs/>
                <w:lang w:val="cy"/>
              </w:rPr>
              <w:t>Asesiad sicrwydd 2023/24</w:t>
            </w:r>
          </w:p>
        </w:tc>
      </w:tr>
      <w:tr w:rsidR="00A11C1E" w:rsidRPr="00642541" w14:paraId="54EFEDF4" w14:textId="77777777" w:rsidTr="00261770">
        <w:trPr>
          <w:tblHeader/>
        </w:trPr>
        <w:tc>
          <w:tcPr>
            <w:tcW w:w="2352" w:type="pct"/>
            <w:tcBorders>
              <w:top w:val="single" w:sz="4" w:space="0" w:color="auto"/>
              <w:left w:val="single" w:sz="4" w:space="0" w:color="auto"/>
              <w:bottom w:val="single" w:sz="4" w:space="0" w:color="auto"/>
              <w:right w:val="single" w:sz="4" w:space="0" w:color="auto"/>
            </w:tcBorders>
          </w:tcPr>
          <w:p w14:paraId="305B678E" w14:textId="77777777" w:rsidR="00A11C1E" w:rsidRPr="00642541" w:rsidRDefault="00A11C1E" w:rsidP="00261770">
            <w:pPr>
              <w:rPr>
                <w:rFonts w:ascii="Arial" w:hAnsi="Arial" w:cs="Arial"/>
              </w:rPr>
            </w:pPr>
            <w:r>
              <w:rPr>
                <w:rFonts w:ascii="Arial" w:hAnsi="Arial" w:cs="Arial"/>
                <w:lang w:val="cy"/>
              </w:rPr>
              <w:t xml:space="preserve">Gwefru cerbydau trydan </w:t>
            </w:r>
          </w:p>
        </w:tc>
        <w:tc>
          <w:tcPr>
            <w:tcW w:w="471" w:type="pct"/>
            <w:tcBorders>
              <w:top w:val="single" w:sz="4" w:space="0" w:color="auto"/>
              <w:left w:val="single" w:sz="4" w:space="0" w:color="auto"/>
              <w:bottom w:val="single" w:sz="4" w:space="0" w:color="auto"/>
              <w:right w:val="single" w:sz="4" w:space="0" w:color="auto"/>
            </w:tcBorders>
          </w:tcPr>
          <w:p w14:paraId="3DA06DEE" w14:textId="77777777" w:rsidR="00A11C1E" w:rsidRPr="00642541" w:rsidRDefault="00A11C1E" w:rsidP="00261770">
            <w:pPr>
              <w:rPr>
                <w:rFonts w:ascii="Arial" w:hAnsi="Arial" w:cs="Arial"/>
              </w:rPr>
            </w:pPr>
            <w:r>
              <w:rPr>
                <w:rFonts w:ascii="Arial" w:hAnsi="Arial" w:cs="Arial"/>
                <w:lang w:val="cy"/>
              </w:rPr>
              <w:t xml:space="preserve">A </w:t>
            </w:r>
          </w:p>
        </w:tc>
        <w:tc>
          <w:tcPr>
            <w:tcW w:w="2177" w:type="pct"/>
            <w:tcBorders>
              <w:top w:val="single" w:sz="4" w:space="0" w:color="auto"/>
              <w:left w:val="single" w:sz="4" w:space="0" w:color="auto"/>
              <w:bottom w:val="single" w:sz="4" w:space="0" w:color="auto"/>
              <w:right w:val="single" w:sz="4" w:space="0" w:color="auto"/>
            </w:tcBorders>
          </w:tcPr>
          <w:p w14:paraId="4EA617E8" w14:textId="77777777" w:rsidR="00A11C1E" w:rsidRPr="00642541" w:rsidRDefault="00A11C1E" w:rsidP="00261770">
            <w:pPr>
              <w:rPr>
                <w:rFonts w:ascii="Arial" w:hAnsi="Arial" w:cs="Arial"/>
              </w:rPr>
            </w:pPr>
            <w:r>
              <w:rPr>
                <w:rFonts w:ascii="Arial" w:hAnsi="Arial" w:cs="Arial"/>
                <w:lang w:val="cy"/>
              </w:rPr>
              <w:t xml:space="preserve">Cyfyngedig </w:t>
            </w:r>
          </w:p>
        </w:tc>
      </w:tr>
      <w:tr w:rsidR="00A11C1E" w:rsidRPr="00642541" w14:paraId="453CD01A" w14:textId="77777777" w:rsidTr="00261770">
        <w:trPr>
          <w:tblHeader/>
        </w:trPr>
        <w:tc>
          <w:tcPr>
            <w:tcW w:w="2352" w:type="pct"/>
            <w:tcBorders>
              <w:top w:val="single" w:sz="4" w:space="0" w:color="auto"/>
              <w:left w:val="single" w:sz="4" w:space="0" w:color="auto"/>
              <w:bottom w:val="single" w:sz="4" w:space="0" w:color="auto"/>
              <w:right w:val="single" w:sz="4" w:space="0" w:color="auto"/>
            </w:tcBorders>
          </w:tcPr>
          <w:p w14:paraId="13889F35" w14:textId="77777777" w:rsidR="00A11C1E" w:rsidRPr="00642541" w:rsidRDefault="00A11C1E" w:rsidP="00261770">
            <w:pPr>
              <w:rPr>
                <w:rFonts w:ascii="Arial" w:hAnsi="Arial" w:cs="Arial"/>
              </w:rPr>
            </w:pPr>
            <w:r>
              <w:rPr>
                <w:rFonts w:ascii="Arial" w:hAnsi="Arial" w:cs="Arial"/>
                <w:lang w:val="cy"/>
              </w:rPr>
              <w:t xml:space="preserve">Asedau – ffonau symudol </w:t>
            </w:r>
          </w:p>
        </w:tc>
        <w:tc>
          <w:tcPr>
            <w:tcW w:w="471" w:type="pct"/>
            <w:tcBorders>
              <w:top w:val="single" w:sz="4" w:space="0" w:color="auto"/>
              <w:left w:val="single" w:sz="4" w:space="0" w:color="auto"/>
              <w:bottom w:val="single" w:sz="4" w:space="0" w:color="auto"/>
              <w:right w:val="single" w:sz="4" w:space="0" w:color="auto"/>
            </w:tcBorders>
          </w:tcPr>
          <w:p w14:paraId="7B506780" w14:textId="77777777" w:rsidR="00A11C1E" w:rsidRPr="00642541" w:rsidRDefault="00A11C1E" w:rsidP="00261770">
            <w:pPr>
              <w:rPr>
                <w:rFonts w:ascii="Arial" w:hAnsi="Arial" w:cs="Arial"/>
              </w:rPr>
            </w:pPr>
            <w:r>
              <w:rPr>
                <w:rFonts w:ascii="Arial" w:hAnsi="Arial" w:cs="Arial"/>
                <w:lang w:val="cy"/>
              </w:rPr>
              <w:t xml:space="preserve">A </w:t>
            </w:r>
          </w:p>
        </w:tc>
        <w:tc>
          <w:tcPr>
            <w:tcW w:w="2177" w:type="pct"/>
            <w:tcBorders>
              <w:top w:val="single" w:sz="4" w:space="0" w:color="auto"/>
              <w:left w:val="single" w:sz="4" w:space="0" w:color="auto"/>
              <w:bottom w:val="single" w:sz="4" w:space="0" w:color="auto"/>
              <w:right w:val="single" w:sz="4" w:space="0" w:color="auto"/>
            </w:tcBorders>
          </w:tcPr>
          <w:p w14:paraId="569FA2FE" w14:textId="77777777" w:rsidR="00A11C1E" w:rsidRPr="00642541" w:rsidRDefault="00A11C1E" w:rsidP="00261770">
            <w:pPr>
              <w:rPr>
                <w:rFonts w:ascii="Arial" w:hAnsi="Arial" w:cs="Arial"/>
              </w:rPr>
            </w:pPr>
            <w:r>
              <w:rPr>
                <w:rFonts w:ascii="Arial" w:hAnsi="Arial" w:cs="Arial"/>
                <w:lang w:val="cy"/>
              </w:rPr>
              <w:t xml:space="preserve">Rhesymol </w:t>
            </w:r>
          </w:p>
        </w:tc>
      </w:tr>
      <w:tr w:rsidR="00A11C1E" w:rsidRPr="00642541" w14:paraId="087EB06B" w14:textId="77777777" w:rsidTr="00261770">
        <w:trPr>
          <w:tblHeader/>
        </w:trPr>
        <w:tc>
          <w:tcPr>
            <w:tcW w:w="2352" w:type="pct"/>
            <w:tcBorders>
              <w:top w:val="single" w:sz="4" w:space="0" w:color="auto"/>
              <w:left w:val="single" w:sz="4" w:space="0" w:color="auto"/>
              <w:bottom w:val="single" w:sz="4" w:space="0" w:color="auto"/>
              <w:right w:val="single" w:sz="4" w:space="0" w:color="auto"/>
            </w:tcBorders>
          </w:tcPr>
          <w:p w14:paraId="49084984" w14:textId="77777777" w:rsidR="00A11C1E" w:rsidRPr="00642541" w:rsidRDefault="00A11C1E" w:rsidP="00261770">
            <w:pPr>
              <w:rPr>
                <w:rFonts w:ascii="Arial" w:hAnsi="Arial" w:cs="Arial"/>
              </w:rPr>
            </w:pPr>
            <w:r>
              <w:rPr>
                <w:rFonts w:ascii="Arial" w:hAnsi="Arial" w:cs="Arial"/>
                <w:lang w:val="cy"/>
              </w:rPr>
              <w:t xml:space="preserve">Sicrwydd data TGCh </w:t>
            </w:r>
          </w:p>
        </w:tc>
        <w:tc>
          <w:tcPr>
            <w:tcW w:w="471" w:type="pct"/>
            <w:tcBorders>
              <w:top w:val="single" w:sz="4" w:space="0" w:color="auto"/>
              <w:left w:val="single" w:sz="4" w:space="0" w:color="auto"/>
              <w:bottom w:val="single" w:sz="4" w:space="0" w:color="auto"/>
              <w:right w:val="single" w:sz="4" w:space="0" w:color="auto"/>
            </w:tcBorders>
          </w:tcPr>
          <w:p w14:paraId="5DF91F26" w14:textId="77777777" w:rsidR="00A11C1E" w:rsidRPr="00642541" w:rsidRDefault="00A11C1E" w:rsidP="00261770">
            <w:pPr>
              <w:rPr>
                <w:rFonts w:ascii="Arial" w:hAnsi="Arial" w:cs="Arial"/>
              </w:rPr>
            </w:pPr>
            <w:r>
              <w:rPr>
                <w:rFonts w:ascii="Arial" w:hAnsi="Arial" w:cs="Arial"/>
                <w:lang w:val="cy"/>
              </w:rPr>
              <w:t xml:space="preserve">A </w:t>
            </w:r>
          </w:p>
        </w:tc>
        <w:tc>
          <w:tcPr>
            <w:tcW w:w="2177" w:type="pct"/>
            <w:tcBorders>
              <w:top w:val="single" w:sz="4" w:space="0" w:color="auto"/>
              <w:left w:val="single" w:sz="4" w:space="0" w:color="auto"/>
              <w:bottom w:val="single" w:sz="4" w:space="0" w:color="auto"/>
              <w:right w:val="single" w:sz="4" w:space="0" w:color="auto"/>
            </w:tcBorders>
          </w:tcPr>
          <w:p w14:paraId="392CD89C" w14:textId="77777777" w:rsidR="00A11C1E" w:rsidRPr="00642541" w:rsidRDefault="00A11C1E" w:rsidP="00261770">
            <w:pPr>
              <w:rPr>
                <w:rFonts w:ascii="Arial" w:hAnsi="Arial" w:cs="Arial"/>
              </w:rPr>
            </w:pPr>
            <w:r>
              <w:rPr>
                <w:rFonts w:ascii="Arial" w:hAnsi="Arial" w:cs="Arial"/>
                <w:lang w:val="cy"/>
              </w:rPr>
              <w:t xml:space="preserve">Rhesymol </w:t>
            </w:r>
          </w:p>
        </w:tc>
      </w:tr>
      <w:tr w:rsidR="00A11C1E" w:rsidRPr="00642541" w14:paraId="29E21230" w14:textId="77777777" w:rsidTr="00261770">
        <w:trPr>
          <w:tblHeader/>
        </w:trPr>
        <w:tc>
          <w:tcPr>
            <w:tcW w:w="2352" w:type="pct"/>
            <w:tcBorders>
              <w:top w:val="single" w:sz="4" w:space="0" w:color="auto"/>
              <w:left w:val="single" w:sz="4" w:space="0" w:color="auto"/>
              <w:bottom w:val="single" w:sz="4" w:space="0" w:color="auto"/>
              <w:right w:val="single" w:sz="4" w:space="0" w:color="auto"/>
            </w:tcBorders>
          </w:tcPr>
          <w:p w14:paraId="7F42A0E1" w14:textId="77777777" w:rsidR="00A11C1E" w:rsidRPr="00642541" w:rsidRDefault="00A11C1E" w:rsidP="00261770">
            <w:pPr>
              <w:rPr>
                <w:rFonts w:ascii="Arial" w:hAnsi="Arial" w:cs="Arial"/>
              </w:rPr>
            </w:pPr>
            <w:r>
              <w:rPr>
                <w:rFonts w:ascii="Arial" w:hAnsi="Arial" w:cs="Arial"/>
                <w:lang w:val="cy"/>
              </w:rPr>
              <w:t xml:space="preserve">Ymweliadau â gorsafoedd </w:t>
            </w:r>
          </w:p>
        </w:tc>
        <w:tc>
          <w:tcPr>
            <w:tcW w:w="471" w:type="pct"/>
            <w:tcBorders>
              <w:top w:val="single" w:sz="4" w:space="0" w:color="auto"/>
              <w:left w:val="single" w:sz="4" w:space="0" w:color="auto"/>
              <w:bottom w:val="single" w:sz="4" w:space="0" w:color="auto"/>
              <w:right w:val="single" w:sz="4" w:space="0" w:color="auto"/>
            </w:tcBorders>
          </w:tcPr>
          <w:p w14:paraId="3A22D7CB" w14:textId="77777777" w:rsidR="00A11C1E" w:rsidRPr="00642541" w:rsidRDefault="00A11C1E" w:rsidP="00261770">
            <w:pPr>
              <w:rPr>
                <w:rFonts w:ascii="Arial" w:hAnsi="Arial" w:cs="Arial"/>
              </w:rPr>
            </w:pPr>
            <w:r>
              <w:rPr>
                <w:rFonts w:ascii="Arial" w:hAnsi="Arial" w:cs="Arial"/>
                <w:lang w:val="cy"/>
              </w:rPr>
              <w:t xml:space="preserve">C </w:t>
            </w:r>
          </w:p>
        </w:tc>
        <w:tc>
          <w:tcPr>
            <w:tcW w:w="2177" w:type="pct"/>
            <w:tcBorders>
              <w:top w:val="single" w:sz="4" w:space="0" w:color="auto"/>
              <w:left w:val="single" w:sz="4" w:space="0" w:color="auto"/>
              <w:bottom w:val="single" w:sz="4" w:space="0" w:color="auto"/>
              <w:right w:val="single" w:sz="4" w:space="0" w:color="auto"/>
            </w:tcBorders>
          </w:tcPr>
          <w:p w14:paraId="65BD4A8E" w14:textId="77777777" w:rsidR="00A11C1E" w:rsidRPr="00642541" w:rsidRDefault="00A11C1E" w:rsidP="00261770">
            <w:pPr>
              <w:rPr>
                <w:rFonts w:ascii="Arial" w:hAnsi="Arial" w:cs="Arial"/>
              </w:rPr>
            </w:pPr>
            <w:r>
              <w:rPr>
                <w:rFonts w:ascii="Arial" w:hAnsi="Arial" w:cs="Arial"/>
                <w:lang w:val="cy"/>
              </w:rPr>
              <w:t xml:space="preserve">Rhesymol </w:t>
            </w:r>
          </w:p>
        </w:tc>
      </w:tr>
      <w:tr w:rsidR="00A11C1E" w:rsidRPr="00642541" w14:paraId="371FB161" w14:textId="77777777" w:rsidTr="00261770">
        <w:trPr>
          <w:tblHeader/>
        </w:trPr>
        <w:tc>
          <w:tcPr>
            <w:tcW w:w="2352" w:type="pct"/>
            <w:tcBorders>
              <w:top w:val="single" w:sz="4" w:space="0" w:color="auto"/>
              <w:left w:val="single" w:sz="4" w:space="0" w:color="auto"/>
              <w:bottom w:val="single" w:sz="4" w:space="0" w:color="auto"/>
              <w:right w:val="single" w:sz="4" w:space="0" w:color="auto"/>
            </w:tcBorders>
          </w:tcPr>
          <w:p w14:paraId="60E084CA" w14:textId="77777777" w:rsidR="00A11C1E" w:rsidRPr="00642541" w:rsidRDefault="00A11C1E" w:rsidP="00261770">
            <w:pPr>
              <w:rPr>
                <w:rFonts w:ascii="Arial" w:hAnsi="Arial" w:cs="Arial"/>
              </w:rPr>
            </w:pPr>
            <w:r>
              <w:rPr>
                <w:rFonts w:ascii="Arial" w:hAnsi="Arial" w:cs="Arial"/>
                <w:lang w:val="cy"/>
              </w:rPr>
              <w:t xml:space="preserve">Strategaeth ystadau – cydymffurfedd eiddo </w:t>
            </w:r>
          </w:p>
        </w:tc>
        <w:tc>
          <w:tcPr>
            <w:tcW w:w="471" w:type="pct"/>
            <w:tcBorders>
              <w:top w:val="single" w:sz="4" w:space="0" w:color="auto"/>
              <w:left w:val="single" w:sz="4" w:space="0" w:color="auto"/>
              <w:bottom w:val="single" w:sz="4" w:space="0" w:color="auto"/>
              <w:right w:val="single" w:sz="4" w:space="0" w:color="auto"/>
            </w:tcBorders>
          </w:tcPr>
          <w:p w14:paraId="205332EB" w14:textId="77777777" w:rsidR="00A11C1E" w:rsidRPr="00642541" w:rsidRDefault="00A11C1E" w:rsidP="00261770">
            <w:pPr>
              <w:rPr>
                <w:rFonts w:ascii="Arial" w:hAnsi="Arial" w:cs="Arial"/>
              </w:rPr>
            </w:pPr>
            <w:r>
              <w:rPr>
                <w:rFonts w:ascii="Arial" w:hAnsi="Arial" w:cs="Arial"/>
                <w:lang w:val="cy"/>
              </w:rPr>
              <w:t xml:space="preserve">A </w:t>
            </w:r>
          </w:p>
        </w:tc>
        <w:tc>
          <w:tcPr>
            <w:tcW w:w="2177" w:type="pct"/>
            <w:tcBorders>
              <w:top w:val="single" w:sz="4" w:space="0" w:color="auto"/>
              <w:left w:val="single" w:sz="4" w:space="0" w:color="auto"/>
              <w:bottom w:val="single" w:sz="4" w:space="0" w:color="auto"/>
              <w:right w:val="single" w:sz="4" w:space="0" w:color="auto"/>
            </w:tcBorders>
          </w:tcPr>
          <w:p w14:paraId="32D52CAD" w14:textId="77777777" w:rsidR="00A11C1E" w:rsidRPr="00642541" w:rsidRDefault="00A11C1E" w:rsidP="00261770">
            <w:pPr>
              <w:rPr>
                <w:rFonts w:ascii="Arial" w:hAnsi="Arial" w:cs="Arial"/>
              </w:rPr>
            </w:pPr>
            <w:r>
              <w:rPr>
                <w:rFonts w:ascii="Arial" w:hAnsi="Arial" w:cs="Arial"/>
                <w:lang w:val="cy"/>
              </w:rPr>
              <w:t xml:space="preserve">I'w gadarnhau </w:t>
            </w:r>
          </w:p>
        </w:tc>
      </w:tr>
      <w:tr w:rsidR="00A11C1E" w:rsidRPr="00642541" w14:paraId="1B74BA26" w14:textId="77777777" w:rsidTr="00261770">
        <w:trPr>
          <w:tblHeader/>
        </w:trPr>
        <w:tc>
          <w:tcPr>
            <w:tcW w:w="2352" w:type="pct"/>
            <w:tcBorders>
              <w:top w:val="single" w:sz="4" w:space="0" w:color="auto"/>
              <w:left w:val="single" w:sz="4" w:space="0" w:color="auto"/>
              <w:bottom w:val="single" w:sz="4" w:space="0" w:color="auto"/>
              <w:right w:val="single" w:sz="4" w:space="0" w:color="auto"/>
            </w:tcBorders>
          </w:tcPr>
          <w:p w14:paraId="55E4A97C" w14:textId="77777777" w:rsidR="00A11C1E" w:rsidRPr="00642541" w:rsidRDefault="00A11C1E" w:rsidP="00261770">
            <w:pPr>
              <w:rPr>
                <w:rFonts w:ascii="Arial" w:hAnsi="Arial" w:cs="Arial"/>
              </w:rPr>
            </w:pPr>
            <w:r>
              <w:rPr>
                <w:rFonts w:ascii="Arial" w:hAnsi="Arial" w:cs="Arial"/>
                <w:lang w:val="cy"/>
              </w:rPr>
              <w:t xml:space="preserve">Rheoli risgiau – rheolaethau lliniaru </w:t>
            </w:r>
          </w:p>
        </w:tc>
        <w:tc>
          <w:tcPr>
            <w:tcW w:w="471" w:type="pct"/>
            <w:tcBorders>
              <w:top w:val="single" w:sz="4" w:space="0" w:color="auto"/>
              <w:left w:val="single" w:sz="4" w:space="0" w:color="auto"/>
              <w:bottom w:val="single" w:sz="4" w:space="0" w:color="auto"/>
              <w:right w:val="single" w:sz="4" w:space="0" w:color="auto"/>
            </w:tcBorders>
          </w:tcPr>
          <w:p w14:paraId="4046CC52" w14:textId="77777777" w:rsidR="00A11C1E" w:rsidRPr="00642541" w:rsidRDefault="00A11C1E" w:rsidP="00261770">
            <w:pPr>
              <w:rPr>
                <w:rFonts w:ascii="Arial" w:hAnsi="Arial" w:cs="Arial"/>
              </w:rPr>
            </w:pPr>
            <w:r>
              <w:rPr>
                <w:rFonts w:ascii="Arial" w:hAnsi="Arial" w:cs="Arial"/>
                <w:lang w:val="cy"/>
              </w:rPr>
              <w:t xml:space="preserve">A </w:t>
            </w:r>
          </w:p>
        </w:tc>
        <w:tc>
          <w:tcPr>
            <w:tcW w:w="2177" w:type="pct"/>
            <w:tcBorders>
              <w:top w:val="single" w:sz="4" w:space="0" w:color="auto"/>
              <w:left w:val="single" w:sz="4" w:space="0" w:color="auto"/>
              <w:bottom w:val="single" w:sz="4" w:space="0" w:color="auto"/>
              <w:right w:val="single" w:sz="4" w:space="0" w:color="auto"/>
            </w:tcBorders>
          </w:tcPr>
          <w:p w14:paraId="77192A32" w14:textId="77777777" w:rsidR="00A11C1E" w:rsidRPr="00642541" w:rsidRDefault="00A11C1E" w:rsidP="00261770">
            <w:pPr>
              <w:rPr>
                <w:rFonts w:ascii="Arial" w:hAnsi="Arial" w:cs="Arial"/>
              </w:rPr>
            </w:pPr>
            <w:r>
              <w:rPr>
                <w:rFonts w:ascii="Arial" w:hAnsi="Arial" w:cs="Arial"/>
                <w:lang w:val="cy"/>
              </w:rPr>
              <w:t xml:space="preserve">Amherthnasol </w:t>
            </w:r>
          </w:p>
        </w:tc>
      </w:tr>
      <w:tr w:rsidR="00A11C1E" w:rsidRPr="00642541" w14:paraId="68A559D0" w14:textId="77777777" w:rsidTr="00261770">
        <w:trPr>
          <w:tblHeader/>
        </w:trPr>
        <w:tc>
          <w:tcPr>
            <w:tcW w:w="2352" w:type="pct"/>
            <w:tcBorders>
              <w:top w:val="single" w:sz="4" w:space="0" w:color="auto"/>
              <w:left w:val="single" w:sz="4" w:space="0" w:color="auto"/>
              <w:bottom w:val="single" w:sz="4" w:space="0" w:color="auto"/>
              <w:right w:val="single" w:sz="4" w:space="0" w:color="auto"/>
            </w:tcBorders>
          </w:tcPr>
          <w:p w14:paraId="6816128D" w14:textId="77777777" w:rsidR="00A11C1E" w:rsidRPr="00642541" w:rsidRDefault="00A11C1E" w:rsidP="00261770">
            <w:pPr>
              <w:rPr>
                <w:rFonts w:ascii="Arial" w:hAnsi="Arial" w:cs="Arial"/>
              </w:rPr>
            </w:pPr>
            <w:r>
              <w:rPr>
                <w:rFonts w:ascii="Arial" w:hAnsi="Arial" w:cs="Arial"/>
                <w:lang w:val="cy"/>
              </w:rPr>
              <w:t xml:space="preserve">Gweithredu O365 </w:t>
            </w:r>
          </w:p>
        </w:tc>
        <w:tc>
          <w:tcPr>
            <w:tcW w:w="471" w:type="pct"/>
            <w:tcBorders>
              <w:top w:val="single" w:sz="4" w:space="0" w:color="auto"/>
              <w:left w:val="single" w:sz="4" w:space="0" w:color="auto"/>
              <w:bottom w:val="single" w:sz="4" w:space="0" w:color="auto"/>
              <w:right w:val="single" w:sz="4" w:space="0" w:color="auto"/>
            </w:tcBorders>
          </w:tcPr>
          <w:p w14:paraId="31D2A7C1" w14:textId="77777777" w:rsidR="00A11C1E" w:rsidRPr="00642541" w:rsidRDefault="00A11C1E" w:rsidP="00261770">
            <w:pPr>
              <w:rPr>
                <w:rFonts w:ascii="Arial" w:hAnsi="Arial" w:cs="Arial"/>
              </w:rPr>
            </w:pPr>
            <w:r>
              <w:rPr>
                <w:rFonts w:ascii="Arial" w:hAnsi="Arial" w:cs="Arial"/>
                <w:lang w:val="cy"/>
              </w:rPr>
              <w:t xml:space="preserve">A </w:t>
            </w:r>
          </w:p>
        </w:tc>
        <w:tc>
          <w:tcPr>
            <w:tcW w:w="2177" w:type="pct"/>
            <w:tcBorders>
              <w:top w:val="single" w:sz="4" w:space="0" w:color="auto"/>
              <w:left w:val="single" w:sz="4" w:space="0" w:color="auto"/>
              <w:bottom w:val="single" w:sz="4" w:space="0" w:color="auto"/>
              <w:right w:val="single" w:sz="4" w:space="0" w:color="auto"/>
            </w:tcBorders>
          </w:tcPr>
          <w:p w14:paraId="797A6C9A" w14:textId="77777777" w:rsidR="00A11C1E" w:rsidRPr="00642541" w:rsidRDefault="00A11C1E" w:rsidP="00261770">
            <w:pPr>
              <w:rPr>
                <w:rFonts w:ascii="Arial" w:hAnsi="Arial" w:cs="Arial"/>
              </w:rPr>
            </w:pPr>
            <w:r>
              <w:rPr>
                <w:rFonts w:ascii="Arial" w:hAnsi="Arial" w:cs="Arial"/>
                <w:lang w:val="cy"/>
              </w:rPr>
              <w:t xml:space="preserve">Rhesymol </w:t>
            </w:r>
          </w:p>
        </w:tc>
      </w:tr>
      <w:tr w:rsidR="00A11C1E" w:rsidRPr="00642541" w14:paraId="11568E53" w14:textId="77777777" w:rsidTr="00261770">
        <w:trPr>
          <w:tblHeader/>
        </w:trPr>
        <w:tc>
          <w:tcPr>
            <w:tcW w:w="2352" w:type="pct"/>
            <w:tcBorders>
              <w:top w:val="single" w:sz="4" w:space="0" w:color="auto"/>
              <w:left w:val="single" w:sz="4" w:space="0" w:color="auto"/>
              <w:bottom w:val="single" w:sz="4" w:space="0" w:color="auto"/>
              <w:right w:val="single" w:sz="4" w:space="0" w:color="auto"/>
            </w:tcBorders>
          </w:tcPr>
          <w:p w14:paraId="2A7362CC" w14:textId="77777777" w:rsidR="00A11C1E" w:rsidRPr="00642541" w:rsidRDefault="00A11C1E" w:rsidP="00261770">
            <w:pPr>
              <w:rPr>
                <w:rFonts w:ascii="Arial" w:hAnsi="Arial" w:cs="Arial"/>
              </w:rPr>
            </w:pPr>
            <w:r>
              <w:rPr>
                <w:rFonts w:ascii="Arial" w:hAnsi="Arial" w:cs="Arial"/>
                <w:lang w:val="cy"/>
              </w:rPr>
              <w:t xml:space="preserve">Airwave / rhwydwaith gwasanaethau brys </w:t>
            </w:r>
          </w:p>
        </w:tc>
        <w:tc>
          <w:tcPr>
            <w:tcW w:w="471" w:type="pct"/>
            <w:tcBorders>
              <w:top w:val="single" w:sz="4" w:space="0" w:color="auto"/>
              <w:left w:val="single" w:sz="4" w:space="0" w:color="auto"/>
              <w:bottom w:val="single" w:sz="4" w:space="0" w:color="auto"/>
              <w:right w:val="single" w:sz="4" w:space="0" w:color="auto"/>
            </w:tcBorders>
          </w:tcPr>
          <w:p w14:paraId="27A1E49B" w14:textId="77777777" w:rsidR="00A11C1E" w:rsidRPr="00642541" w:rsidRDefault="00A11C1E" w:rsidP="00261770">
            <w:pPr>
              <w:rPr>
                <w:rFonts w:ascii="Arial" w:hAnsi="Arial" w:cs="Arial"/>
              </w:rPr>
            </w:pPr>
            <w:r>
              <w:rPr>
                <w:rFonts w:ascii="Arial" w:hAnsi="Arial" w:cs="Arial"/>
                <w:lang w:val="cy"/>
              </w:rPr>
              <w:t xml:space="preserve">A </w:t>
            </w:r>
          </w:p>
        </w:tc>
        <w:tc>
          <w:tcPr>
            <w:tcW w:w="2177" w:type="pct"/>
            <w:tcBorders>
              <w:top w:val="single" w:sz="4" w:space="0" w:color="auto"/>
              <w:left w:val="single" w:sz="4" w:space="0" w:color="auto"/>
              <w:bottom w:val="single" w:sz="4" w:space="0" w:color="auto"/>
              <w:right w:val="single" w:sz="4" w:space="0" w:color="auto"/>
            </w:tcBorders>
          </w:tcPr>
          <w:p w14:paraId="08CBE681" w14:textId="77777777" w:rsidR="00A11C1E" w:rsidRPr="00642541" w:rsidRDefault="00A11C1E" w:rsidP="00261770">
            <w:pPr>
              <w:rPr>
                <w:rFonts w:ascii="Arial" w:hAnsi="Arial" w:cs="Arial"/>
              </w:rPr>
            </w:pPr>
            <w:r>
              <w:rPr>
                <w:rFonts w:ascii="Arial" w:hAnsi="Arial" w:cs="Arial"/>
                <w:lang w:val="cy"/>
              </w:rPr>
              <w:t xml:space="preserve">Amherthnasol </w:t>
            </w:r>
          </w:p>
        </w:tc>
      </w:tr>
      <w:tr w:rsidR="00A11C1E" w:rsidRPr="00642541" w14:paraId="77A8083D" w14:textId="77777777" w:rsidTr="00261770">
        <w:trPr>
          <w:tblHeader/>
        </w:trPr>
        <w:tc>
          <w:tcPr>
            <w:tcW w:w="2352" w:type="pct"/>
            <w:tcBorders>
              <w:top w:val="single" w:sz="4" w:space="0" w:color="auto"/>
              <w:left w:val="single" w:sz="4" w:space="0" w:color="auto"/>
              <w:bottom w:val="single" w:sz="4" w:space="0" w:color="auto"/>
              <w:right w:val="single" w:sz="4" w:space="0" w:color="auto"/>
            </w:tcBorders>
          </w:tcPr>
          <w:p w14:paraId="409EC71E" w14:textId="77777777" w:rsidR="00A11C1E" w:rsidRPr="00642541" w:rsidRDefault="00A11C1E" w:rsidP="00261770">
            <w:pPr>
              <w:rPr>
                <w:rFonts w:ascii="Arial" w:hAnsi="Arial" w:cs="Arial"/>
              </w:rPr>
            </w:pPr>
            <w:r>
              <w:rPr>
                <w:rFonts w:ascii="Arial" w:hAnsi="Arial" w:cs="Arial"/>
                <w:lang w:val="cy"/>
              </w:rPr>
              <w:t xml:space="preserve">Rheolaeth gyllidebol </w:t>
            </w:r>
          </w:p>
        </w:tc>
        <w:tc>
          <w:tcPr>
            <w:tcW w:w="471" w:type="pct"/>
            <w:tcBorders>
              <w:top w:val="single" w:sz="4" w:space="0" w:color="auto"/>
              <w:left w:val="single" w:sz="4" w:space="0" w:color="auto"/>
              <w:bottom w:val="single" w:sz="4" w:space="0" w:color="auto"/>
              <w:right w:val="single" w:sz="4" w:space="0" w:color="auto"/>
            </w:tcBorders>
          </w:tcPr>
          <w:p w14:paraId="26498FE2" w14:textId="77777777" w:rsidR="00A11C1E" w:rsidRPr="00642541" w:rsidRDefault="00A11C1E" w:rsidP="00261770">
            <w:pPr>
              <w:rPr>
                <w:rFonts w:ascii="Arial" w:hAnsi="Arial" w:cs="Arial"/>
              </w:rPr>
            </w:pPr>
            <w:r>
              <w:rPr>
                <w:rFonts w:ascii="Arial" w:hAnsi="Arial" w:cs="Arial"/>
                <w:lang w:val="cy"/>
              </w:rPr>
              <w:t xml:space="preserve">A </w:t>
            </w:r>
          </w:p>
        </w:tc>
        <w:tc>
          <w:tcPr>
            <w:tcW w:w="2177" w:type="pct"/>
            <w:tcBorders>
              <w:top w:val="single" w:sz="4" w:space="0" w:color="auto"/>
              <w:left w:val="single" w:sz="4" w:space="0" w:color="auto"/>
              <w:bottom w:val="single" w:sz="4" w:space="0" w:color="auto"/>
              <w:right w:val="single" w:sz="4" w:space="0" w:color="auto"/>
            </w:tcBorders>
          </w:tcPr>
          <w:p w14:paraId="6F219D9A" w14:textId="77777777" w:rsidR="00A11C1E" w:rsidRPr="00642541" w:rsidRDefault="00A11C1E" w:rsidP="00261770">
            <w:pPr>
              <w:rPr>
                <w:rFonts w:ascii="Arial" w:hAnsi="Arial" w:cs="Arial"/>
              </w:rPr>
            </w:pPr>
            <w:r>
              <w:rPr>
                <w:rFonts w:ascii="Arial" w:hAnsi="Arial" w:cs="Arial"/>
                <w:lang w:val="cy"/>
              </w:rPr>
              <w:t xml:space="preserve">Sylweddol </w:t>
            </w:r>
          </w:p>
        </w:tc>
      </w:tr>
      <w:tr w:rsidR="00A11C1E" w:rsidRPr="00642541" w14:paraId="710A16A9" w14:textId="77777777" w:rsidTr="00261770">
        <w:trPr>
          <w:tblHeader/>
        </w:trPr>
        <w:tc>
          <w:tcPr>
            <w:tcW w:w="2352" w:type="pct"/>
            <w:tcBorders>
              <w:top w:val="single" w:sz="4" w:space="0" w:color="auto"/>
              <w:left w:val="single" w:sz="4" w:space="0" w:color="auto"/>
              <w:bottom w:val="single" w:sz="4" w:space="0" w:color="auto"/>
              <w:right w:val="single" w:sz="4" w:space="0" w:color="auto"/>
            </w:tcBorders>
          </w:tcPr>
          <w:p w14:paraId="04511090" w14:textId="77777777" w:rsidR="00A11C1E" w:rsidRPr="00642541" w:rsidRDefault="00A11C1E" w:rsidP="00261770">
            <w:pPr>
              <w:rPr>
                <w:rFonts w:ascii="Arial" w:hAnsi="Arial" w:cs="Arial"/>
              </w:rPr>
            </w:pPr>
            <w:r>
              <w:rPr>
                <w:rFonts w:ascii="Arial" w:hAnsi="Arial" w:cs="Arial"/>
                <w:lang w:val="cy"/>
              </w:rPr>
              <w:t xml:space="preserve">Pensiynau  </w:t>
            </w:r>
          </w:p>
        </w:tc>
        <w:tc>
          <w:tcPr>
            <w:tcW w:w="471" w:type="pct"/>
            <w:tcBorders>
              <w:top w:val="single" w:sz="4" w:space="0" w:color="auto"/>
              <w:left w:val="single" w:sz="4" w:space="0" w:color="auto"/>
              <w:bottom w:val="single" w:sz="4" w:space="0" w:color="auto"/>
              <w:right w:val="single" w:sz="4" w:space="0" w:color="auto"/>
            </w:tcBorders>
          </w:tcPr>
          <w:p w14:paraId="34F5164A" w14:textId="77777777" w:rsidR="00A11C1E" w:rsidRPr="00642541" w:rsidRDefault="00A11C1E" w:rsidP="00261770">
            <w:pPr>
              <w:rPr>
                <w:rFonts w:ascii="Arial" w:hAnsi="Arial" w:cs="Arial"/>
              </w:rPr>
            </w:pPr>
            <w:r>
              <w:rPr>
                <w:rFonts w:ascii="Arial" w:hAnsi="Arial" w:cs="Arial"/>
                <w:lang w:val="cy"/>
              </w:rPr>
              <w:t xml:space="preserve">A </w:t>
            </w:r>
          </w:p>
        </w:tc>
        <w:tc>
          <w:tcPr>
            <w:tcW w:w="2177" w:type="pct"/>
            <w:tcBorders>
              <w:top w:val="single" w:sz="4" w:space="0" w:color="auto"/>
              <w:left w:val="single" w:sz="4" w:space="0" w:color="auto"/>
              <w:bottom w:val="single" w:sz="4" w:space="0" w:color="auto"/>
              <w:right w:val="single" w:sz="4" w:space="0" w:color="auto"/>
            </w:tcBorders>
          </w:tcPr>
          <w:p w14:paraId="3964F4A4" w14:textId="77777777" w:rsidR="00A11C1E" w:rsidRPr="00642541" w:rsidRDefault="00A11C1E" w:rsidP="00261770">
            <w:pPr>
              <w:rPr>
                <w:rFonts w:ascii="Arial" w:hAnsi="Arial" w:cs="Arial"/>
              </w:rPr>
            </w:pPr>
            <w:r>
              <w:rPr>
                <w:rFonts w:ascii="Arial" w:hAnsi="Arial" w:cs="Arial"/>
                <w:lang w:val="cy"/>
              </w:rPr>
              <w:t xml:space="preserve">Sylweddol </w:t>
            </w:r>
          </w:p>
        </w:tc>
      </w:tr>
      <w:tr w:rsidR="00A11C1E" w:rsidRPr="00642541" w14:paraId="316977E2" w14:textId="77777777" w:rsidTr="00261770">
        <w:trPr>
          <w:tblHeader/>
        </w:trPr>
        <w:tc>
          <w:tcPr>
            <w:tcW w:w="2352" w:type="pct"/>
            <w:tcBorders>
              <w:top w:val="single" w:sz="4" w:space="0" w:color="auto"/>
              <w:left w:val="single" w:sz="4" w:space="0" w:color="auto"/>
              <w:bottom w:val="single" w:sz="4" w:space="0" w:color="auto"/>
              <w:right w:val="single" w:sz="4" w:space="0" w:color="auto"/>
            </w:tcBorders>
          </w:tcPr>
          <w:p w14:paraId="2B143E7E" w14:textId="77777777" w:rsidR="00A11C1E" w:rsidRPr="00642541" w:rsidRDefault="00A11C1E" w:rsidP="00261770">
            <w:pPr>
              <w:rPr>
                <w:rFonts w:ascii="Arial" w:hAnsi="Arial" w:cs="Arial"/>
              </w:rPr>
            </w:pPr>
            <w:r>
              <w:rPr>
                <w:rFonts w:ascii="Arial" w:hAnsi="Arial" w:cs="Arial"/>
                <w:lang w:val="cy"/>
              </w:rPr>
              <w:t xml:space="preserve">Cynaliadwyedd </w:t>
            </w:r>
          </w:p>
        </w:tc>
        <w:tc>
          <w:tcPr>
            <w:tcW w:w="471" w:type="pct"/>
            <w:tcBorders>
              <w:top w:val="single" w:sz="4" w:space="0" w:color="auto"/>
              <w:left w:val="single" w:sz="4" w:space="0" w:color="auto"/>
              <w:bottom w:val="single" w:sz="4" w:space="0" w:color="auto"/>
              <w:right w:val="single" w:sz="4" w:space="0" w:color="auto"/>
            </w:tcBorders>
          </w:tcPr>
          <w:p w14:paraId="42AE2D3B" w14:textId="77777777" w:rsidR="00A11C1E" w:rsidRPr="00642541" w:rsidRDefault="00A11C1E" w:rsidP="00261770">
            <w:pPr>
              <w:rPr>
                <w:rFonts w:ascii="Arial" w:hAnsi="Arial" w:cs="Arial"/>
              </w:rPr>
            </w:pPr>
            <w:r>
              <w:rPr>
                <w:rFonts w:ascii="Arial" w:hAnsi="Arial" w:cs="Arial"/>
                <w:lang w:val="cy"/>
              </w:rPr>
              <w:t xml:space="preserve">A </w:t>
            </w:r>
          </w:p>
        </w:tc>
        <w:tc>
          <w:tcPr>
            <w:tcW w:w="2177" w:type="pct"/>
            <w:tcBorders>
              <w:top w:val="single" w:sz="4" w:space="0" w:color="auto"/>
              <w:left w:val="single" w:sz="4" w:space="0" w:color="auto"/>
              <w:bottom w:val="single" w:sz="4" w:space="0" w:color="auto"/>
              <w:right w:val="single" w:sz="4" w:space="0" w:color="auto"/>
            </w:tcBorders>
          </w:tcPr>
          <w:p w14:paraId="2F0A18E3" w14:textId="77777777" w:rsidR="00A11C1E" w:rsidRPr="00642541" w:rsidRDefault="00A11C1E" w:rsidP="00261770">
            <w:pPr>
              <w:rPr>
                <w:rFonts w:ascii="Arial" w:hAnsi="Arial" w:cs="Arial"/>
              </w:rPr>
            </w:pPr>
            <w:r>
              <w:rPr>
                <w:rFonts w:ascii="Arial" w:hAnsi="Arial" w:cs="Arial"/>
                <w:lang w:val="cy"/>
              </w:rPr>
              <w:t xml:space="preserve">I'w gadarnhau </w:t>
            </w:r>
          </w:p>
        </w:tc>
      </w:tr>
      <w:tr w:rsidR="00A11C1E" w:rsidRPr="00642541" w14:paraId="30ABD691" w14:textId="77777777" w:rsidTr="00261770">
        <w:trPr>
          <w:tblHeader/>
        </w:trPr>
        <w:tc>
          <w:tcPr>
            <w:tcW w:w="2352" w:type="pct"/>
            <w:tcBorders>
              <w:top w:val="single" w:sz="4" w:space="0" w:color="auto"/>
              <w:left w:val="single" w:sz="4" w:space="0" w:color="auto"/>
              <w:bottom w:val="single" w:sz="4" w:space="0" w:color="auto"/>
              <w:right w:val="single" w:sz="4" w:space="0" w:color="auto"/>
            </w:tcBorders>
          </w:tcPr>
          <w:p w14:paraId="3628F484" w14:textId="77777777" w:rsidR="00A11C1E" w:rsidRPr="00642541" w:rsidRDefault="00A11C1E" w:rsidP="00261770">
            <w:pPr>
              <w:rPr>
                <w:rFonts w:ascii="Arial" w:hAnsi="Arial" w:cs="Arial"/>
              </w:rPr>
            </w:pPr>
            <w:r>
              <w:rPr>
                <w:rFonts w:ascii="Arial" w:hAnsi="Arial" w:cs="Arial"/>
                <w:lang w:val="cy"/>
              </w:rPr>
              <w:t xml:space="preserve">Rheoli iechyd a diogelwch </w:t>
            </w:r>
          </w:p>
        </w:tc>
        <w:tc>
          <w:tcPr>
            <w:tcW w:w="471" w:type="pct"/>
            <w:tcBorders>
              <w:top w:val="single" w:sz="4" w:space="0" w:color="auto"/>
              <w:left w:val="single" w:sz="4" w:space="0" w:color="auto"/>
              <w:bottom w:val="single" w:sz="4" w:space="0" w:color="auto"/>
              <w:right w:val="single" w:sz="4" w:space="0" w:color="auto"/>
            </w:tcBorders>
          </w:tcPr>
          <w:p w14:paraId="5C393681" w14:textId="77777777" w:rsidR="00A11C1E" w:rsidRPr="00642541" w:rsidRDefault="00A11C1E" w:rsidP="00261770">
            <w:pPr>
              <w:rPr>
                <w:rFonts w:ascii="Arial" w:hAnsi="Arial" w:cs="Arial"/>
              </w:rPr>
            </w:pPr>
            <w:r>
              <w:rPr>
                <w:rFonts w:ascii="Arial" w:hAnsi="Arial" w:cs="Arial"/>
                <w:lang w:val="cy"/>
              </w:rPr>
              <w:t xml:space="preserve">A </w:t>
            </w:r>
          </w:p>
        </w:tc>
        <w:tc>
          <w:tcPr>
            <w:tcW w:w="2177" w:type="pct"/>
            <w:tcBorders>
              <w:top w:val="single" w:sz="4" w:space="0" w:color="auto"/>
              <w:left w:val="single" w:sz="4" w:space="0" w:color="auto"/>
              <w:bottom w:val="single" w:sz="4" w:space="0" w:color="auto"/>
              <w:right w:val="single" w:sz="4" w:space="0" w:color="auto"/>
            </w:tcBorders>
          </w:tcPr>
          <w:p w14:paraId="19ECE8CE" w14:textId="77777777" w:rsidR="00A11C1E" w:rsidRPr="00642541" w:rsidRDefault="00A11C1E" w:rsidP="00261770">
            <w:pPr>
              <w:rPr>
                <w:rFonts w:ascii="Arial" w:hAnsi="Arial" w:cs="Arial"/>
              </w:rPr>
            </w:pPr>
            <w:r>
              <w:rPr>
                <w:rFonts w:ascii="Arial" w:hAnsi="Arial" w:cs="Arial"/>
                <w:lang w:val="cy"/>
              </w:rPr>
              <w:t xml:space="preserve">I'w gadarnhau </w:t>
            </w:r>
          </w:p>
        </w:tc>
      </w:tr>
      <w:tr w:rsidR="00A11C1E" w:rsidRPr="00642541" w14:paraId="280DA990" w14:textId="77777777" w:rsidTr="00261770">
        <w:trPr>
          <w:tblHeader/>
        </w:trPr>
        <w:tc>
          <w:tcPr>
            <w:tcW w:w="2352" w:type="pct"/>
            <w:tcBorders>
              <w:top w:val="single" w:sz="4" w:space="0" w:color="auto"/>
              <w:left w:val="single" w:sz="4" w:space="0" w:color="auto"/>
              <w:bottom w:val="single" w:sz="4" w:space="0" w:color="auto"/>
              <w:right w:val="single" w:sz="4" w:space="0" w:color="auto"/>
            </w:tcBorders>
          </w:tcPr>
          <w:p w14:paraId="4B534733" w14:textId="77777777" w:rsidR="00A11C1E" w:rsidRPr="00642541" w:rsidRDefault="00A11C1E" w:rsidP="00261770">
            <w:pPr>
              <w:rPr>
                <w:rFonts w:ascii="Arial" w:hAnsi="Arial" w:cs="Arial"/>
              </w:rPr>
            </w:pPr>
            <w:r>
              <w:rPr>
                <w:rFonts w:ascii="Arial" w:hAnsi="Arial" w:cs="Arial"/>
                <w:lang w:val="cy"/>
              </w:rPr>
              <w:t xml:space="preserve">Y gyflogres – dyfarniad cyflog adnoddau dynol craidd a phrosesu’r gyflogres ar ddiwedd y mis </w:t>
            </w:r>
          </w:p>
        </w:tc>
        <w:tc>
          <w:tcPr>
            <w:tcW w:w="471" w:type="pct"/>
            <w:tcBorders>
              <w:top w:val="single" w:sz="4" w:space="0" w:color="auto"/>
              <w:left w:val="single" w:sz="4" w:space="0" w:color="auto"/>
              <w:bottom w:val="single" w:sz="4" w:space="0" w:color="auto"/>
              <w:right w:val="single" w:sz="4" w:space="0" w:color="auto"/>
            </w:tcBorders>
          </w:tcPr>
          <w:p w14:paraId="54DF5727" w14:textId="77777777" w:rsidR="00A11C1E" w:rsidRPr="00642541" w:rsidRDefault="00A11C1E" w:rsidP="00261770">
            <w:pPr>
              <w:rPr>
                <w:rFonts w:ascii="Arial" w:hAnsi="Arial" w:cs="Arial"/>
              </w:rPr>
            </w:pPr>
            <w:r>
              <w:rPr>
                <w:rFonts w:ascii="Arial" w:hAnsi="Arial" w:cs="Arial"/>
                <w:lang w:val="cy"/>
              </w:rPr>
              <w:t xml:space="preserve">A </w:t>
            </w:r>
          </w:p>
        </w:tc>
        <w:tc>
          <w:tcPr>
            <w:tcW w:w="2177" w:type="pct"/>
            <w:tcBorders>
              <w:top w:val="single" w:sz="4" w:space="0" w:color="auto"/>
              <w:left w:val="single" w:sz="4" w:space="0" w:color="auto"/>
              <w:bottom w:val="single" w:sz="4" w:space="0" w:color="auto"/>
              <w:right w:val="single" w:sz="4" w:space="0" w:color="auto"/>
            </w:tcBorders>
          </w:tcPr>
          <w:p w14:paraId="171F5507" w14:textId="77777777" w:rsidR="00A11C1E" w:rsidRPr="00642541" w:rsidRDefault="00A11C1E" w:rsidP="00261770">
            <w:pPr>
              <w:rPr>
                <w:rFonts w:ascii="Arial" w:hAnsi="Arial" w:cs="Arial"/>
              </w:rPr>
            </w:pPr>
            <w:r>
              <w:rPr>
                <w:rFonts w:ascii="Arial" w:hAnsi="Arial" w:cs="Arial"/>
                <w:lang w:val="cy"/>
              </w:rPr>
              <w:t xml:space="preserve">I'w gadarnhau </w:t>
            </w:r>
          </w:p>
        </w:tc>
      </w:tr>
      <w:tr w:rsidR="00A11C1E" w:rsidRPr="00642541" w14:paraId="5DFDAED8" w14:textId="77777777" w:rsidTr="00261770">
        <w:trPr>
          <w:tblHeader/>
        </w:trPr>
        <w:tc>
          <w:tcPr>
            <w:tcW w:w="2352" w:type="pct"/>
            <w:tcBorders>
              <w:top w:val="single" w:sz="4" w:space="0" w:color="auto"/>
              <w:left w:val="single" w:sz="4" w:space="0" w:color="auto"/>
              <w:bottom w:val="single" w:sz="4" w:space="0" w:color="auto"/>
              <w:right w:val="single" w:sz="4" w:space="0" w:color="auto"/>
            </w:tcBorders>
          </w:tcPr>
          <w:p w14:paraId="2F2EBFBF" w14:textId="77777777" w:rsidR="00A11C1E" w:rsidRPr="00642541" w:rsidRDefault="00A11C1E" w:rsidP="00261770">
            <w:pPr>
              <w:rPr>
                <w:rFonts w:ascii="Arial" w:hAnsi="Arial" w:cs="Arial"/>
              </w:rPr>
            </w:pPr>
            <w:r>
              <w:rPr>
                <w:rFonts w:ascii="Arial" w:hAnsi="Arial" w:cs="Arial"/>
                <w:lang w:val="cy"/>
              </w:rPr>
              <w:t xml:space="preserve">Adnoddau dynol craidd </w:t>
            </w:r>
          </w:p>
        </w:tc>
        <w:tc>
          <w:tcPr>
            <w:tcW w:w="471" w:type="pct"/>
            <w:tcBorders>
              <w:top w:val="single" w:sz="4" w:space="0" w:color="auto"/>
              <w:left w:val="single" w:sz="4" w:space="0" w:color="auto"/>
              <w:bottom w:val="single" w:sz="4" w:space="0" w:color="auto"/>
              <w:right w:val="single" w:sz="4" w:space="0" w:color="auto"/>
            </w:tcBorders>
          </w:tcPr>
          <w:p w14:paraId="2F7ED256" w14:textId="77777777" w:rsidR="00A11C1E" w:rsidRPr="00642541" w:rsidRDefault="00A11C1E" w:rsidP="00261770">
            <w:pPr>
              <w:rPr>
                <w:rFonts w:ascii="Arial" w:hAnsi="Arial" w:cs="Arial"/>
              </w:rPr>
            </w:pPr>
          </w:p>
        </w:tc>
        <w:tc>
          <w:tcPr>
            <w:tcW w:w="2177" w:type="pct"/>
            <w:tcBorders>
              <w:top w:val="single" w:sz="4" w:space="0" w:color="auto"/>
              <w:left w:val="single" w:sz="4" w:space="0" w:color="auto"/>
              <w:bottom w:val="single" w:sz="4" w:space="0" w:color="auto"/>
              <w:right w:val="single" w:sz="4" w:space="0" w:color="auto"/>
            </w:tcBorders>
          </w:tcPr>
          <w:p w14:paraId="2F57FFD1" w14:textId="77777777" w:rsidR="00A11C1E" w:rsidRPr="00642541" w:rsidRDefault="00A11C1E" w:rsidP="00261770">
            <w:pPr>
              <w:rPr>
                <w:rFonts w:ascii="Arial" w:hAnsi="Arial" w:cs="Arial"/>
              </w:rPr>
            </w:pPr>
            <w:r>
              <w:rPr>
                <w:rFonts w:ascii="Arial" w:hAnsi="Arial" w:cs="Arial"/>
                <w:lang w:val="cy"/>
              </w:rPr>
              <w:t>Wedi'i amserlennu: 25/3/2024</w:t>
            </w:r>
          </w:p>
        </w:tc>
      </w:tr>
    </w:tbl>
    <w:p w14:paraId="68297DF7" w14:textId="77777777" w:rsidR="00A11C1E" w:rsidRDefault="00A11C1E" w:rsidP="00A11C1E"/>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247"/>
        <w:gridCol w:w="851"/>
        <w:gridCol w:w="3932"/>
      </w:tblGrid>
      <w:tr w:rsidR="00A11C1E" w:rsidRPr="00642541" w14:paraId="1838FA51" w14:textId="77777777" w:rsidTr="00261770">
        <w:trPr>
          <w:tblHeader/>
        </w:trPr>
        <w:tc>
          <w:tcPr>
            <w:tcW w:w="2352" w:type="pct"/>
            <w:tcBorders>
              <w:top w:val="single" w:sz="4" w:space="0" w:color="auto"/>
              <w:left w:val="single" w:sz="4" w:space="0" w:color="auto"/>
              <w:bottom w:val="single" w:sz="4" w:space="0" w:color="auto"/>
              <w:right w:val="single" w:sz="4" w:space="0" w:color="auto"/>
            </w:tcBorders>
            <w:shd w:val="clear" w:color="auto" w:fill="auto"/>
          </w:tcPr>
          <w:p w14:paraId="1AD26358" w14:textId="77777777" w:rsidR="00A11C1E" w:rsidRPr="00642541" w:rsidRDefault="00A11C1E" w:rsidP="00261770">
            <w:pPr>
              <w:rPr>
                <w:rFonts w:ascii="Arial" w:hAnsi="Arial" w:cs="Arial"/>
                <w:b/>
                <w:bCs/>
              </w:rPr>
            </w:pPr>
            <w:r>
              <w:rPr>
                <w:rFonts w:ascii="Arial" w:hAnsi="Arial" w:cs="Arial"/>
                <w:b/>
                <w:bCs/>
                <w:lang w:val="cy"/>
              </w:rPr>
              <w:t xml:space="preserve">System </w:t>
            </w:r>
          </w:p>
        </w:tc>
        <w:tc>
          <w:tcPr>
            <w:tcW w:w="471" w:type="pct"/>
            <w:tcBorders>
              <w:top w:val="single" w:sz="4" w:space="0" w:color="auto"/>
              <w:left w:val="single" w:sz="4" w:space="0" w:color="auto"/>
              <w:bottom w:val="single" w:sz="4" w:space="0" w:color="auto"/>
              <w:right w:val="single" w:sz="4" w:space="0" w:color="auto"/>
            </w:tcBorders>
            <w:shd w:val="clear" w:color="auto" w:fill="auto"/>
          </w:tcPr>
          <w:p w14:paraId="1439EF0E" w14:textId="77777777" w:rsidR="00A11C1E" w:rsidRPr="00642541" w:rsidRDefault="00A11C1E" w:rsidP="00261770">
            <w:pPr>
              <w:rPr>
                <w:rFonts w:ascii="Arial" w:hAnsi="Arial" w:cs="Arial"/>
                <w:b/>
                <w:bCs/>
              </w:rPr>
            </w:pPr>
            <w:r>
              <w:rPr>
                <w:rFonts w:ascii="Arial" w:hAnsi="Arial" w:cs="Arial"/>
                <w:b/>
                <w:bCs/>
                <w:lang w:val="cy"/>
              </w:rPr>
              <w:t>Math</w:t>
            </w:r>
          </w:p>
        </w:tc>
        <w:tc>
          <w:tcPr>
            <w:tcW w:w="2177" w:type="pct"/>
            <w:tcBorders>
              <w:top w:val="single" w:sz="4" w:space="0" w:color="auto"/>
              <w:left w:val="single" w:sz="4" w:space="0" w:color="auto"/>
              <w:bottom w:val="single" w:sz="4" w:space="0" w:color="auto"/>
              <w:right w:val="single" w:sz="4" w:space="0" w:color="auto"/>
            </w:tcBorders>
            <w:shd w:val="clear" w:color="auto" w:fill="auto"/>
          </w:tcPr>
          <w:p w14:paraId="0D949586" w14:textId="77777777" w:rsidR="00A11C1E" w:rsidRPr="00642541" w:rsidRDefault="00A11C1E" w:rsidP="00261770">
            <w:pPr>
              <w:rPr>
                <w:rFonts w:ascii="Arial" w:hAnsi="Arial" w:cs="Arial"/>
                <w:b/>
                <w:bCs/>
              </w:rPr>
            </w:pPr>
            <w:r>
              <w:rPr>
                <w:rFonts w:ascii="Arial" w:hAnsi="Arial" w:cs="Arial"/>
                <w:b/>
                <w:bCs/>
                <w:lang w:val="cy"/>
              </w:rPr>
              <w:t xml:space="preserve">Asesiad sicrwydd 2022/23 </w:t>
            </w:r>
          </w:p>
        </w:tc>
      </w:tr>
      <w:tr w:rsidR="00A11C1E" w:rsidRPr="00642541" w14:paraId="337A67DB" w14:textId="77777777" w:rsidTr="00261770">
        <w:trPr>
          <w:tblHeader/>
        </w:trPr>
        <w:tc>
          <w:tcPr>
            <w:tcW w:w="2352" w:type="pct"/>
            <w:tcBorders>
              <w:top w:val="single" w:sz="4" w:space="0" w:color="auto"/>
              <w:left w:val="single" w:sz="4" w:space="0" w:color="auto"/>
              <w:bottom w:val="single" w:sz="4" w:space="0" w:color="auto"/>
              <w:right w:val="single" w:sz="4" w:space="0" w:color="auto"/>
            </w:tcBorders>
            <w:shd w:val="clear" w:color="auto" w:fill="auto"/>
          </w:tcPr>
          <w:p w14:paraId="5CE7B796" w14:textId="77777777" w:rsidR="00A11C1E" w:rsidRPr="00642541" w:rsidRDefault="00A11C1E" w:rsidP="00261770">
            <w:pPr>
              <w:rPr>
                <w:rFonts w:ascii="Arial" w:hAnsi="Arial" w:cs="Arial"/>
                <w:b/>
                <w:bCs/>
              </w:rPr>
            </w:pPr>
            <w:r>
              <w:rPr>
                <w:rFonts w:ascii="Arial" w:hAnsi="Arial" w:cs="Arial"/>
                <w:lang w:val="cy"/>
              </w:rPr>
              <w:t xml:space="preserve">Amserlenni </w:t>
            </w:r>
          </w:p>
        </w:tc>
        <w:tc>
          <w:tcPr>
            <w:tcW w:w="471" w:type="pct"/>
            <w:tcBorders>
              <w:top w:val="single" w:sz="4" w:space="0" w:color="auto"/>
              <w:left w:val="single" w:sz="4" w:space="0" w:color="auto"/>
              <w:bottom w:val="single" w:sz="4" w:space="0" w:color="auto"/>
              <w:right w:val="single" w:sz="4" w:space="0" w:color="auto"/>
            </w:tcBorders>
            <w:shd w:val="clear" w:color="auto" w:fill="auto"/>
          </w:tcPr>
          <w:p w14:paraId="407ADE3E" w14:textId="77777777" w:rsidR="00A11C1E" w:rsidRPr="00DB0CB5" w:rsidRDefault="00A11C1E" w:rsidP="00261770">
            <w:pPr>
              <w:rPr>
                <w:rFonts w:ascii="Arial" w:hAnsi="Arial" w:cs="Arial"/>
              </w:rPr>
            </w:pPr>
            <w:r>
              <w:rPr>
                <w:rFonts w:ascii="Arial" w:hAnsi="Arial" w:cs="Arial"/>
                <w:lang w:val="cy"/>
              </w:rPr>
              <w:t xml:space="preserve">A </w:t>
            </w:r>
          </w:p>
        </w:tc>
        <w:tc>
          <w:tcPr>
            <w:tcW w:w="2177" w:type="pct"/>
            <w:tcBorders>
              <w:top w:val="single" w:sz="4" w:space="0" w:color="auto"/>
              <w:left w:val="single" w:sz="4" w:space="0" w:color="auto"/>
              <w:bottom w:val="single" w:sz="4" w:space="0" w:color="auto"/>
              <w:right w:val="single" w:sz="4" w:space="0" w:color="auto"/>
            </w:tcBorders>
            <w:shd w:val="clear" w:color="auto" w:fill="auto"/>
          </w:tcPr>
          <w:p w14:paraId="44ACC7D1" w14:textId="77777777" w:rsidR="00A11C1E" w:rsidRPr="00642541" w:rsidRDefault="00A11C1E" w:rsidP="00261770">
            <w:pPr>
              <w:rPr>
                <w:rFonts w:ascii="Arial" w:hAnsi="Arial" w:cs="Arial"/>
                <w:b/>
                <w:bCs/>
              </w:rPr>
            </w:pPr>
            <w:r>
              <w:rPr>
                <w:rFonts w:ascii="Arial" w:hAnsi="Arial" w:cs="Arial"/>
                <w:lang w:val="cy"/>
              </w:rPr>
              <w:t>Rhesymol</w:t>
            </w:r>
          </w:p>
        </w:tc>
      </w:tr>
      <w:tr w:rsidR="00A11C1E" w:rsidRPr="00642541" w14:paraId="60967606" w14:textId="77777777" w:rsidTr="00261770">
        <w:trPr>
          <w:tblHeader/>
        </w:trPr>
        <w:tc>
          <w:tcPr>
            <w:tcW w:w="2352" w:type="pct"/>
            <w:tcBorders>
              <w:top w:val="single" w:sz="4" w:space="0" w:color="auto"/>
              <w:left w:val="single" w:sz="4" w:space="0" w:color="auto"/>
              <w:bottom w:val="single" w:sz="4" w:space="0" w:color="auto"/>
              <w:right w:val="single" w:sz="4" w:space="0" w:color="auto"/>
            </w:tcBorders>
            <w:shd w:val="clear" w:color="auto" w:fill="auto"/>
          </w:tcPr>
          <w:p w14:paraId="79EF089C" w14:textId="77777777" w:rsidR="00A11C1E" w:rsidRPr="00642541" w:rsidRDefault="00A11C1E" w:rsidP="00261770">
            <w:pPr>
              <w:rPr>
                <w:rFonts w:ascii="Arial" w:hAnsi="Arial" w:cs="Arial"/>
                <w:b/>
                <w:bCs/>
              </w:rPr>
            </w:pPr>
            <w:r>
              <w:rPr>
                <w:rFonts w:ascii="Arial" w:hAnsi="Arial" w:cs="Arial"/>
                <w:lang w:val="cy"/>
              </w:rPr>
              <w:t xml:space="preserve">Cydweithio – cydleoli </w:t>
            </w:r>
          </w:p>
        </w:tc>
        <w:tc>
          <w:tcPr>
            <w:tcW w:w="471" w:type="pct"/>
            <w:tcBorders>
              <w:top w:val="single" w:sz="4" w:space="0" w:color="auto"/>
              <w:left w:val="single" w:sz="4" w:space="0" w:color="auto"/>
              <w:bottom w:val="single" w:sz="4" w:space="0" w:color="auto"/>
              <w:right w:val="single" w:sz="4" w:space="0" w:color="auto"/>
            </w:tcBorders>
            <w:shd w:val="clear" w:color="auto" w:fill="auto"/>
          </w:tcPr>
          <w:p w14:paraId="622A3085" w14:textId="77777777" w:rsidR="00A11C1E" w:rsidRPr="00DB0CB5" w:rsidRDefault="00A11C1E" w:rsidP="00261770">
            <w:pPr>
              <w:rPr>
                <w:rFonts w:ascii="Arial" w:hAnsi="Arial" w:cs="Arial"/>
              </w:rPr>
            </w:pPr>
            <w:r>
              <w:rPr>
                <w:rFonts w:ascii="Arial" w:hAnsi="Arial" w:cs="Arial"/>
                <w:lang w:val="cy"/>
              </w:rPr>
              <w:t xml:space="preserve">A </w:t>
            </w:r>
          </w:p>
        </w:tc>
        <w:tc>
          <w:tcPr>
            <w:tcW w:w="2177" w:type="pct"/>
            <w:tcBorders>
              <w:top w:val="single" w:sz="4" w:space="0" w:color="auto"/>
              <w:left w:val="single" w:sz="4" w:space="0" w:color="auto"/>
              <w:bottom w:val="single" w:sz="4" w:space="0" w:color="auto"/>
              <w:right w:val="single" w:sz="4" w:space="0" w:color="auto"/>
            </w:tcBorders>
            <w:shd w:val="clear" w:color="auto" w:fill="auto"/>
          </w:tcPr>
          <w:p w14:paraId="0794553B" w14:textId="77777777" w:rsidR="00A11C1E" w:rsidRPr="00642541" w:rsidRDefault="00A11C1E" w:rsidP="00261770">
            <w:pPr>
              <w:rPr>
                <w:rFonts w:ascii="Arial" w:hAnsi="Arial" w:cs="Arial"/>
                <w:b/>
                <w:bCs/>
              </w:rPr>
            </w:pPr>
            <w:r>
              <w:rPr>
                <w:rFonts w:ascii="Arial" w:hAnsi="Arial" w:cs="Arial"/>
                <w:lang w:val="cy"/>
              </w:rPr>
              <w:t>Rhesymol</w:t>
            </w:r>
          </w:p>
        </w:tc>
      </w:tr>
      <w:tr w:rsidR="00A11C1E" w:rsidRPr="00642541" w14:paraId="48FEB9CF" w14:textId="77777777" w:rsidTr="00261770">
        <w:trPr>
          <w:tblHeader/>
        </w:trPr>
        <w:tc>
          <w:tcPr>
            <w:tcW w:w="2352" w:type="pct"/>
            <w:tcBorders>
              <w:top w:val="single" w:sz="4" w:space="0" w:color="auto"/>
              <w:left w:val="single" w:sz="4" w:space="0" w:color="auto"/>
              <w:bottom w:val="single" w:sz="4" w:space="0" w:color="auto"/>
              <w:right w:val="single" w:sz="4" w:space="0" w:color="auto"/>
            </w:tcBorders>
            <w:shd w:val="clear" w:color="auto" w:fill="auto"/>
          </w:tcPr>
          <w:p w14:paraId="073AA9DC" w14:textId="77777777" w:rsidR="00A11C1E" w:rsidRPr="00642541" w:rsidRDefault="00A11C1E" w:rsidP="00261770">
            <w:pPr>
              <w:rPr>
                <w:rFonts w:ascii="Arial" w:hAnsi="Arial" w:cs="Arial"/>
                <w:b/>
                <w:bCs/>
              </w:rPr>
            </w:pPr>
            <w:r>
              <w:rPr>
                <w:rFonts w:ascii="Arial" w:hAnsi="Arial" w:cs="Arial"/>
                <w:lang w:val="cy"/>
              </w:rPr>
              <w:t xml:space="preserve">Rheoli adnoddau dynol – llesiant </w:t>
            </w:r>
          </w:p>
        </w:tc>
        <w:tc>
          <w:tcPr>
            <w:tcW w:w="471" w:type="pct"/>
            <w:tcBorders>
              <w:top w:val="single" w:sz="4" w:space="0" w:color="auto"/>
              <w:left w:val="single" w:sz="4" w:space="0" w:color="auto"/>
              <w:bottom w:val="single" w:sz="4" w:space="0" w:color="auto"/>
              <w:right w:val="single" w:sz="4" w:space="0" w:color="auto"/>
            </w:tcBorders>
            <w:shd w:val="clear" w:color="auto" w:fill="auto"/>
          </w:tcPr>
          <w:p w14:paraId="7093230D" w14:textId="77777777" w:rsidR="00A11C1E" w:rsidRPr="00DB0CB5" w:rsidRDefault="00A11C1E" w:rsidP="00261770">
            <w:pPr>
              <w:rPr>
                <w:rFonts w:ascii="Arial" w:hAnsi="Arial" w:cs="Arial"/>
              </w:rPr>
            </w:pPr>
            <w:r>
              <w:rPr>
                <w:rFonts w:ascii="Arial" w:hAnsi="Arial" w:cs="Arial"/>
                <w:lang w:val="cy"/>
              </w:rPr>
              <w:t xml:space="preserve">A </w:t>
            </w:r>
          </w:p>
        </w:tc>
        <w:tc>
          <w:tcPr>
            <w:tcW w:w="2177" w:type="pct"/>
            <w:tcBorders>
              <w:top w:val="single" w:sz="4" w:space="0" w:color="auto"/>
              <w:left w:val="single" w:sz="4" w:space="0" w:color="auto"/>
              <w:bottom w:val="single" w:sz="4" w:space="0" w:color="auto"/>
              <w:right w:val="single" w:sz="4" w:space="0" w:color="auto"/>
            </w:tcBorders>
            <w:shd w:val="clear" w:color="auto" w:fill="auto"/>
          </w:tcPr>
          <w:p w14:paraId="57B4AA86" w14:textId="77777777" w:rsidR="00A11C1E" w:rsidRPr="00642541" w:rsidRDefault="00A11C1E" w:rsidP="00261770">
            <w:pPr>
              <w:rPr>
                <w:rFonts w:ascii="Arial" w:hAnsi="Arial" w:cs="Arial"/>
                <w:b/>
                <w:bCs/>
              </w:rPr>
            </w:pPr>
            <w:r>
              <w:rPr>
                <w:rFonts w:ascii="Arial" w:hAnsi="Arial" w:cs="Arial"/>
                <w:lang w:val="cy"/>
              </w:rPr>
              <w:t>Sylweddol</w:t>
            </w:r>
          </w:p>
        </w:tc>
      </w:tr>
      <w:tr w:rsidR="00A11C1E" w:rsidRPr="00642541" w14:paraId="32531FE8" w14:textId="77777777" w:rsidTr="00261770">
        <w:trPr>
          <w:tblHeader/>
        </w:trPr>
        <w:tc>
          <w:tcPr>
            <w:tcW w:w="2352" w:type="pct"/>
            <w:tcBorders>
              <w:top w:val="single" w:sz="4" w:space="0" w:color="auto"/>
              <w:left w:val="single" w:sz="4" w:space="0" w:color="auto"/>
              <w:bottom w:val="single" w:sz="4" w:space="0" w:color="auto"/>
              <w:right w:val="single" w:sz="4" w:space="0" w:color="auto"/>
            </w:tcBorders>
            <w:shd w:val="clear" w:color="auto" w:fill="auto"/>
          </w:tcPr>
          <w:p w14:paraId="6F2B1FF3" w14:textId="77777777" w:rsidR="00A11C1E" w:rsidRPr="00642541" w:rsidRDefault="00A11C1E" w:rsidP="00261770">
            <w:pPr>
              <w:rPr>
                <w:rFonts w:ascii="Arial" w:hAnsi="Arial" w:cs="Arial"/>
                <w:b/>
                <w:bCs/>
              </w:rPr>
            </w:pPr>
            <w:r>
              <w:rPr>
                <w:rFonts w:ascii="Arial" w:hAnsi="Arial" w:cs="Arial"/>
                <w:lang w:val="cy"/>
              </w:rPr>
              <w:t xml:space="preserve">Ymweliadau â gorsafoedd </w:t>
            </w:r>
          </w:p>
        </w:tc>
        <w:tc>
          <w:tcPr>
            <w:tcW w:w="471" w:type="pct"/>
            <w:tcBorders>
              <w:top w:val="single" w:sz="4" w:space="0" w:color="auto"/>
              <w:left w:val="single" w:sz="4" w:space="0" w:color="auto"/>
              <w:bottom w:val="single" w:sz="4" w:space="0" w:color="auto"/>
              <w:right w:val="single" w:sz="4" w:space="0" w:color="auto"/>
            </w:tcBorders>
            <w:shd w:val="clear" w:color="auto" w:fill="auto"/>
          </w:tcPr>
          <w:p w14:paraId="6475A0BD" w14:textId="77777777" w:rsidR="00A11C1E" w:rsidRPr="00DB0CB5" w:rsidRDefault="00A11C1E" w:rsidP="00261770">
            <w:pPr>
              <w:rPr>
                <w:rFonts w:ascii="Arial" w:hAnsi="Arial" w:cs="Arial"/>
              </w:rPr>
            </w:pPr>
            <w:r>
              <w:rPr>
                <w:rFonts w:ascii="Arial" w:hAnsi="Arial" w:cs="Arial"/>
                <w:lang w:val="cy"/>
              </w:rPr>
              <w:t>C</w:t>
            </w:r>
          </w:p>
        </w:tc>
        <w:tc>
          <w:tcPr>
            <w:tcW w:w="2177" w:type="pct"/>
            <w:tcBorders>
              <w:top w:val="single" w:sz="4" w:space="0" w:color="auto"/>
              <w:left w:val="single" w:sz="4" w:space="0" w:color="auto"/>
              <w:bottom w:val="single" w:sz="4" w:space="0" w:color="auto"/>
              <w:right w:val="single" w:sz="4" w:space="0" w:color="auto"/>
            </w:tcBorders>
            <w:shd w:val="clear" w:color="auto" w:fill="auto"/>
          </w:tcPr>
          <w:p w14:paraId="0FA46F6B" w14:textId="77777777" w:rsidR="00A11C1E" w:rsidRPr="00642541" w:rsidRDefault="00A11C1E" w:rsidP="00261770">
            <w:pPr>
              <w:rPr>
                <w:rFonts w:ascii="Arial" w:hAnsi="Arial" w:cs="Arial"/>
                <w:b/>
                <w:bCs/>
              </w:rPr>
            </w:pPr>
            <w:r>
              <w:rPr>
                <w:rFonts w:ascii="Arial" w:hAnsi="Arial" w:cs="Arial"/>
                <w:lang w:val="cy"/>
              </w:rPr>
              <w:t>Rhesymol</w:t>
            </w:r>
          </w:p>
        </w:tc>
      </w:tr>
      <w:tr w:rsidR="00A11C1E" w:rsidRPr="00642541" w14:paraId="49CA91E8" w14:textId="77777777" w:rsidTr="00261770">
        <w:trPr>
          <w:tblHeader/>
        </w:trPr>
        <w:tc>
          <w:tcPr>
            <w:tcW w:w="2352" w:type="pct"/>
            <w:tcBorders>
              <w:top w:val="single" w:sz="4" w:space="0" w:color="auto"/>
              <w:left w:val="single" w:sz="4" w:space="0" w:color="auto"/>
              <w:bottom w:val="single" w:sz="4" w:space="0" w:color="auto"/>
              <w:right w:val="single" w:sz="4" w:space="0" w:color="auto"/>
            </w:tcBorders>
            <w:shd w:val="clear" w:color="auto" w:fill="auto"/>
          </w:tcPr>
          <w:p w14:paraId="39FBDE6C" w14:textId="77777777" w:rsidR="00A11C1E" w:rsidRPr="00642541" w:rsidRDefault="00A11C1E" w:rsidP="00261770">
            <w:pPr>
              <w:rPr>
                <w:rFonts w:ascii="Arial" w:hAnsi="Arial" w:cs="Arial"/>
                <w:b/>
                <w:bCs/>
              </w:rPr>
            </w:pPr>
            <w:r>
              <w:rPr>
                <w:rFonts w:ascii="Arial" w:hAnsi="Arial" w:cs="Arial"/>
                <w:lang w:val="cy"/>
              </w:rPr>
              <w:t xml:space="preserve">Y gyflogres </w:t>
            </w:r>
          </w:p>
        </w:tc>
        <w:tc>
          <w:tcPr>
            <w:tcW w:w="471" w:type="pct"/>
            <w:tcBorders>
              <w:top w:val="single" w:sz="4" w:space="0" w:color="auto"/>
              <w:left w:val="single" w:sz="4" w:space="0" w:color="auto"/>
              <w:bottom w:val="single" w:sz="4" w:space="0" w:color="auto"/>
              <w:right w:val="single" w:sz="4" w:space="0" w:color="auto"/>
            </w:tcBorders>
            <w:shd w:val="clear" w:color="auto" w:fill="auto"/>
          </w:tcPr>
          <w:p w14:paraId="0E90B898" w14:textId="77777777" w:rsidR="00A11C1E" w:rsidRPr="00DB0CB5" w:rsidRDefault="00A11C1E" w:rsidP="00261770">
            <w:pPr>
              <w:rPr>
                <w:rFonts w:ascii="Arial" w:hAnsi="Arial" w:cs="Arial"/>
              </w:rPr>
            </w:pPr>
            <w:r>
              <w:rPr>
                <w:rFonts w:ascii="Arial" w:hAnsi="Arial" w:cs="Arial"/>
                <w:lang w:val="cy"/>
              </w:rPr>
              <w:t xml:space="preserve">A </w:t>
            </w:r>
          </w:p>
        </w:tc>
        <w:tc>
          <w:tcPr>
            <w:tcW w:w="2177" w:type="pct"/>
            <w:tcBorders>
              <w:top w:val="single" w:sz="4" w:space="0" w:color="auto"/>
              <w:left w:val="single" w:sz="4" w:space="0" w:color="auto"/>
              <w:bottom w:val="single" w:sz="4" w:space="0" w:color="auto"/>
              <w:right w:val="single" w:sz="4" w:space="0" w:color="auto"/>
            </w:tcBorders>
            <w:shd w:val="clear" w:color="auto" w:fill="auto"/>
          </w:tcPr>
          <w:p w14:paraId="61064D26" w14:textId="77777777" w:rsidR="00A11C1E" w:rsidRPr="00642541" w:rsidRDefault="00A11C1E" w:rsidP="00261770">
            <w:pPr>
              <w:rPr>
                <w:rFonts w:ascii="Arial" w:hAnsi="Arial" w:cs="Arial"/>
                <w:b/>
                <w:bCs/>
              </w:rPr>
            </w:pPr>
            <w:r>
              <w:rPr>
                <w:rFonts w:ascii="Arial" w:hAnsi="Arial" w:cs="Arial"/>
                <w:lang w:val="cy"/>
              </w:rPr>
              <w:t>Rhesymol</w:t>
            </w:r>
          </w:p>
        </w:tc>
      </w:tr>
      <w:tr w:rsidR="00A11C1E" w:rsidRPr="00642541" w14:paraId="4E63A475" w14:textId="77777777" w:rsidTr="00261770">
        <w:trPr>
          <w:tblHeader/>
        </w:trPr>
        <w:tc>
          <w:tcPr>
            <w:tcW w:w="2352" w:type="pct"/>
            <w:tcBorders>
              <w:top w:val="single" w:sz="4" w:space="0" w:color="auto"/>
              <w:left w:val="single" w:sz="4" w:space="0" w:color="auto"/>
              <w:bottom w:val="single" w:sz="4" w:space="0" w:color="auto"/>
              <w:right w:val="single" w:sz="4" w:space="0" w:color="auto"/>
            </w:tcBorders>
            <w:shd w:val="clear" w:color="auto" w:fill="auto"/>
          </w:tcPr>
          <w:p w14:paraId="7B4C48B8" w14:textId="77777777" w:rsidR="00A11C1E" w:rsidRPr="00642541" w:rsidRDefault="00A11C1E" w:rsidP="00261770">
            <w:pPr>
              <w:rPr>
                <w:rFonts w:ascii="Arial" w:hAnsi="Arial" w:cs="Arial"/>
                <w:b/>
                <w:bCs/>
              </w:rPr>
            </w:pPr>
            <w:r>
              <w:rPr>
                <w:rFonts w:ascii="Arial" w:hAnsi="Arial" w:cs="Arial"/>
                <w:lang w:val="cy"/>
              </w:rPr>
              <w:t xml:space="preserve">Rheoli contractau </w:t>
            </w:r>
          </w:p>
        </w:tc>
        <w:tc>
          <w:tcPr>
            <w:tcW w:w="471" w:type="pct"/>
            <w:tcBorders>
              <w:top w:val="single" w:sz="4" w:space="0" w:color="auto"/>
              <w:left w:val="single" w:sz="4" w:space="0" w:color="auto"/>
              <w:bottom w:val="single" w:sz="4" w:space="0" w:color="auto"/>
              <w:right w:val="single" w:sz="4" w:space="0" w:color="auto"/>
            </w:tcBorders>
            <w:shd w:val="clear" w:color="auto" w:fill="auto"/>
          </w:tcPr>
          <w:p w14:paraId="388EBA13" w14:textId="77777777" w:rsidR="00A11C1E" w:rsidRPr="00DB0CB5" w:rsidRDefault="00A11C1E" w:rsidP="00261770">
            <w:pPr>
              <w:rPr>
                <w:rFonts w:ascii="Arial" w:hAnsi="Arial" w:cs="Arial"/>
              </w:rPr>
            </w:pPr>
            <w:r>
              <w:rPr>
                <w:rFonts w:ascii="Arial" w:hAnsi="Arial" w:cs="Arial"/>
                <w:lang w:val="cy"/>
              </w:rPr>
              <w:t xml:space="preserve">A </w:t>
            </w:r>
          </w:p>
        </w:tc>
        <w:tc>
          <w:tcPr>
            <w:tcW w:w="2177" w:type="pct"/>
            <w:tcBorders>
              <w:top w:val="single" w:sz="4" w:space="0" w:color="auto"/>
              <w:left w:val="single" w:sz="4" w:space="0" w:color="auto"/>
              <w:bottom w:val="single" w:sz="4" w:space="0" w:color="auto"/>
              <w:right w:val="single" w:sz="4" w:space="0" w:color="auto"/>
            </w:tcBorders>
            <w:shd w:val="clear" w:color="auto" w:fill="auto"/>
          </w:tcPr>
          <w:p w14:paraId="56852EDC" w14:textId="77777777" w:rsidR="00A11C1E" w:rsidRPr="00642541" w:rsidRDefault="00A11C1E" w:rsidP="00261770">
            <w:pPr>
              <w:rPr>
                <w:rFonts w:ascii="Arial" w:hAnsi="Arial" w:cs="Arial"/>
                <w:b/>
                <w:bCs/>
              </w:rPr>
            </w:pPr>
            <w:r>
              <w:rPr>
                <w:rFonts w:ascii="Arial" w:hAnsi="Arial" w:cs="Arial"/>
                <w:lang w:val="cy"/>
              </w:rPr>
              <w:t>Rhesymol</w:t>
            </w:r>
          </w:p>
        </w:tc>
      </w:tr>
      <w:tr w:rsidR="00A11C1E" w:rsidRPr="00642541" w14:paraId="37B7D04C" w14:textId="77777777" w:rsidTr="00261770">
        <w:trPr>
          <w:tblHeader/>
        </w:trPr>
        <w:tc>
          <w:tcPr>
            <w:tcW w:w="2352" w:type="pct"/>
            <w:tcBorders>
              <w:top w:val="single" w:sz="4" w:space="0" w:color="auto"/>
              <w:left w:val="single" w:sz="4" w:space="0" w:color="auto"/>
              <w:bottom w:val="single" w:sz="4" w:space="0" w:color="auto"/>
              <w:right w:val="single" w:sz="4" w:space="0" w:color="auto"/>
            </w:tcBorders>
            <w:shd w:val="clear" w:color="auto" w:fill="auto"/>
          </w:tcPr>
          <w:p w14:paraId="5FA903FA" w14:textId="77777777" w:rsidR="00A11C1E" w:rsidRPr="00642541" w:rsidRDefault="00A11C1E" w:rsidP="00261770">
            <w:pPr>
              <w:rPr>
                <w:rFonts w:ascii="Arial" w:hAnsi="Arial" w:cs="Arial"/>
                <w:b/>
                <w:bCs/>
              </w:rPr>
            </w:pPr>
            <w:r>
              <w:rPr>
                <w:rFonts w:ascii="Arial" w:hAnsi="Arial" w:cs="Arial"/>
                <w:lang w:val="cy"/>
              </w:rPr>
              <w:t xml:space="preserve">Y Rheoliad Cyffredinol ar Ddiogelu Data  </w:t>
            </w:r>
          </w:p>
        </w:tc>
        <w:tc>
          <w:tcPr>
            <w:tcW w:w="471" w:type="pct"/>
            <w:tcBorders>
              <w:top w:val="single" w:sz="4" w:space="0" w:color="auto"/>
              <w:left w:val="single" w:sz="4" w:space="0" w:color="auto"/>
              <w:bottom w:val="single" w:sz="4" w:space="0" w:color="auto"/>
              <w:right w:val="single" w:sz="4" w:space="0" w:color="auto"/>
            </w:tcBorders>
            <w:shd w:val="clear" w:color="auto" w:fill="auto"/>
          </w:tcPr>
          <w:p w14:paraId="720A881A" w14:textId="77777777" w:rsidR="00A11C1E" w:rsidRPr="00DB0CB5" w:rsidRDefault="00A11C1E" w:rsidP="00261770">
            <w:pPr>
              <w:rPr>
                <w:rFonts w:ascii="Arial" w:hAnsi="Arial" w:cs="Arial"/>
              </w:rPr>
            </w:pPr>
            <w:r>
              <w:rPr>
                <w:rFonts w:ascii="Arial" w:hAnsi="Arial" w:cs="Arial"/>
                <w:lang w:val="cy"/>
              </w:rPr>
              <w:t xml:space="preserve">A </w:t>
            </w:r>
          </w:p>
        </w:tc>
        <w:tc>
          <w:tcPr>
            <w:tcW w:w="2177" w:type="pct"/>
            <w:tcBorders>
              <w:top w:val="single" w:sz="4" w:space="0" w:color="auto"/>
              <w:left w:val="single" w:sz="4" w:space="0" w:color="auto"/>
              <w:bottom w:val="single" w:sz="4" w:space="0" w:color="auto"/>
              <w:right w:val="single" w:sz="4" w:space="0" w:color="auto"/>
            </w:tcBorders>
            <w:shd w:val="clear" w:color="auto" w:fill="auto"/>
          </w:tcPr>
          <w:p w14:paraId="19143812" w14:textId="77777777" w:rsidR="00A11C1E" w:rsidRPr="00642541" w:rsidRDefault="00A11C1E" w:rsidP="00261770">
            <w:pPr>
              <w:rPr>
                <w:rFonts w:ascii="Arial" w:hAnsi="Arial" w:cs="Arial"/>
                <w:b/>
                <w:bCs/>
              </w:rPr>
            </w:pPr>
            <w:r>
              <w:rPr>
                <w:rFonts w:ascii="Arial" w:hAnsi="Arial" w:cs="Arial"/>
                <w:lang w:val="cy"/>
              </w:rPr>
              <w:t>Sylweddol</w:t>
            </w:r>
          </w:p>
        </w:tc>
      </w:tr>
      <w:tr w:rsidR="00A11C1E" w:rsidRPr="00642541" w14:paraId="7E9751FF" w14:textId="77777777" w:rsidTr="00261770">
        <w:trPr>
          <w:tblHeader/>
        </w:trPr>
        <w:tc>
          <w:tcPr>
            <w:tcW w:w="2352" w:type="pct"/>
            <w:tcBorders>
              <w:top w:val="single" w:sz="4" w:space="0" w:color="auto"/>
              <w:left w:val="single" w:sz="4" w:space="0" w:color="auto"/>
              <w:bottom w:val="single" w:sz="4" w:space="0" w:color="auto"/>
              <w:right w:val="single" w:sz="4" w:space="0" w:color="auto"/>
            </w:tcBorders>
            <w:shd w:val="clear" w:color="auto" w:fill="auto"/>
          </w:tcPr>
          <w:p w14:paraId="21BED192" w14:textId="77777777" w:rsidR="00A11C1E" w:rsidRPr="00642541" w:rsidRDefault="00A11C1E" w:rsidP="00261770">
            <w:pPr>
              <w:rPr>
                <w:rFonts w:ascii="Arial" w:hAnsi="Arial" w:cs="Arial"/>
                <w:b/>
                <w:bCs/>
              </w:rPr>
            </w:pPr>
            <w:r>
              <w:rPr>
                <w:rFonts w:ascii="Arial" w:hAnsi="Arial" w:cs="Arial"/>
                <w:lang w:val="cy"/>
              </w:rPr>
              <w:t xml:space="preserve">Diogelwch y rhwydwaith TGCh </w:t>
            </w:r>
          </w:p>
        </w:tc>
        <w:tc>
          <w:tcPr>
            <w:tcW w:w="471" w:type="pct"/>
            <w:tcBorders>
              <w:top w:val="single" w:sz="4" w:space="0" w:color="auto"/>
              <w:left w:val="single" w:sz="4" w:space="0" w:color="auto"/>
              <w:bottom w:val="single" w:sz="4" w:space="0" w:color="auto"/>
              <w:right w:val="single" w:sz="4" w:space="0" w:color="auto"/>
            </w:tcBorders>
            <w:shd w:val="clear" w:color="auto" w:fill="auto"/>
          </w:tcPr>
          <w:p w14:paraId="307A9F56" w14:textId="77777777" w:rsidR="00A11C1E" w:rsidRPr="00DB0CB5" w:rsidRDefault="00A11C1E" w:rsidP="00261770">
            <w:pPr>
              <w:rPr>
                <w:rFonts w:ascii="Arial" w:hAnsi="Arial" w:cs="Arial"/>
              </w:rPr>
            </w:pPr>
            <w:r>
              <w:rPr>
                <w:rFonts w:ascii="Arial" w:hAnsi="Arial" w:cs="Arial"/>
                <w:lang w:val="cy"/>
              </w:rPr>
              <w:t xml:space="preserve">A </w:t>
            </w:r>
          </w:p>
        </w:tc>
        <w:tc>
          <w:tcPr>
            <w:tcW w:w="2177" w:type="pct"/>
            <w:tcBorders>
              <w:top w:val="single" w:sz="4" w:space="0" w:color="auto"/>
              <w:left w:val="single" w:sz="4" w:space="0" w:color="auto"/>
              <w:bottom w:val="single" w:sz="4" w:space="0" w:color="auto"/>
              <w:right w:val="single" w:sz="4" w:space="0" w:color="auto"/>
            </w:tcBorders>
            <w:shd w:val="clear" w:color="auto" w:fill="auto"/>
          </w:tcPr>
          <w:p w14:paraId="6B3F8327" w14:textId="77777777" w:rsidR="00A11C1E" w:rsidRPr="00642541" w:rsidRDefault="00A11C1E" w:rsidP="00261770">
            <w:pPr>
              <w:rPr>
                <w:rFonts w:ascii="Arial" w:hAnsi="Arial" w:cs="Arial"/>
                <w:b/>
                <w:bCs/>
              </w:rPr>
            </w:pPr>
            <w:r>
              <w:rPr>
                <w:rFonts w:ascii="Arial" w:hAnsi="Arial" w:cs="Arial"/>
                <w:lang w:val="cy"/>
              </w:rPr>
              <w:t>Rhesymol</w:t>
            </w:r>
          </w:p>
        </w:tc>
      </w:tr>
      <w:tr w:rsidR="00A11C1E" w:rsidRPr="00642541" w14:paraId="366E65B4" w14:textId="77777777" w:rsidTr="00261770">
        <w:trPr>
          <w:tblHeader/>
        </w:trPr>
        <w:tc>
          <w:tcPr>
            <w:tcW w:w="2352" w:type="pct"/>
            <w:tcBorders>
              <w:top w:val="single" w:sz="4" w:space="0" w:color="auto"/>
              <w:left w:val="single" w:sz="4" w:space="0" w:color="auto"/>
              <w:bottom w:val="single" w:sz="4" w:space="0" w:color="auto"/>
              <w:right w:val="single" w:sz="4" w:space="0" w:color="auto"/>
            </w:tcBorders>
            <w:shd w:val="clear" w:color="auto" w:fill="auto"/>
          </w:tcPr>
          <w:p w14:paraId="0E3193F5" w14:textId="77777777" w:rsidR="00A11C1E" w:rsidRPr="00642541" w:rsidRDefault="00A11C1E" w:rsidP="00261770">
            <w:pPr>
              <w:rPr>
                <w:rFonts w:ascii="Arial" w:hAnsi="Arial" w:cs="Arial"/>
                <w:b/>
                <w:bCs/>
              </w:rPr>
            </w:pPr>
            <w:r>
              <w:rPr>
                <w:rFonts w:ascii="Arial" w:hAnsi="Arial" w:cs="Arial"/>
                <w:lang w:val="cy"/>
              </w:rPr>
              <w:t xml:space="preserve">Rheolaethau ariannol allweddol </w:t>
            </w:r>
          </w:p>
        </w:tc>
        <w:tc>
          <w:tcPr>
            <w:tcW w:w="471" w:type="pct"/>
            <w:tcBorders>
              <w:top w:val="single" w:sz="4" w:space="0" w:color="auto"/>
              <w:left w:val="single" w:sz="4" w:space="0" w:color="auto"/>
              <w:bottom w:val="single" w:sz="4" w:space="0" w:color="auto"/>
              <w:right w:val="single" w:sz="4" w:space="0" w:color="auto"/>
            </w:tcBorders>
            <w:shd w:val="clear" w:color="auto" w:fill="auto"/>
          </w:tcPr>
          <w:p w14:paraId="1F05DC46" w14:textId="77777777" w:rsidR="00A11C1E" w:rsidRPr="00DB0CB5" w:rsidRDefault="00A11C1E" w:rsidP="00261770">
            <w:pPr>
              <w:rPr>
                <w:rFonts w:ascii="Arial" w:hAnsi="Arial" w:cs="Arial"/>
              </w:rPr>
            </w:pPr>
            <w:r>
              <w:rPr>
                <w:rFonts w:ascii="Arial" w:hAnsi="Arial" w:cs="Arial"/>
                <w:lang w:val="cy"/>
              </w:rPr>
              <w:t xml:space="preserve">A </w:t>
            </w:r>
          </w:p>
        </w:tc>
        <w:tc>
          <w:tcPr>
            <w:tcW w:w="2177" w:type="pct"/>
            <w:tcBorders>
              <w:top w:val="single" w:sz="4" w:space="0" w:color="auto"/>
              <w:left w:val="single" w:sz="4" w:space="0" w:color="auto"/>
              <w:bottom w:val="single" w:sz="4" w:space="0" w:color="auto"/>
              <w:right w:val="single" w:sz="4" w:space="0" w:color="auto"/>
            </w:tcBorders>
            <w:shd w:val="clear" w:color="auto" w:fill="auto"/>
          </w:tcPr>
          <w:p w14:paraId="3EE01ABC" w14:textId="77777777" w:rsidR="00A11C1E" w:rsidRPr="00642541" w:rsidRDefault="00A11C1E" w:rsidP="00261770">
            <w:pPr>
              <w:rPr>
                <w:rFonts w:ascii="Arial" w:hAnsi="Arial" w:cs="Arial"/>
                <w:b/>
                <w:bCs/>
              </w:rPr>
            </w:pPr>
            <w:r>
              <w:rPr>
                <w:rFonts w:ascii="Arial" w:hAnsi="Arial" w:cs="Arial"/>
                <w:lang w:val="cy"/>
              </w:rPr>
              <w:t>Rhesymol</w:t>
            </w:r>
          </w:p>
        </w:tc>
      </w:tr>
      <w:tr w:rsidR="00A11C1E" w:rsidRPr="00642541" w14:paraId="022B83A7" w14:textId="77777777" w:rsidTr="00261770">
        <w:trPr>
          <w:tblHeader/>
        </w:trPr>
        <w:tc>
          <w:tcPr>
            <w:tcW w:w="2352" w:type="pct"/>
            <w:tcBorders>
              <w:top w:val="single" w:sz="4" w:space="0" w:color="auto"/>
              <w:left w:val="single" w:sz="4" w:space="0" w:color="auto"/>
              <w:bottom w:val="single" w:sz="4" w:space="0" w:color="auto"/>
              <w:right w:val="single" w:sz="4" w:space="0" w:color="auto"/>
            </w:tcBorders>
            <w:shd w:val="clear" w:color="auto" w:fill="auto"/>
          </w:tcPr>
          <w:p w14:paraId="44408833" w14:textId="77777777" w:rsidR="00A11C1E" w:rsidRPr="00642541" w:rsidRDefault="00A11C1E" w:rsidP="00261770">
            <w:pPr>
              <w:rPr>
                <w:rFonts w:ascii="Arial" w:hAnsi="Arial" w:cs="Arial"/>
                <w:b/>
                <w:bCs/>
              </w:rPr>
            </w:pPr>
            <w:r>
              <w:rPr>
                <w:rFonts w:ascii="Arial" w:hAnsi="Arial" w:cs="Arial"/>
                <w:lang w:val="cy"/>
              </w:rPr>
              <w:t xml:space="preserve">Rheoli risgiau – rheolaethau lliniaru </w:t>
            </w:r>
          </w:p>
        </w:tc>
        <w:tc>
          <w:tcPr>
            <w:tcW w:w="471" w:type="pct"/>
            <w:tcBorders>
              <w:top w:val="single" w:sz="4" w:space="0" w:color="auto"/>
              <w:left w:val="single" w:sz="4" w:space="0" w:color="auto"/>
              <w:bottom w:val="single" w:sz="4" w:space="0" w:color="auto"/>
              <w:right w:val="single" w:sz="4" w:space="0" w:color="auto"/>
            </w:tcBorders>
            <w:shd w:val="clear" w:color="auto" w:fill="auto"/>
          </w:tcPr>
          <w:p w14:paraId="7AB5F63F" w14:textId="77777777" w:rsidR="00A11C1E" w:rsidRPr="00DB0CB5" w:rsidRDefault="00A11C1E" w:rsidP="00261770">
            <w:pPr>
              <w:rPr>
                <w:rFonts w:ascii="Arial" w:hAnsi="Arial" w:cs="Arial"/>
              </w:rPr>
            </w:pPr>
            <w:r>
              <w:rPr>
                <w:rFonts w:ascii="Arial" w:hAnsi="Arial" w:cs="Arial"/>
                <w:lang w:val="cy"/>
              </w:rPr>
              <w:t xml:space="preserve">A </w:t>
            </w:r>
          </w:p>
        </w:tc>
        <w:tc>
          <w:tcPr>
            <w:tcW w:w="2177" w:type="pct"/>
            <w:tcBorders>
              <w:top w:val="single" w:sz="4" w:space="0" w:color="auto"/>
              <w:left w:val="single" w:sz="4" w:space="0" w:color="auto"/>
              <w:bottom w:val="single" w:sz="4" w:space="0" w:color="auto"/>
              <w:right w:val="single" w:sz="4" w:space="0" w:color="auto"/>
            </w:tcBorders>
            <w:shd w:val="clear" w:color="auto" w:fill="auto"/>
          </w:tcPr>
          <w:p w14:paraId="31B4DA68" w14:textId="77777777" w:rsidR="00A11C1E" w:rsidRPr="00642541" w:rsidRDefault="00A11C1E" w:rsidP="00261770">
            <w:pPr>
              <w:rPr>
                <w:rFonts w:ascii="Arial" w:hAnsi="Arial" w:cs="Arial"/>
                <w:b/>
                <w:bCs/>
              </w:rPr>
            </w:pPr>
            <w:r>
              <w:rPr>
                <w:rFonts w:ascii="Arial" w:hAnsi="Arial" w:cs="Arial"/>
                <w:lang w:val="cy"/>
              </w:rPr>
              <w:t>Sylweddol</w:t>
            </w:r>
          </w:p>
        </w:tc>
      </w:tr>
      <w:tr w:rsidR="00A11C1E" w:rsidRPr="00642541" w14:paraId="077C2F35" w14:textId="77777777" w:rsidTr="00261770">
        <w:trPr>
          <w:tblHeader/>
        </w:trPr>
        <w:tc>
          <w:tcPr>
            <w:tcW w:w="2352" w:type="pct"/>
            <w:tcBorders>
              <w:top w:val="single" w:sz="4" w:space="0" w:color="auto"/>
              <w:left w:val="single" w:sz="4" w:space="0" w:color="auto"/>
              <w:bottom w:val="single" w:sz="4" w:space="0" w:color="auto"/>
              <w:right w:val="single" w:sz="4" w:space="0" w:color="auto"/>
            </w:tcBorders>
            <w:shd w:val="clear" w:color="auto" w:fill="auto"/>
          </w:tcPr>
          <w:p w14:paraId="5A66562A" w14:textId="77777777" w:rsidR="00A11C1E" w:rsidRPr="00642541" w:rsidRDefault="00A11C1E" w:rsidP="00261770">
            <w:pPr>
              <w:rPr>
                <w:rFonts w:ascii="Arial" w:hAnsi="Arial" w:cs="Arial"/>
                <w:b/>
                <w:bCs/>
              </w:rPr>
            </w:pPr>
            <w:r>
              <w:rPr>
                <w:rFonts w:ascii="Arial" w:hAnsi="Arial" w:cs="Arial"/>
                <w:lang w:val="cy"/>
              </w:rPr>
              <w:t xml:space="preserve">Rheoli adnoddau dynol – hyfforddiant </w:t>
            </w:r>
          </w:p>
        </w:tc>
        <w:tc>
          <w:tcPr>
            <w:tcW w:w="471" w:type="pct"/>
            <w:tcBorders>
              <w:top w:val="single" w:sz="4" w:space="0" w:color="auto"/>
              <w:left w:val="single" w:sz="4" w:space="0" w:color="auto"/>
              <w:bottom w:val="single" w:sz="4" w:space="0" w:color="auto"/>
              <w:right w:val="single" w:sz="4" w:space="0" w:color="auto"/>
            </w:tcBorders>
            <w:shd w:val="clear" w:color="auto" w:fill="auto"/>
          </w:tcPr>
          <w:p w14:paraId="23046174" w14:textId="77777777" w:rsidR="00A11C1E" w:rsidRPr="00DB0CB5" w:rsidRDefault="00A11C1E" w:rsidP="00261770">
            <w:pPr>
              <w:rPr>
                <w:rFonts w:ascii="Arial" w:hAnsi="Arial" w:cs="Arial"/>
              </w:rPr>
            </w:pPr>
            <w:r>
              <w:rPr>
                <w:rFonts w:ascii="Arial" w:hAnsi="Arial" w:cs="Arial"/>
                <w:lang w:val="cy"/>
              </w:rPr>
              <w:t xml:space="preserve">A </w:t>
            </w:r>
          </w:p>
        </w:tc>
        <w:tc>
          <w:tcPr>
            <w:tcW w:w="2177" w:type="pct"/>
            <w:tcBorders>
              <w:top w:val="single" w:sz="4" w:space="0" w:color="auto"/>
              <w:left w:val="single" w:sz="4" w:space="0" w:color="auto"/>
              <w:bottom w:val="single" w:sz="4" w:space="0" w:color="auto"/>
              <w:right w:val="single" w:sz="4" w:space="0" w:color="auto"/>
            </w:tcBorders>
            <w:shd w:val="clear" w:color="auto" w:fill="auto"/>
          </w:tcPr>
          <w:p w14:paraId="7A1B6199" w14:textId="77777777" w:rsidR="00A11C1E" w:rsidRPr="00642541" w:rsidRDefault="00A11C1E" w:rsidP="00261770">
            <w:pPr>
              <w:rPr>
                <w:rFonts w:ascii="Arial" w:hAnsi="Arial" w:cs="Arial"/>
                <w:b/>
                <w:bCs/>
              </w:rPr>
            </w:pPr>
            <w:r>
              <w:rPr>
                <w:rFonts w:ascii="Arial" w:hAnsi="Arial" w:cs="Arial"/>
                <w:lang w:val="cy"/>
              </w:rPr>
              <w:t>Sylweddol</w:t>
            </w:r>
          </w:p>
        </w:tc>
      </w:tr>
      <w:tr w:rsidR="00A11C1E" w:rsidRPr="00642541" w14:paraId="55345EF9" w14:textId="77777777" w:rsidTr="00261770">
        <w:trPr>
          <w:tblHeader/>
        </w:trPr>
        <w:tc>
          <w:tcPr>
            <w:tcW w:w="2352" w:type="pct"/>
            <w:tcBorders>
              <w:top w:val="single" w:sz="4" w:space="0" w:color="auto"/>
              <w:left w:val="single" w:sz="4" w:space="0" w:color="auto"/>
              <w:bottom w:val="single" w:sz="4" w:space="0" w:color="auto"/>
              <w:right w:val="single" w:sz="4" w:space="0" w:color="auto"/>
            </w:tcBorders>
            <w:shd w:val="clear" w:color="auto" w:fill="auto"/>
          </w:tcPr>
          <w:p w14:paraId="422BCB36" w14:textId="77777777" w:rsidR="00A11C1E" w:rsidRPr="00642541" w:rsidRDefault="00A11C1E" w:rsidP="00261770">
            <w:pPr>
              <w:rPr>
                <w:rFonts w:ascii="Arial" w:hAnsi="Arial" w:cs="Arial"/>
                <w:b/>
                <w:bCs/>
              </w:rPr>
            </w:pPr>
            <w:r>
              <w:rPr>
                <w:rFonts w:ascii="Arial" w:hAnsi="Arial" w:cs="Arial"/>
                <w:lang w:val="cy"/>
              </w:rPr>
              <w:t xml:space="preserve">Caffael cynaliadwy </w:t>
            </w:r>
          </w:p>
        </w:tc>
        <w:tc>
          <w:tcPr>
            <w:tcW w:w="471" w:type="pct"/>
            <w:tcBorders>
              <w:top w:val="single" w:sz="4" w:space="0" w:color="auto"/>
              <w:left w:val="single" w:sz="4" w:space="0" w:color="auto"/>
              <w:bottom w:val="single" w:sz="4" w:space="0" w:color="auto"/>
              <w:right w:val="single" w:sz="4" w:space="0" w:color="auto"/>
            </w:tcBorders>
            <w:shd w:val="clear" w:color="auto" w:fill="auto"/>
          </w:tcPr>
          <w:p w14:paraId="251FB0FC" w14:textId="77777777" w:rsidR="00A11C1E" w:rsidRPr="00DB0CB5" w:rsidRDefault="00A11C1E" w:rsidP="00261770">
            <w:pPr>
              <w:rPr>
                <w:rFonts w:ascii="Arial" w:hAnsi="Arial" w:cs="Arial"/>
              </w:rPr>
            </w:pPr>
            <w:r>
              <w:rPr>
                <w:rFonts w:ascii="Arial" w:hAnsi="Arial" w:cs="Arial"/>
                <w:lang w:val="cy"/>
              </w:rPr>
              <w:t xml:space="preserve">A </w:t>
            </w:r>
          </w:p>
        </w:tc>
        <w:tc>
          <w:tcPr>
            <w:tcW w:w="2177" w:type="pct"/>
            <w:tcBorders>
              <w:top w:val="single" w:sz="4" w:space="0" w:color="auto"/>
              <w:left w:val="single" w:sz="4" w:space="0" w:color="auto"/>
              <w:bottom w:val="single" w:sz="4" w:space="0" w:color="auto"/>
              <w:right w:val="single" w:sz="4" w:space="0" w:color="auto"/>
            </w:tcBorders>
            <w:shd w:val="clear" w:color="auto" w:fill="auto"/>
          </w:tcPr>
          <w:p w14:paraId="4BD56945" w14:textId="77777777" w:rsidR="00A11C1E" w:rsidRPr="00642541" w:rsidRDefault="00A11C1E" w:rsidP="00261770">
            <w:pPr>
              <w:rPr>
                <w:rFonts w:ascii="Arial" w:hAnsi="Arial" w:cs="Arial"/>
                <w:b/>
                <w:bCs/>
              </w:rPr>
            </w:pPr>
            <w:r>
              <w:rPr>
                <w:rFonts w:ascii="Arial" w:hAnsi="Arial" w:cs="Arial"/>
                <w:lang w:val="cy"/>
              </w:rPr>
              <w:t>Rhesymol</w:t>
            </w:r>
          </w:p>
        </w:tc>
      </w:tr>
    </w:tbl>
    <w:p w14:paraId="552C474E" w14:textId="77777777" w:rsidR="00A11C1E" w:rsidRPr="00642541" w:rsidRDefault="00A11C1E" w:rsidP="00A11C1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8"/>
        <w:gridCol w:w="3186"/>
        <w:gridCol w:w="3186"/>
      </w:tblGrid>
      <w:tr w:rsidR="00A11C1E" w:rsidRPr="00642541" w14:paraId="31EB7C77" w14:textId="77777777" w:rsidTr="00261770">
        <w:tc>
          <w:tcPr>
            <w:tcW w:w="1472" w:type="pct"/>
            <w:shd w:val="clear" w:color="auto" w:fill="auto"/>
          </w:tcPr>
          <w:p w14:paraId="1EB854CD" w14:textId="77777777" w:rsidR="00A11C1E" w:rsidRPr="00261770" w:rsidRDefault="00A11C1E" w:rsidP="00261770">
            <w:pPr>
              <w:ind w:right="58"/>
              <w:jc w:val="both"/>
              <w:rPr>
                <w:rFonts w:ascii="Arial" w:eastAsia="Arial" w:hAnsi="Arial" w:cs="Arial"/>
              </w:rPr>
            </w:pPr>
            <w:r>
              <w:rPr>
                <w:rFonts w:ascii="Arial" w:eastAsia="Arial" w:hAnsi="Arial" w:cs="Arial"/>
                <w:lang w:val="cy"/>
              </w:rPr>
              <w:t>Allwedd y mathau</w:t>
            </w:r>
          </w:p>
        </w:tc>
        <w:tc>
          <w:tcPr>
            <w:tcW w:w="1764" w:type="pct"/>
            <w:shd w:val="clear" w:color="auto" w:fill="auto"/>
          </w:tcPr>
          <w:p w14:paraId="209A11AB" w14:textId="77777777" w:rsidR="00A11C1E" w:rsidRPr="00261770" w:rsidRDefault="00A11C1E" w:rsidP="00261770">
            <w:pPr>
              <w:ind w:right="58"/>
              <w:jc w:val="both"/>
              <w:rPr>
                <w:rFonts w:ascii="Arial" w:eastAsia="Arial" w:hAnsi="Arial" w:cs="Arial"/>
              </w:rPr>
            </w:pPr>
            <w:r>
              <w:rPr>
                <w:rFonts w:ascii="Arial" w:eastAsia="Arial" w:hAnsi="Arial" w:cs="Arial"/>
                <w:lang w:val="cy"/>
              </w:rPr>
              <w:t>A – Sicrwydd</w:t>
            </w:r>
          </w:p>
        </w:tc>
        <w:tc>
          <w:tcPr>
            <w:tcW w:w="1764" w:type="pct"/>
            <w:shd w:val="clear" w:color="auto" w:fill="auto"/>
          </w:tcPr>
          <w:p w14:paraId="51A494C0" w14:textId="77777777" w:rsidR="00A11C1E" w:rsidRPr="00261770" w:rsidRDefault="00A11C1E" w:rsidP="00261770">
            <w:pPr>
              <w:ind w:right="58"/>
              <w:jc w:val="both"/>
              <w:rPr>
                <w:rFonts w:ascii="Arial" w:eastAsia="Arial" w:hAnsi="Arial" w:cs="Arial"/>
              </w:rPr>
            </w:pPr>
            <w:r>
              <w:rPr>
                <w:rFonts w:ascii="Arial" w:eastAsia="Arial" w:hAnsi="Arial" w:cs="Arial"/>
                <w:lang w:val="cy"/>
              </w:rPr>
              <w:t>C – Cydymffurfedd</w:t>
            </w:r>
          </w:p>
        </w:tc>
      </w:tr>
    </w:tbl>
    <w:p w14:paraId="3212BE98" w14:textId="77777777" w:rsidR="00A11C1E" w:rsidRDefault="00A11C1E" w:rsidP="00A11C1E">
      <w:pPr>
        <w:ind w:right="58"/>
        <w:jc w:val="both"/>
        <w:rPr>
          <w:rFonts w:ascii="Arial" w:eastAsia="Arial" w:hAnsi="Arial" w:cs="Arial"/>
          <w:b/>
          <w:bCs/>
        </w:rPr>
      </w:pPr>
    </w:p>
    <w:p w14:paraId="14268D23" w14:textId="77777777" w:rsidR="00A11C1E" w:rsidRDefault="00A11C1E" w:rsidP="00A11C1E">
      <w:pPr>
        <w:ind w:right="58"/>
        <w:jc w:val="both"/>
        <w:rPr>
          <w:rFonts w:ascii="Arial" w:eastAsia="Arial" w:hAnsi="Arial" w:cs="Arial"/>
          <w:b/>
          <w:bCs/>
        </w:rPr>
      </w:pPr>
      <w:r>
        <w:rPr>
          <w:rFonts w:ascii="Arial" w:eastAsia="Arial" w:hAnsi="Arial" w:cs="Arial"/>
          <w:b/>
          <w:bCs/>
          <w:lang w:val="cy"/>
        </w:rPr>
        <w:t>Adroddiadau'r Prif Gynghorydd Tân ac Achub</w:t>
      </w:r>
    </w:p>
    <w:p w14:paraId="260128DF" w14:textId="77777777" w:rsidR="00A11C1E" w:rsidRPr="00F51B41" w:rsidRDefault="00A11C1E" w:rsidP="00A11C1E">
      <w:pPr>
        <w:ind w:right="58"/>
        <w:jc w:val="both"/>
        <w:rPr>
          <w:rFonts w:ascii="Arial" w:eastAsia="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3"/>
        <w:gridCol w:w="1767"/>
      </w:tblGrid>
      <w:tr w:rsidR="00A11C1E" w:rsidRPr="000F6DA0" w14:paraId="7D16A545" w14:textId="77777777" w:rsidTr="00261770">
        <w:trPr>
          <w:cantSplit/>
          <w:tblHeader/>
        </w:trPr>
        <w:tc>
          <w:tcPr>
            <w:tcW w:w="7508" w:type="dxa"/>
            <w:shd w:val="clear" w:color="auto" w:fill="auto"/>
          </w:tcPr>
          <w:p w14:paraId="1589AC7C" w14:textId="77777777" w:rsidR="00A11C1E" w:rsidRPr="00261770" w:rsidRDefault="00A11C1E" w:rsidP="00261770">
            <w:pPr>
              <w:ind w:right="57"/>
              <w:jc w:val="both"/>
              <w:rPr>
                <w:rFonts w:ascii="Arial" w:hAnsi="Arial" w:cs="Arial"/>
                <w:b/>
                <w:bCs/>
                <w:highlight w:val="yellow"/>
              </w:rPr>
            </w:pPr>
            <w:r>
              <w:rPr>
                <w:rFonts w:ascii="Arial" w:hAnsi="Arial" w:cs="Arial"/>
                <w:b/>
                <w:bCs/>
                <w:lang w:val="cy"/>
              </w:rPr>
              <w:t>Adolygiad thematig</w:t>
            </w:r>
          </w:p>
        </w:tc>
        <w:tc>
          <w:tcPr>
            <w:tcW w:w="1522" w:type="dxa"/>
            <w:shd w:val="clear" w:color="auto" w:fill="auto"/>
          </w:tcPr>
          <w:p w14:paraId="5DAAD0BC" w14:textId="77777777" w:rsidR="00A11C1E" w:rsidRPr="00261770" w:rsidRDefault="00A11C1E" w:rsidP="00261770">
            <w:pPr>
              <w:ind w:right="57"/>
              <w:jc w:val="both"/>
              <w:rPr>
                <w:rFonts w:ascii="Arial" w:hAnsi="Arial" w:cs="Arial"/>
                <w:b/>
                <w:bCs/>
              </w:rPr>
            </w:pPr>
            <w:r>
              <w:rPr>
                <w:rFonts w:ascii="Arial" w:hAnsi="Arial" w:cs="Arial"/>
                <w:b/>
                <w:bCs/>
                <w:lang w:val="cy"/>
              </w:rPr>
              <w:t>Cyhoeddwyd</w:t>
            </w:r>
          </w:p>
        </w:tc>
      </w:tr>
      <w:tr w:rsidR="00A11C1E" w:rsidRPr="000F6DA0" w14:paraId="69F9CB3E" w14:textId="77777777" w:rsidTr="00261770">
        <w:trPr>
          <w:cantSplit/>
        </w:trPr>
        <w:tc>
          <w:tcPr>
            <w:tcW w:w="7508" w:type="dxa"/>
            <w:shd w:val="clear" w:color="auto" w:fill="auto"/>
          </w:tcPr>
          <w:p w14:paraId="68CF3443" w14:textId="77777777" w:rsidR="00A11C1E" w:rsidRPr="00261770" w:rsidRDefault="00000000" w:rsidP="00261770">
            <w:pPr>
              <w:ind w:right="57"/>
              <w:jc w:val="both"/>
              <w:rPr>
                <w:rStyle w:val="Hyperlink"/>
                <w:rFonts w:ascii="Arial" w:hAnsi="Arial" w:cs="Arial"/>
              </w:rPr>
            </w:pPr>
            <w:hyperlink r:id="rId113" w:history="1">
              <w:r w:rsidR="008C480E">
                <w:rPr>
                  <w:rStyle w:val="Hyperlink"/>
                  <w:rFonts w:ascii="Arial" w:hAnsi="Arial" w:cs="Arial"/>
                  <w:lang w:val="cy"/>
                </w:rPr>
                <w:t>Dysgu o Ymchwiliad Tŵr Grenfel</w:t>
              </w:r>
            </w:hyperlink>
          </w:p>
        </w:tc>
        <w:tc>
          <w:tcPr>
            <w:tcW w:w="1522" w:type="dxa"/>
            <w:shd w:val="clear" w:color="auto" w:fill="auto"/>
          </w:tcPr>
          <w:p w14:paraId="7014D344" w14:textId="77777777" w:rsidR="00A11C1E" w:rsidRPr="00261770" w:rsidRDefault="00A11C1E" w:rsidP="00261770">
            <w:pPr>
              <w:ind w:right="57"/>
              <w:jc w:val="both"/>
              <w:rPr>
                <w:rFonts w:ascii="Arial" w:hAnsi="Arial" w:cs="Arial"/>
              </w:rPr>
            </w:pPr>
            <w:r>
              <w:rPr>
                <w:rFonts w:ascii="Arial" w:hAnsi="Arial" w:cs="Arial"/>
                <w:lang w:val="cy"/>
              </w:rPr>
              <w:t>Chwefror 2021</w:t>
            </w:r>
          </w:p>
        </w:tc>
      </w:tr>
      <w:tr w:rsidR="00A11C1E" w:rsidRPr="000F6DA0" w14:paraId="1C1F94A6" w14:textId="77777777" w:rsidTr="00261770">
        <w:trPr>
          <w:cantSplit/>
        </w:trPr>
        <w:tc>
          <w:tcPr>
            <w:tcW w:w="7508" w:type="dxa"/>
            <w:shd w:val="clear" w:color="auto" w:fill="auto"/>
          </w:tcPr>
          <w:p w14:paraId="2EF6E6F6" w14:textId="77777777" w:rsidR="00A11C1E" w:rsidRPr="00261770" w:rsidRDefault="00000000" w:rsidP="00261770">
            <w:pPr>
              <w:ind w:right="57"/>
              <w:jc w:val="both"/>
              <w:rPr>
                <w:rStyle w:val="Hyperlink"/>
                <w:rFonts w:ascii="Arial" w:hAnsi="Arial" w:cs="Arial"/>
              </w:rPr>
            </w:pPr>
            <w:hyperlink r:id="rId114" w:history="1">
              <w:r w:rsidR="008C480E">
                <w:rPr>
                  <w:rStyle w:val="Hyperlink"/>
                  <w:rFonts w:ascii="Arial" w:hAnsi="Arial" w:cs="Arial"/>
                  <w:lang w:val="cy"/>
                </w:rPr>
                <w:t>Capasiti’r Gwasanaeth Tân ac Achub – Ehangu Rôl Diffoddwyr Tân yng Nghymru</w:t>
              </w:r>
            </w:hyperlink>
          </w:p>
        </w:tc>
        <w:tc>
          <w:tcPr>
            <w:tcW w:w="1522" w:type="dxa"/>
            <w:shd w:val="clear" w:color="auto" w:fill="auto"/>
          </w:tcPr>
          <w:p w14:paraId="51073240" w14:textId="77777777" w:rsidR="00A11C1E" w:rsidRPr="00261770" w:rsidRDefault="00A11C1E" w:rsidP="00261770">
            <w:pPr>
              <w:ind w:right="57"/>
              <w:jc w:val="both"/>
              <w:rPr>
                <w:rFonts w:ascii="Arial" w:hAnsi="Arial" w:cs="Arial"/>
              </w:rPr>
            </w:pPr>
            <w:r>
              <w:rPr>
                <w:rFonts w:ascii="Arial" w:hAnsi="Arial" w:cs="Arial"/>
                <w:lang w:val="cy"/>
              </w:rPr>
              <w:t>Hydref 2022</w:t>
            </w:r>
          </w:p>
        </w:tc>
      </w:tr>
      <w:tr w:rsidR="00A11C1E" w:rsidRPr="000F6DA0" w14:paraId="6047499D" w14:textId="77777777" w:rsidTr="00261770">
        <w:trPr>
          <w:cantSplit/>
        </w:trPr>
        <w:tc>
          <w:tcPr>
            <w:tcW w:w="7508" w:type="dxa"/>
            <w:shd w:val="clear" w:color="auto" w:fill="auto"/>
          </w:tcPr>
          <w:p w14:paraId="02965E27" w14:textId="2F00D063" w:rsidR="00A11C1E" w:rsidRPr="00261770" w:rsidRDefault="00000000" w:rsidP="00261770">
            <w:pPr>
              <w:ind w:right="57"/>
              <w:jc w:val="both"/>
              <w:rPr>
                <w:rStyle w:val="Hyperlink"/>
                <w:rFonts w:ascii="Arial" w:hAnsi="Arial" w:cs="Arial"/>
              </w:rPr>
            </w:pPr>
            <w:hyperlink r:id="rId115" w:history="1">
              <w:r w:rsidR="008C480E">
                <w:rPr>
                  <w:rStyle w:val="Hyperlink"/>
                  <w:rFonts w:ascii="Arial" w:hAnsi="Arial" w:cs="Arial"/>
                  <w:lang w:val="cy"/>
                </w:rPr>
                <w:t>Hyfforddiant gweithredol y Gwasanaeth Tân ac Achub</w:t>
              </w:r>
            </w:hyperlink>
          </w:p>
        </w:tc>
        <w:tc>
          <w:tcPr>
            <w:tcW w:w="1522" w:type="dxa"/>
            <w:shd w:val="clear" w:color="auto" w:fill="auto"/>
          </w:tcPr>
          <w:p w14:paraId="5DA6BA55" w14:textId="77777777" w:rsidR="00A11C1E" w:rsidRPr="00261770" w:rsidRDefault="00A11C1E" w:rsidP="00261770">
            <w:pPr>
              <w:ind w:right="57"/>
              <w:jc w:val="both"/>
              <w:rPr>
                <w:rFonts w:ascii="Arial" w:hAnsi="Arial" w:cs="Arial"/>
              </w:rPr>
            </w:pPr>
            <w:r>
              <w:rPr>
                <w:rFonts w:ascii="Arial" w:hAnsi="Arial" w:cs="Arial"/>
                <w:lang w:val="cy"/>
              </w:rPr>
              <w:t>Ebrill 2022</w:t>
            </w:r>
          </w:p>
        </w:tc>
      </w:tr>
    </w:tbl>
    <w:p w14:paraId="29DFEABF" w14:textId="77777777" w:rsidR="00A11C1E" w:rsidRPr="00251460" w:rsidRDefault="00A11C1E" w:rsidP="00A11C1E">
      <w:pPr>
        <w:ind w:left="142" w:right="57"/>
        <w:jc w:val="both"/>
        <w:rPr>
          <w:rFonts w:ascii="Arial" w:eastAsia="Arial" w:hAnsi="Arial" w:cs="Arial"/>
        </w:rPr>
      </w:pPr>
    </w:p>
    <w:p w14:paraId="0E3D6BA5" w14:textId="328EA859" w:rsidR="006369C5" w:rsidRPr="00251460" w:rsidRDefault="006369C5" w:rsidP="006369C5">
      <w:pPr>
        <w:ind w:left="142" w:right="57"/>
        <w:jc w:val="both"/>
        <w:rPr>
          <w:rFonts w:ascii="Arial" w:eastAsia="Arial" w:hAnsi="Arial" w:cs="Arial"/>
        </w:rPr>
      </w:pPr>
      <w:r>
        <w:rPr>
          <w:rFonts w:ascii="Arial" w:eastAsia="Arial" w:hAnsi="Arial" w:cs="Arial"/>
          <w:lang w:val="cy"/>
        </w:rPr>
        <w:t xml:space="preserve">Mae ymatebion blaenorol y </w:t>
      </w:r>
      <w:r w:rsidR="0015228F">
        <w:rPr>
          <w:rFonts w:ascii="Arial" w:eastAsia="Arial" w:hAnsi="Arial" w:cs="Arial"/>
          <w:lang w:val="cy"/>
        </w:rPr>
        <w:t>g</w:t>
      </w:r>
      <w:r>
        <w:rPr>
          <w:rFonts w:ascii="Arial" w:eastAsia="Arial" w:hAnsi="Arial" w:cs="Arial"/>
          <w:lang w:val="cy"/>
        </w:rPr>
        <w:t xml:space="preserve">wasanaethau i’r adroddiadau uchod gan y Prif Gynghorydd Tân ac Achub wedi bod yn faes pryder mawr i Lywodraeth Cymru.  Mae </w:t>
      </w:r>
      <w:r>
        <w:rPr>
          <w:rFonts w:ascii="Arial" w:eastAsia="Arial" w:hAnsi="Arial" w:cs="Arial"/>
          <w:lang w:val="cy"/>
        </w:rPr>
        <w:lastRenderedPageBreak/>
        <w:t>cylch gorchwyl y comisiynwyr yn cyfeirio'n benodol at weithredu’r argymhellion a wnaed yn yr adolygiadau thematig uchod.</w:t>
      </w:r>
    </w:p>
    <w:p w14:paraId="65574CA4" w14:textId="77777777" w:rsidR="006369C5" w:rsidRPr="000F6DA0" w:rsidRDefault="006369C5" w:rsidP="006369C5">
      <w:pPr>
        <w:ind w:left="142" w:right="57"/>
        <w:jc w:val="both"/>
        <w:rPr>
          <w:rFonts w:ascii="Arial" w:eastAsia="Arial" w:hAnsi="Arial" w:cs="Arial"/>
        </w:rPr>
      </w:pPr>
    </w:p>
    <w:p w14:paraId="61241627" w14:textId="77777777" w:rsidR="006369C5" w:rsidRPr="00423CD2" w:rsidRDefault="006369C5" w:rsidP="006369C5">
      <w:pPr>
        <w:ind w:left="142" w:right="57"/>
        <w:jc w:val="both"/>
        <w:rPr>
          <w:rFonts w:ascii="Arial" w:eastAsia="Arial" w:hAnsi="Arial" w:cs="Arial"/>
        </w:rPr>
      </w:pPr>
      <w:r>
        <w:rPr>
          <w:rFonts w:ascii="Arial" w:eastAsia="Arial" w:hAnsi="Arial" w:cs="Arial"/>
          <w:lang w:val="cy"/>
        </w:rPr>
        <w:t>Mae'r prosesau rheolaidd a pharhaus sydd wedi’u cymhwyso i gynnal, adolygu a gwella effeithiolrwydd y fframwaith llywodraethiant yn cynnwys:</w:t>
      </w:r>
    </w:p>
    <w:p w14:paraId="4072C98F" w14:textId="77777777" w:rsidR="006369C5" w:rsidRPr="00423CD2" w:rsidRDefault="006369C5" w:rsidP="006369C5">
      <w:pPr>
        <w:ind w:left="142" w:right="57"/>
        <w:jc w:val="both"/>
        <w:rPr>
          <w:rFonts w:ascii="Arial" w:eastAsia="Arial" w:hAnsi="Arial" w:cs="Arial"/>
        </w:rPr>
      </w:pPr>
    </w:p>
    <w:p w14:paraId="0EAB424D" w14:textId="77777777" w:rsidR="006369C5" w:rsidRPr="002F4AAB" w:rsidRDefault="006369C5" w:rsidP="006369C5">
      <w:pPr>
        <w:numPr>
          <w:ilvl w:val="0"/>
          <w:numId w:val="20"/>
        </w:numPr>
        <w:spacing w:line="259" w:lineRule="auto"/>
        <w:rPr>
          <w:rFonts w:ascii="Arial" w:eastAsia="Arial" w:hAnsi="Arial" w:cs="Arial"/>
        </w:rPr>
      </w:pPr>
      <w:r>
        <w:rPr>
          <w:rFonts w:ascii="Arial" w:eastAsia="Arial" w:hAnsi="Arial" w:cs="Arial"/>
          <w:lang w:val="cy"/>
        </w:rPr>
        <w:t>Adolygiadau rheolaidd o bolisïau a gweithdrefnau gan y swyddog cyfrifol a chan yr uwch reolwyr / y tîm arwain.</w:t>
      </w:r>
    </w:p>
    <w:p w14:paraId="5B1B4529" w14:textId="77777777" w:rsidR="006369C5" w:rsidRPr="002F4AAB" w:rsidRDefault="006369C5" w:rsidP="006369C5">
      <w:pPr>
        <w:numPr>
          <w:ilvl w:val="0"/>
          <w:numId w:val="20"/>
        </w:numPr>
        <w:spacing w:line="259" w:lineRule="auto"/>
        <w:rPr>
          <w:rFonts w:ascii="Arial" w:eastAsia="Arial" w:hAnsi="Arial" w:cs="Arial"/>
        </w:rPr>
      </w:pPr>
      <w:r>
        <w:rPr>
          <w:rFonts w:ascii="Arial" w:eastAsia="Arial" w:hAnsi="Arial" w:cs="Arial"/>
          <w:lang w:val="cy"/>
        </w:rPr>
        <w:t>Adolygiadau cyfnodol o’r cyfansoddiad a threfniadau llywodraethiant moesegol gan y Swyddog Monitro a’r trysorydd, a gafodd eu hadolygu ddiwethaf ym mis Mawrth 2023. Ar adeg ysgrifennu’r adroddiad hwn mae’r cyfansoddiad yn cael ei adolygu eto yn dilyn yr ymyriad gan Lywodraeth Cymru a phenodiad y comisiynwyr.</w:t>
      </w:r>
    </w:p>
    <w:p w14:paraId="403910C8" w14:textId="2EC72F70" w:rsidR="006369C5" w:rsidRPr="002F4AAB" w:rsidRDefault="006369C5" w:rsidP="006369C5">
      <w:pPr>
        <w:numPr>
          <w:ilvl w:val="0"/>
          <w:numId w:val="20"/>
        </w:numPr>
        <w:spacing w:line="259" w:lineRule="auto"/>
        <w:rPr>
          <w:rFonts w:ascii="Arial" w:eastAsia="Arial" w:hAnsi="Arial" w:cs="Arial"/>
        </w:rPr>
      </w:pPr>
      <w:r>
        <w:rPr>
          <w:rFonts w:ascii="Arial" w:eastAsia="Arial" w:hAnsi="Arial" w:cs="Arial"/>
          <w:lang w:val="cy"/>
        </w:rPr>
        <w:t xml:space="preserve">Mae'r rhai sy'n gyfrifol am lywodraethu yn craffu'n rheolaidd ar y gwariant refeniw a’r gwariant cyfalaf yn erbyn y gyllideb a ddyrannwyd, ynghyd â chraffu’n rheolaidd ar berfformiad y </w:t>
      </w:r>
      <w:r w:rsidR="0015228F">
        <w:rPr>
          <w:rFonts w:ascii="Arial" w:eastAsia="Arial" w:hAnsi="Arial" w:cs="Arial"/>
          <w:lang w:val="cy"/>
        </w:rPr>
        <w:t>g</w:t>
      </w:r>
      <w:r>
        <w:rPr>
          <w:rFonts w:ascii="Arial" w:eastAsia="Arial" w:hAnsi="Arial" w:cs="Arial"/>
          <w:lang w:val="cy"/>
        </w:rPr>
        <w:t>wasanaeth yn erbyn y cynllun strategol.</w:t>
      </w:r>
    </w:p>
    <w:p w14:paraId="6845AF28" w14:textId="77777777" w:rsidR="006369C5" w:rsidRPr="002F4AAB" w:rsidRDefault="006369C5" w:rsidP="006369C5">
      <w:pPr>
        <w:numPr>
          <w:ilvl w:val="0"/>
          <w:numId w:val="20"/>
        </w:numPr>
        <w:spacing w:line="259" w:lineRule="auto"/>
        <w:rPr>
          <w:rFonts w:ascii="Arial" w:eastAsia="Arial" w:hAnsi="Arial" w:cs="Arial"/>
        </w:rPr>
      </w:pPr>
      <w:r>
        <w:rPr>
          <w:rFonts w:ascii="Arial" w:eastAsia="Arial" w:hAnsi="Arial" w:cs="Arial"/>
          <w:lang w:val="cy"/>
        </w:rPr>
        <w:t>Mae’r uwch swyddogion yn adolygu'r risgiau sefydliadol yn rheolaidd ac yn rhoi adroddiadau rheolaidd arnynt i'r rhai sy'n gyfrifol am lywodraethu.</w:t>
      </w:r>
    </w:p>
    <w:p w14:paraId="545D7DF4" w14:textId="77777777" w:rsidR="006369C5" w:rsidRPr="002F4AAB" w:rsidRDefault="006369C5" w:rsidP="006369C5">
      <w:pPr>
        <w:numPr>
          <w:ilvl w:val="0"/>
          <w:numId w:val="20"/>
        </w:numPr>
        <w:spacing w:line="259" w:lineRule="auto"/>
        <w:rPr>
          <w:rFonts w:ascii="Arial" w:eastAsia="Arial" w:hAnsi="Arial" w:cs="Arial"/>
        </w:rPr>
      </w:pPr>
      <w:r>
        <w:rPr>
          <w:rFonts w:ascii="Arial" w:eastAsia="Arial" w:hAnsi="Arial" w:cs="Arial"/>
          <w:lang w:val="cy"/>
        </w:rPr>
        <w:t>Cafodd yr Awdurdod blaenorol adroddiadau blynyddol gan bob un o'i bwyllgorau, gan gynnwys y grŵp craffu, yn amlinellu'r gwaith a wnaed drwy gydol y flwyddyn, gan roi cyfle i'r aelodau herio a chraffu ar unrhyw faes yr oeddent o’r farn ei fod yn addas. Cyflwynwyd adroddiadau’r cyfarwyddiaethau i'r Pwyllgor Craffu hefyd.</w:t>
      </w:r>
    </w:p>
    <w:p w14:paraId="21B5CD1D" w14:textId="77777777" w:rsidR="006369C5" w:rsidRPr="002F4AAB" w:rsidRDefault="006369C5" w:rsidP="006369C5">
      <w:pPr>
        <w:numPr>
          <w:ilvl w:val="0"/>
          <w:numId w:val="20"/>
        </w:numPr>
        <w:spacing w:line="259" w:lineRule="auto"/>
        <w:rPr>
          <w:rFonts w:ascii="Arial" w:eastAsia="Arial" w:hAnsi="Arial" w:cs="Arial"/>
        </w:rPr>
      </w:pPr>
      <w:r>
        <w:rPr>
          <w:rFonts w:ascii="Arial" w:eastAsia="Arial" w:hAnsi="Arial" w:cs="Arial"/>
          <w:lang w:val="cy"/>
        </w:rPr>
        <w:t>Mae’r archwilydd mewnol penodedig yn darparu ei farn i’r rhai sy’n gyfrifol am lywodraethu ar ddigonolrwydd ac effeithiolrwydd trefniadau llywodraethiant, rheoli risg a rheoli’r sefydliad. Mae’r Pennaeth Archwilio Mewnol wedi cadarnhau’r canlynol yn ei adroddiad blynyddol:</w:t>
      </w:r>
    </w:p>
    <w:p w14:paraId="568A9259" w14:textId="77777777" w:rsidR="00A11C1E" w:rsidRPr="002F4AAB" w:rsidRDefault="00A11C1E" w:rsidP="00A11C1E">
      <w:pPr>
        <w:spacing w:line="259" w:lineRule="auto"/>
        <w:rPr>
          <w:rFonts w:ascii="Arial" w:eastAsia="Arial" w:hAnsi="Arial" w:cs="Arial"/>
        </w:rPr>
      </w:pPr>
    </w:p>
    <w:p w14:paraId="1D1D3EBE" w14:textId="77777777" w:rsidR="00A11C1E" w:rsidRDefault="00A11C1E" w:rsidP="00A11C1E">
      <w:pPr>
        <w:ind w:left="100" w:right="-20"/>
        <w:jc w:val="both"/>
        <w:rPr>
          <w:rFonts w:ascii="Arial" w:eastAsia="Arial" w:hAnsi="Arial" w:cs="Arial"/>
          <w:b/>
          <w:bCs/>
        </w:rPr>
      </w:pPr>
      <w:r>
        <w:rPr>
          <w:rFonts w:ascii="Arial" w:eastAsia="Arial" w:hAnsi="Arial" w:cs="Arial"/>
          <w:b/>
          <w:bCs/>
          <w:lang w:val="cy"/>
        </w:rPr>
        <w:t>Barn ddrafft y Pennaeth Archwilio Mewnol ar gyfer 2023/2024, a gyhoeddwyd ar 5 Chwefror 2024</w:t>
      </w:r>
    </w:p>
    <w:p w14:paraId="05FCD3C5" w14:textId="77777777" w:rsidR="00A11C1E" w:rsidRPr="009F7F9D" w:rsidRDefault="00A11C1E" w:rsidP="00A11C1E">
      <w:pPr>
        <w:ind w:left="100" w:right="-20"/>
        <w:jc w:val="both"/>
        <w:rPr>
          <w:rFonts w:ascii="Arial" w:eastAsia="Arial" w:hAnsi="Arial" w:cs="Arial"/>
        </w:rPr>
      </w:pPr>
    </w:p>
    <w:p w14:paraId="4F54F0C0" w14:textId="77777777" w:rsidR="00A11C1E" w:rsidRDefault="00A11C1E" w:rsidP="00A11C1E">
      <w:pPr>
        <w:pBdr>
          <w:top w:val="single" w:sz="4" w:space="1" w:color="auto"/>
          <w:left w:val="single" w:sz="4" w:space="4" w:color="auto"/>
          <w:bottom w:val="single" w:sz="4" w:space="1" w:color="auto"/>
          <w:right w:val="single" w:sz="4" w:space="4" w:color="auto"/>
        </w:pBdr>
        <w:shd w:val="clear" w:color="auto" w:fill="D9D9D9"/>
        <w:ind w:left="142" w:right="63"/>
        <w:jc w:val="both"/>
        <w:rPr>
          <w:rFonts w:ascii="Arial" w:hAnsi="Arial" w:cs="Arial"/>
          <w:b/>
          <w:bCs/>
          <w:i/>
          <w:iCs/>
        </w:rPr>
      </w:pPr>
      <w:r>
        <w:rPr>
          <w:rFonts w:ascii="Arial" w:hAnsi="Arial" w:cs="Arial"/>
          <w:b/>
          <w:bCs/>
          <w:i/>
          <w:iCs/>
          <w:lang w:val="cy"/>
        </w:rPr>
        <w:t>“Mae TIAA yn fodlon, ar gyfer y meysydd a adolygwyd yn ystod y flwyddyn, fod gan Wasanaeth Tân ac Achub De Cymru brosesau rhesymol ac effeithiol ar waith mewn perthynas â rheoli risgiau, rheolaeth a llywodraethiant. Barn ddangosol yw hon, a chaiff ei diweddaru unwaith y bydd yr holl adroddiadau archwilio wedi'u cyhoeddi fel rhai terfynol.</w:t>
      </w:r>
    </w:p>
    <w:p w14:paraId="08A4DAD5" w14:textId="77777777" w:rsidR="00A11C1E" w:rsidRDefault="00A11C1E" w:rsidP="00A11C1E">
      <w:pPr>
        <w:pBdr>
          <w:top w:val="single" w:sz="4" w:space="1" w:color="auto"/>
          <w:left w:val="single" w:sz="4" w:space="4" w:color="auto"/>
          <w:bottom w:val="single" w:sz="4" w:space="1" w:color="auto"/>
          <w:right w:val="single" w:sz="4" w:space="4" w:color="auto"/>
        </w:pBdr>
        <w:shd w:val="clear" w:color="auto" w:fill="D9D9D9"/>
        <w:ind w:left="142" w:right="63"/>
        <w:jc w:val="both"/>
        <w:rPr>
          <w:rFonts w:ascii="Arial" w:hAnsi="Arial" w:cs="Arial"/>
          <w:b/>
          <w:bCs/>
          <w:i/>
          <w:iCs/>
        </w:rPr>
      </w:pPr>
      <w:r>
        <w:rPr>
          <w:rFonts w:ascii="Arial" w:hAnsi="Arial" w:cs="Arial"/>
          <w:b/>
          <w:bCs/>
          <w:i/>
          <w:iCs/>
          <w:lang w:val="cy"/>
        </w:rPr>
        <w:t xml:space="preserve"> </w:t>
      </w:r>
    </w:p>
    <w:p w14:paraId="376BD221" w14:textId="77777777" w:rsidR="00A11C1E" w:rsidRPr="009F7F9D" w:rsidRDefault="00A11C1E" w:rsidP="00A11C1E">
      <w:pPr>
        <w:pBdr>
          <w:top w:val="single" w:sz="4" w:space="1" w:color="auto"/>
          <w:left w:val="single" w:sz="4" w:space="4" w:color="auto"/>
          <w:bottom w:val="single" w:sz="4" w:space="1" w:color="auto"/>
          <w:right w:val="single" w:sz="4" w:space="4" w:color="auto"/>
        </w:pBdr>
        <w:shd w:val="clear" w:color="auto" w:fill="D9D9D9"/>
        <w:ind w:left="142" w:right="63"/>
        <w:jc w:val="both"/>
        <w:rPr>
          <w:rFonts w:ascii="Arial" w:eastAsia="Arial" w:hAnsi="Arial" w:cs="Arial"/>
          <w:b/>
          <w:bCs/>
          <w:i/>
          <w:iCs/>
        </w:rPr>
      </w:pPr>
      <w:r>
        <w:rPr>
          <w:rFonts w:ascii="Arial" w:hAnsi="Arial" w:cs="Arial"/>
          <w:b/>
          <w:bCs/>
          <w:i/>
          <w:iCs/>
          <w:lang w:val="cy"/>
        </w:rPr>
        <w:t>Mae’r farn hon yn seiliedig ar y materion a ddaeth i sylw TIAA yn ystod yr adolygiadau archwilio mewnol a gynhaliwyd yn ystod y flwyddyn yn unig, ac nid yw’n farn ar holl elfennau’r prosesau rheoli risg, rheolaeth a llywodraethiant na’r hyfywedd ariannol parhaus. na’ch gallu i fodloni rhwymedigaethau ariannol y mae’n rhaid i Wasanaeth Tân ac Achub De Cymru eu cael o’i wahanol ffynonellau sicrwydd.”</w:t>
      </w:r>
    </w:p>
    <w:p w14:paraId="3E691108" w14:textId="77777777" w:rsidR="006369C5" w:rsidRPr="000F6DA0" w:rsidRDefault="006369C5" w:rsidP="006369C5">
      <w:pPr>
        <w:ind w:right="58"/>
        <w:jc w:val="both"/>
        <w:rPr>
          <w:rFonts w:ascii="Arial" w:eastAsia="Arial" w:hAnsi="Arial" w:cs="Arial"/>
          <w:b/>
          <w:bCs/>
          <w:highlight w:val="yellow"/>
        </w:rPr>
      </w:pPr>
      <w:bookmarkStart w:id="15" w:name="_Hlk176353975"/>
      <w:r>
        <w:rPr>
          <w:rFonts w:ascii="Arial" w:eastAsia="Arial" w:hAnsi="Arial" w:cs="Arial"/>
          <w:lang w:val="cy"/>
        </w:rPr>
        <w:t xml:space="preserve">Bydd diweddariad o'r adroddiad blynyddol yn cael ei gwblhau ar ddiwedd y flwyddyn pan fydd yr holl adolygiadau wedi'u cwblhau.  Gellir gweld Adroddiad Blynyddol Dangosol Archwilio Mewnol 2023/24 ar dudalen 171 o bapurau Cyfarfod Bwrdd y </w:t>
      </w:r>
      <w:r>
        <w:rPr>
          <w:rFonts w:ascii="Arial" w:eastAsia="Arial" w:hAnsi="Arial" w:cs="Arial"/>
          <w:lang w:val="cy"/>
        </w:rPr>
        <w:lastRenderedPageBreak/>
        <w:t>Comisiynwyr</w:t>
      </w:r>
      <w:r>
        <w:rPr>
          <w:rFonts w:ascii="Arial" w:eastAsia="Arial" w:hAnsi="Arial" w:cs="Arial"/>
          <w:color w:val="FF0000"/>
          <w:lang w:val="cy"/>
        </w:rPr>
        <w:t xml:space="preserve"> </w:t>
      </w:r>
      <w:r>
        <w:rPr>
          <w:rFonts w:ascii="Arial" w:eastAsia="Arial" w:hAnsi="Arial" w:cs="Arial"/>
          <w:lang w:val="cy"/>
        </w:rPr>
        <w:t xml:space="preserve">ac yn y papurau a gyflwynwyd i’r comisiynwyr ar gyfer cyfarfod Gwasanaeth Tân ac Achub De Cymru ar 28 Mawrth 2024 drwy’r </w:t>
      </w:r>
      <w:hyperlink r:id="rId116" w:anchor="page=171" w:history="1">
        <w:r>
          <w:rPr>
            <w:rStyle w:val="Hyperlink"/>
            <w:rFonts w:ascii="Arial" w:hAnsi="Arial" w:cs="Arial"/>
            <w:lang w:val="cy"/>
          </w:rPr>
          <w:t>ddolen hon</w:t>
        </w:r>
      </w:hyperlink>
      <w:r>
        <w:rPr>
          <w:rFonts w:ascii="Arial" w:eastAsia="Arial" w:hAnsi="Arial" w:cs="Arial"/>
          <w:b/>
          <w:bCs/>
          <w:lang w:val="cy"/>
        </w:rPr>
        <w:t xml:space="preserve">. </w:t>
      </w:r>
    </w:p>
    <w:p w14:paraId="5FBF3FF6" w14:textId="77777777" w:rsidR="006369C5" w:rsidRPr="000F6DA0" w:rsidRDefault="006369C5" w:rsidP="006369C5">
      <w:pPr>
        <w:ind w:right="58"/>
        <w:jc w:val="both"/>
        <w:rPr>
          <w:rFonts w:ascii="Arial" w:eastAsia="Arial" w:hAnsi="Arial" w:cs="Arial"/>
          <w:highlight w:val="yellow"/>
        </w:rPr>
      </w:pPr>
    </w:p>
    <w:p w14:paraId="4705BB53" w14:textId="77777777" w:rsidR="006369C5" w:rsidRDefault="006369C5" w:rsidP="006369C5">
      <w:pPr>
        <w:ind w:right="58"/>
        <w:jc w:val="both"/>
        <w:rPr>
          <w:rFonts w:ascii="Arial" w:eastAsia="Arial" w:hAnsi="Arial" w:cs="Arial"/>
        </w:rPr>
      </w:pPr>
      <w:r>
        <w:rPr>
          <w:rFonts w:ascii="Arial" w:eastAsia="Arial" w:hAnsi="Arial" w:cs="Arial"/>
          <w:lang w:val="cy"/>
        </w:rPr>
        <w:t xml:space="preserve">Mae'r Archwilydd Cyffredinol hefyd yn rhoi sicrwydd i'r sefydliad, drwy ei Archwiliad o Gyfrifon Awdurdod Tân ac Achub De Cymru 2022/2023, a’r Hysbysiad o ardystio cwblhau'r llythyr archwilio. Yn y ddogfen hon dyddiedig 5 Rhagfyr 2023 mae Archwilydd Cyffredinol Cymru yn datgan: </w:t>
      </w:r>
    </w:p>
    <w:bookmarkEnd w:id="15"/>
    <w:p w14:paraId="41F03BC4" w14:textId="77777777" w:rsidR="00A11C1E" w:rsidRDefault="00A11C1E" w:rsidP="00A11C1E">
      <w:pPr>
        <w:ind w:right="58"/>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0"/>
      </w:tblGrid>
      <w:tr w:rsidR="00A11C1E" w14:paraId="61342042" w14:textId="77777777" w:rsidTr="00261770">
        <w:tc>
          <w:tcPr>
            <w:tcW w:w="9030" w:type="dxa"/>
            <w:tcBorders>
              <w:top w:val="single" w:sz="4" w:space="0" w:color="auto"/>
              <w:left w:val="single" w:sz="4" w:space="0" w:color="auto"/>
              <w:bottom w:val="single" w:sz="4" w:space="0" w:color="auto"/>
              <w:right w:val="single" w:sz="4" w:space="0" w:color="auto"/>
            </w:tcBorders>
            <w:shd w:val="clear" w:color="auto" w:fill="D9D9D9"/>
          </w:tcPr>
          <w:p w14:paraId="38319529" w14:textId="77777777" w:rsidR="00A11C1E" w:rsidRPr="00261770" w:rsidRDefault="00A11C1E" w:rsidP="00261770">
            <w:pPr>
              <w:ind w:right="58"/>
              <w:jc w:val="both"/>
              <w:rPr>
                <w:rFonts w:ascii="Arial" w:hAnsi="Arial" w:cs="Arial"/>
              </w:rPr>
            </w:pPr>
            <w:r>
              <w:rPr>
                <w:rFonts w:ascii="Arial" w:eastAsia="Arial" w:hAnsi="Arial" w:cs="Arial"/>
                <w:b/>
                <w:bCs/>
                <w:i/>
                <w:iCs/>
                <w:lang w:val="cy"/>
              </w:rPr>
              <w:t>“Rwy’n falch o allu eich hysbysu bod yr archwiliad o gyfrifon eich Awdurdod ar gyfer y flwyddyn a ddaeth i ben 31 Mawrth 2023 wedi’i gwblhau.Nid wyf wedi gorfod cyhoeddi adroddiad er budd y cyhoedd o dan adran 22 o Ddeddf Archwilio Cyhoeddus (Cymru) 2004.”</w:t>
            </w:r>
          </w:p>
        </w:tc>
      </w:tr>
    </w:tbl>
    <w:p w14:paraId="27C66011" w14:textId="77777777" w:rsidR="00A11C1E" w:rsidRPr="000F6DA0" w:rsidRDefault="00A11C1E" w:rsidP="00A11C1E">
      <w:pPr>
        <w:ind w:right="58"/>
        <w:jc w:val="both"/>
        <w:rPr>
          <w:rFonts w:ascii="Arial" w:eastAsia="Arial" w:hAnsi="Arial" w:cs="Arial"/>
        </w:rPr>
      </w:pPr>
    </w:p>
    <w:p w14:paraId="006028B9" w14:textId="77777777" w:rsidR="006369C5" w:rsidRPr="008A3D4B" w:rsidRDefault="006369C5" w:rsidP="005C047A">
      <w:pPr>
        <w:ind w:right="58"/>
        <w:jc w:val="both"/>
        <w:rPr>
          <w:rFonts w:ascii="Arial" w:eastAsia="Arial" w:hAnsi="Arial" w:cs="Arial"/>
        </w:rPr>
      </w:pPr>
      <w:r>
        <w:rPr>
          <w:rFonts w:ascii="Arial" w:eastAsia="Arial" w:hAnsi="Arial" w:cs="Arial"/>
          <w:lang w:val="cy"/>
        </w:rPr>
        <w:t>Mae Crynodeb Archwilio Blynyddol Awdurdod Tân ac Achub De Cymru 2023 gan Archwilio Cymru yn dangos y gwaith a wnaed ers cwblhau’r crynodeb archwilio blynyddol diwethaf a gyhoeddwyd ym mis Ionawr 2023, a nododd:</w:t>
      </w:r>
    </w:p>
    <w:p w14:paraId="0406EBB2" w14:textId="77777777" w:rsidR="006369C5" w:rsidRPr="000F6DA0" w:rsidRDefault="006369C5" w:rsidP="005C047A">
      <w:pPr>
        <w:ind w:right="58"/>
        <w:jc w:val="both"/>
        <w:rPr>
          <w:rFonts w:ascii="Arial" w:eastAsia="Arial" w:hAnsi="Arial" w:cs="Arial"/>
          <w:bCs/>
          <w:iCs/>
        </w:rPr>
      </w:pPr>
    </w:p>
    <w:p w14:paraId="188CBEC5" w14:textId="77777777" w:rsidR="006369C5" w:rsidRPr="00C33851" w:rsidRDefault="006369C5" w:rsidP="006369C5">
      <w:pPr>
        <w:ind w:right="58"/>
        <w:jc w:val="both"/>
        <w:rPr>
          <w:rFonts w:ascii="Arial" w:eastAsia="Arial" w:hAnsi="Arial" w:cs="Arial"/>
        </w:rPr>
      </w:pPr>
      <w:r>
        <w:rPr>
          <w:rFonts w:ascii="Arial" w:eastAsia="Arial" w:hAnsi="Arial" w:cs="Arial"/>
          <w:lang w:val="cy"/>
        </w:rPr>
        <w:t>Ar gyfer 2022-23: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0"/>
      </w:tblGrid>
      <w:tr w:rsidR="00A11C1E" w:rsidRPr="000F6DA0" w14:paraId="326FD7E0" w14:textId="77777777" w:rsidTr="00261770">
        <w:tc>
          <w:tcPr>
            <w:tcW w:w="8910" w:type="dxa"/>
            <w:tcBorders>
              <w:top w:val="single" w:sz="4" w:space="0" w:color="auto"/>
              <w:left w:val="single" w:sz="4" w:space="0" w:color="auto"/>
              <w:bottom w:val="single" w:sz="4" w:space="0" w:color="auto"/>
              <w:right w:val="single" w:sz="4" w:space="0" w:color="auto"/>
            </w:tcBorders>
            <w:shd w:val="clear" w:color="auto" w:fill="D9D9D9"/>
          </w:tcPr>
          <w:p w14:paraId="6A7F48C4" w14:textId="77777777" w:rsidR="00A11C1E" w:rsidRPr="00261770" w:rsidRDefault="00A11C1E" w:rsidP="003054F9">
            <w:pPr>
              <w:pStyle w:val="ListParagraph"/>
              <w:widowControl w:val="0"/>
              <w:numPr>
                <w:ilvl w:val="0"/>
                <w:numId w:val="31"/>
              </w:numPr>
              <w:spacing w:before="0" w:after="0" w:line="276" w:lineRule="auto"/>
              <w:ind w:left="306" w:right="63"/>
              <w:jc w:val="both"/>
              <w:rPr>
                <w:rFonts w:eastAsia="Arial" w:cs="Arial"/>
                <w:b/>
                <w:i/>
                <w:sz w:val="24"/>
              </w:rPr>
            </w:pPr>
            <w:r>
              <w:rPr>
                <w:rFonts w:eastAsia="Arial" w:cs="Arial"/>
                <w:b/>
                <w:bCs/>
                <w:i/>
                <w:iCs/>
                <w:sz w:val="24"/>
                <w:lang w:val="cy"/>
              </w:rPr>
              <w:t xml:space="preserve">Rhoddodd yr Archwilydd Cyffredinol farn wir a theg ddiamod ar ddatganiadau ariannol yr Awdurdod ar 5 Rhagfyr 2023. Cafodd yr archwiliad ei gyflwyno yn hwyrach nag a ddigwyddodd yn y blynyddoedd blaenorol oherwydd effaith gofynion safonol archwilio newydd, y ffaith bod rhai asedau wedi’u hailbrisio yn hwyr, ac amseriad dilynol y Pwyllgor Cyllid, Archwilio a Rheoli Perfformiad. </w:t>
            </w:r>
          </w:p>
          <w:p w14:paraId="30177FE0" w14:textId="77777777" w:rsidR="00A11C1E" w:rsidRPr="00261770" w:rsidRDefault="00A11C1E" w:rsidP="003054F9">
            <w:pPr>
              <w:pStyle w:val="ListParagraph"/>
              <w:widowControl w:val="0"/>
              <w:numPr>
                <w:ilvl w:val="0"/>
                <w:numId w:val="31"/>
              </w:numPr>
              <w:spacing w:before="0" w:after="0" w:line="276" w:lineRule="auto"/>
              <w:ind w:left="306" w:right="63"/>
              <w:jc w:val="both"/>
              <w:rPr>
                <w:rFonts w:eastAsia="Arial" w:cs="Arial"/>
                <w:b/>
                <w:i/>
                <w:sz w:val="24"/>
              </w:rPr>
            </w:pPr>
            <w:r>
              <w:rPr>
                <w:rFonts w:eastAsia="Arial" w:cs="Arial"/>
                <w:b/>
                <w:bCs/>
                <w:i/>
                <w:iCs/>
                <w:sz w:val="24"/>
                <w:lang w:val="cy"/>
              </w:rPr>
              <w:t>Cyflwynwyd y datganiadau drafft i’w harchwilio ar 31 Mai 2023. Roedd hyn cyn y dyddiad cau o 31 Gorffennaf 2023 a osodwyd gan Lywodraeth Cymru.</w:t>
            </w:r>
          </w:p>
          <w:p w14:paraId="10918F7E" w14:textId="77777777" w:rsidR="00A11C1E" w:rsidRPr="00261770" w:rsidRDefault="00A11C1E" w:rsidP="003054F9">
            <w:pPr>
              <w:pStyle w:val="ListParagraph"/>
              <w:widowControl w:val="0"/>
              <w:numPr>
                <w:ilvl w:val="0"/>
                <w:numId w:val="31"/>
              </w:numPr>
              <w:spacing w:before="0" w:after="0" w:line="276" w:lineRule="auto"/>
              <w:ind w:left="306" w:right="63"/>
              <w:jc w:val="both"/>
              <w:rPr>
                <w:rFonts w:eastAsia="Arial" w:cs="Arial"/>
                <w:b/>
                <w:i/>
                <w:sz w:val="24"/>
              </w:rPr>
            </w:pPr>
            <w:r>
              <w:rPr>
                <w:rFonts w:eastAsia="Arial" w:cs="Arial"/>
                <w:b/>
                <w:bCs/>
                <w:i/>
                <w:iCs/>
                <w:sz w:val="24"/>
                <w:lang w:val="cy"/>
              </w:rPr>
              <w:t xml:space="preserve">Roedd y datganiadau drafft a gyflwynwyd i'w harchwilio o ansawdd da. </w:t>
            </w:r>
          </w:p>
          <w:p w14:paraId="3B3A8374" w14:textId="77777777" w:rsidR="00A11C1E" w:rsidRPr="00261770" w:rsidRDefault="00A11C1E" w:rsidP="003054F9">
            <w:pPr>
              <w:pStyle w:val="ListParagraph"/>
              <w:widowControl w:val="0"/>
              <w:numPr>
                <w:ilvl w:val="0"/>
                <w:numId w:val="31"/>
              </w:numPr>
              <w:spacing w:before="0" w:after="0" w:line="276" w:lineRule="auto"/>
              <w:ind w:left="306" w:right="63"/>
              <w:jc w:val="both"/>
              <w:rPr>
                <w:rFonts w:eastAsia="Arial" w:cs="Arial"/>
                <w:b/>
                <w:i/>
                <w:sz w:val="24"/>
              </w:rPr>
            </w:pPr>
            <w:r>
              <w:rPr>
                <w:rFonts w:eastAsia="Arial" w:cs="Arial"/>
                <w:b/>
                <w:bCs/>
                <w:i/>
                <w:iCs/>
                <w:sz w:val="24"/>
                <w:lang w:val="cy"/>
              </w:rPr>
              <w:t xml:space="preserve">Cafodd Datganiad Llywodraethiant Blynyddol yr Awdurdod a’i adroddiad naratif eu paratoi yn unol â Chod y Sefydliad Siartredig Cyllid Cyhoeddus a Chyfrifyddiaeth a’r canllawiau perthnasol. Roeddent yn gyson â'r datganiadau ariannol a baratowyd gan yr Awdurdod ac â'n gwybodaeth am yr Awdurdod. </w:t>
            </w:r>
          </w:p>
          <w:p w14:paraId="4ED1D933" w14:textId="77777777" w:rsidR="00A11C1E" w:rsidRPr="00261770" w:rsidRDefault="00A11C1E" w:rsidP="003054F9">
            <w:pPr>
              <w:pStyle w:val="ListParagraph"/>
              <w:widowControl w:val="0"/>
              <w:numPr>
                <w:ilvl w:val="0"/>
                <w:numId w:val="31"/>
              </w:numPr>
              <w:spacing w:before="0" w:after="0" w:line="276" w:lineRule="auto"/>
              <w:ind w:left="306" w:right="63"/>
              <w:jc w:val="both"/>
              <w:rPr>
                <w:rFonts w:eastAsia="Arial" w:cs="Arial"/>
                <w:b/>
                <w:i/>
                <w:sz w:val="24"/>
              </w:rPr>
            </w:pPr>
            <w:r>
              <w:rPr>
                <w:rFonts w:eastAsia="Arial" w:cs="Arial"/>
                <w:b/>
                <w:bCs/>
                <w:i/>
                <w:iCs/>
                <w:sz w:val="24"/>
                <w:lang w:val="cy"/>
              </w:rPr>
              <w:t>Gwnaed nifer fach o newidiadau i ddatganiadau ariannol yr Awdurdod a deilliodd o’n gwaith archwilio, a gyflwynwyd i’r Pwyllgor Cyllid, Archwilio a Rheoli Perfformiad yn ein hadroddiad ar yr archwiliad o ddatganiadau ariannol ym mis Rhagfyr 2023.</w:t>
            </w:r>
          </w:p>
          <w:p w14:paraId="63864E1F" w14:textId="77777777" w:rsidR="00A11C1E" w:rsidRPr="00261770" w:rsidRDefault="00A11C1E" w:rsidP="003054F9">
            <w:pPr>
              <w:pStyle w:val="ListParagraph"/>
              <w:widowControl w:val="0"/>
              <w:numPr>
                <w:ilvl w:val="0"/>
                <w:numId w:val="31"/>
              </w:numPr>
              <w:spacing w:before="0" w:after="0" w:line="276" w:lineRule="auto"/>
              <w:ind w:left="306" w:right="63"/>
              <w:jc w:val="both"/>
              <w:rPr>
                <w:rFonts w:eastAsia="Arial" w:cs="Arial"/>
                <w:b/>
                <w:i/>
                <w:sz w:val="24"/>
              </w:rPr>
            </w:pPr>
            <w:r>
              <w:rPr>
                <w:rFonts w:eastAsia="Arial" w:cs="Arial"/>
                <w:b/>
                <w:bCs/>
                <w:i/>
                <w:iCs/>
                <w:sz w:val="24"/>
                <w:lang w:val="cy"/>
              </w:rPr>
              <w:t>Cyhoeddodd yr Archwilydd Cyffredinol y dystysgrif yn cadarnhau bod yr archwiliad o’r cyfrifon ar gyfer 2022-23 wedi’i gwblhau.</w:t>
            </w:r>
          </w:p>
        </w:tc>
      </w:tr>
    </w:tbl>
    <w:p w14:paraId="07B97356" w14:textId="77777777" w:rsidR="00A11C1E" w:rsidRPr="000F6DA0" w:rsidRDefault="00A11C1E" w:rsidP="00A11C1E">
      <w:pPr>
        <w:ind w:right="58"/>
        <w:jc w:val="both"/>
        <w:rPr>
          <w:rFonts w:ascii="Arial" w:eastAsia="Arial" w:hAnsi="Arial" w:cs="Arial"/>
        </w:rPr>
      </w:pPr>
    </w:p>
    <w:p w14:paraId="708A5E3D" w14:textId="77777777" w:rsidR="00A11C1E" w:rsidRPr="008E61C6" w:rsidRDefault="00A11C1E" w:rsidP="00A11C1E">
      <w:pPr>
        <w:ind w:right="58"/>
        <w:jc w:val="both"/>
        <w:rPr>
          <w:rFonts w:ascii="Arial" w:eastAsia="Arial" w:hAnsi="Arial" w:cs="Arial"/>
        </w:rPr>
      </w:pPr>
      <w:r>
        <w:rPr>
          <w:rFonts w:ascii="Arial" w:eastAsia="Arial" w:hAnsi="Arial" w:cs="Arial"/>
          <w:lang w:val="cy"/>
        </w:rPr>
        <w:t>Yn ogystal, nododd yr Archwilydd Cyffredinol, er gwelliant parhaus:</w:t>
      </w:r>
    </w:p>
    <w:p w14:paraId="074E4C9D" w14:textId="77777777" w:rsidR="00A11C1E" w:rsidRPr="000F6DA0" w:rsidRDefault="00A11C1E" w:rsidP="00A11C1E">
      <w:pPr>
        <w:ind w:right="58"/>
        <w:jc w:val="both"/>
        <w:rPr>
          <w:rFonts w:ascii="Arial" w:eastAsia="Arial" w:hAnsi="Arial" w:cs="Arial"/>
          <w:b/>
          <w:i/>
          <w:highlight w:val="yellow"/>
        </w:rPr>
      </w:pPr>
    </w:p>
    <w:p w14:paraId="61DDDFA7" w14:textId="77777777" w:rsidR="00A11C1E" w:rsidRPr="008E61C6" w:rsidRDefault="00A11C1E" w:rsidP="00A11C1E">
      <w:pPr>
        <w:pBdr>
          <w:top w:val="single" w:sz="4" w:space="1" w:color="auto"/>
          <w:left w:val="single" w:sz="4" w:space="4" w:color="auto"/>
          <w:bottom w:val="single" w:sz="4" w:space="1" w:color="auto"/>
          <w:right w:val="single" w:sz="4" w:space="4" w:color="auto"/>
        </w:pBdr>
        <w:shd w:val="clear" w:color="auto" w:fill="D9D9D9"/>
        <w:ind w:right="63"/>
        <w:jc w:val="both"/>
        <w:rPr>
          <w:rFonts w:ascii="Arial" w:eastAsia="Arial" w:hAnsi="Arial" w:cs="Arial"/>
          <w:b/>
          <w:i/>
        </w:rPr>
      </w:pPr>
      <w:r>
        <w:rPr>
          <w:rFonts w:ascii="Arial" w:eastAsia="Arial" w:hAnsi="Arial" w:cs="Arial"/>
          <w:b/>
          <w:bCs/>
          <w:i/>
          <w:iCs/>
          <w:lang w:val="cy"/>
        </w:rPr>
        <w:t>“Tystiodd yr Archwilydd Cyffredinol fod yr Awdurdod wedi cyflawni ei ddyletswyddau cyfreithiol ar gyfer cynllunio ac adrodd ar welliant ac mae’n credu ei fod yn debygol o fodloni gofynion Mesur Llywodraeth Leol (Cymru) 2009 yn ystod 2022-23.”</w:t>
      </w:r>
    </w:p>
    <w:p w14:paraId="17D9E17D" w14:textId="77777777" w:rsidR="00A11C1E" w:rsidRDefault="00A11C1E" w:rsidP="00A11C1E">
      <w:pPr>
        <w:ind w:right="58"/>
        <w:jc w:val="both"/>
        <w:rPr>
          <w:rFonts w:ascii="Arial" w:eastAsia="Arial" w:hAnsi="Arial" w:cs="Arial"/>
        </w:rPr>
      </w:pPr>
    </w:p>
    <w:p w14:paraId="1CAC2765" w14:textId="77777777" w:rsidR="00A11C1E" w:rsidRDefault="00A11C1E" w:rsidP="00A11C1E">
      <w:pPr>
        <w:ind w:right="58"/>
        <w:jc w:val="both"/>
        <w:rPr>
          <w:rFonts w:ascii="Arial" w:eastAsia="Arial" w:hAnsi="Arial" w:cs="Arial"/>
        </w:rPr>
      </w:pPr>
      <w:r>
        <w:rPr>
          <w:rFonts w:ascii="Arial" w:eastAsia="Arial" w:hAnsi="Arial" w:cs="Arial"/>
          <w:lang w:val="cy"/>
        </w:rPr>
        <w:t>Mewn perthynas â phrosiect Lleol Archwilio Cymru – Lleihau Galwadau Tân Diangen:</w:t>
      </w:r>
    </w:p>
    <w:p w14:paraId="136FFCE6" w14:textId="77777777" w:rsidR="00A11C1E" w:rsidRPr="00625EB0" w:rsidRDefault="00A11C1E" w:rsidP="00A11C1E">
      <w:pPr>
        <w:ind w:right="58"/>
        <w:jc w:val="both"/>
        <w:rPr>
          <w:rFonts w:ascii="Arial" w:eastAsia="Arial" w:hAnsi="Arial" w:cs="Arial"/>
        </w:rPr>
      </w:pPr>
    </w:p>
    <w:p w14:paraId="4A45C7AA" w14:textId="77777777" w:rsidR="00A11C1E" w:rsidRPr="00D310D9" w:rsidRDefault="00A11C1E" w:rsidP="00A11C1E">
      <w:pPr>
        <w:pBdr>
          <w:top w:val="single" w:sz="4" w:space="1" w:color="auto"/>
          <w:left w:val="single" w:sz="4" w:space="4" w:color="auto"/>
          <w:bottom w:val="single" w:sz="4" w:space="1" w:color="auto"/>
          <w:right w:val="single" w:sz="4" w:space="4" w:color="auto"/>
        </w:pBdr>
        <w:shd w:val="clear" w:color="auto" w:fill="D9D9D9"/>
        <w:ind w:right="63"/>
        <w:jc w:val="both"/>
        <w:rPr>
          <w:rFonts w:ascii="Arial" w:eastAsia="Arial" w:hAnsi="Arial" w:cs="Arial"/>
          <w:b/>
          <w:i/>
        </w:rPr>
      </w:pPr>
      <w:r>
        <w:rPr>
          <w:rFonts w:ascii="Arial" w:eastAsia="Arial" w:hAnsi="Arial" w:cs="Arial"/>
          <w:b/>
          <w:bCs/>
          <w:i/>
          <w:iCs/>
          <w:lang w:val="cy"/>
        </w:rPr>
        <w:t xml:space="preserve">Ym mis Mehefin 2023 gwnaethom gyhoeddi ein hadroddiad ar leihau galwadau tân diangen o fewn yr Awdurdod. Daethom i'r casgliad bod yr Awdurdod wedi gwneud cynnydd yn ei ddull o reoli galwadau tân diangen. Bydd gwneud defnydd gwell o ddata a dysgu o fannau eraill yn arwain at nodi cyfleoedd i reoli perfformiad a risgiau yn well. </w:t>
      </w:r>
    </w:p>
    <w:p w14:paraId="7209A2DD" w14:textId="77777777" w:rsidR="00A11C1E" w:rsidRDefault="00A11C1E" w:rsidP="00A11C1E">
      <w:pPr>
        <w:ind w:right="58"/>
        <w:jc w:val="both"/>
        <w:rPr>
          <w:rFonts w:ascii="Arial" w:eastAsia="Arial" w:hAnsi="Arial" w:cs="Arial"/>
        </w:rPr>
      </w:pPr>
    </w:p>
    <w:p w14:paraId="76B9FDE1" w14:textId="77777777" w:rsidR="006369C5" w:rsidRPr="000E50EF" w:rsidRDefault="006369C5" w:rsidP="006369C5">
      <w:pPr>
        <w:ind w:right="58"/>
        <w:jc w:val="both"/>
        <w:rPr>
          <w:rFonts w:ascii="Arial" w:eastAsia="Arial" w:hAnsi="Arial" w:cs="Arial"/>
        </w:rPr>
      </w:pPr>
      <w:r>
        <w:rPr>
          <w:rFonts w:ascii="Arial" w:eastAsia="Arial" w:hAnsi="Arial" w:cs="Arial"/>
          <w:lang w:val="cy"/>
        </w:rPr>
        <w:t>Cyhoeddwyd canfyddiadau Archwilio Cymru ar draws y tri awdurdod tân yng Nghymru yn y ddogfen</w:t>
      </w:r>
      <w:r>
        <w:rPr>
          <w:rFonts w:ascii="Arial" w:eastAsia="Arial" w:hAnsi="Arial" w:cs="Arial"/>
          <w:color w:val="FF0000"/>
          <w:lang w:val="cy"/>
        </w:rPr>
        <w:t xml:space="preserve"> </w:t>
      </w:r>
      <w:hyperlink r:id="rId117" w:history="1">
        <w:r>
          <w:rPr>
            <w:rStyle w:val="Hyperlink"/>
            <w:rFonts w:ascii="Arial" w:eastAsia="Arial" w:hAnsi="Arial" w:cs="Arial"/>
            <w:lang w:val="cy"/>
          </w:rPr>
          <w:t>Diffodd y Galwadau Diangen: Ymatebion yr Awdurdodau Tân ac Achub i Gamrybuddion Tân i Adroddiad Archwilydd Cyffredinol Cymru Hydref 2023</w:t>
        </w:r>
      </w:hyperlink>
      <w:r>
        <w:rPr>
          <w:rFonts w:ascii="Arial" w:eastAsia="Arial" w:hAnsi="Arial" w:cs="Arial"/>
          <w:color w:val="FF0000"/>
          <w:lang w:val="cy"/>
        </w:rPr>
        <w:t>.</w:t>
      </w:r>
    </w:p>
    <w:p w14:paraId="584D9BD8" w14:textId="77777777" w:rsidR="006369C5" w:rsidRPr="000F6DA0" w:rsidRDefault="006369C5" w:rsidP="006369C5">
      <w:pPr>
        <w:ind w:right="58"/>
        <w:jc w:val="both"/>
        <w:rPr>
          <w:rFonts w:ascii="Arial" w:eastAsia="Arial" w:hAnsi="Arial" w:cs="Arial"/>
        </w:rPr>
      </w:pPr>
    </w:p>
    <w:p w14:paraId="34609818" w14:textId="77777777" w:rsidR="006369C5" w:rsidRPr="000F6DA0" w:rsidRDefault="006369C5" w:rsidP="006369C5">
      <w:pPr>
        <w:ind w:right="58"/>
        <w:jc w:val="both"/>
        <w:rPr>
          <w:rFonts w:ascii="Arial" w:eastAsia="Arial" w:hAnsi="Arial" w:cs="Arial"/>
        </w:rPr>
      </w:pPr>
      <w:r>
        <w:rPr>
          <w:rFonts w:ascii="Arial" w:eastAsia="Arial" w:hAnsi="Arial" w:cs="Arial"/>
          <w:lang w:val="cy"/>
        </w:rPr>
        <w:t>Yn ogystal â'r rhaglenni archwilio mewnol ac allanol a amlinellwyd uchod, mae nifer o'r prosesau llywodraethiant corfforaethol (mewnol) o ddydd i ddydd wedi gweithredu'n foddhaol drwy gydol y flwyddyn.  Mae’r data yn y tabl isod ar gyfer y cyfnod rhwng 1 Ebrill 2023 a 31 Mawrth 2024.</w:t>
      </w:r>
    </w:p>
    <w:p w14:paraId="78B79666" w14:textId="77777777" w:rsidR="00A11C1E" w:rsidRPr="000F6DA0" w:rsidRDefault="00A11C1E" w:rsidP="00A11C1E">
      <w:pPr>
        <w:ind w:right="58"/>
        <w:jc w:val="both"/>
        <w:rPr>
          <w:rFonts w:ascii="Arial" w:eastAsia="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4515"/>
      </w:tblGrid>
      <w:tr w:rsidR="00A11C1E" w:rsidRPr="000F6DA0" w14:paraId="7FB2E1B7" w14:textId="77777777" w:rsidTr="00261770">
        <w:trPr>
          <w:cantSplit/>
          <w:tblHeader/>
        </w:trPr>
        <w:tc>
          <w:tcPr>
            <w:tcW w:w="4515" w:type="dxa"/>
            <w:shd w:val="clear" w:color="auto" w:fill="F2F2F2"/>
          </w:tcPr>
          <w:p w14:paraId="3611C469" w14:textId="77777777" w:rsidR="00A11C1E" w:rsidRPr="00261770" w:rsidRDefault="00A11C1E" w:rsidP="00261770">
            <w:pPr>
              <w:ind w:right="58"/>
              <w:jc w:val="both"/>
              <w:rPr>
                <w:rFonts w:ascii="Arial" w:eastAsia="Arial" w:hAnsi="Arial" w:cs="Arial"/>
              </w:rPr>
            </w:pPr>
            <w:r>
              <w:rPr>
                <w:rFonts w:ascii="Arial" w:eastAsia="Arial" w:hAnsi="Arial" w:cs="Arial"/>
                <w:lang w:val="cy"/>
              </w:rPr>
              <w:t>Materion a nodwyd</w:t>
            </w:r>
          </w:p>
        </w:tc>
        <w:tc>
          <w:tcPr>
            <w:tcW w:w="4515" w:type="dxa"/>
            <w:shd w:val="clear" w:color="auto" w:fill="F2F2F2"/>
          </w:tcPr>
          <w:p w14:paraId="62A8C5A3" w14:textId="77777777" w:rsidR="00A11C1E" w:rsidRPr="00261770" w:rsidRDefault="00A11C1E" w:rsidP="00261770">
            <w:pPr>
              <w:ind w:right="58"/>
              <w:jc w:val="both"/>
              <w:rPr>
                <w:rFonts w:ascii="Arial" w:eastAsia="Arial" w:hAnsi="Arial" w:cs="Arial"/>
              </w:rPr>
            </w:pPr>
            <w:r>
              <w:rPr>
                <w:rFonts w:ascii="Arial" w:eastAsia="Arial" w:hAnsi="Arial" w:cs="Arial"/>
                <w:lang w:val="cy"/>
              </w:rPr>
              <w:t>Perfformiad yn 2023-2024</w:t>
            </w:r>
          </w:p>
        </w:tc>
      </w:tr>
      <w:tr w:rsidR="00A11C1E" w:rsidRPr="000F6DA0" w14:paraId="7277ADE6" w14:textId="77777777" w:rsidTr="00261770">
        <w:trPr>
          <w:cantSplit/>
        </w:trPr>
        <w:tc>
          <w:tcPr>
            <w:tcW w:w="4515" w:type="dxa"/>
            <w:shd w:val="clear" w:color="auto" w:fill="auto"/>
          </w:tcPr>
          <w:p w14:paraId="0C8A3214" w14:textId="77777777" w:rsidR="00A11C1E" w:rsidRPr="00261770" w:rsidRDefault="00A11C1E" w:rsidP="00261770">
            <w:pPr>
              <w:ind w:right="58"/>
              <w:jc w:val="both"/>
              <w:rPr>
                <w:rFonts w:ascii="Arial" w:eastAsia="Arial" w:hAnsi="Arial" w:cs="Arial"/>
              </w:rPr>
            </w:pPr>
            <w:r>
              <w:rPr>
                <w:rFonts w:ascii="Arial" w:eastAsia="Arial" w:hAnsi="Arial" w:cs="Arial"/>
                <w:lang w:val="cy"/>
              </w:rPr>
              <w:t>Adroddiadau ffurfiol gan y Swyddog Adran 127 neu’r Swyddog Monitro</w:t>
            </w:r>
          </w:p>
        </w:tc>
        <w:tc>
          <w:tcPr>
            <w:tcW w:w="4515" w:type="dxa"/>
            <w:shd w:val="clear" w:color="auto" w:fill="auto"/>
          </w:tcPr>
          <w:p w14:paraId="2CAFE1D7" w14:textId="77777777" w:rsidR="00A11C1E" w:rsidRPr="00261770" w:rsidRDefault="00A11C1E" w:rsidP="00261770">
            <w:pPr>
              <w:ind w:right="58"/>
              <w:jc w:val="both"/>
              <w:rPr>
                <w:rFonts w:ascii="Arial" w:eastAsia="Arial" w:hAnsi="Arial" w:cs="Arial"/>
              </w:rPr>
            </w:pPr>
            <w:r>
              <w:rPr>
                <w:rFonts w:ascii="Arial" w:eastAsia="Arial" w:hAnsi="Arial" w:cs="Arial"/>
                <w:lang w:val="cy"/>
              </w:rPr>
              <w:t>Dim wedi'i gyhoeddi</w:t>
            </w:r>
          </w:p>
        </w:tc>
      </w:tr>
      <w:tr w:rsidR="00A11C1E" w:rsidRPr="000F6DA0" w14:paraId="67340CDA" w14:textId="77777777" w:rsidTr="00261770">
        <w:trPr>
          <w:cantSplit/>
        </w:trPr>
        <w:tc>
          <w:tcPr>
            <w:tcW w:w="4515" w:type="dxa"/>
            <w:shd w:val="clear" w:color="auto" w:fill="auto"/>
          </w:tcPr>
          <w:p w14:paraId="7457449E" w14:textId="77777777" w:rsidR="00A11C1E" w:rsidRPr="00261770" w:rsidRDefault="00A11C1E" w:rsidP="00261770">
            <w:pPr>
              <w:ind w:right="58"/>
              <w:jc w:val="both"/>
              <w:rPr>
                <w:rFonts w:ascii="Arial" w:eastAsia="Arial" w:hAnsi="Arial" w:cs="Arial"/>
              </w:rPr>
            </w:pPr>
            <w:r>
              <w:rPr>
                <w:rFonts w:ascii="Arial" w:eastAsia="Arial" w:hAnsi="Arial" w:cs="Arial"/>
                <w:lang w:val="cy"/>
              </w:rPr>
              <w:t>Materion a nodwyd gan y rhai sy'n gyfrifol am lywodraethiant neu argymhellion y Swyddog Monitro</w:t>
            </w:r>
          </w:p>
        </w:tc>
        <w:tc>
          <w:tcPr>
            <w:tcW w:w="4515" w:type="dxa"/>
            <w:shd w:val="clear" w:color="auto" w:fill="auto"/>
          </w:tcPr>
          <w:p w14:paraId="52F0492C" w14:textId="77777777" w:rsidR="00A11C1E" w:rsidRPr="00261770" w:rsidRDefault="00A11C1E" w:rsidP="00261770">
            <w:pPr>
              <w:ind w:right="58"/>
              <w:jc w:val="both"/>
              <w:rPr>
                <w:rFonts w:ascii="Arial" w:eastAsia="Arial" w:hAnsi="Arial" w:cs="Arial"/>
              </w:rPr>
            </w:pPr>
            <w:r>
              <w:rPr>
                <w:rFonts w:ascii="Arial" w:eastAsia="Arial" w:hAnsi="Arial" w:cs="Arial"/>
                <w:lang w:val="cy"/>
              </w:rPr>
              <w:t>Nid oes unrhyw faterion arwyddocaol nac achosion o dorri’r ymddygiad disgwyliedig gan swyddogion wedi digwydd</w:t>
            </w:r>
          </w:p>
        </w:tc>
      </w:tr>
      <w:tr w:rsidR="00A11C1E" w:rsidRPr="000F6DA0" w14:paraId="10930156" w14:textId="77777777" w:rsidTr="00261770">
        <w:trPr>
          <w:cantSplit/>
        </w:trPr>
        <w:tc>
          <w:tcPr>
            <w:tcW w:w="4515" w:type="dxa"/>
            <w:shd w:val="clear" w:color="auto" w:fill="auto"/>
          </w:tcPr>
          <w:p w14:paraId="52DDE84D" w14:textId="77777777" w:rsidR="00A11C1E" w:rsidRPr="00261770" w:rsidRDefault="00A11C1E" w:rsidP="00261770">
            <w:pPr>
              <w:ind w:right="58"/>
              <w:jc w:val="both"/>
              <w:rPr>
                <w:rFonts w:ascii="Arial" w:eastAsia="Arial" w:hAnsi="Arial" w:cs="Arial"/>
              </w:rPr>
            </w:pPr>
            <w:r>
              <w:rPr>
                <w:rFonts w:ascii="Arial" w:eastAsia="Arial" w:hAnsi="Arial" w:cs="Arial"/>
                <w:lang w:val="cy"/>
              </w:rPr>
              <w:t>Twyll profedig a gyflawnwyd gan aelodau o staff</w:t>
            </w:r>
          </w:p>
        </w:tc>
        <w:tc>
          <w:tcPr>
            <w:tcW w:w="4515" w:type="dxa"/>
            <w:shd w:val="clear" w:color="auto" w:fill="auto"/>
          </w:tcPr>
          <w:p w14:paraId="2625BB66" w14:textId="77777777" w:rsidR="00A11C1E" w:rsidRPr="00261770" w:rsidRDefault="00A11C1E" w:rsidP="00261770">
            <w:pPr>
              <w:ind w:right="58"/>
              <w:jc w:val="both"/>
              <w:rPr>
                <w:rFonts w:ascii="Arial" w:eastAsia="Arial" w:hAnsi="Arial" w:cs="Arial"/>
              </w:rPr>
            </w:pPr>
            <w:r>
              <w:rPr>
                <w:rFonts w:ascii="Arial" w:eastAsia="Arial" w:hAnsi="Arial" w:cs="Arial"/>
                <w:lang w:val="cy"/>
              </w:rPr>
              <w:t>Dim</w:t>
            </w:r>
          </w:p>
        </w:tc>
      </w:tr>
      <w:tr w:rsidR="00A11C1E" w:rsidRPr="000F6DA0" w14:paraId="31E54043" w14:textId="77777777" w:rsidTr="00261770">
        <w:trPr>
          <w:cantSplit/>
        </w:trPr>
        <w:tc>
          <w:tcPr>
            <w:tcW w:w="4515" w:type="dxa"/>
            <w:shd w:val="clear" w:color="auto" w:fill="auto"/>
          </w:tcPr>
          <w:p w14:paraId="72A70C71" w14:textId="77777777" w:rsidR="00A11C1E" w:rsidRPr="00261770" w:rsidRDefault="00A11C1E" w:rsidP="00261770">
            <w:pPr>
              <w:ind w:right="58"/>
              <w:jc w:val="both"/>
              <w:rPr>
                <w:rFonts w:ascii="Arial" w:eastAsia="Arial" w:hAnsi="Arial" w:cs="Arial"/>
              </w:rPr>
            </w:pPr>
            <w:r>
              <w:rPr>
                <w:rFonts w:ascii="Arial" w:eastAsia="Arial" w:hAnsi="Arial" w:cs="Arial"/>
                <w:lang w:val="cy"/>
              </w:rPr>
              <w:t>Achosion o ddefnyddio Deddf Rheoleiddio Pwerau Ymchwilio</w:t>
            </w:r>
          </w:p>
        </w:tc>
        <w:tc>
          <w:tcPr>
            <w:tcW w:w="4515" w:type="dxa"/>
            <w:shd w:val="clear" w:color="auto" w:fill="auto"/>
          </w:tcPr>
          <w:p w14:paraId="0D9540D7" w14:textId="77777777" w:rsidR="00A11C1E" w:rsidRPr="00261770" w:rsidRDefault="00A11C1E" w:rsidP="00261770">
            <w:pPr>
              <w:ind w:right="58"/>
              <w:jc w:val="both"/>
              <w:rPr>
                <w:rFonts w:ascii="Arial" w:eastAsia="Arial" w:hAnsi="Arial" w:cs="Arial"/>
              </w:rPr>
            </w:pPr>
            <w:r>
              <w:rPr>
                <w:rFonts w:ascii="Arial" w:eastAsia="Arial" w:hAnsi="Arial" w:cs="Arial"/>
                <w:lang w:val="cy"/>
              </w:rPr>
              <w:t>Nid oedd unrhyw geisiadau am awdurdodiadau RIPA yn 2023-2024, ac nid oedd unrhyw awdurdodiadau blaenorol wedi’u dwyn ymlaen i 2022-2023.</w:t>
            </w:r>
          </w:p>
        </w:tc>
      </w:tr>
      <w:tr w:rsidR="00A11C1E" w:rsidRPr="000F6DA0" w14:paraId="6B7E082F" w14:textId="77777777" w:rsidTr="00261770">
        <w:trPr>
          <w:cantSplit/>
        </w:trPr>
        <w:tc>
          <w:tcPr>
            <w:tcW w:w="4515" w:type="dxa"/>
            <w:shd w:val="clear" w:color="auto" w:fill="auto"/>
          </w:tcPr>
          <w:p w14:paraId="42DF211B" w14:textId="77777777" w:rsidR="00A11C1E" w:rsidRPr="00261770" w:rsidRDefault="00A11C1E" w:rsidP="00261770">
            <w:pPr>
              <w:ind w:right="58"/>
              <w:jc w:val="both"/>
              <w:rPr>
                <w:rFonts w:ascii="Arial" w:eastAsia="Arial" w:hAnsi="Arial" w:cs="Arial"/>
              </w:rPr>
            </w:pPr>
            <w:r>
              <w:rPr>
                <w:rFonts w:ascii="Arial" w:eastAsia="Arial" w:hAnsi="Arial" w:cs="Arial"/>
                <w:lang w:val="cy"/>
              </w:rPr>
              <w:t>Cwynion a chanmoliaeth a dderbyniwyd gan aelodau'r cyhoedd</w:t>
            </w:r>
          </w:p>
        </w:tc>
        <w:tc>
          <w:tcPr>
            <w:tcW w:w="4515" w:type="dxa"/>
            <w:shd w:val="clear" w:color="auto" w:fill="auto"/>
          </w:tcPr>
          <w:p w14:paraId="0505EFB0" w14:textId="77777777" w:rsidR="00A11C1E" w:rsidRPr="00261770" w:rsidRDefault="00A11C1E" w:rsidP="00261770">
            <w:pPr>
              <w:ind w:right="58"/>
              <w:jc w:val="both"/>
              <w:rPr>
                <w:rFonts w:ascii="Arial" w:eastAsia="Arial" w:hAnsi="Arial" w:cs="Arial"/>
              </w:rPr>
            </w:pPr>
            <w:r>
              <w:rPr>
                <w:rFonts w:ascii="Arial" w:eastAsia="Arial" w:hAnsi="Arial" w:cs="Arial"/>
                <w:lang w:val="cy"/>
              </w:rPr>
              <w:t xml:space="preserve">Cafwyd cyfanswm o 76 o gwynion yn ystod 2023-2024. </w:t>
            </w:r>
          </w:p>
          <w:p w14:paraId="4FC8F579" w14:textId="77777777" w:rsidR="00A11C1E" w:rsidRPr="00261770" w:rsidRDefault="00A11C1E" w:rsidP="00261770">
            <w:pPr>
              <w:ind w:right="58"/>
              <w:jc w:val="both"/>
              <w:rPr>
                <w:rFonts w:ascii="Arial" w:eastAsia="Arial" w:hAnsi="Arial" w:cs="Arial"/>
                <w:color w:val="FF0000"/>
              </w:rPr>
            </w:pPr>
            <w:r>
              <w:rPr>
                <w:rFonts w:ascii="Arial" w:eastAsia="Arial" w:hAnsi="Arial" w:cs="Arial"/>
                <w:lang w:val="cy"/>
              </w:rPr>
              <w:t>Cafwyd cyfanswm o 111 o lythyrau o ddiolch yn ystod 2023 - 2024.</w:t>
            </w:r>
          </w:p>
        </w:tc>
      </w:tr>
      <w:tr w:rsidR="00A11C1E" w:rsidRPr="000F6DA0" w14:paraId="10163E63" w14:textId="77777777" w:rsidTr="00261770">
        <w:trPr>
          <w:cantSplit/>
        </w:trPr>
        <w:tc>
          <w:tcPr>
            <w:tcW w:w="4515" w:type="dxa"/>
            <w:shd w:val="clear" w:color="auto" w:fill="auto"/>
          </w:tcPr>
          <w:p w14:paraId="5D0CDC1F" w14:textId="77777777" w:rsidR="00A11C1E" w:rsidRPr="00261770" w:rsidRDefault="00A11C1E" w:rsidP="00261770">
            <w:pPr>
              <w:ind w:right="58"/>
              <w:jc w:val="both"/>
              <w:rPr>
                <w:rFonts w:ascii="Arial" w:eastAsia="Arial" w:hAnsi="Arial" w:cs="Arial"/>
              </w:rPr>
            </w:pPr>
            <w:bookmarkStart w:id="16" w:name="_Hlk165283465"/>
            <w:r>
              <w:rPr>
                <w:rFonts w:ascii="Arial" w:hAnsi="Arial" w:cs="Arial"/>
                <w:lang w:val="cy"/>
              </w:rPr>
              <w:t>Yn sgil y datgeliadau neu’r pryderon ynghylch achosion o gamwedd a godwyd drwy’r 3 llwybr posibl nodwyd:</w:t>
            </w:r>
          </w:p>
        </w:tc>
        <w:tc>
          <w:tcPr>
            <w:tcW w:w="4515" w:type="dxa"/>
            <w:shd w:val="clear" w:color="auto" w:fill="auto"/>
          </w:tcPr>
          <w:p w14:paraId="51658493" w14:textId="77777777" w:rsidR="00A11C1E" w:rsidRPr="00261770" w:rsidRDefault="00A11C1E" w:rsidP="00261770">
            <w:pPr>
              <w:ind w:right="58"/>
              <w:rPr>
                <w:rFonts w:ascii="Arial" w:hAnsi="Arial" w:cs="Arial"/>
                <w:b/>
                <w:bCs/>
              </w:rPr>
            </w:pPr>
            <w:r>
              <w:rPr>
                <w:rFonts w:ascii="Arial" w:hAnsi="Arial" w:cs="Arial"/>
                <w:lang w:val="cy"/>
              </w:rPr>
              <w:t>Bod 56 o achosion a oedd yn gymwys fel datgeliadau neu eitemau o bryder yn ystod 2023-2024.</w:t>
            </w:r>
          </w:p>
          <w:p w14:paraId="3E9BEA26" w14:textId="77777777" w:rsidR="00A11C1E" w:rsidRPr="00261770" w:rsidRDefault="00A11C1E" w:rsidP="003054F9">
            <w:pPr>
              <w:pStyle w:val="ListParagraph"/>
              <w:numPr>
                <w:ilvl w:val="0"/>
                <w:numId w:val="36"/>
              </w:numPr>
              <w:spacing w:before="0" w:after="0" w:line="240" w:lineRule="auto"/>
              <w:ind w:left="469" w:right="58"/>
              <w:contextualSpacing w:val="0"/>
              <w:rPr>
                <w:rFonts w:cs="Arial"/>
                <w:sz w:val="24"/>
              </w:rPr>
            </w:pPr>
            <w:r>
              <w:rPr>
                <w:rFonts w:cs="Arial"/>
                <w:sz w:val="24"/>
                <w:lang w:val="cy"/>
              </w:rPr>
              <w:t xml:space="preserve">Chwythu'r chwiban - 1 </w:t>
            </w:r>
          </w:p>
          <w:p w14:paraId="7E72791C" w14:textId="77777777" w:rsidR="00A11C1E" w:rsidRPr="00261770" w:rsidRDefault="00A11C1E" w:rsidP="003054F9">
            <w:pPr>
              <w:pStyle w:val="ListParagraph"/>
              <w:numPr>
                <w:ilvl w:val="0"/>
                <w:numId w:val="36"/>
              </w:numPr>
              <w:spacing w:before="0" w:after="0" w:line="240" w:lineRule="auto"/>
              <w:ind w:left="469" w:right="58"/>
              <w:contextualSpacing w:val="0"/>
              <w:rPr>
                <w:rFonts w:cs="Arial"/>
                <w:sz w:val="24"/>
              </w:rPr>
            </w:pPr>
            <w:r>
              <w:rPr>
                <w:rFonts w:cs="Arial"/>
                <w:sz w:val="24"/>
                <w:lang w:val="cy"/>
              </w:rPr>
              <w:t>Cynllun Speak Up y gwasanaethau tân ac achub – 53</w:t>
            </w:r>
          </w:p>
          <w:p w14:paraId="089D280D" w14:textId="77777777" w:rsidR="00A11C1E" w:rsidRPr="00261770" w:rsidRDefault="00A11C1E" w:rsidP="003054F9">
            <w:pPr>
              <w:pStyle w:val="ListParagraph"/>
              <w:numPr>
                <w:ilvl w:val="0"/>
                <w:numId w:val="36"/>
              </w:numPr>
              <w:spacing w:before="0" w:after="0" w:line="240" w:lineRule="auto"/>
              <w:ind w:left="469" w:right="58"/>
              <w:contextualSpacing w:val="0"/>
              <w:rPr>
                <w:rFonts w:eastAsia="Arial" w:cs="Arial"/>
                <w:sz w:val="24"/>
              </w:rPr>
            </w:pPr>
            <w:r>
              <w:rPr>
                <w:rFonts w:cs="Arial"/>
                <w:sz w:val="24"/>
                <w:lang w:val="cy"/>
              </w:rPr>
              <w:t>Negeseuon e-bost yn codi pryderon – 2</w:t>
            </w:r>
          </w:p>
        </w:tc>
      </w:tr>
      <w:tr w:rsidR="00A11C1E" w:rsidRPr="000F6DA0" w14:paraId="7BC4A202" w14:textId="77777777" w:rsidTr="00261770">
        <w:trPr>
          <w:cantSplit/>
        </w:trPr>
        <w:tc>
          <w:tcPr>
            <w:tcW w:w="4515" w:type="dxa"/>
            <w:shd w:val="clear" w:color="auto" w:fill="auto"/>
          </w:tcPr>
          <w:p w14:paraId="40641044" w14:textId="77777777" w:rsidR="00A11C1E" w:rsidRPr="00261770" w:rsidRDefault="00A11C1E" w:rsidP="00261770">
            <w:pPr>
              <w:ind w:right="58"/>
              <w:rPr>
                <w:rFonts w:ascii="Arial" w:hAnsi="Arial" w:cs="Arial"/>
              </w:rPr>
            </w:pPr>
            <w:r>
              <w:rPr>
                <w:rFonts w:ascii="Arial" w:hAnsi="Arial" w:cs="Arial"/>
                <w:lang w:val="cy"/>
              </w:rPr>
              <w:t>Cwynion a disgyblaeth</w:t>
            </w:r>
          </w:p>
        </w:tc>
        <w:tc>
          <w:tcPr>
            <w:tcW w:w="4515" w:type="dxa"/>
            <w:shd w:val="clear" w:color="auto" w:fill="auto"/>
          </w:tcPr>
          <w:p w14:paraId="59D0D24C" w14:textId="77777777" w:rsidR="00A11C1E" w:rsidRPr="00261770" w:rsidRDefault="00A11C1E" w:rsidP="00261770">
            <w:pPr>
              <w:ind w:right="58"/>
              <w:rPr>
                <w:rFonts w:ascii="Arial" w:hAnsi="Arial" w:cs="Arial"/>
              </w:rPr>
            </w:pPr>
            <w:r>
              <w:rPr>
                <w:rFonts w:ascii="Arial" w:hAnsi="Arial" w:cs="Arial"/>
                <w:lang w:val="cy"/>
              </w:rPr>
              <w:t>Cwynion cyflogaeth – 11</w:t>
            </w:r>
          </w:p>
          <w:p w14:paraId="3B20A665" w14:textId="77777777" w:rsidR="00A11C1E" w:rsidRPr="00261770" w:rsidRDefault="00A11C1E" w:rsidP="00261770">
            <w:pPr>
              <w:ind w:right="58"/>
              <w:rPr>
                <w:rFonts w:ascii="Arial" w:hAnsi="Arial" w:cs="Arial"/>
              </w:rPr>
            </w:pPr>
            <w:r>
              <w:rPr>
                <w:rFonts w:ascii="Arial" w:hAnsi="Arial" w:cs="Arial"/>
                <w:lang w:val="cy"/>
              </w:rPr>
              <w:t>Disgyblaeth – 17</w:t>
            </w:r>
          </w:p>
          <w:p w14:paraId="6E9C4309" w14:textId="77777777" w:rsidR="00A11C1E" w:rsidRPr="00261770" w:rsidRDefault="00A11C1E" w:rsidP="00261770">
            <w:pPr>
              <w:ind w:right="58"/>
              <w:rPr>
                <w:rFonts w:ascii="Arial" w:hAnsi="Arial" w:cs="Arial"/>
              </w:rPr>
            </w:pPr>
            <w:r>
              <w:rPr>
                <w:rFonts w:ascii="Arial" w:hAnsi="Arial" w:cs="Arial"/>
                <w:lang w:val="cy"/>
              </w:rPr>
              <w:t>Diswyddiadau - 9</w:t>
            </w:r>
          </w:p>
        </w:tc>
      </w:tr>
      <w:bookmarkEnd w:id="16"/>
      <w:tr w:rsidR="00A11C1E" w:rsidRPr="000F6DA0" w14:paraId="6AA5727B" w14:textId="77777777" w:rsidTr="00261770">
        <w:trPr>
          <w:cantSplit/>
        </w:trPr>
        <w:tc>
          <w:tcPr>
            <w:tcW w:w="4515" w:type="dxa"/>
            <w:shd w:val="clear" w:color="auto" w:fill="auto"/>
          </w:tcPr>
          <w:p w14:paraId="41881CBD" w14:textId="77777777" w:rsidR="00A11C1E" w:rsidRPr="00261770" w:rsidRDefault="00A11C1E" w:rsidP="00261770">
            <w:pPr>
              <w:ind w:right="58"/>
              <w:jc w:val="both"/>
              <w:rPr>
                <w:rFonts w:ascii="Arial" w:eastAsia="Arial" w:hAnsi="Arial" w:cs="Arial"/>
              </w:rPr>
            </w:pPr>
            <w:r>
              <w:rPr>
                <w:rFonts w:ascii="Arial" w:eastAsia="Arial" w:hAnsi="Arial" w:cs="Arial"/>
                <w:lang w:val="cy"/>
              </w:rPr>
              <w:lastRenderedPageBreak/>
              <w:t>Yr Adolygiad Diwylliant Annibynnol</w:t>
            </w:r>
          </w:p>
        </w:tc>
        <w:tc>
          <w:tcPr>
            <w:tcW w:w="4515" w:type="dxa"/>
            <w:shd w:val="clear" w:color="auto" w:fill="auto"/>
          </w:tcPr>
          <w:p w14:paraId="1DC35BCC" w14:textId="77777777" w:rsidR="00A11C1E" w:rsidRPr="00261770" w:rsidRDefault="00A11C1E" w:rsidP="00261770">
            <w:pPr>
              <w:ind w:right="58"/>
              <w:rPr>
                <w:rFonts w:ascii="Arial" w:eastAsia="Arial" w:hAnsi="Arial" w:cs="Arial"/>
                <w:color w:val="FF0000"/>
              </w:rPr>
            </w:pPr>
            <w:r>
              <w:rPr>
                <w:rFonts w:ascii="Arial" w:eastAsia="Arial" w:hAnsi="Arial" w:cs="Arial"/>
                <w:lang w:val="cy"/>
              </w:rPr>
              <w:t xml:space="preserve">Nodwyd 82 o argymhellion yn adroddiad Morris </w:t>
            </w:r>
            <w:hyperlink r:id="rId118" w:anchor="page=127" w:history="1">
              <w:r>
                <w:rPr>
                  <w:rStyle w:val="Hyperlink"/>
                  <w:rFonts w:ascii="Arial" w:eastAsia="Arial" w:hAnsi="Arial" w:cs="Arial"/>
                  <w:lang w:val="cy"/>
                </w:rPr>
                <w:t>y gellir eu gweld ar dudalen 127</w:t>
              </w:r>
            </w:hyperlink>
            <w:r>
              <w:rPr>
                <w:rFonts w:ascii="Arial" w:eastAsia="Arial" w:hAnsi="Arial" w:cs="Arial"/>
                <w:lang w:val="cy"/>
              </w:rPr>
              <w:t xml:space="preserve"> o’r adroddiad</w:t>
            </w:r>
          </w:p>
        </w:tc>
      </w:tr>
    </w:tbl>
    <w:p w14:paraId="6825BC90" w14:textId="77777777" w:rsidR="00A11C1E" w:rsidRPr="000F6DA0" w:rsidRDefault="00A11C1E" w:rsidP="00A11C1E">
      <w:pPr>
        <w:ind w:right="58"/>
        <w:jc w:val="both"/>
        <w:rPr>
          <w:rFonts w:ascii="Arial" w:eastAsia="Arial" w:hAnsi="Arial" w:cs="Arial"/>
        </w:rPr>
      </w:pPr>
    </w:p>
    <w:p w14:paraId="0ABFBF07" w14:textId="77777777" w:rsidR="001A3396" w:rsidRDefault="001A3396" w:rsidP="006046E7">
      <w:pPr>
        <w:ind w:left="340" w:hanging="340"/>
        <w:rPr>
          <w:rFonts w:ascii="Arial" w:hAnsi="Arial" w:cs="Arial"/>
          <w:b/>
          <w:bCs/>
          <w:sz w:val="28"/>
          <w:szCs w:val="28"/>
        </w:rPr>
      </w:pPr>
      <w:bookmarkStart w:id="17" w:name="_Hlk126237862"/>
      <w:r>
        <w:rPr>
          <w:rFonts w:ascii="Arial" w:hAnsi="Arial" w:cs="Arial"/>
          <w:b/>
          <w:bCs/>
          <w:sz w:val="28"/>
          <w:szCs w:val="28"/>
          <w:lang w:val="cy"/>
        </w:rPr>
        <w:t>6.</w:t>
      </w:r>
      <w:r>
        <w:rPr>
          <w:rFonts w:ascii="Arial" w:hAnsi="Arial" w:cs="Arial"/>
          <w:b/>
          <w:bCs/>
          <w:sz w:val="28"/>
          <w:szCs w:val="28"/>
          <w:lang w:val="cy"/>
        </w:rPr>
        <w:tab/>
        <w:t>Sut y gwnaethom ymdrin â materion sylweddol o ran heriau llywodraethiant ar gyfer 2023-2024</w:t>
      </w:r>
    </w:p>
    <w:p w14:paraId="7910136E" w14:textId="77777777" w:rsidR="006046E7" w:rsidRPr="001A3396" w:rsidRDefault="006046E7" w:rsidP="006046E7">
      <w:pPr>
        <w:ind w:left="340" w:hanging="340"/>
        <w:rPr>
          <w:rFonts w:ascii="Arial" w:hAnsi="Arial" w:cs="Arial"/>
          <w:b/>
          <w:bCs/>
          <w:sz w:val="28"/>
          <w:szCs w:val="28"/>
        </w:rPr>
      </w:pPr>
    </w:p>
    <w:p w14:paraId="78C66363" w14:textId="341ECCAE" w:rsidR="006369C5" w:rsidRPr="00681740" w:rsidRDefault="006369C5" w:rsidP="006369C5">
      <w:pPr>
        <w:ind w:right="58"/>
        <w:jc w:val="both"/>
        <w:rPr>
          <w:rFonts w:ascii="Arial" w:eastAsia="Arial" w:hAnsi="Arial" w:cs="Arial"/>
        </w:rPr>
      </w:pPr>
      <w:bookmarkStart w:id="18" w:name="_Hlk126238115"/>
      <w:bookmarkEnd w:id="17"/>
      <w:r>
        <w:rPr>
          <w:rFonts w:ascii="Arial" w:eastAsia="Arial" w:hAnsi="Arial" w:cs="Arial"/>
          <w:lang w:val="cy"/>
        </w:rPr>
        <w:t xml:space="preserve">Roedd y </w:t>
      </w:r>
      <w:r w:rsidR="0015228F">
        <w:rPr>
          <w:rFonts w:ascii="Arial" w:eastAsia="Arial" w:hAnsi="Arial" w:cs="Arial"/>
          <w:lang w:val="cy"/>
        </w:rPr>
        <w:t>g</w:t>
      </w:r>
      <w:r>
        <w:rPr>
          <w:rFonts w:ascii="Arial" w:eastAsia="Arial" w:hAnsi="Arial" w:cs="Arial"/>
          <w:lang w:val="cy"/>
        </w:rPr>
        <w:t>wasanaeth yn gefnogol i’r Adolygiad Annibynnol o ran:</w:t>
      </w:r>
    </w:p>
    <w:p w14:paraId="6DDFB3B0" w14:textId="1CE8C0DD" w:rsidR="006369C5" w:rsidRPr="00681740" w:rsidRDefault="006369C5" w:rsidP="003054F9">
      <w:pPr>
        <w:pStyle w:val="ListParagraph"/>
        <w:widowControl w:val="0"/>
        <w:numPr>
          <w:ilvl w:val="0"/>
          <w:numId w:val="41"/>
        </w:numPr>
        <w:spacing w:before="0" w:after="0" w:line="240" w:lineRule="auto"/>
        <w:ind w:right="58"/>
        <w:jc w:val="both"/>
        <w:rPr>
          <w:rFonts w:eastAsia="Arial" w:cs="Arial"/>
          <w:sz w:val="24"/>
        </w:rPr>
      </w:pPr>
      <w:r>
        <w:rPr>
          <w:rFonts w:eastAsia="Arial" w:cs="Arial"/>
          <w:sz w:val="24"/>
          <w:lang w:val="cy"/>
        </w:rPr>
        <w:t xml:space="preserve">diwylliant y </w:t>
      </w:r>
      <w:r w:rsidR="0015228F">
        <w:rPr>
          <w:rFonts w:eastAsia="Arial" w:cs="Arial"/>
          <w:sz w:val="24"/>
          <w:lang w:val="cy"/>
        </w:rPr>
        <w:t>g</w:t>
      </w:r>
      <w:r>
        <w:rPr>
          <w:rFonts w:eastAsia="Arial" w:cs="Arial"/>
          <w:sz w:val="24"/>
          <w:lang w:val="cy"/>
        </w:rPr>
        <w:t>wasanaeth</w:t>
      </w:r>
    </w:p>
    <w:p w14:paraId="39FD6857" w14:textId="77777777" w:rsidR="006369C5" w:rsidRPr="00681740" w:rsidRDefault="006369C5" w:rsidP="003054F9">
      <w:pPr>
        <w:pStyle w:val="ListParagraph"/>
        <w:widowControl w:val="0"/>
        <w:numPr>
          <w:ilvl w:val="0"/>
          <w:numId w:val="41"/>
        </w:numPr>
        <w:spacing w:before="0" w:after="0" w:line="240" w:lineRule="auto"/>
        <w:ind w:right="58"/>
        <w:jc w:val="both"/>
        <w:rPr>
          <w:rFonts w:eastAsia="Arial" w:cs="Arial"/>
          <w:sz w:val="24"/>
        </w:rPr>
      </w:pPr>
      <w:r>
        <w:rPr>
          <w:rFonts w:eastAsia="Arial" w:cs="Arial"/>
          <w:sz w:val="24"/>
          <w:lang w:val="cy"/>
        </w:rPr>
        <w:t>prosesau disgyblu</w:t>
      </w:r>
    </w:p>
    <w:p w14:paraId="49989FC1" w14:textId="77777777" w:rsidR="006369C5" w:rsidRDefault="006369C5" w:rsidP="003054F9">
      <w:pPr>
        <w:pStyle w:val="ListParagraph"/>
        <w:widowControl w:val="0"/>
        <w:numPr>
          <w:ilvl w:val="0"/>
          <w:numId w:val="41"/>
        </w:numPr>
        <w:spacing w:before="0" w:after="0" w:line="240" w:lineRule="auto"/>
        <w:ind w:right="58"/>
        <w:jc w:val="both"/>
        <w:rPr>
          <w:rFonts w:eastAsia="Arial" w:cs="Arial"/>
          <w:sz w:val="24"/>
        </w:rPr>
      </w:pPr>
      <w:r>
        <w:rPr>
          <w:rFonts w:eastAsia="Arial" w:cs="Arial"/>
          <w:sz w:val="24"/>
          <w:lang w:val="cy"/>
        </w:rPr>
        <w:t>achosion hanesyddol pan fo gweithwyr wedi methu â chynnal ein gwerthoedd a’n safonau proffesiynol.</w:t>
      </w:r>
    </w:p>
    <w:p w14:paraId="7F359A42" w14:textId="77777777" w:rsidR="006369C5" w:rsidRDefault="006369C5" w:rsidP="006369C5">
      <w:pPr>
        <w:ind w:right="58"/>
        <w:jc w:val="both"/>
        <w:rPr>
          <w:rFonts w:ascii="Arial" w:eastAsia="Arial" w:hAnsi="Arial" w:cs="Arial"/>
        </w:rPr>
      </w:pPr>
    </w:p>
    <w:p w14:paraId="466BCC70" w14:textId="0FBE3E3D" w:rsidR="006369C5" w:rsidRDefault="006369C5" w:rsidP="006369C5">
      <w:pPr>
        <w:ind w:right="58"/>
        <w:jc w:val="both"/>
        <w:rPr>
          <w:rFonts w:ascii="Arial" w:eastAsia="Arial" w:hAnsi="Arial" w:cs="Arial"/>
        </w:rPr>
      </w:pPr>
      <w:r>
        <w:rPr>
          <w:rFonts w:ascii="Arial" w:eastAsia="Arial" w:hAnsi="Arial" w:cs="Arial"/>
          <w:lang w:val="cy"/>
        </w:rPr>
        <w:t xml:space="preserve">Cydweithiodd y </w:t>
      </w:r>
      <w:r w:rsidR="0015228F">
        <w:rPr>
          <w:rFonts w:ascii="Arial" w:eastAsia="Arial" w:hAnsi="Arial" w:cs="Arial"/>
          <w:lang w:val="cy"/>
        </w:rPr>
        <w:t>g</w:t>
      </w:r>
      <w:r>
        <w:rPr>
          <w:rFonts w:ascii="Arial" w:eastAsia="Arial" w:hAnsi="Arial" w:cs="Arial"/>
          <w:lang w:val="cy"/>
        </w:rPr>
        <w:t>wasanaeth yn llawn â'r tîm Adolygu Diwylliant Annibynnol, gan annog staff y gorffennol a'r presennol i ymgysylltu'n agored â phob agwedd ar yr adolygiad.</w:t>
      </w:r>
    </w:p>
    <w:p w14:paraId="308EC545" w14:textId="77777777" w:rsidR="006369C5" w:rsidRDefault="006369C5" w:rsidP="006369C5">
      <w:pPr>
        <w:ind w:right="58"/>
        <w:jc w:val="both"/>
        <w:rPr>
          <w:rFonts w:ascii="Arial" w:eastAsia="Arial" w:hAnsi="Arial" w:cs="Arial"/>
        </w:rPr>
      </w:pPr>
    </w:p>
    <w:p w14:paraId="7032C713" w14:textId="457021DD" w:rsidR="006369C5" w:rsidRDefault="006369C5" w:rsidP="006369C5">
      <w:pPr>
        <w:ind w:right="58"/>
        <w:jc w:val="both"/>
        <w:rPr>
          <w:rFonts w:ascii="Arial" w:eastAsia="Arial" w:hAnsi="Arial" w:cs="Arial"/>
        </w:rPr>
      </w:pPr>
      <w:r>
        <w:rPr>
          <w:rFonts w:ascii="Arial" w:eastAsia="Arial" w:hAnsi="Arial" w:cs="Arial"/>
          <w:lang w:val="cy"/>
        </w:rPr>
        <w:t xml:space="preserve">Pan gyhoeddwyd yr adolygiad, cynhaliwyd cyfres o ddigwyddiadau ar draws y </w:t>
      </w:r>
      <w:r w:rsidR="0015228F">
        <w:rPr>
          <w:rFonts w:ascii="Arial" w:eastAsia="Arial" w:hAnsi="Arial" w:cs="Arial"/>
          <w:lang w:val="cy"/>
        </w:rPr>
        <w:t>g</w:t>
      </w:r>
      <w:r>
        <w:rPr>
          <w:rFonts w:ascii="Arial" w:eastAsia="Arial" w:hAnsi="Arial" w:cs="Arial"/>
          <w:lang w:val="cy"/>
        </w:rPr>
        <w:t>wasanaeth i ymgysylltu â staff er mwyn rhannu’r canlyniadau, cynnwys y cynllun gweithredu drafft a luniwyd, ac i annog staff o bob rhan o’r sefydliad i wirfoddoli i gymryd rhan yn y gweithgorau adolygu diwylliant.</w:t>
      </w:r>
    </w:p>
    <w:p w14:paraId="670C0A07" w14:textId="77777777" w:rsidR="006369C5" w:rsidRDefault="006369C5" w:rsidP="006369C5">
      <w:pPr>
        <w:ind w:right="58"/>
        <w:jc w:val="both"/>
        <w:rPr>
          <w:rFonts w:ascii="Arial" w:eastAsia="Arial" w:hAnsi="Arial" w:cs="Arial"/>
        </w:rPr>
      </w:pPr>
    </w:p>
    <w:p w14:paraId="53E99E8F" w14:textId="3C518366" w:rsidR="006369C5" w:rsidRDefault="006369C5" w:rsidP="006369C5">
      <w:pPr>
        <w:ind w:right="58"/>
        <w:jc w:val="both"/>
        <w:rPr>
          <w:rFonts w:ascii="Arial" w:eastAsia="Arial" w:hAnsi="Arial" w:cs="Arial"/>
        </w:rPr>
      </w:pPr>
      <w:r>
        <w:rPr>
          <w:rFonts w:ascii="Arial" w:eastAsia="Arial" w:hAnsi="Arial" w:cs="Arial"/>
          <w:lang w:val="cy"/>
        </w:rPr>
        <w:t xml:space="preserve">Yn dilyn cyhoeddi’r adroddiad gan Arolygiaeth Cwnstabliaeth Gwasanaeth Tân ac Achub Ei Fawrhydi ar </w:t>
      </w:r>
      <w:hyperlink r:id="rId119" w:history="1">
        <w:r>
          <w:rPr>
            <w:rStyle w:val="Hyperlink"/>
            <w:rFonts w:ascii="Arial" w:eastAsia="Arial" w:hAnsi="Arial" w:cs="Arial"/>
            <w:lang w:val="cy"/>
          </w:rPr>
          <w:t>werthoedd a diwylliant yn y gwasanaethau tân ac achub</w:t>
        </w:r>
      </w:hyperlink>
      <w:r>
        <w:rPr>
          <w:rFonts w:ascii="Arial" w:eastAsia="Arial" w:hAnsi="Arial" w:cs="Arial"/>
          <w:lang w:val="cy"/>
        </w:rPr>
        <w:t xml:space="preserve"> ym mis Mawrth 2023 datblygodd y </w:t>
      </w:r>
      <w:r w:rsidR="0015228F">
        <w:rPr>
          <w:rFonts w:ascii="Arial" w:eastAsia="Arial" w:hAnsi="Arial" w:cs="Arial"/>
          <w:lang w:val="cy"/>
        </w:rPr>
        <w:t>g</w:t>
      </w:r>
      <w:r>
        <w:rPr>
          <w:rFonts w:ascii="Arial" w:eastAsia="Arial" w:hAnsi="Arial" w:cs="Arial"/>
          <w:lang w:val="cy"/>
        </w:rPr>
        <w:t>wasanaeth gynllun gweithredu.  Datblygwyd hyn ymhellach a’i gyflwyno i Lywodraeth Cymru.  Un o’r enghreifftiau o gynnydd ar y cynllun gweithredu hwn oedd cyflwyno gwiriadau’r Gwasanaeth Datgelu a Gwahardd ar gyfer yr holl staff ar y lefel Uwch gyda Gwaharddiad.</w:t>
      </w:r>
    </w:p>
    <w:p w14:paraId="4474C2FE" w14:textId="77777777" w:rsidR="006369C5" w:rsidRPr="00681740" w:rsidRDefault="006369C5" w:rsidP="006369C5">
      <w:pPr>
        <w:ind w:right="58"/>
        <w:jc w:val="both"/>
        <w:rPr>
          <w:rFonts w:ascii="Arial" w:eastAsia="Arial" w:hAnsi="Arial" w:cs="Arial"/>
        </w:rPr>
      </w:pPr>
    </w:p>
    <w:p w14:paraId="4E696B74" w14:textId="77777777" w:rsidR="006369C5" w:rsidRDefault="006369C5" w:rsidP="006369C5">
      <w:pPr>
        <w:ind w:right="58"/>
        <w:jc w:val="both"/>
        <w:rPr>
          <w:rFonts w:ascii="Arial" w:eastAsia="Arial" w:hAnsi="Arial" w:cs="Arial"/>
        </w:rPr>
      </w:pPr>
      <w:r>
        <w:rPr>
          <w:rFonts w:ascii="Arial" w:eastAsia="Arial" w:hAnsi="Arial" w:cs="Arial"/>
          <w:lang w:val="cy"/>
        </w:rPr>
        <w:t>Ar ôl cyhoeddi Adroddiad Morris, a’i argymhellion cysylltiedig, datblygwyd cynllun gweithredu drafft, a rhaglen ymgysylltu eang a gychwynnwyd gan yr uwch dîm arwain ar y pryd.</w:t>
      </w:r>
    </w:p>
    <w:p w14:paraId="3D4C3189" w14:textId="77777777" w:rsidR="006369C5" w:rsidRPr="00681740" w:rsidRDefault="006369C5" w:rsidP="006369C5">
      <w:pPr>
        <w:ind w:right="58"/>
        <w:jc w:val="both"/>
        <w:rPr>
          <w:rFonts w:ascii="Arial" w:eastAsia="Arial" w:hAnsi="Arial" w:cs="Arial"/>
        </w:rPr>
      </w:pPr>
    </w:p>
    <w:p w14:paraId="2F1519EE" w14:textId="70546092" w:rsidR="006369C5" w:rsidRDefault="006369C5" w:rsidP="006369C5">
      <w:pPr>
        <w:ind w:right="58"/>
        <w:jc w:val="both"/>
        <w:rPr>
          <w:rFonts w:ascii="Arial" w:eastAsia="Arial" w:hAnsi="Arial" w:cs="Arial"/>
        </w:rPr>
      </w:pPr>
      <w:r>
        <w:rPr>
          <w:rFonts w:ascii="Arial" w:eastAsia="Arial" w:hAnsi="Arial" w:cs="Arial"/>
          <w:lang w:val="cy"/>
        </w:rPr>
        <w:t xml:space="preserve">Yn ystod 2023/2024 parhaodd y </w:t>
      </w:r>
      <w:r w:rsidR="0015228F">
        <w:rPr>
          <w:rFonts w:ascii="Arial" w:eastAsia="Arial" w:hAnsi="Arial" w:cs="Arial"/>
          <w:lang w:val="cy"/>
        </w:rPr>
        <w:t>g</w:t>
      </w:r>
      <w:r>
        <w:rPr>
          <w:rFonts w:ascii="Arial" w:eastAsia="Arial" w:hAnsi="Arial" w:cs="Arial"/>
          <w:lang w:val="cy"/>
        </w:rPr>
        <w:t xml:space="preserve">wasanaeth hefyd i gefnogi gwaith y Rhuban Gwyn.  Ar ôl i’r achrediad gael ei atal ym mis Rhagfyr 2022, parhaodd y </w:t>
      </w:r>
      <w:r w:rsidR="0015228F">
        <w:rPr>
          <w:rFonts w:ascii="Arial" w:eastAsia="Arial" w:hAnsi="Arial" w:cs="Arial"/>
          <w:lang w:val="cy"/>
        </w:rPr>
        <w:t>g</w:t>
      </w:r>
      <w:r>
        <w:rPr>
          <w:rFonts w:ascii="Arial" w:eastAsia="Arial" w:hAnsi="Arial" w:cs="Arial"/>
          <w:lang w:val="cy"/>
        </w:rPr>
        <w:t>wasanaeth i ymgysylltu â'r Rhuban Gwyn wrth ddatblygu cynllun gweithredu tair blynedd.  Pan gyhoeddwyd Adroddiad Morris, diddymodd y Rhuban Gwyn achrediad Gwasanaeth Tân ac Achub De Cymru ar unwaith.</w:t>
      </w:r>
    </w:p>
    <w:p w14:paraId="57908C09" w14:textId="77777777" w:rsidR="006369C5" w:rsidRDefault="006369C5" w:rsidP="006369C5">
      <w:pPr>
        <w:ind w:right="58"/>
        <w:jc w:val="both"/>
        <w:rPr>
          <w:rFonts w:ascii="Arial" w:eastAsia="Arial" w:hAnsi="Arial" w:cs="Arial"/>
        </w:rPr>
      </w:pPr>
    </w:p>
    <w:p w14:paraId="5F592789" w14:textId="422D2EED" w:rsidR="006369C5" w:rsidRPr="00681740" w:rsidRDefault="006369C5" w:rsidP="006369C5">
      <w:pPr>
        <w:ind w:right="58"/>
        <w:jc w:val="both"/>
        <w:rPr>
          <w:rFonts w:ascii="Arial" w:eastAsia="Arial" w:hAnsi="Arial" w:cs="Arial"/>
        </w:rPr>
      </w:pPr>
      <w:r>
        <w:rPr>
          <w:rFonts w:ascii="Arial" w:eastAsia="Arial" w:hAnsi="Arial" w:cs="Arial"/>
          <w:lang w:val="cy"/>
        </w:rPr>
        <w:t xml:space="preserve">Parhaodd y </w:t>
      </w:r>
      <w:r w:rsidR="0015228F">
        <w:rPr>
          <w:rFonts w:ascii="Arial" w:eastAsia="Arial" w:hAnsi="Arial" w:cs="Arial"/>
          <w:lang w:val="cy"/>
        </w:rPr>
        <w:t>g</w:t>
      </w:r>
      <w:r>
        <w:rPr>
          <w:rFonts w:ascii="Arial" w:eastAsia="Arial" w:hAnsi="Arial" w:cs="Arial"/>
          <w:lang w:val="cy"/>
        </w:rPr>
        <w:t>wasanaeth hefyd i roi sylw i’r cynlluniau gweithredu Buddsoddi mewn Pobl sydd ar waith ar hyn o bryd, a chyflawni yn eu herbyn.</w:t>
      </w:r>
    </w:p>
    <w:p w14:paraId="7A4E8CAE" w14:textId="77777777" w:rsidR="006369C5" w:rsidRPr="009466BB" w:rsidRDefault="006369C5" w:rsidP="006369C5">
      <w:pPr>
        <w:ind w:right="58"/>
        <w:rPr>
          <w:rFonts w:ascii="Arial" w:eastAsia="Arial" w:hAnsi="Arial" w:cs="Arial"/>
          <w:highlight w:val="yellow"/>
        </w:rPr>
      </w:pPr>
    </w:p>
    <w:p w14:paraId="3277EE37" w14:textId="4992CBCB" w:rsidR="006369C5" w:rsidRPr="00681740" w:rsidRDefault="006369C5" w:rsidP="006369C5">
      <w:pPr>
        <w:ind w:right="58"/>
        <w:jc w:val="both"/>
        <w:rPr>
          <w:rFonts w:ascii="Arial" w:eastAsia="Arial" w:hAnsi="Arial" w:cs="Arial"/>
        </w:rPr>
      </w:pPr>
      <w:r>
        <w:rPr>
          <w:rFonts w:ascii="Arial" w:eastAsia="Arial" w:hAnsi="Arial" w:cs="Arial"/>
          <w:lang w:val="cy"/>
        </w:rPr>
        <w:t xml:space="preserve">Parhaodd y </w:t>
      </w:r>
      <w:r w:rsidR="0015228F">
        <w:rPr>
          <w:rFonts w:ascii="Arial" w:eastAsia="Arial" w:hAnsi="Arial" w:cs="Arial"/>
          <w:lang w:val="cy"/>
        </w:rPr>
        <w:t>g</w:t>
      </w:r>
      <w:r>
        <w:rPr>
          <w:rFonts w:ascii="Arial" w:eastAsia="Arial" w:hAnsi="Arial" w:cs="Arial"/>
          <w:lang w:val="cy"/>
        </w:rPr>
        <w:t>wasanaeth i baratoi ar gyfer digwyddiadau parhad busnes posibl, gan gynnwys sicrhau bod y gwaith paratoi da a wnaed ar gyfer digwyddiadau o'r fath yn ystod y flwyddyn flaenorol wedi'i wreiddio ac yn dod yn fusnes fel arfer.  Roedd hyn yn cynnwys rhoi cynlluniau parhad busnes amrywiol ar waith a’u profi yn rheolaidd.</w:t>
      </w:r>
    </w:p>
    <w:p w14:paraId="3DFA8953" w14:textId="77777777" w:rsidR="006369C5" w:rsidRPr="009466BB" w:rsidRDefault="006369C5" w:rsidP="006369C5">
      <w:pPr>
        <w:ind w:right="58"/>
        <w:rPr>
          <w:rFonts w:ascii="Arial" w:eastAsia="Arial" w:hAnsi="Arial" w:cs="Arial"/>
          <w:highlight w:val="yellow"/>
        </w:rPr>
      </w:pPr>
    </w:p>
    <w:p w14:paraId="4F730AB8" w14:textId="0053737F" w:rsidR="006369C5" w:rsidRPr="000A25D4" w:rsidRDefault="006369C5" w:rsidP="006369C5">
      <w:pPr>
        <w:ind w:right="58"/>
        <w:jc w:val="both"/>
        <w:rPr>
          <w:rFonts w:ascii="Arial" w:eastAsia="Arial" w:hAnsi="Arial" w:cs="Arial"/>
        </w:rPr>
      </w:pPr>
      <w:r>
        <w:rPr>
          <w:rFonts w:ascii="Arial" w:eastAsia="Arial" w:hAnsi="Arial" w:cs="Arial"/>
          <w:lang w:val="cy"/>
        </w:rPr>
        <w:lastRenderedPageBreak/>
        <w:t xml:space="preserve">Parhawyd i gynnal cyfarfodydd y rhai sy'n gyfrifol am lywodraethiant drwy ddull hybrid, sef wyneb yn wyneb ac yn rhithwir, gan ddefnyddio meddalwedd fideo-gynadledda, a'u recordio er mwyn eu cyhoeddi ar-lein. Mae’r </w:t>
      </w:r>
      <w:r w:rsidR="0015228F">
        <w:rPr>
          <w:rFonts w:ascii="Arial" w:eastAsia="Arial" w:hAnsi="Arial" w:cs="Arial"/>
          <w:lang w:val="cy"/>
        </w:rPr>
        <w:t>g</w:t>
      </w:r>
      <w:r>
        <w:rPr>
          <w:rFonts w:ascii="Arial" w:eastAsia="Arial" w:hAnsi="Arial" w:cs="Arial"/>
          <w:lang w:val="cy"/>
        </w:rPr>
        <w:t>wasanaeth yn parhau i weithio tuag at ymgorffori’r darpariaethau llawn yn Neddf Llywodraeth Leol ac Etholiadau (Cymru) 2021, gan gynnwys darlledu a mynediad at recordiadau o gyfarfodydd llywodraethiant.</w:t>
      </w:r>
    </w:p>
    <w:p w14:paraId="0B6F1F52" w14:textId="77777777" w:rsidR="006369C5" w:rsidRPr="009466BB" w:rsidRDefault="006369C5" w:rsidP="006369C5">
      <w:pPr>
        <w:ind w:right="58"/>
        <w:rPr>
          <w:rFonts w:ascii="Arial" w:eastAsia="Arial" w:hAnsi="Arial" w:cs="Arial"/>
          <w:highlight w:val="yellow"/>
        </w:rPr>
      </w:pPr>
    </w:p>
    <w:p w14:paraId="41114489" w14:textId="520CDFDF" w:rsidR="006369C5" w:rsidRPr="00B57EE0" w:rsidRDefault="006369C5" w:rsidP="006369C5">
      <w:pPr>
        <w:ind w:right="58"/>
        <w:jc w:val="both"/>
        <w:rPr>
          <w:rFonts w:ascii="Arial" w:eastAsia="Arial" w:hAnsi="Arial" w:cs="Arial"/>
        </w:rPr>
      </w:pPr>
      <w:r>
        <w:rPr>
          <w:rFonts w:ascii="Arial" w:eastAsia="Arial" w:hAnsi="Arial" w:cs="Arial"/>
          <w:lang w:val="cy"/>
        </w:rPr>
        <w:t xml:space="preserve">Er y bu’r </w:t>
      </w:r>
      <w:r w:rsidR="0015228F">
        <w:rPr>
          <w:rFonts w:ascii="Arial" w:eastAsia="Arial" w:hAnsi="Arial" w:cs="Arial"/>
          <w:lang w:val="cy"/>
        </w:rPr>
        <w:t>g</w:t>
      </w:r>
      <w:r>
        <w:rPr>
          <w:rFonts w:ascii="Arial" w:eastAsia="Arial" w:hAnsi="Arial" w:cs="Arial"/>
          <w:lang w:val="cy"/>
        </w:rPr>
        <w:t xml:space="preserve">wasanaeth yn cwblhau gwaith tuag at gyflawni’r argymhellion a dderbyniwyd ganddo ac a wnaed yn y ddau adolygiad thematig gan cynghorwyr tân Llywodraeth Cymru, sef ehangu rôl y diffoddwr tân a hyfforddiant gweithredol, nid oedd yn ddigon i fodloni Llywodraeth Cymru bod gan y </w:t>
      </w:r>
      <w:r w:rsidR="0015228F">
        <w:rPr>
          <w:rFonts w:ascii="Arial" w:eastAsia="Arial" w:hAnsi="Arial" w:cs="Arial"/>
          <w:lang w:val="cy"/>
        </w:rPr>
        <w:t>g</w:t>
      </w:r>
      <w:r>
        <w:rPr>
          <w:rFonts w:ascii="Arial" w:eastAsia="Arial" w:hAnsi="Arial" w:cs="Arial"/>
          <w:lang w:val="cy"/>
        </w:rPr>
        <w:t xml:space="preserve">wasanaeth ddiddordeb mewn ffyrdd gwell o ddiffodd tanau mewn tai neu leihau’r risg o flinder, neu sicrhau bod gan ddiffoddwyr tân y sgiliau sydd eu hangen arnynt.  Dyma un o’r rhesymau pam y gwnaeth Llywodraeth Cymru gychwyn ymyriad dan arweiniad y comisiynwyr. </w:t>
      </w:r>
    </w:p>
    <w:p w14:paraId="4E7F1B01" w14:textId="77777777" w:rsidR="006369C5" w:rsidRPr="000A25D4" w:rsidRDefault="006369C5" w:rsidP="006369C5">
      <w:pPr>
        <w:ind w:right="58"/>
        <w:rPr>
          <w:rFonts w:ascii="Arial" w:eastAsia="Arial" w:hAnsi="Arial" w:cs="Arial"/>
          <w:highlight w:val="yellow"/>
        </w:rPr>
      </w:pPr>
    </w:p>
    <w:p w14:paraId="7D3BCA07" w14:textId="77777777" w:rsidR="006369C5" w:rsidRPr="000A25D4" w:rsidRDefault="006369C5" w:rsidP="006369C5">
      <w:pPr>
        <w:ind w:right="58"/>
        <w:jc w:val="both"/>
        <w:rPr>
          <w:rFonts w:ascii="Arial" w:eastAsia="Arial" w:hAnsi="Arial" w:cs="Arial"/>
        </w:rPr>
      </w:pPr>
      <w:r>
        <w:rPr>
          <w:rFonts w:ascii="Arial" w:eastAsia="Arial" w:hAnsi="Arial" w:cs="Arial"/>
          <w:lang w:val="cy"/>
        </w:rPr>
        <w:t>Parhaodd y tîm Adolygu Rheoli Tân roi sylw i’r heriau ym maes rheoli tân.  Caiff y gwaith hwn ei ddatblygu ymhellach drwy'r gweithgorau sy'n cyflawni’r argymhellion yn Adroddiad Morris.</w:t>
      </w:r>
    </w:p>
    <w:p w14:paraId="79C2787C" w14:textId="77777777" w:rsidR="006369C5" w:rsidRPr="000A25D4" w:rsidRDefault="006369C5" w:rsidP="006369C5">
      <w:pPr>
        <w:ind w:right="131"/>
        <w:jc w:val="both"/>
        <w:rPr>
          <w:rFonts w:ascii="Arial" w:eastAsia="Arial" w:hAnsi="Arial" w:cs="Arial"/>
          <w:highlight w:val="yellow"/>
        </w:rPr>
      </w:pPr>
    </w:p>
    <w:p w14:paraId="34951652" w14:textId="77777777" w:rsidR="006369C5" w:rsidRPr="000A25D4" w:rsidRDefault="006369C5" w:rsidP="006369C5">
      <w:pPr>
        <w:ind w:right="58"/>
        <w:jc w:val="both"/>
        <w:rPr>
          <w:rFonts w:ascii="Arial" w:eastAsia="Arial" w:hAnsi="Arial" w:cs="Arial"/>
        </w:rPr>
      </w:pPr>
      <w:r>
        <w:rPr>
          <w:rFonts w:ascii="Arial" w:eastAsia="Arial" w:hAnsi="Arial" w:cs="Arial"/>
          <w:lang w:val="cy"/>
        </w:rPr>
        <w:t xml:space="preserve">Bydd Gwasanaeth Tân ac Achub De Cymru yn parhau i ddarparu gwasanaethau’n ddiogel i’r cymunedau rydym yn eu gwasanaethu gan ddefnyddio’r asesiadau risg cadarn drwy gynnal y gweithdrefnau ar gyfer systemau gwaith diogel, cynnal hylendid da a gweithio’n ddiogel o fewn digwyddiadau gweithredol ac yn y gweithle yn gyffredinol. </w:t>
      </w:r>
    </w:p>
    <w:p w14:paraId="56862992" w14:textId="77777777" w:rsidR="006369C5" w:rsidRDefault="006369C5" w:rsidP="006369C5">
      <w:pPr>
        <w:ind w:right="131"/>
        <w:jc w:val="both"/>
        <w:rPr>
          <w:rFonts w:ascii="Arial" w:eastAsia="Arial" w:hAnsi="Arial" w:cs="Arial"/>
          <w:highlight w:val="yellow"/>
        </w:rPr>
      </w:pPr>
    </w:p>
    <w:p w14:paraId="73F5A173" w14:textId="28CC311C" w:rsidR="006369C5" w:rsidRPr="0019314D" w:rsidRDefault="006369C5" w:rsidP="006369C5">
      <w:pPr>
        <w:ind w:right="131"/>
        <w:jc w:val="both"/>
        <w:rPr>
          <w:rFonts w:ascii="Arial" w:eastAsia="Arial" w:hAnsi="Arial" w:cs="Arial"/>
        </w:rPr>
      </w:pPr>
      <w:r>
        <w:rPr>
          <w:rFonts w:ascii="Arial" w:eastAsia="Arial" w:hAnsi="Arial" w:cs="Arial"/>
          <w:lang w:val="cy"/>
        </w:rPr>
        <w:t xml:space="preserve">Gwnaed yn siŵr bod y staff sy'n gallu gweithio gartref yn dal i allu gwneud hynny gan hefyd sicrhau bod pob tîm wedi’i gynrychioli'n effeithiol yn y gweithle.  Roedd y </w:t>
      </w:r>
      <w:r w:rsidR="0015228F">
        <w:rPr>
          <w:rFonts w:ascii="Arial" w:eastAsia="Arial" w:hAnsi="Arial" w:cs="Arial"/>
          <w:lang w:val="cy"/>
        </w:rPr>
        <w:t>g</w:t>
      </w:r>
      <w:r>
        <w:rPr>
          <w:rFonts w:ascii="Arial" w:eastAsia="Arial" w:hAnsi="Arial" w:cs="Arial"/>
          <w:lang w:val="cy"/>
        </w:rPr>
        <w:t>wasanaeth yn mabwysiadu ffordd hyblyg o gydnabod y bydd gan unigolion weithle dynodedig. Mae'r gwaith hwn bellach yn cael ei ddatblygu ymhellach gan y gweithgor Adolygu Diwylliannol ar Bolisïau a Gweithdrefnau.</w:t>
      </w:r>
    </w:p>
    <w:p w14:paraId="313FA9B2" w14:textId="77777777" w:rsidR="006369C5" w:rsidRPr="000A25D4" w:rsidRDefault="006369C5" w:rsidP="006369C5">
      <w:pPr>
        <w:ind w:right="131"/>
        <w:jc w:val="both"/>
        <w:rPr>
          <w:rFonts w:ascii="Arial" w:eastAsia="Arial" w:hAnsi="Arial" w:cs="Arial"/>
          <w:highlight w:val="yellow"/>
        </w:rPr>
      </w:pPr>
    </w:p>
    <w:p w14:paraId="725DE14F" w14:textId="4A3F168B" w:rsidR="006369C5" w:rsidRPr="00CF2CEC" w:rsidRDefault="006369C5" w:rsidP="006369C5">
      <w:pPr>
        <w:ind w:right="131"/>
        <w:jc w:val="both"/>
        <w:rPr>
          <w:rFonts w:ascii="Arial" w:eastAsia="Arial" w:hAnsi="Arial" w:cs="Arial"/>
        </w:rPr>
      </w:pPr>
      <w:r>
        <w:rPr>
          <w:rFonts w:ascii="Arial" w:eastAsia="Arial" w:hAnsi="Arial" w:cs="Arial"/>
          <w:lang w:val="cy"/>
        </w:rPr>
        <w:t xml:space="preserve">Parhaodd y </w:t>
      </w:r>
      <w:r w:rsidR="0015228F">
        <w:rPr>
          <w:rFonts w:ascii="Arial" w:eastAsia="Arial" w:hAnsi="Arial" w:cs="Arial"/>
          <w:lang w:val="cy"/>
        </w:rPr>
        <w:t>g</w:t>
      </w:r>
      <w:r>
        <w:rPr>
          <w:rFonts w:ascii="Arial" w:eastAsia="Arial" w:hAnsi="Arial" w:cs="Arial"/>
          <w:lang w:val="cy"/>
        </w:rPr>
        <w:t>wasanaeth i ddatblygu'r System Gwybodaeth Rheoli Busnes (BMIS) i gefnogi’r gwaith o gasglu gwybodaeth effeithiol a gwneud penderfyniadau amser real yn ystod digwyddiadau parhad busnes ac i gefnogi busnes fel arfer.</w:t>
      </w:r>
    </w:p>
    <w:p w14:paraId="16999720" w14:textId="77777777" w:rsidR="006369C5" w:rsidRPr="00CF2CEC" w:rsidRDefault="006369C5" w:rsidP="006369C5">
      <w:pPr>
        <w:ind w:right="131"/>
        <w:jc w:val="both"/>
        <w:rPr>
          <w:rFonts w:ascii="Arial" w:eastAsia="Arial" w:hAnsi="Arial" w:cs="Arial"/>
        </w:rPr>
      </w:pPr>
    </w:p>
    <w:p w14:paraId="1D47712E" w14:textId="4B07FA7F" w:rsidR="006369C5" w:rsidRPr="00CF2CEC" w:rsidRDefault="006369C5" w:rsidP="006369C5">
      <w:pPr>
        <w:ind w:right="131"/>
        <w:jc w:val="both"/>
        <w:rPr>
          <w:rFonts w:ascii="Arial" w:eastAsia="Arial" w:hAnsi="Arial" w:cs="Arial"/>
        </w:rPr>
      </w:pPr>
      <w:r>
        <w:rPr>
          <w:rFonts w:ascii="Arial" w:eastAsia="Arial" w:hAnsi="Arial" w:cs="Arial"/>
          <w:lang w:val="cy"/>
        </w:rPr>
        <w:t xml:space="preserve">Datblygwyd system adnoddau dynol a chyflogres graidd integredig y </w:t>
      </w:r>
      <w:r w:rsidR="0015228F">
        <w:rPr>
          <w:rFonts w:ascii="Arial" w:eastAsia="Arial" w:hAnsi="Arial" w:cs="Arial"/>
          <w:lang w:val="cy"/>
        </w:rPr>
        <w:t>g</w:t>
      </w:r>
      <w:r>
        <w:rPr>
          <w:rFonts w:ascii="Arial" w:eastAsia="Arial" w:hAnsi="Arial" w:cs="Arial"/>
          <w:lang w:val="cy"/>
        </w:rPr>
        <w:t xml:space="preserve">wasanaeth ymhellach er mwyn symleiddio prosesau cyflog a’r gwasanaethau a gynigir i gwsmeriaid mewnol. Cafodd y weithdrefn ymadael ei gwella drwy ddarparu holiaduron a gynhyrchir yn awtomatig, a gwnaed gwelliannau i brosesau recriwtio'r </w:t>
      </w:r>
      <w:r w:rsidR="0015228F">
        <w:rPr>
          <w:rFonts w:ascii="Arial" w:eastAsia="Arial" w:hAnsi="Arial" w:cs="Arial"/>
          <w:lang w:val="cy"/>
        </w:rPr>
        <w:t>g</w:t>
      </w:r>
      <w:r>
        <w:rPr>
          <w:rFonts w:ascii="Arial" w:eastAsia="Arial" w:hAnsi="Arial" w:cs="Arial"/>
          <w:lang w:val="cy"/>
        </w:rPr>
        <w:t>wasanaeth.</w:t>
      </w:r>
    </w:p>
    <w:p w14:paraId="58CDC149" w14:textId="77777777" w:rsidR="006369C5" w:rsidRPr="00CF2CEC" w:rsidRDefault="006369C5" w:rsidP="006369C5">
      <w:pPr>
        <w:ind w:right="131"/>
        <w:jc w:val="both"/>
        <w:rPr>
          <w:rFonts w:ascii="Arial" w:eastAsia="Arial" w:hAnsi="Arial" w:cs="Arial"/>
        </w:rPr>
      </w:pPr>
    </w:p>
    <w:p w14:paraId="687CE39C" w14:textId="177A3183" w:rsidR="006369C5" w:rsidRPr="00CF2CEC" w:rsidRDefault="006369C5" w:rsidP="006369C5">
      <w:pPr>
        <w:ind w:right="131"/>
        <w:jc w:val="both"/>
        <w:rPr>
          <w:rFonts w:ascii="Arial" w:eastAsia="Arial" w:hAnsi="Arial" w:cs="Arial"/>
        </w:rPr>
      </w:pPr>
      <w:r>
        <w:rPr>
          <w:rFonts w:ascii="Arial" w:eastAsia="Arial" w:hAnsi="Arial" w:cs="Arial"/>
          <w:lang w:val="cy"/>
        </w:rPr>
        <w:t xml:space="preserve">Parhaodd y Grŵp Darparu Gwasanaethau Llesiant i hyrwyddo a chynhyrchu gwelliannau llesiant ar gyfer pob grŵp o staff. Hefyd, dechreuodd y </w:t>
      </w:r>
      <w:r w:rsidR="0015228F">
        <w:rPr>
          <w:rFonts w:ascii="Arial" w:eastAsia="Arial" w:hAnsi="Arial" w:cs="Arial"/>
          <w:lang w:val="cy"/>
        </w:rPr>
        <w:t>g</w:t>
      </w:r>
      <w:r>
        <w:rPr>
          <w:rFonts w:ascii="Arial" w:eastAsia="Arial" w:hAnsi="Arial" w:cs="Arial"/>
          <w:lang w:val="cy"/>
        </w:rPr>
        <w:t xml:space="preserve">wasanaeth adolygu ac adnewyddu gweithgarwch cydraddoldeb, cynhwysiant ac amrywiaeth, gan bennu llinell sylfaen a nodi strategaeth ar gyfer y dyfodol.  Parhaodd y gwaith o sefydlu ardaloedd llesiant yn y gorsafoedd ar draws y </w:t>
      </w:r>
      <w:r w:rsidR="0015228F">
        <w:rPr>
          <w:rFonts w:ascii="Arial" w:eastAsia="Arial" w:hAnsi="Arial" w:cs="Arial"/>
          <w:lang w:val="cy"/>
        </w:rPr>
        <w:t>g</w:t>
      </w:r>
      <w:r>
        <w:rPr>
          <w:rFonts w:ascii="Arial" w:eastAsia="Arial" w:hAnsi="Arial" w:cs="Arial"/>
          <w:lang w:val="cy"/>
        </w:rPr>
        <w:t>wasanaeth o ganlyniad i'r prosiect iechyd meddwl llwyddiannus a'r cynllun gweithredu bioamrywiaeth a fydd yn parhau i fod yn ffocws i'r sefydliad yn y dyfodol.</w:t>
      </w:r>
    </w:p>
    <w:p w14:paraId="1A34CC90" w14:textId="77777777" w:rsidR="006369C5" w:rsidRPr="000A25D4" w:rsidRDefault="006369C5" w:rsidP="006369C5">
      <w:pPr>
        <w:ind w:right="131"/>
        <w:jc w:val="both"/>
        <w:rPr>
          <w:rFonts w:ascii="Arial" w:eastAsia="Arial" w:hAnsi="Arial" w:cs="Arial"/>
          <w:highlight w:val="yellow"/>
        </w:rPr>
      </w:pPr>
    </w:p>
    <w:p w14:paraId="76987192" w14:textId="7AA5C883" w:rsidR="006369C5" w:rsidRPr="00CF2CEC" w:rsidRDefault="006369C5" w:rsidP="006369C5">
      <w:pPr>
        <w:ind w:right="131"/>
        <w:jc w:val="both"/>
        <w:rPr>
          <w:rFonts w:ascii="Arial" w:eastAsia="Arial" w:hAnsi="Arial" w:cs="Arial"/>
        </w:rPr>
      </w:pPr>
      <w:r>
        <w:rPr>
          <w:rFonts w:ascii="Arial" w:eastAsia="Arial" w:hAnsi="Arial" w:cs="Arial"/>
          <w:lang w:val="cy"/>
        </w:rPr>
        <w:lastRenderedPageBreak/>
        <w:t xml:space="preserve">Fodd bynnag, ni lwyddodd y </w:t>
      </w:r>
      <w:r w:rsidR="0015228F">
        <w:rPr>
          <w:rFonts w:ascii="Arial" w:eastAsia="Arial" w:hAnsi="Arial" w:cs="Arial"/>
          <w:lang w:val="cy"/>
        </w:rPr>
        <w:t>g</w:t>
      </w:r>
      <w:r>
        <w:rPr>
          <w:rFonts w:ascii="Arial" w:eastAsia="Arial" w:hAnsi="Arial" w:cs="Arial"/>
          <w:lang w:val="cy"/>
        </w:rPr>
        <w:t xml:space="preserve">wasanaeth i symud ymlaen ar Gam 2 y Prosiect Arfarnu Swyddi a fydd yn cynnwys adolygiadau o deitlau swyddi a lwfansau ar gyfer staff llyfr gwyrdd ar alwad / y tu allan i oriau. </w:t>
      </w:r>
    </w:p>
    <w:p w14:paraId="5149F642" w14:textId="77777777" w:rsidR="006369C5" w:rsidRPr="00914771" w:rsidRDefault="006369C5" w:rsidP="006369C5">
      <w:pPr>
        <w:ind w:right="131"/>
        <w:jc w:val="both"/>
        <w:rPr>
          <w:rFonts w:ascii="Arial" w:eastAsia="Arial" w:hAnsi="Arial" w:cs="Arial"/>
        </w:rPr>
      </w:pPr>
    </w:p>
    <w:p w14:paraId="1D792482" w14:textId="77777777" w:rsidR="006369C5" w:rsidRPr="00914771" w:rsidRDefault="006369C5" w:rsidP="006369C5">
      <w:pPr>
        <w:ind w:right="131"/>
        <w:jc w:val="both"/>
        <w:rPr>
          <w:rFonts w:ascii="Arial" w:eastAsia="Arial" w:hAnsi="Arial" w:cs="Arial"/>
        </w:rPr>
      </w:pPr>
      <w:r>
        <w:rPr>
          <w:rFonts w:ascii="Arial" w:eastAsia="Arial" w:hAnsi="Arial" w:cs="Arial"/>
          <w:lang w:val="cy"/>
        </w:rPr>
        <w:t xml:space="preserve">Parhaodd y newidiadau i’r ddeddfwriaeth ynghylch pensiynau a threthi i gyflwyno heriau i'r sefydliad. Roedd yr ailstrwythuro dros dro i ddarparu capasiti i ymdrin â'r materion cymhleth hyn ar waith a chyflwynwyd adroddiadau rheolaidd ar gynnydd i'r Bwrdd Pensiwn Lleol a'r rhai sy'n gyfrifol am lywodraethiant. </w:t>
      </w:r>
    </w:p>
    <w:p w14:paraId="4B7A6398" w14:textId="77777777" w:rsidR="006369C5" w:rsidRPr="00914771" w:rsidRDefault="006369C5" w:rsidP="006369C5">
      <w:pPr>
        <w:ind w:right="131"/>
        <w:jc w:val="both"/>
        <w:rPr>
          <w:rFonts w:ascii="Arial" w:eastAsia="Arial" w:hAnsi="Arial" w:cs="Arial"/>
        </w:rPr>
      </w:pPr>
    </w:p>
    <w:p w14:paraId="314BAC4A" w14:textId="538A0C64" w:rsidR="006369C5" w:rsidRPr="00914771" w:rsidRDefault="006369C5" w:rsidP="006369C5">
      <w:pPr>
        <w:ind w:right="131"/>
        <w:jc w:val="both"/>
        <w:rPr>
          <w:rFonts w:ascii="Arial" w:eastAsia="Arial" w:hAnsi="Arial" w:cs="Arial"/>
        </w:rPr>
      </w:pPr>
      <w:r>
        <w:rPr>
          <w:rFonts w:ascii="Arial" w:eastAsia="Arial" w:hAnsi="Arial" w:cs="Arial"/>
          <w:lang w:val="cy"/>
        </w:rPr>
        <w:t xml:space="preserve">Parhaodd cyllid y sector cyhoeddus i fod yn gynyddol heriol. Mae effaith barhaus y cynnydd yn y galw ar wasanaethau’r sector cyhoeddus, a gostyngiadau mewn gwariant yn y sector cyhoeddus ehangach ochr yn ochr â’r argyfwng costau byw yn faterion allweddol i’r </w:t>
      </w:r>
      <w:r w:rsidR="0015228F">
        <w:rPr>
          <w:rFonts w:ascii="Arial" w:eastAsia="Arial" w:hAnsi="Arial" w:cs="Arial"/>
          <w:lang w:val="cy"/>
        </w:rPr>
        <w:t>g</w:t>
      </w:r>
      <w:r>
        <w:rPr>
          <w:rFonts w:ascii="Arial" w:eastAsia="Arial" w:hAnsi="Arial" w:cs="Arial"/>
          <w:lang w:val="cy"/>
        </w:rPr>
        <w:t xml:space="preserve">wasanaeth, ac mae’r setliadau y mae’r awdurdodau lleol yn eu hwynebu bob amser yn cael eu hystyried pan fydd y </w:t>
      </w:r>
      <w:r w:rsidR="0015228F">
        <w:rPr>
          <w:rFonts w:ascii="Arial" w:eastAsia="Arial" w:hAnsi="Arial" w:cs="Arial"/>
          <w:lang w:val="cy"/>
        </w:rPr>
        <w:t>g</w:t>
      </w:r>
      <w:r>
        <w:rPr>
          <w:rFonts w:ascii="Arial" w:eastAsia="Arial" w:hAnsi="Arial" w:cs="Arial"/>
          <w:lang w:val="cy"/>
        </w:rPr>
        <w:t>wasanaeth yn gosod ei gyllideb flynyddol. Mae'r ffactorau hyn bob amser yn cael eu hystyried yn ofalus wrth bennu'r Strategaeth Ariannol Tymor Canolig.</w:t>
      </w:r>
    </w:p>
    <w:p w14:paraId="3F1D6634" w14:textId="77777777" w:rsidR="006369C5" w:rsidRPr="000A25D4" w:rsidRDefault="006369C5" w:rsidP="006369C5">
      <w:pPr>
        <w:ind w:right="131"/>
        <w:jc w:val="both"/>
        <w:rPr>
          <w:rFonts w:ascii="Arial" w:eastAsia="Arial" w:hAnsi="Arial" w:cs="Arial"/>
          <w:highlight w:val="yellow"/>
        </w:rPr>
      </w:pPr>
    </w:p>
    <w:p w14:paraId="65E6B221" w14:textId="0C924907" w:rsidR="006369C5" w:rsidRPr="00914771" w:rsidRDefault="006369C5" w:rsidP="006369C5">
      <w:pPr>
        <w:ind w:right="131"/>
        <w:jc w:val="both"/>
        <w:rPr>
          <w:rFonts w:ascii="Arial" w:eastAsia="Arial" w:hAnsi="Arial" w:cs="Arial"/>
        </w:rPr>
      </w:pPr>
      <w:r>
        <w:rPr>
          <w:rFonts w:ascii="Arial" w:eastAsia="Arial" w:hAnsi="Arial" w:cs="Arial"/>
          <w:lang w:val="cy"/>
        </w:rPr>
        <w:t xml:space="preserve">Cymerodd y </w:t>
      </w:r>
      <w:r w:rsidR="0015228F">
        <w:rPr>
          <w:rFonts w:ascii="Arial" w:eastAsia="Arial" w:hAnsi="Arial" w:cs="Arial"/>
          <w:lang w:val="cy"/>
        </w:rPr>
        <w:t>g</w:t>
      </w:r>
      <w:r>
        <w:rPr>
          <w:rFonts w:ascii="Arial" w:eastAsia="Arial" w:hAnsi="Arial" w:cs="Arial"/>
          <w:lang w:val="cy"/>
        </w:rPr>
        <w:t>wasanaeth bob cam angenrheidiol i sicrhau bod yr holl ofynion a osodwyd arno gan Ddeddf Llywodraeth Leol ac Etholiadau (Cymru) 2021 wedi’u bodloni er mwyn sicrhau bod yr holl ddarpariaethau yn cael eu gweithredu.</w:t>
      </w:r>
    </w:p>
    <w:p w14:paraId="5E4C82A3" w14:textId="77777777" w:rsidR="006369C5" w:rsidRPr="000A25D4" w:rsidRDefault="006369C5" w:rsidP="006369C5">
      <w:pPr>
        <w:ind w:right="131"/>
        <w:rPr>
          <w:rFonts w:ascii="Arial" w:eastAsia="Arial" w:hAnsi="Arial" w:cs="Arial"/>
          <w:highlight w:val="yellow"/>
        </w:rPr>
      </w:pPr>
    </w:p>
    <w:p w14:paraId="383CA193" w14:textId="51DC0500" w:rsidR="006369C5" w:rsidRPr="00914771" w:rsidRDefault="006369C5" w:rsidP="006369C5">
      <w:pPr>
        <w:ind w:right="131"/>
        <w:jc w:val="both"/>
        <w:rPr>
          <w:rFonts w:ascii="Arial" w:eastAsia="Arial" w:hAnsi="Arial" w:cs="Arial"/>
        </w:rPr>
      </w:pPr>
      <w:r>
        <w:rPr>
          <w:rFonts w:ascii="Arial" w:eastAsia="Arial" w:hAnsi="Arial" w:cs="Arial"/>
          <w:lang w:val="cy"/>
        </w:rPr>
        <w:t xml:space="preserve">Parhaodd y </w:t>
      </w:r>
      <w:r w:rsidR="0015228F">
        <w:rPr>
          <w:rFonts w:ascii="Arial" w:eastAsia="Arial" w:hAnsi="Arial" w:cs="Arial"/>
          <w:lang w:val="cy"/>
        </w:rPr>
        <w:t>g</w:t>
      </w:r>
      <w:r>
        <w:rPr>
          <w:rFonts w:ascii="Arial" w:eastAsia="Arial" w:hAnsi="Arial" w:cs="Arial"/>
          <w:lang w:val="cy"/>
        </w:rPr>
        <w:t>wasanaeth i ddilyn hynt y trafodaethau cenedlaethol ar gyflogau ac ar ehangu rôl y diffoddwr tân, a pharhaodd i asesu unrhyw effeithiau dilynol ar yr Awdurdod a'i drefniadau ariannol.</w:t>
      </w:r>
    </w:p>
    <w:p w14:paraId="090F4FA2" w14:textId="77777777" w:rsidR="006369C5" w:rsidRPr="000A25D4" w:rsidRDefault="006369C5" w:rsidP="006369C5">
      <w:pPr>
        <w:ind w:right="131"/>
        <w:rPr>
          <w:rFonts w:ascii="Arial" w:eastAsia="Arial" w:hAnsi="Arial" w:cs="Arial"/>
          <w:highlight w:val="yellow"/>
        </w:rPr>
      </w:pPr>
    </w:p>
    <w:p w14:paraId="2B6EBB6A" w14:textId="4A58EAEE" w:rsidR="006369C5" w:rsidRPr="003870C0" w:rsidRDefault="006369C5" w:rsidP="006369C5">
      <w:pPr>
        <w:ind w:right="131"/>
        <w:jc w:val="both"/>
        <w:rPr>
          <w:rFonts w:ascii="Arial" w:eastAsia="Arial" w:hAnsi="Arial" w:cs="Arial"/>
        </w:rPr>
      </w:pPr>
      <w:r>
        <w:rPr>
          <w:rFonts w:ascii="Arial" w:eastAsia="Arial" w:hAnsi="Arial" w:cs="Arial"/>
          <w:lang w:val="cy"/>
        </w:rPr>
        <w:t xml:space="preserve">Gan edrych ar welliannau a datblygiadau mwy hirdymor, parhaodd y </w:t>
      </w:r>
      <w:r w:rsidR="0015228F">
        <w:rPr>
          <w:rFonts w:ascii="Arial" w:eastAsia="Arial" w:hAnsi="Arial" w:cs="Arial"/>
          <w:lang w:val="cy"/>
        </w:rPr>
        <w:t>g</w:t>
      </w:r>
      <w:r>
        <w:rPr>
          <w:rFonts w:ascii="Arial" w:eastAsia="Arial" w:hAnsi="Arial" w:cs="Arial"/>
          <w:lang w:val="cy"/>
        </w:rPr>
        <w:t>wasanaeth i symud y cynllun bioamrywiaeth a’r cynllun lleihau carbon yn eu blaenau. Darparodd cyflwyniad y Grŵp Llywio Cynaliadwyedd sy’n cynnwys aelodau o feysydd allweddol o’r sefydliad hy, eiddo, cyfleusterau, y fflyd, caffael, gwella gwasanaethau, drosolwg o brosiectau cynaliadwy presennol a darpar brosiectau cynaliadwy yn ogystal â monitro’r ôl troed carbon. Mae hyn wedi bod yn fuddiol o ran gwreiddio'r newidiadau sydd eu hangen er mwyn dechrau ymateb i'r her sylweddol hon.</w:t>
      </w:r>
    </w:p>
    <w:p w14:paraId="5218A8E0" w14:textId="77777777" w:rsidR="006369C5" w:rsidRPr="00C41C29" w:rsidRDefault="006369C5" w:rsidP="006369C5">
      <w:pPr>
        <w:ind w:right="131"/>
        <w:jc w:val="both"/>
        <w:rPr>
          <w:rFonts w:ascii="Arial" w:eastAsia="Arial" w:hAnsi="Arial" w:cs="Arial"/>
        </w:rPr>
      </w:pPr>
    </w:p>
    <w:p w14:paraId="17136B46" w14:textId="1875AD8F" w:rsidR="006369C5" w:rsidRPr="00C41C29" w:rsidRDefault="006369C5" w:rsidP="006369C5">
      <w:pPr>
        <w:ind w:right="131"/>
        <w:jc w:val="both"/>
        <w:rPr>
          <w:rFonts w:ascii="Arial" w:eastAsia="Arial" w:hAnsi="Arial" w:cs="Arial"/>
        </w:rPr>
      </w:pPr>
      <w:r>
        <w:rPr>
          <w:rFonts w:ascii="Arial" w:eastAsia="Arial" w:hAnsi="Arial" w:cs="Arial"/>
          <w:lang w:val="cy"/>
        </w:rPr>
        <w:t xml:space="preserve">Gwelodd y </w:t>
      </w:r>
      <w:r w:rsidR="0015228F">
        <w:rPr>
          <w:rFonts w:ascii="Arial" w:eastAsia="Arial" w:hAnsi="Arial" w:cs="Arial"/>
          <w:lang w:val="cy"/>
        </w:rPr>
        <w:t>g</w:t>
      </w:r>
      <w:r>
        <w:rPr>
          <w:rFonts w:ascii="Arial" w:eastAsia="Arial" w:hAnsi="Arial" w:cs="Arial"/>
          <w:lang w:val="cy"/>
        </w:rPr>
        <w:t xml:space="preserve">wasanaeth gynnydd yn y gwaith o baratoi a chynllunio i gyflwyno a gwreiddio ‘caffael cynaliadwy’ fel dull o ddeall beth yw sefyllfa ein cyflenwyr o ran eu taith gynaliadwyedd ac fel ffordd o fonitro a chynorthwyo’n well y broses o wneud penderfyniadau ynghylch yr effaith y mae caffael yn ei chael ar fetrig ôl troed carbon y </w:t>
      </w:r>
      <w:r w:rsidR="0015228F">
        <w:rPr>
          <w:rFonts w:ascii="Arial" w:eastAsia="Arial" w:hAnsi="Arial" w:cs="Arial"/>
          <w:lang w:val="cy"/>
        </w:rPr>
        <w:t>g</w:t>
      </w:r>
      <w:r>
        <w:rPr>
          <w:rFonts w:ascii="Arial" w:eastAsia="Arial" w:hAnsi="Arial" w:cs="Arial"/>
          <w:lang w:val="cy"/>
        </w:rPr>
        <w:t>wasanaeth.</w:t>
      </w:r>
    </w:p>
    <w:p w14:paraId="5F07245C" w14:textId="77777777" w:rsidR="006369C5" w:rsidRPr="00C41C29" w:rsidRDefault="006369C5" w:rsidP="006369C5">
      <w:pPr>
        <w:ind w:right="131"/>
        <w:jc w:val="both"/>
        <w:rPr>
          <w:rFonts w:ascii="Arial" w:eastAsia="Arial" w:hAnsi="Arial" w:cs="Arial"/>
        </w:rPr>
      </w:pPr>
    </w:p>
    <w:p w14:paraId="300AC5A6" w14:textId="2FFCD3F8" w:rsidR="006369C5" w:rsidRPr="006046E7" w:rsidRDefault="006369C5" w:rsidP="006369C5">
      <w:pPr>
        <w:ind w:right="131"/>
        <w:rPr>
          <w:rFonts w:ascii="Arial" w:eastAsia="Arial" w:hAnsi="Arial" w:cs="Arial"/>
        </w:rPr>
      </w:pPr>
      <w:r>
        <w:rPr>
          <w:rFonts w:ascii="Arial" w:eastAsia="Arial" w:hAnsi="Arial" w:cs="Arial"/>
          <w:lang w:val="cy"/>
        </w:rPr>
        <w:t xml:space="preserve">Parhaodd y ddyletswydd economaidd-gymdeithasol i fod wrth wraidd y broses o wneud penderfyniadau a darparu gwasanaethau. Fel corff cyhoeddus sy'n ddarostyngedig i’r ddyletswydd, bu'r </w:t>
      </w:r>
      <w:r w:rsidR="0015228F">
        <w:rPr>
          <w:rFonts w:ascii="Arial" w:eastAsia="Arial" w:hAnsi="Arial" w:cs="Arial"/>
          <w:lang w:val="cy"/>
        </w:rPr>
        <w:t>g</w:t>
      </w:r>
      <w:r>
        <w:rPr>
          <w:rFonts w:ascii="Arial" w:eastAsia="Arial" w:hAnsi="Arial" w:cs="Arial"/>
          <w:lang w:val="cy"/>
        </w:rPr>
        <w:t xml:space="preserve">wasanaeth yn ystyried sut y gall penderfyniadau strategol wella’r anghyfartaledd mewn canlyniadau o blaid bobl sy'n dioddef anfantais economaidd-gymdeithasol. Mae datganiad ar sut rydym yn ystyried ac yn gweithredu ar y ddyletswydd economaidd-gymdeithasol i’w weld ar dudalen 11 o ddiweddariad blwyddyn 5 ein cynllun strategol, y gellir ei weld </w:t>
      </w:r>
      <w:hyperlink r:id="rId120" w:anchor="page=11" w:history="1">
        <w:r>
          <w:rPr>
            <w:rStyle w:val="Hyperlink"/>
            <w:rFonts w:ascii="Arial" w:hAnsi="Arial" w:cs="Arial"/>
            <w:lang w:val="cy"/>
          </w:rPr>
          <w:t>yma</w:t>
        </w:r>
      </w:hyperlink>
      <w:r>
        <w:rPr>
          <w:rFonts w:ascii="Arial" w:eastAsia="Arial" w:hAnsi="Arial" w:cs="Arial"/>
          <w:lang w:val="cy"/>
        </w:rPr>
        <w:t xml:space="preserve">. </w:t>
      </w:r>
    </w:p>
    <w:p w14:paraId="284D3E2F" w14:textId="28B4FFEA" w:rsidR="006369C5" w:rsidRPr="000A25D4" w:rsidRDefault="006369C5" w:rsidP="006369C5">
      <w:pPr>
        <w:ind w:right="58"/>
        <w:rPr>
          <w:rStyle w:val="normaltextrun"/>
          <w:rFonts w:ascii="Arial" w:hAnsi="Arial" w:cs="Arial"/>
          <w:bdr w:val="none" w:sz="0" w:space="0" w:color="auto" w:frame="1"/>
        </w:rPr>
      </w:pPr>
      <w:r>
        <w:rPr>
          <w:rFonts w:ascii="Arial" w:eastAsia="Arial" w:hAnsi="Arial" w:cs="Arial"/>
          <w:lang w:val="cy"/>
        </w:rPr>
        <w:t xml:space="preserve">Mae'r </w:t>
      </w:r>
      <w:r w:rsidR="0015228F">
        <w:rPr>
          <w:rFonts w:ascii="Arial" w:eastAsia="Arial" w:hAnsi="Arial" w:cs="Arial"/>
          <w:lang w:val="cy"/>
        </w:rPr>
        <w:t>g</w:t>
      </w:r>
      <w:r>
        <w:rPr>
          <w:rFonts w:ascii="Arial" w:eastAsia="Arial" w:hAnsi="Arial" w:cs="Arial"/>
          <w:lang w:val="cy"/>
        </w:rPr>
        <w:t xml:space="preserve">wasanaeth yn parhau i gymryd rhan weithredol yn y </w:t>
      </w:r>
      <w:r>
        <w:rPr>
          <w:rStyle w:val="normaltextrun"/>
          <w:rFonts w:ascii="Arial" w:hAnsi="Arial" w:cs="Arial"/>
          <w:bdr w:val="none" w:sz="0" w:space="0" w:color="auto" w:frame="1"/>
          <w:lang w:val="cy"/>
        </w:rPr>
        <w:t>Cyd-grŵp Gwasanaethau Brys ac, ynghyd â'r asiantaethau partner eraill, mae’n parhau i gydweithio er mwyn gwella'r gwasanaethau a ddarperir i'n cymunedau a'r canlyniadau iddynt.</w:t>
      </w:r>
    </w:p>
    <w:p w14:paraId="3657527D" w14:textId="77777777" w:rsidR="006369C5" w:rsidRDefault="006369C5" w:rsidP="006369C5">
      <w:pPr>
        <w:ind w:right="131"/>
        <w:jc w:val="both"/>
        <w:rPr>
          <w:rFonts w:ascii="Arial" w:hAnsi="Arial" w:cs="Arial"/>
        </w:rPr>
      </w:pPr>
    </w:p>
    <w:p w14:paraId="4F044ED7" w14:textId="6E51DF47" w:rsidR="006369C5" w:rsidRDefault="006369C5" w:rsidP="006369C5">
      <w:pPr>
        <w:ind w:right="131"/>
        <w:jc w:val="both"/>
        <w:rPr>
          <w:rFonts w:ascii="Arial" w:hAnsi="Arial" w:cs="Arial"/>
        </w:rPr>
      </w:pPr>
      <w:r>
        <w:rPr>
          <w:rFonts w:ascii="Arial" w:hAnsi="Arial" w:cs="Arial"/>
          <w:lang w:val="cy"/>
        </w:rPr>
        <w:t xml:space="preserve">Yn dilyn penodi’r comisiynwyr ar gyfer Gwasanaeth Tân ac Achub De Cymru, mae nifer o gamau sylweddol wedi'u rhoi ar waith yn gyflym.  Penodwyd Stuart Millington, o'r tu allan i'r gwasanaeth yn Brif Swyddog Tân Dros Dro.  Cafodd dau Brif Swyddog Tân Cynorthwyol eu dyrchafu dros dro o blith rheolwyr ardal parhaol o fewn y </w:t>
      </w:r>
      <w:r w:rsidR="0015228F">
        <w:rPr>
          <w:rFonts w:ascii="Arial" w:hAnsi="Arial" w:cs="Arial"/>
          <w:lang w:val="cy"/>
        </w:rPr>
        <w:t>g</w:t>
      </w:r>
      <w:r>
        <w:rPr>
          <w:rFonts w:ascii="Arial" w:hAnsi="Arial" w:cs="Arial"/>
          <w:lang w:val="cy"/>
        </w:rPr>
        <w:t>wasanaeth.  Penodwyd Domonic Mika, o'r tu allan i'r gwasanaeth, yn Gyfarwyddwr Newid Strategol a Thrawsnewid.</w:t>
      </w:r>
    </w:p>
    <w:p w14:paraId="7351683E" w14:textId="77777777" w:rsidR="006369C5" w:rsidRDefault="006369C5" w:rsidP="006369C5">
      <w:pPr>
        <w:ind w:right="131"/>
        <w:jc w:val="both"/>
        <w:rPr>
          <w:rFonts w:ascii="Arial" w:hAnsi="Arial" w:cs="Arial"/>
        </w:rPr>
      </w:pPr>
    </w:p>
    <w:p w14:paraId="15190012" w14:textId="6670502C" w:rsidR="006369C5" w:rsidRDefault="006369C5" w:rsidP="006369C5">
      <w:pPr>
        <w:ind w:right="131"/>
        <w:jc w:val="both"/>
        <w:rPr>
          <w:rFonts w:ascii="Arial" w:hAnsi="Arial" w:cs="Arial"/>
        </w:rPr>
      </w:pPr>
      <w:r>
        <w:rPr>
          <w:rFonts w:ascii="Arial" w:hAnsi="Arial" w:cs="Arial"/>
          <w:lang w:val="cy"/>
        </w:rPr>
        <w:t xml:space="preserve">Cynhaliwyd nifer o ymweliadau ymgysylltu gan y comisiynwyr er mwyn iddynt ymgyfarwyddo â'r </w:t>
      </w:r>
      <w:r w:rsidR="0015228F">
        <w:rPr>
          <w:rFonts w:ascii="Arial" w:hAnsi="Arial" w:cs="Arial"/>
          <w:lang w:val="cy"/>
        </w:rPr>
        <w:t>g</w:t>
      </w:r>
      <w:r>
        <w:rPr>
          <w:rFonts w:ascii="Arial" w:hAnsi="Arial" w:cs="Arial"/>
          <w:lang w:val="cy"/>
        </w:rPr>
        <w:t>wasanaeth a’r materion cyfredol.</w:t>
      </w:r>
    </w:p>
    <w:p w14:paraId="7B247B97" w14:textId="77777777" w:rsidR="006369C5" w:rsidRDefault="006369C5" w:rsidP="006369C5">
      <w:pPr>
        <w:ind w:right="131"/>
        <w:jc w:val="both"/>
        <w:rPr>
          <w:rFonts w:ascii="Arial" w:hAnsi="Arial" w:cs="Arial"/>
        </w:rPr>
      </w:pPr>
    </w:p>
    <w:p w14:paraId="41A653E1" w14:textId="44FF15D4" w:rsidR="006369C5" w:rsidRDefault="006369C5" w:rsidP="006369C5">
      <w:pPr>
        <w:ind w:right="131"/>
        <w:jc w:val="both"/>
        <w:rPr>
          <w:rFonts w:ascii="Arial" w:hAnsi="Arial" w:cs="Arial"/>
        </w:rPr>
      </w:pPr>
      <w:r>
        <w:rPr>
          <w:rFonts w:ascii="Arial" w:hAnsi="Arial" w:cs="Arial"/>
          <w:lang w:val="cy"/>
        </w:rPr>
        <w:t xml:space="preserve">Oedodd y Prif Swyddog Tân Millington bob ymweliad â’r gorsafoedd gan yr uwch swyddogion yn y </w:t>
      </w:r>
      <w:r w:rsidR="0015228F">
        <w:rPr>
          <w:rFonts w:ascii="Arial" w:hAnsi="Arial" w:cs="Arial"/>
          <w:lang w:val="cy"/>
        </w:rPr>
        <w:t>g</w:t>
      </w:r>
      <w:r>
        <w:rPr>
          <w:rFonts w:ascii="Arial" w:hAnsi="Arial" w:cs="Arial"/>
          <w:lang w:val="cy"/>
        </w:rPr>
        <w:t xml:space="preserve">wasanaeth a chychwyn ar raglen cwrdd a chyfarch sylweddol ar draws y gorsafoedd a’r adrannau o fewn y </w:t>
      </w:r>
      <w:r w:rsidR="0015228F">
        <w:rPr>
          <w:rFonts w:ascii="Arial" w:hAnsi="Arial" w:cs="Arial"/>
          <w:lang w:val="cy"/>
        </w:rPr>
        <w:t>g</w:t>
      </w:r>
      <w:r>
        <w:rPr>
          <w:rFonts w:ascii="Arial" w:hAnsi="Arial" w:cs="Arial"/>
          <w:lang w:val="cy"/>
        </w:rPr>
        <w:t>wasanaeth er mwyn pennu llinell sylfaen ac er mwyn datblygu meysydd i'w gwella.</w:t>
      </w:r>
    </w:p>
    <w:p w14:paraId="24ECBAAD" w14:textId="77777777" w:rsidR="006369C5" w:rsidRDefault="006369C5" w:rsidP="006369C5">
      <w:pPr>
        <w:ind w:right="131"/>
        <w:jc w:val="both"/>
        <w:rPr>
          <w:rFonts w:ascii="Arial" w:hAnsi="Arial" w:cs="Arial"/>
        </w:rPr>
      </w:pPr>
    </w:p>
    <w:p w14:paraId="28C253D1" w14:textId="42F30DFD" w:rsidR="006369C5" w:rsidRDefault="006369C5" w:rsidP="006369C5">
      <w:pPr>
        <w:ind w:right="131"/>
        <w:jc w:val="both"/>
        <w:rPr>
          <w:rFonts w:ascii="Arial" w:hAnsi="Arial" w:cs="Arial"/>
        </w:rPr>
      </w:pPr>
      <w:r>
        <w:rPr>
          <w:rFonts w:ascii="Arial" w:hAnsi="Arial" w:cs="Arial"/>
          <w:lang w:val="cy"/>
        </w:rPr>
        <w:t xml:space="preserve">Dechreuwyd ar y broses o ddatblygu a sefydlu rhaglen lywodraethiant weithredol amgen a dull arall o weithio.  Yn yr un modd, cychwynnodd y Prif Swyddog Tân Millington ddiweddariad o'r strwythurau llywodraethiant corfforaethol (mewnol) o fewn y </w:t>
      </w:r>
      <w:r w:rsidR="0015228F">
        <w:rPr>
          <w:rFonts w:ascii="Arial" w:hAnsi="Arial" w:cs="Arial"/>
          <w:lang w:val="cy"/>
        </w:rPr>
        <w:t>g</w:t>
      </w:r>
      <w:r>
        <w:rPr>
          <w:rFonts w:ascii="Arial" w:hAnsi="Arial" w:cs="Arial"/>
          <w:lang w:val="cy"/>
        </w:rPr>
        <w:t>wasanaeth.</w:t>
      </w:r>
    </w:p>
    <w:bookmarkEnd w:id="18"/>
    <w:p w14:paraId="42165204" w14:textId="77777777" w:rsidR="007D1DAF" w:rsidRDefault="007D1DAF" w:rsidP="00A11C1E">
      <w:pPr>
        <w:ind w:right="58"/>
        <w:rPr>
          <w:rFonts w:ascii="Arial" w:eastAsia="Arial" w:hAnsi="Arial" w:cs="Arial"/>
        </w:rPr>
      </w:pPr>
    </w:p>
    <w:p w14:paraId="6D553C2A" w14:textId="77777777" w:rsidR="007D1DAF" w:rsidRPr="007D1DAF" w:rsidRDefault="007D1DAF" w:rsidP="00A11C1E">
      <w:pPr>
        <w:ind w:right="58"/>
        <w:rPr>
          <w:rFonts w:ascii="Arial" w:eastAsia="Arial" w:hAnsi="Arial" w:cs="Arial"/>
          <w:b/>
          <w:bCs/>
          <w:sz w:val="28"/>
          <w:szCs w:val="28"/>
        </w:rPr>
      </w:pPr>
      <w:r>
        <w:rPr>
          <w:rFonts w:ascii="Arial" w:eastAsia="Arial" w:hAnsi="Arial" w:cs="Arial"/>
          <w:b/>
          <w:bCs/>
          <w:sz w:val="28"/>
          <w:szCs w:val="28"/>
          <w:lang w:val="cy"/>
        </w:rPr>
        <w:t>7.</w:t>
      </w:r>
      <w:r>
        <w:rPr>
          <w:rFonts w:ascii="Arial" w:eastAsia="Arial" w:hAnsi="Arial" w:cs="Arial"/>
          <w:b/>
          <w:bCs/>
          <w:sz w:val="28"/>
          <w:szCs w:val="28"/>
          <w:lang w:val="cy"/>
        </w:rPr>
        <w:tab/>
        <w:t>Materion a heriau llywodraethiant arwyddocaol ar gyfer 2024-2025</w:t>
      </w:r>
    </w:p>
    <w:p w14:paraId="79F219DB" w14:textId="77777777" w:rsidR="007D1DAF" w:rsidRDefault="007D1DAF" w:rsidP="00A11C1E">
      <w:pPr>
        <w:ind w:right="58"/>
        <w:rPr>
          <w:rFonts w:ascii="Arial" w:eastAsia="Arial" w:hAnsi="Arial" w:cs="Arial"/>
        </w:rPr>
      </w:pPr>
    </w:p>
    <w:p w14:paraId="57D6D779" w14:textId="3C78C6B6" w:rsidR="006369C5" w:rsidRDefault="006369C5" w:rsidP="006369C5">
      <w:pPr>
        <w:ind w:right="58"/>
        <w:rPr>
          <w:rFonts w:ascii="Arial" w:eastAsia="Arial" w:hAnsi="Arial" w:cs="Arial"/>
        </w:rPr>
      </w:pPr>
      <w:r>
        <w:rPr>
          <w:rFonts w:ascii="Arial" w:eastAsia="Arial" w:hAnsi="Arial" w:cs="Arial"/>
          <w:lang w:val="cy"/>
        </w:rPr>
        <w:t xml:space="preserve">Mae nifer o faterion llywodraethiant arwyddocaol i’r </w:t>
      </w:r>
      <w:r w:rsidR="0015228F">
        <w:rPr>
          <w:rFonts w:ascii="Arial" w:eastAsia="Arial" w:hAnsi="Arial" w:cs="Arial"/>
          <w:lang w:val="cy"/>
        </w:rPr>
        <w:t>g</w:t>
      </w:r>
      <w:r>
        <w:rPr>
          <w:rFonts w:ascii="Arial" w:eastAsia="Arial" w:hAnsi="Arial" w:cs="Arial"/>
          <w:lang w:val="cy"/>
        </w:rPr>
        <w:t>wasanaeth fynd i’r afael â nhw yn ystod 2024 – 2025 a thu hwnt, a nodir y rhai mwyaf arwyddocaol o’r rhain yng Nghynllun Gweithredu Llywodraethiant 2024 – 2025 yn y ddogfen hon.  Pwrpas yr adran hon yw darparu cyd-destun ynghylch y camau gweithredu a nodwyd.</w:t>
      </w:r>
    </w:p>
    <w:p w14:paraId="681532F8" w14:textId="77777777" w:rsidR="006369C5" w:rsidRDefault="006369C5" w:rsidP="006369C5">
      <w:pPr>
        <w:ind w:right="58"/>
        <w:rPr>
          <w:rFonts w:ascii="Arial" w:eastAsia="Arial" w:hAnsi="Arial" w:cs="Arial"/>
        </w:rPr>
      </w:pPr>
    </w:p>
    <w:p w14:paraId="10513128" w14:textId="77777777" w:rsidR="006369C5" w:rsidRDefault="006369C5" w:rsidP="006369C5">
      <w:pPr>
        <w:ind w:right="58"/>
        <w:rPr>
          <w:rFonts w:ascii="Arial" w:eastAsia="Arial" w:hAnsi="Arial" w:cs="Arial"/>
        </w:rPr>
      </w:pPr>
      <w:r>
        <w:rPr>
          <w:rFonts w:ascii="Arial" w:eastAsia="Arial" w:hAnsi="Arial" w:cs="Arial"/>
          <w:lang w:val="cy"/>
        </w:rPr>
        <w:t>Yn dilyn ymyriad Llywodraeth Cymru, mae’r model llywodraethiant gweithredol – dan arweiniad y comisiynwyr bron wedi’i gwblhau, ac fe fydd yn barod yn fuan.  Yn sail i hyn mae'r gwaith i ddatblygu a chychwyn model llywodraethiant corfforaethol (mewnol) gwell yn mynd rhagddo.  Y bwriad yw sicrhau bod y ddau fodel llywodraethiant yn cael eu datblygu a'u gwreiddio gyda dangosyddion perfformiad ategol a mecanweithiau sicrwydd.</w:t>
      </w:r>
    </w:p>
    <w:p w14:paraId="15D795F0" w14:textId="77777777" w:rsidR="006369C5" w:rsidRDefault="006369C5" w:rsidP="006369C5">
      <w:pPr>
        <w:ind w:right="58"/>
        <w:rPr>
          <w:rFonts w:ascii="Arial" w:eastAsia="Arial" w:hAnsi="Arial" w:cs="Arial"/>
        </w:rPr>
      </w:pPr>
    </w:p>
    <w:p w14:paraId="0A9FD9D4" w14:textId="4D2F43D4" w:rsidR="006369C5" w:rsidRDefault="006369C5" w:rsidP="006369C5">
      <w:pPr>
        <w:ind w:right="58"/>
        <w:rPr>
          <w:rFonts w:ascii="Arial" w:eastAsia="Arial" w:hAnsi="Arial" w:cs="Arial"/>
        </w:rPr>
      </w:pPr>
      <w:r>
        <w:rPr>
          <w:rFonts w:ascii="Arial" w:eastAsia="Arial" w:hAnsi="Arial" w:cs="Arial"/>
          <w:lang w:val="cy"/>
        </w:rPr>
        <w:t xml:space="preserve">Bydd y mesurau sicrwydd a pherfformiad yn cael eu datblygu fel eu bod yn adlewyrchu sefyllfa wirioneddol a phriodol y </w:t>
      </w:r>
      <w:r w:rsidR="0015228F">
        <w:rPr>
          <w:rFonts w:ascii="Arial" w:eastAsia="Arial" w:hAnsi="Arial" w:cs="Arial"/>
          <w:lang w:val="cy"/>
        </w:rPr>
        <w:t>g</w:t>
      </w:r>
      <w:r>
        <w:rPr>
          <w:rFonts w:ascii="Arial" w:eastAsia="Arial" w:hAnsi="Arial" w:cs="Arial"/>
          <w:lang w:val="cy"/>
        </w:rPr>
        <w:t>wasanaeth.</w:t>
      </w:r>
    </w:p>
    <w:p w14:paraId="317451FD" w14:textId="77777777" w:rsidR="006369C5" w:rsidRDefault="006369C5" w:rsidP="006369C5">
      <w:pPr>
        <w:ind w:right="58"/>
        <w:rPr>
          <w:rFonts w:ascii="Arial" w:eastAsia="Arial" w:hAnsi="Arial" w:cs="Arial"/>
        </w:rPr>
      </w:pPr>
    </w:p>
    <w:p w14:paraId="567A24AF" w14:textId="77777777" w:rsidR="006369C5" w:rsidRDefault="006369C5" w:rsidP="006369C5">
      <w:pPr>
        <w:ind w:right="58"/>
        <w:rPr>
          <w:rFonts w:ascii="Arial" w:eastAsia="Arial" w:hAnsi="Arial" w:cs="Arial"/>
        </w:rPr>
      </w:pPr>
      <w:r>
        <w:rPr>
          <w:rFonts w:ascii="Arial" w:eastAsia="Arial" w:hAnsi="Arial" w:cs="Arial"/>
          <w:lang w:val="cy"/>
        </w:rPr>
        <w:t>Mae cyflawni cylch gorchwyl y comisiynwyr yn ei gyfanrwydd yn hollbwysig.  Fel y crynhoir isod bydd hyn yn cynnwys, ond heb fod yn gyfyngedig i’r canlynol:</w:t>
      </w:r>
    </w:p>
    <w:p w14:paraId="26DE3C3F" w14:textId="77777777" w:rsidR="006369C5" w:rsidRDefault="006369C5" w:rsidP="006369C5">
      <w:pPr>
        <w:ind w:right="58"/>
        <w:rPr>
          <w:rFonts w:ascii="Arial" w:eastAsia="Arial" w:hAnsi="Arial" w:cs="Arial"/>
        </w:rPr>
      </w:pPr>
    </w:p>
    <w:p w14:paraId="36B9FB3A" w14:textId="77777777" w:rsidR="006369C5" w:rsidRPr="00A546FE" w:rsidRDefault="006369C5" w:rsidP="003054F9">
      <w:pPr>
        <w:pStyle w:val="ListParagraph"/>
        <w:widowControl w:val="0"/>
        <w:numPr>
          <w:ilvl w:val="0"/>
          <w:numId w:val="37"/>
        </w:numPr>
        <w:spacing w:before="0" w:after="0" w:line="240" w:lineRule="auto"/>
        <w:ind w:right="58"/>
        <w:jc w:val="both"/>
        <w:rPr>
          <w:rFonts w:eastAsia="Arial" w:cs="Arial"/>
          <w:sz w:val="24"/>
        </w:rPr>
      </w:pPr>
      <w:r>
        <w:rPr>
          <w:rFonts w:eastAsia="Arial" w:cs="Arial"/>
          <w:sz w:val="24"/>
          <w:lang w:val="cy"/>
        </w:rPr>
        <w:t xml:space="preserve">Gweithredu’r argymhellion yn Adroddiad Morris </w:t>
      </w:r>
    </w:p>
    <w:p w14:paraId="17E7BEB5" w14:textId="77777777" w:rsidR="006369C5" w:rsidRPr="00A546FE" w:rsidRDefault="006369C5" w:rsidP="003054F9">
      <w:pPr>
        <w:pStyle w:val="ListParagraph"/>
        <w:widowControl w:val="0"/>
        <w:numPr>
          <w:ilvl w:val="0"/>
          <w:numId w:val="37"/>
        </w:numPr>
        <w:spacing w:before="0" w:after="0" w:line="240" w:lineRule="auto"/>
        <w:ind w:right="58"/>
        <w:jc w:val="both"/>
        <w:rPr>
          <w:rFonts w:eastAsia="Arial" w:cs="Arial"/>
          <w:sz w:val="24"/>
        </w:rPr>
      </w:pPr>
      <w:r>
        <w:rPr>
          <w:rFonts w:eastAsia="Arial" w:cs="Arial"/>
          <w:sz w:val="24"/>
          <w:lang w:val="cy"/>
        </w:rPr>
        <w:t>Sefydlu a goruchwylio uwch dîm rheoli newydd</w:t>
      </w:r>
    </w:p>
    <w:p w14:paraId="308BE90A" w14:textId="77777777" w:rsidR="006369C5" w:rsidRPr="00A546FE" w:rsidRDefault="006369C5" w:rsidP="003054F9">
      <w:pPr>
        <w:pStyle w:val="ListParagraph"/>
        <w:widowControl w:val="0"/>
        <w:numPr>
          <w:ilvl w:val="0"/>
          <w:numId w:val="37"/>
        </w:numPr>
        <w:spacing w:before="0" w:after="0" w:line="240" w:lineRule="auto"/>
        <w:ind w:right="58"/>
        <w:jc w:val="both"/>
        <w:rPr>
          <w:rFonts w:eastAsia="Arial" w:cs="Arial"/>
          <w:sz w:val="24"/>
        </w:rPr>
      </w:pPr>
      <w:r>
        <w:rPr>
          <w:rFonts w:eastAsia="Arial" w:cs="Arial"/>
          <w:sz w:val="24"/>
          <w:lang w:val="cy"/>
        </w:rPr>
        <w:t>Sefydlu a gweithredu proses i nodi cwynion cyflogaeth a all fod wedi cael eu trin mewn ffordd amhriodol a/neu annheg.</w:t>
      </w:r>
    </w:p>
    <w:p w14:paraId="027802D2" w14:textId="77777777" w:rsidR="006369C5" w:rsidRPr="00A546FE" w:rsidRDefault="006369C5" w:rsidP="003054F9">
      <w:pPr>
        <w:pStyle w:val="ListParagraph"/>
        <w:widowControl w:val="0"/>
        <w:numPr>
          <w:ilvl w:val="0"/>
          <w:numId w:val="37"/>
        </w:numPr>
        <w:spacing w:before="0" w:after="0" w:line="240" w:lineRule="auto"/>
        <w:ind w:right="58"/>
        <w:jc w:val="both"/>
        <w:rPr>
          <w:rFonts w:eastAsia="Arial" w:cs="Arial"/>
          <w:sz w:val="24"/>
        </w:rPr>
      </w:pPr>
      <w:r>
        <w:rPr>
          <w:rFonts w:eastAsia="Arial" w:cs="Arial"/>
          <w:sz w:val="24"/>
          <w:lang w:val="cy"/>
        </w:rPr>
        <w:t>Gweithredu’r argymhellion a wnaed yn adolygiadau thematig y Prif Gynghorydd Tân ac Achub ar:</w:t>
      </w:r>
    </w:p>
    <w:p w14:paraId="5110F221" w14:textId="77777777" w:rsidR="006369C5" w:rsidRPr="00A546FE" w:rsidRDefault="006369C5" w:rsidP="003054F9">
      <w:pPr>
        <w:pStyle w:val="ListParagraph"/>
        <w:widowControl w:val="0"/>
        <w:numPr>
          <w:ilvl w:val="1"/>
          <w:numId w:val="37"/>
        </w:numPr>
        <w:spacing w:before="0" w:after="0" w:line="240" w:lineRule="auto"/>
        <w:ind w:right="58"/>
        <w:jc w:val="both"/>
        <w:rPr>
          <w:rFonts w:eastAsia="Arial" w:cs="Arial"/>
          <w:sz w:val="24"/>
        </w:rPr>
      </w:pPr>
      <w:r>
        <w:rPr>
          <w:rFonts w:eastAsia="Arial" w:cs="Arial"/>
          <w:sz w:val="24"/>
          <w:lang w:val="cy"/>
        </w:rPr>
        <w:t xml:space="preserve">dysgu o Ymchwiliad Tŵr Grenfell </w:t>
      </w:r>
    </w:p>
    <w:p w14:paraId="1225AC8B" w14:textId="77777777" w:rsidR="006369C5" w:rsidRPr="00A546FE" w:rsidRDefault="006369C5" w:rsidP="003054F9">
      <w:pPr>
        <w:pStyle w:val="ListParagraph"/>
        <w:widowControl w:val="0"/>
        <w:numPr>
          <w:ilvl w:val="1"/>
          <w:numId w:val="37"/>
        </w:numPr>
        <w:spacing w:before="0" w:after="0" w:line="240" w:lineRule="auto"/>
        <w:ind w:right="58"/>
        <w:jc w:val="both"/>
        <w:rPr>
          <w:rFonts w:eastAsia="Arial" w:cs="Arial"/>
          <w:sz w:val="24"/>
        </w:rPr>
      </w:pPr>
      <w:r>
        <w:rPr>
          <w:rFonts w:eastAsia="Arial" w:cs="Arial"/>
          <w:sz w:val="24"/>
          <w:lang w:val="cy"/>
        </w:rPr>
        <w:t>capasiti'r gwasanaeth tân ac achub</w:t>
      </w:r>
    </w:p>
    <w:p w14:paraId="4A58FEBA" w14:textId="77777777" w:rsidR="006369C5" w:rsidRPr="00A546FE" w:rsidRDefault="006369C5" w:rsidP="003054F9">
      <w:pPr>
        <w:pStyle w:val="ListParagraph"/>
        <w:widowControl w:val="0"/>
        <w:numPr>
          <w:ilvl w:val="1"/>
          <w:numId w:val="37"/>
        </w:numPr>
        <w:spacing w:before="0" w:after="0" w:line="240" w:lineRule="auto"/>
        <w:ind w:right="58"/>
        <w:jc w:val="both"/>
        <w:rPr>
          <w:rFonts w:eastAsia="Arial" w:cs="Arial"/>
          <w:sz w:val="24"/>
        </w:rPr>
      </w:pPr>
      <w:r>
        <w:rPr>
          <w:rFonts w:eastAsia="Arial" w:cs="Arial"/>
          <w:sz w:val="24"/>
          <w:lang w:val="cy"/>
        </w:rPr>
        <w:lastRenderedPageBreak/>
        <w:t>hyfforddiant gweithredol y gwasanaeth tân ac achub</w:t>
      </w:r>
    </w:p>
    <w:p w14:paraId="5331022E" w14:textId="15ABCCB9" w:rsidR="006369C5" w:rsidRPr="00A546FE" w:rsidRDefault="006369C5" w:rsidP="003054F9">
      <w:pPr>
        <w:pStyle w:val="ListParagraph"/>
        <w:widowControl w:val="0"/>
        <w:numPr>
          <w:ilvl w:val="0"/>
          <w:numId w:val="37"/>
        </w:numPr>
        <w:spacing w:before="0" w:after="0" w:line="240" w:lineRule="auto"/>
        <w:ind w:right="58"/>
        <w:jc w:val="both"/>
        <w:rPr>
          <w:rFonts w:eastAsia="Arial" w:cs="Arial"/>
          <w:sz w:val="24"/>
        </w:rPr>
      </w:pPr>
      <w:r>
        <w:rPr>
          <w:rFonts w:eastAsia="Arial" w:cs="Arial"/>
          <w:sz w:val="24"/>
          <w:lang w:val="cy"/>
        </w:rPr>
        <w:t xml:space="preserve">Sicrhau gostyngiad sylweddol a pharhaus yn nifer y galwadau tân diangen y mae’r </w:t>
      </w:r>
      <w:r w:rsidR="0015228F">
        <w:rPr>
          <w:rFonts w:eastAsia="Arial" w:cs="Arial"/>
          <w:sz w:val="24"/>
          <w:lang w:val="cy"/>
        </w:rPr>
        <w:t>g</w:t>
      </w:r>
      <w:r>
        <w:rPr>
          <w:rFonts w:eastAsia="Arial" w:cs="Arial"/>
          <w:sz w:val="24"/>
          <w:lang w:val="cy"/>
        </w:rPr>
        <w:t>wasanaeth yn eu mynychu.</w:t>
      </w:r>
    </w:p>
    <w:p w14:paraId="1A2D8C09" w14:textId="77777777" w:rsidR="006369C5" w:rsidRDefault="006369C5" w:rsidP="003054F9">
      <w:pPr>
        <w:pStyle w:val="ListParagraph"/>
        <w:widowControl w:val="0"/>
        <w:numPr>
          <w:ilvl w:val="0"/>
          <w:numId w:val="37"/>
        </w:numPr>
        <w:spacing w:before="0" w:after="0" w:line="240" w:lineRule="auto"/>
        <w:ind w:right="58"/>
        <w:jc w:val="both"/>
        <w:rPr>
          <w:rFonts w:eastAsia="Arial" w:cs="Arial"/>
          <w:sz w:val="24"/>
        </w:rPr>
      </w:pPr>
      <w:r>
        <w:rPr>
          <w:rFonts w:eastAsia="Arial" w:cs="Arial"/>
          <w:sz w:val="24"/>
          <w:lang w:val="cy"/>
        </w:rPr>
        <w:t xml:space="preserve">Datblygu cynigion ar gyfer llywodraethiant yr Awdurdod Tân ac Achub yn y dyfodol. </w:t>
      </w:r>
    </w:p>
    <w:p w14:paraId="6061E945" w14:textId="77777777" w:rsidR="006369C5" w:rsidRPr="00A546FE" w:rsidRDefault="006369C5" w:rsidP="003054F9">
      <w:pPr>
        <w:pStyle w:val="ListParagraph"/>
        <w:widowControl w:val="0"/>
        <w:numPr>
          <w:ilvl w:val="0"/>
          <w:numId w:val="37"/>
        </w:numPr>
        <w:spacing w:before="0" w:after="0" w:line="240" w:lineRule="auto"/>
        <w:ind w:right="58"/>
        <w:jc w:val="both"/>
        <w:rPr>
          <w:rFonts w:eastAsia="Arial" w:cs="Arial"/>
          <w:sz w:val="24"/>
        </w:rPr>
      </w:pPr>
      <w:r>
        <w:rPr>
          <w:rFonts w:eastAsia="Arial" w:cs="Arial"/>
          <w:sz w:val="24"/>
          <w:lang w:val="cy"/>
        </w:rPr>
        <w:t>Cyflawni swyddogaethau eraill yr Awdurdod.</w:t>
      </w:r>
    </w:p>
    <w:p w14:paraId="273ED828" w14:textId="77777777" w:rsidR="006369C5" w:rsidRPr="00A546FE" w:rsidRDefault="006369C5" w:rsidP="003054F9">
      <w:pPr>
        <w:pStyle w:val="ListParagraph"/>
        <w:widowControl w:val="0"/>
        <w:numPr>
          <w:ilvl w:val="0"/>
          <w:numId w:val="37"/>
        </w:numPr>
        <w:spacing w:before="0" w:after="0" w:line="240" w:lineRule="auto"/>
        <w:ind w:right="58"/>
        <w:jc w:val="both"/>
        <w:rPr>
          <w:rFonts w:eastAsia="Arial" w:cs="Arial"/>
          <w:sz w:val="24"/>
        </w:rPr>
      </w:pPr>
      <w:r>
        <w:rPr>
          <w:rFonts w:eastAsia="Arial" w:cs="Arial"/>
          <w:sz w:val="24"/>
          <w:lang w:val="cy"/>
        </w:rPr>
        <w:t>Adrodd ar gynnydd i Lywodraeth Cymru a nodi strategaeth ymadael briodol.</w:t>
      </w:r>
    </w:p>
    <w:p w14:paraId="30F73313" w14:textId="77777777" w:rsidR="006369C5" w:rsidRDefault="006369C5" w:rsidP="003054F9">
      <w:pPr>
        <w:pStyle w:val="ListParagraph"/>
        <w:widowControl w:val="0"/>
        <w:numPr>
          <w:ilvl w:val="0"/>
          <w:numId w:val="37"/>
        </w:numPr>
        <w:spacing w:before="0" w:after="0" w:line="240" w:lineRule="auto"/>
        <w:ind w:right="58"/>
        <w:jc w:val="both"/>
        <w:rPr>
          <w:rFonts w:eastAsia="Arial" w:cs="Arial"/>
          <w:sz w:val="24"/>
        </w:rPr>
      </w:pPr>
      <w:r>
        <w:rPr>
          <w:rFonts w:eastAsia="Arial" w:cs="Arial"/>
          <w:sz w:val="24"/>
          <w:lang w:val="cy"/>
        </w:rPr>
        <w:t xml:space="preserve">Ymgymryd â'u holl waith mewn ysbryd llawn partneriaeth gymdeithasol.  </w:t>
      </w:r>
    </w:p>
    <w:p w14:paraId="166F30C1" w14:textId="77777777" w:rsidR="006369C5" w:rsidRDefault="006369C5" w:rsidP="006369C5">
      <w:pPr>
        <w:ind w:right="58"/>
        <w:rPr>
          <w:rFonts w:ascii="Arial" w:eastAsia="Arial" w:hAnsi="Arial" w:cs="Arial"/>
        </w:rPr>
      </w:pPr>
    </w:p>
    <w:p w14:paraId="42AE0F37" w14:textId="77777777" w:rsidR="006369C5" w:rsidRDefault="006369C5" w:rsidP="006369C5">
      <w:pPr>
        <w:ind w:right="58"/>
        <w:rPr>
          <w:rFonts w:ascii="Arial" w:eastAsia="Arial" w:hAnsi="Arial" w:cs="Arial"/>
        </w:rPr>
      </w:pPr>
      <w:r>
        <w:rPr>
          <w:rFonts w:ascii="Arial" w:eastAsia="Arial" w:hAnsi="Arial" w:cs="Arial"/>
          <w:lang w:val="cy"/>
        </w:rPr>
        <w:t xml:space="preserve">Mae datblygu strategaeth ymadael ar gyfer yr ymyriad dan arweiniad y comisiynwyr, gyda model llywodraethiant cynaliadwy newydd yn ganlyniad mwy hirdymor a gaiff ei gyflawnir mewn partneriaeth â Llywodraeth Cymru. </w:t>
      </w:r>
    </w:p>
    <w:p w14:paraId="2A8A862D" w14:textId="77777777" w:rsidR="006369C5" w:rsidRDefault="006369C5" w:rsidP="006369C5">
      <w:pPr>
        <w:ind w:right="58"/>
        <w:rPr>
          <w:rFonts w:ascii="Arial" w:eastAsia="Arial" w:hAnsi="Arial" w:cs="Arial"/>
        </w:rPr>
      </w:pPr>
    </w:p>
    <w:p w14:paraId="1F4A33FB" w14:textId="77777777" w:rsidR="006369C5" w:rsidRDefault="006369C5" w:rsidP="006369C5">
      <w:pPr>
        <w:ind w:right="58"/>
        <w:rPr>
          <w:rFonts w:ascii="Arial" w:eastAsia="Arial" w:hAnsi="Arial" w:cs="Arial"/>
        </w:rPr>
      </w:pPr>
      <w:r>
        <w:rPr>
          <w:rFonts w:ascii="Arial" w:eastAsia="Arial" w:hAnsi="Arial" w:cs="Arial"/>
          <w:lang w:val="cy"/>
        </w:rPr>
        <w:t>Caiff yr uchod ei gyflawni drwy gefnogi a galluogi’r gweithgor Adolygiad Diwylliant a'r gweithgor Adolygiad Thematig sydd wedi'u comisiynu'n fewnol i gyflawni'r rhaglen newid a thrawsnewid.  Ffactor allweddol yn hyn o beth fydd cefnogaeth y Cyfarwyddwr Newid Strategol a Thrawsnewid.</w:t>
      </w:r>
    </w:p>
    <w:p w14:paraId="7CB8F088" w14:textId="77777777" w:rsidR="006369C5" w:rsidRDefault="006369C5" w:rsidP="006369C5">
      <w:pPr>
        <w:ind w:right="58"/>
        <w:rPr>
          <w:rFonts w:ascii="Arial" w:eastAsia="Arial" w:hAnsi="Arial" w:cs="Arial"/>
        </w:rPr>
      </w:pPr>
    </w:p>
    <w:p w14:paraId="5DF09521" w14:textId="08239ED1" w:rsidR="006369C5" w:rsidRPr="00803C90" w:rsidRDefault="006369C5" w:rsidP="006369C5">
      <w:pPr>
        <w:ind w:right="58"/>
        <w:rPr>
          <w:rFonts w:ascii="Arial" w:eastAsia="Arial" w:hAnsi="Arial" w:cs="Arial"/>
        </w:rPr>
      </w:pPr>
      <w:r>
        <w:rPr>
          <w:rFonts w:ascii="Arial" w:eastAsia="Arial" w:hAnsi="Arial" w:cs="Arial"/>
          <w:lang w:val="cy"/>
        </w:rPr>
        <w:t xml:space="preserve">Disgwylir i'r gwaith gwella diwylliant a gynllunnir o fewn y </w:t>
      </w:r>
      <w:r w:rsidR="0015228F">
        <w:rPr>
          <w:rFonts w:ascii="Arial" w:eastAsia="Arial" w:hAnsi="Arial" w:cs="Arial"/>
          <w:lang w:val="cy"/>
        </w:rPr>
        <w:t>g</w:t>
      </w:r>
      <w:r>
        <w:rPr>
          <w:rFonts w:ascii="Arial" w:eastAsia="Arial" w:hAnsi="Arial" w:cs="Arial"/>
          <w:lang w:val="cy"/>
        </w:rPr>
        <w:t>wasanaeth fod yn gwbl gyson â'r gwaith parhaus ar gynllun gweithredu Gwerthoedd a Diwylliant Arolygiaeth Cwnstabliaeth a Gwasanaethau Tân ac Achub Ei Fawrhydi.  Un o’r elfennau o'r hyn a fydd yn cael ei gwblhau yn gynnar yn y cynllun llywodraethiant hwn yw’r Gwiriadau Manwl gyda Gwaharddiadau y Gwasanaeth Datgelu a Gwahardd a gwblhawyd yn 2024/2025.  Yn yr un modd, bydd cyflwyno adborth 360 gradd fel rhan o'r broses adolygu personol, a fydd yn cael ei sefydlu ar lefel y tîm gweithredol i ddechrau, yn cefnogi’r gwaith hwn.</w:t>
      </w:r>
    </w:p>
    <w:p w14:paraId="7195F96A" w14:textId="77777777" w:rsidR="006369C5" w:rsidRPr="00CB7917" w:rsidRDefault="006369C5" w:rsidP="006369C5">
      <w:pPr>
        <w:ind w:right="58"/>
        <w:rPr>
          <w:rFonts w:ascii="Arial" w:eastAsia="Arial" w:hAnsi="Arial" w:cs="Arial"/>
        </w:rPr>
      </w:pPr>
    </w:p>
    <w:p w14:paraId="218E3CF7" w14:textId="148C1F0F" w:rsidR="006369C5" w:rsidRPr="00CB7917" w:rsidRDefault="006369C5" w:rsidP="006369C5">
      <w:pPr>
        <w:ind w:right="58"/>
        <w:rPr>
          <w:rFonts w:ascii="Arial" w:eastAsia="Arial" w:hAnsi="Arial" w:cs="Arial"/>
        </w:rPr>
      </w:pPr>
      <w:r>
        <w:rPr>
          <w:rFonts w:ascii="Arial" w:eastAsia="Arial" w:hAnsi="Arial" w:cs="Arial"/>
          <w:lang w:val="cy"/>
        </w:rPr>
        <w:t xml:space="preserve">Mae adolygiad annibynnol o’r ddarpariaeth iechyd a diogelwch o fewn y </w:t>
      </w:r>
      <w:r w:rsidR="0015228F">
        <w:rPr>
          <w:rFonts w:ascii="Arial" w:eastAsia="Arial" w:hAnsi="Arial" w:cs="Arial"/>
          <w:lang w:val="cy"/>
        </w:rPr>
        <w:t>g</w:t>
      </w:r>
      <w:r>
        <w:rPr>
          <w:rFonts w:ascii="Arial" w:eastAsia="Arial" w:hAnsi="Arial" w:cs="Arial"/>
          <w:lang w:val="cy"/>
        </w:rPr>
        <w:t>wasanaeth wedi'i gychwyn er mwyn rhoi darlun diduedd o'r model presennol a phenderfynu ar y model mwyaf priodol ar gyfer y dyfodol i gefnogi Gwasanaeth Tân ac Achub sy’n flaengar a modern.</w:t>
      </w:r>
    </w:p>
    <w:p w14:paraId="68C5811B" w14:textId="77777777" w:rsidR="006369C5" w:rsidRPr="000F6DA0" w:rsidRDefault="006369C5" w:rsidP="006369C5">
      <w:pPr>
        <w:ind w:right="58"/>
        <w:rPr>
          <w:rFonts w:ascii="Arial" w:eastAsia="Arial" w:hAnsi="Arial" w:cs="Arial"/>
          <w:strike/>
        </w:rPr>
      </w:pPr>
    </w:p>
    <w:p w14:paraId="7BF6DD8B" w14:textId="5E2F4E3C" w:rsidR="006369C5" w:rsidRPr="00C56480" w:rsidRDefault="006369C5" w:rsidP="006369C5">
      <w:pPr>
        <w:ind w:right="58"/>
        <w:jc w:val="both"/>
        <w:rPr>
          <w:rFonts w:ascii="Arial" w:eastAsia="Arial" w:hAnsi="Arial" w:cs="Arial"/>
        </w:rPr>
      </w:pPr>
      <w:r>
        <w:rPr>
          <w:rFonts w:ascii="Arial" w:eastAsia="Arial" w:hAnsi="Arial" w:cs="Arial"/>
          <w:lang w:val="cy"/>
        </w:rPr>
        <w:t xml:space="preserve">Bydd y </w:t>
      </w:r>
      <w:r w:rsidR="0015228F">
        <w:rPr>
          <w:rFonts w:ascii="Arial" w:eastAsia="Arial" w:hAnsi="Arial" w:cs="Arial"/>
          <w:lang w:val="cy"/>
        </w:rPr>
        <w:t>g</w:t>
      </w:r>
      <w:r>
        <w:rPr>
          <w:rFonts w:ascii="Arial" w:eastAsia="Arial" w:hAnsi="Arial" w:cs="Arial"/>
          <w:lang w:val="cy"/>
        </w:rPr>
        <w:t>wasanaeth yn gweithredu ar yr argymhellion a’r camau gweithredu sy’n deillio o baneli tystiolaeth Pwyllgor Cydraddoldeb a Chyfiawnder Cymdeithasol Llywodraeth Cymru mewn cysylltiad â llywodraethiant y gwasanaethau tân ac achub pan fydd yr wybodaeth hon ar gael.</w:t>
      </w:r>
    </w:p>
    <w:p w14:paraId="489E1D8C" w14:textId="77777777" w:rsidR="006369C5" w:rsidRPr="000F6DA0" w:rsidRDefault="006369C5" w:rsidP="006369C5">
      <w:pPr>
        <w:ind w:right="131"/>
        <w:jc w:val="both"/>
        <w:rPr>
          <w:rFonts w:ascii="Arial" w:eastAsia="Arial" w:hAnsi="Arial" w:cs="Arial"/>
          <w:strike/>
        </w:rPr>
      </w:pPr>
    </w:p>
    <w:p w14:paraId="74E06E08" w14:textId="4EEB2D3D" w:rsidR="006369C5" w:rsidRPr="000F6DA0" w:rsidRDefault="006369C5" w:rsidP="006369C5">
      <w:pPr>
        <w:ind w:right="131"/>
        <w:rPr>
          <w:rFonts w:ascii="Arial" w:eastAsia="Arial" w:hAnsi="Arial" w:cs="Arial"/>
        </w:rPr>
      </w:pPr>
      <w:r>
        <w:rPr>
          <w:rFonts w:ascii="Arial" w:eastAsia="Arial" w:hAnsi="Arial" w:cs="Arial"/>
          <w:lang w:val="cy"/>
        </w:rPr>
        <w:t xml:space="preserve">Mae cyllid y sector cyhoeddus yn her gynyddol i bawb. Mae effaith barhaus y galw cynyddol ar wasanaethau’r sector cyhoeddus, a’r gostyngiadau mewn gwariant yn y sector cyhoeddus, yn faterion allweddol i’r sefydliad a bydd y setliadau y mae awdurdodau lleol yn eu hwynebu bob amser yn cael eu hystyried pan fydd y </w:t>
      </w:r>
      <w:r w:rsidR="0015228F">
        <w:rPr>
          <w:rFonts w:ascii="Arial" w:eastAsia="Arial" w:hAnsi="Arial" w:cs="Arial"/>
          <w:lang w:val="cy"/>
        </w:rPr>
        <w:t>g</w:t>
      </w:r>
      <w:r>
        <w:rPr>
          <w:rFonts w:ascii="Arial" w:eastAsia="Arial" w:hAnsi="Arial" w:cs="Arial"/>
          <w:lang w:val="cy"/>
        </w:rPr>
        <w:t xml:space="preserve">wasanaeth yn gosod ei gyllideb flynyddol. Bydd y ffactorau hyn, yn ogystal â’r costau sylweddol sy’n deillio o fynd i'r afael â'r diffygion o fewn y </w:t>
      </w:r>
      <w:r w:rsidR="0015228F">
        <w:rPr>
          <w:rFonts w:ascii="Arial" w:eastAsia="Arial" w:hAnsi="Arial" w:cs="Arial"/>
          <w:lang w:val="cy"/>
        </w:rPr>
        <w:t>g</w:t>
      </w:r>
      <w:r>
        <w:rPr>
          <w:rFonts w:ascii="Arial" w:eastAsia="Arial" w:hAnsi="Arial" w:cs="Arial"/>
          <w:lang w:val="cy"/>
        </w:rPr>
        <w:t>wasanaeth sy'n gofyn am ymyrraeth Llywodraeth Cymru, a gweithgareddau gwella dilynol, yn cael eu hystyried yn ofalus wrth benderfynu ar y diweddariad i’r Cynllun Ariannol Tymor Canolig.</w:t>
      </w:r>
    </w:p>
    <w:p w14:paraId="60EA1181" w14:textId="77777777" w:rsidR="006369C5" w:rsidRPr="00D95C04" w:rsidRDefault="006369C5" w:rsidP="006369C5">
      <w:pPr>
        <w:ind w:right="131"/>
        <w:rPr>
          <w:rFonts w:ascii="Arial" w:eastAsia="Arial" w:hAnsi="Arial" w:cs="Arial"/>
        </w:rPr>
      </w:pPr>
    </w:p>
    <w:p w14:paraId="0EAE7196" w14:textId="38DDDC8C" w:rsidR="006369C5" w:rsidRPr="000F6DA0" w:rsidRDefault="006369C5" w:rsidP="006369C5">
      <w:pPr>
        <w:ind w:right="131"/>
        <w:rPr>
          <w:rFonts w:ascii="Arial" w:eastAsia="Arial" w:hAnsi="Arial" w:cs="Arial"/>
        </w:rPr>
      </w:pPr>
      <w:r>
        <w:rPr>
          <w:rFonts w:ascii="Arial" w:eastAsia="Arial" w:hAnsi="Arial" w:cs="Arial"/>
          <w:lang w:val="cy"/>
        </w:rPr>
        <w:t xml:space="preserve">Bydd y ddyletswydd economaidd-gymdeithasol yn parhau i fod wrth wraidd prosesau penderfynu a darparu gwasanaethau y </w:t>
      </w:r>
      <w:r w:rsidR="0015228F">
        <w:rPr>
          <w:rFonts w:ascii="Arial" w:eastAsia="Arial" w:hAnsi="Arial" w:cs="Arial"/>
          <w:lang w:val="cy"/>
        </w:rPr>
        <w:t>g</w:t>
      </w:r>
      <w:r>
        <w:rPr>
          <w:rFonts w:ascii="Arial" w:eastAsia="Arial" w:hAnsi="Arial" w:cs="Arial"/>
          <w:lang w:val="cy"/>
        </w:rPr>
        <w:t xml:space="preserve">wasanaeth. Fel corff cyhoeddus sy’n ddarostyngedig i’r ddyletswydd, rydym yn ystyried sut y gall ein penderfyniadau </w:t>
      </w:r>
      <w:r>
        <w:rPr>
          <w:rFonts w:ascii="Arial" w:eastAsia="Arial" w:hAnsi="Arial" w:cs="Arial"/>
          <w:lang w:val="cy"/>
        </w:rPr>
        <w:lastRenderedPageBreak/>
        <w:t xml:space="preserve">strategol wella’r anghydraddoldeb mewn canlyniadau o blaid pobl sy’n dioddef anfantais economaidd-gymdeithasol. Bydd datganiad ar sut rydym yn ystyried ac yn gweithredu ar y ddyletswydd economaidd-gymdeithasol, a chyfrifoldebau a rhwymedigaethau’r </w:t>
      </w:r>
      <w:r w:rsidR="0015228F">
        <w:rPr>
          <w:rFonts w:ascii="Arial" w:eastAsia="Arial" w:hAnsi="Arial" w:cs="Arial"/>
          <w:lang w:val="cy"/>
        </w:rPr>
        <w:t>g</w:t>
      </w:r>
      <w:r>
        <w:rPr>
          <w:rFonts w:ascii="Arial" w:eastAsia="Arial" w:hAnsi="Arial" w:cs="Arial"/>
          <w:lang w:val="cy"/>
        </w:rPr>
        <w:t xml:space="preserve">wasanaethau o dan Ddeddf Partneriaeth Gymdeithasol a Chaffael Cyhoeddus (Cymru) 2023 wrth galon y cynllun strategol hirdymor diwygiedig ar gyfer y </w:t>
      </w:r>
      <w:r w:rsidR="0015228F">
        <w:rPr>
          <w:rFonts w:ascii="Arial" w:eastAsia="Arial" w:hAnsi="Arial" w:cs="Arial"/>
          <w:lang w:val="cy"/>
        </w:rPr>
        <w:t>g</w:t>
      </w:r>
      <w:r>
        <w:rPr>
          <w:rFonts w:ascii="Arial" w:eastAsia="Arial" w:hAnsi="Arial" w:cs="Arial"/>
          <w:lang w:val="cy"/>
        </w:rPr>
        <w:t>wasanaeth a fydd yn cael ei hyhoeddi ym mis Mawrth 2025.</w:t>
      </w:r>
    </w:p>
    <w:p w14:paraId="5548344C" w14:textId="77777777" w:rsidR="00A11C1E" w:rsidRDefault="00A11C1E" w:rsidP="00A11C1E">
      <w:pPr>
        <w:ind w:right="131"/>
        <w:rPr>
          <w:rFonts w:ascii="Arial" w:eastAsia="Arial" w:hAnsi="Arial" w:cs="Arial"/>
          <w:strike/>
        </w:rPr>
      </w:pPr>
    </w:p>
    <w:p w14:paraId="4E0B3946" w14:textId="77777777" w:rsidR="00A11C1E" w:rsidRDefault="00A11C1E" w:rsidP="003054F9">
      <w:pPr>
        <w:pStyle w:val="Heading1"/>
        <w:numPr>
          <w:ilvl w:val="0"/>
          <w:numId w:val="47"/>
        </w:numPr>
        <w:tabs>
          <w:tab w:val="num" w:pos="720"/>
        </w:tabs>
        <w:rPr>
          <w:rFonts w:eastAsia="Arial"/>
        </w:rPr>
        <w:sectPr w:rsidR="00A11C1E" w:rsidSect="00E63140">
          <w:headerReference w:type="default" r:id="rId121"/>
          <w:type w:val="continuous"/>
          <w:pgSz w:w="11920" w:h="16840"/>
          <w:pgMar w:top="1440" w:right="1440" w:bottom="1440" w:left="1440" w:header="0" w:footer="835" w:gutter="0"/>
          <w:cols w:space="720"/>
          <w:docGrid w:linePitch="299"/>
        </w:sectPr>
      </w:pPr>
      <w:bookmarkStart w:id="19" w:name="_Toc165450985"/>
    </w:p>
    <w:bookmarkEnd w:id="19"/>
    <w:p w14:paraId="1FA12153" w14:textId="77777777" w:rsidR="007D1DAF" w:rsidRDefault="007D1DAF" w:rsidP="00A11C1E">
      <w:pPr>
        <w:rPr>
          <w:rFonts w:ascii="Arial" w:hAnsi="Arial" w:cs="Arial"/>
          <w:b/>
          <w:bCs/>
          <w:sz w:val="28"/>
          <w:szCs w:val="28"/>
        </w:rPr>
      </w:pPr>
      <w:r>
        <w:rPr>
          <w:rFonts w:ascii="Arial" w:hAnsi="Arial" w:cs="Arial"/>
          <w:b/>
          <w:bCs/>
          <w:sz w:val="28"/>
          <w:szCs w:val="28"/>
          <w:lang w:val="cy"/>
        </w:rPr>
        <w:lastRenderedPageBreak/>
        <w:t>8.</w:t>
      </w:r>
      <w:r>
        <w:rPr>
          <w:rFonts w:ascii="Arial" w:hAnsi="Arial" w:cs="Arial"/>
          <w:b/>
          <w:bCs/>
          <w:sz w:val="28"/>
          <w:szCs w:val="28"/>
          <w:lang w:val="cy"/>
        </w:rPr>
        <w:tab/>
        <w:t>Cynlluniau gweithredu llywodraethiant</w:t>
      </w:r>
    </w:p>
    <w:p w14:paraId="03884067" w14:textId="77777777" w:rsidR="003C1316" w:rsidRDefault="003C1316" w:rsidP="00A11C1E">
      <w:pPr>
        <w:rPr>
          <w:rFonts w:ascii="Arial" w:hAnsi="Arial" w:cs="Arial"/>
          <w:b/>
          <w:bCs/>
          <w:sz w:val="28"/>
          <w:szCs w:val="28"/>
        </w:rPr>
      </w:pPr>
    </w:p>
    <w:p w14:paraId="1D1B5B54" w14:textId="77777777" w:rsidR="007D1DAF" w:rsidRPr="00B922B5" w:rsidRDefault="007D1DAF" w:rsidP="00A11C1E">
      <w:pPr>
        <w:rPr>
          <w:rFonts w:ascii="Arial" w:hAnsi="Arial" w:cs="Arial"/>
          <w:b/>
          <w:bCs/>
          <w:sz w:val="26"/>
          <w:szCs w:val="26"/>
        </w:rPr>
      </w:pPr>
      <w:r>
        <w:rPr>
          <w:rFonts w:ascii="Arial" w:hAnsi="Arial" w:cs="Arial"/>
          <w:b/>
          <w:bCs/>
          <w:sz w:val="26"/>
          <w:szCs w:val="26"/>
          <w:lang w:val="cy"/>
        </w:rPr>
        <w:t>Cynllun Gweithredu Llywodraethiant 2023-2024</w:t>
      </w:r>
    </w:p>
    <w:p w14:paraId="3D8B69ED" w14:textId="77777777" w:rsidR="007D1DAF" w:rsidRPr="007D1DAF" w:rsidRDefault="007D1DAF" w:rsidP="00A11C1E">
      <w:pPr>
        <w:rPr>
          <w:rFonts w:ascii="Arial" w:hAnsi="Arial" w:cs="Arial"/>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52"/>
        <w:gridCol w:w="4478"/>
        <w:gridCol w:w="4735"/>
        <w:gridCol w:w="2185"/>
      </w:tblGrid>
      <w:tr w:rsidR="00A11C1E" w:rsidRPr="000F6DA0" w14:paraId="3E9C6D98" w14:textId="77777777" w:rsidTr="00A11C1E">
        <w:trPr>
          <w:cantSplit/>
          <w:tblHeader/>
        </w:trPr>
        <w:tc>
          <w:tcPr>
            <w:tcW w:w="0" w:type="auto"/>
            <w:gridSpan w:val="4"/>
            <w:shd w:val="clear" w:color="auto" w:fill="000000"/>
          </w:tcPr>
          <w:p w14:paraId="286B7CB8" w14:textId="77777777" w:rsidR="00A11C1E" w:rsidRPr="000F6DA0" w:rsidRDefault="00A11C1E" w:rsidP="00261770">
            <w:pPr>
              <w:spacing w:line="318" w:lineRule="exact"/>
              <w:ind w:left="119" w:right="99"/>
              <w:jc w:val="center"/>
              <w:rPr>
                <w:rFonts w:ascii="Arial" w:eastAsia="Arial" w:hAnsi="Arial" w:cs="Arial"/>
                <w:b/>
                <w:bCs/>
                <w:spacing w:val="-1"/>
              </w:rPr>
            </w:pPr>
            <w:bookmarkStart w:id="20" w:name="_Hlk126251346"/>
            <w:r>
              <w:rPr>
                <w:rFonts w:ascii="Arial" w:eastAsia="Arial" w:hAnsi="Arial" w:cs="Arial"/>
                <w:b/>
                <w:bCs/>
                <w:color w:val="FFFFFF"/>
                <w:sz w:val="36"/>
                <w:lang w:val="cy"/>
              </w:rPr>
              <w:t>Cynllun Gweithredu Llywodraethiantu 2023-2024</w:t>
            </w:r>
          </w:p>
        </w:tc>
      </w:tr>
      <w:bookmarkEnd w:id="20"/>
      <w:tr w:rsidR="00A11C1E" w:rsidRPr="000F6DA0" w14:paraId="6A14EA79" w14:textId="77777777" w:rsidTr="00261770">
        <w:trPr>
          <w:cantSplit/>
          <w:tblHeader/>
        </w:trPr>
        <w:tc>
          <w:tcPr>
            <w:tcW w:w="0" w:type="auto"/>
          </w:tcPr>
          <w:p w14:paraId="12253664" w14:textId="77777777" w:rsidR="00A11C1E" w:rsidRPr="000F6DA0" w:rsidRDefault="00A11C1E" w:rsidP="00261770">
            <w:pPr>
              <w:spacing w:line="318" w:lineRule="exact"/>
              <w:ind w:right="-20"/>
              <w:jc w:val="center"/>
              <w:rPr>
                <w:rFonts w:ascii="Arial" w:eastAsia="Arial" w:hAnsi="Arial" w:cs="Arial"/>
              </w:rPr>
            </w:pPr>
            <w:r>
              <w:rPr>
                <w:rFonts w:ascii="Arial" w:eastAsia="Arial" w:hAnsi="Arial" w:cs="Arial"/>
                <w:b/>
                <w:bCs/>
                <w:lang w:val="cy"/>
              </w:rPr>
              <w:t>Maes Gwella</w:t>
            </w:r>
          </w:p>
        </w:tc>
        <w:tc>
          <w:tcPr>
            <w:tcW w:w="0" w:type="auto"/>
          </w:tcPr>
          <w:p w14:paraId="38A44975" w14:textId="77777777" w:rsidR="00A11C1E" w:rsidRPr="000F6DA0" w:rsidRDefault="00A11C1E" w:rsidP="00261770">
            <w:pPr>
              <w:spacing w:line="318" w:lineRule="exact"/>
              <w:ind w:left="2" w:right="-20"/>
              <w:jc w:val="center"/>
              <w:rPr>
                <w:rFonts w:ascii="Arial" w:eastAsia="Arial" w:hAnsi="Arial" w:cs="Arial"/>
                <w:b/>
                <w:bCs/>
              </w:rPr>
            </w:pPr>
            <w:r>
              <w:rPr>
                <w:rFonts w:ascii="Arial" w:eastAsia="Arial" w:hAnsi="Arial" w:cs="Arial"/>
                <w:b/>
                <w:bCs/>
                <w:lang w:val="cy"/>
              </w:rPr>
              <w:t>Cam gweithredu</w:t>
            </w:r>
          </w:p>
        </w:tc>
        <w:tc>
          <w:tcPr>
            <w:tcW w:w="4735" w:type="dxa"/>
          </w:tcPr>
          <w:p w14:paraId="11A2F103" w14:textId="77777777" w:rsidR="00A11C1E" w:rsidRPr="000F6DA0" w:rsidRDefault="00A11C1E" w:rsidP="00261770">
            <w:pPr>
              <w:spacing w:line="318" w:lineRule="exact"/>
              <w:ind w:left="43" w:right="-20"/>
              <w:jc w:val="center"/>
              <w:rPr>
                <w:rFonts w:ascii="Arial" w:eastAsia="Arial" w:hAnsi="Arial" w:cs="Arial"/>
              </w:rPr>
            </w:pPr>
            <w:r>
              <w:rPr>
                <w:rFonts w:ascii="Arial" w:eastAsia="Arial" w:hAnsi="Arial" w:cs="Arial"/>
                <w:b/>
                <w:bCs/>
                <w:lang w:val="cy"/>
              </w:rPr>
              <w:t>Canlyniad</w:t>
            </w:r>
          </w:p>
        </w:tc>
        <w:tc>
          <w:tcPr>
            <w:tcW w:w="1808" w:type="dxa"/>
          </w:tcPr>
          <w:p w14:paraId="3304BBF5" w14:textId="77777777" w:rsidR="00A11C1E" w:rsidRDefault="00A11C1E" w:rsidP="00261770">
            <w:pPr>
              <w:spacing w:line="318" w:lineRule="exact"/>
              <w:ind w:left="119" w:right="99"/>
              <w:rPr>
                <w:rFonts w:ascii="Arial" w:eastAsia="Arial" w:hAnsi="Arial" w:cs="Arial"/>
                <w:b/>
                <w:bCs/>
                <w:spacing w:val="-1"/>
              </w:rPr>
            </w:pPr>
            <w:r>
              <w:rPr>
                <w:rFonts w:ascii="Arial" w:eastAsia="Arial" w:hAnsi="Arial" w:cs="Arial"/>
                <w:b/>
                <w:bCs/>
                <w:lang w:val="cy"/>
              </w:rPr>
              <w:t>Dyddiad</w:t>
            </w:r>
          </w:p>
          <w:p w14:paraId="57AB84DD" w14:textId="77777777" w:rsidR="00A11C1E" w:rsidRPr="000F6DA0" w:rsidRDefault="00A11C1E" w:rsidP="00261770">
            <w:pPr>
              <w:spacing w:line="318" w:lineRule="exact"/>
              <w:ind w:left="119" w:right="99"/>
              <w:rPr>
                <w:rFonts w:ascii="Arial" w:eastAsia="Arial" w:hAnsi="Arial" w:cs="Arial"/>
              </w:rPr>
            </w:pPr>
            <w:r>
              <w:rPr>
                <w:rFonts w:ascii="Arial" w:eastAsia="Arial" w:hAnsi="Arial" w:cs="Arial"/>
                <w:b/>
                <w:bCs/>
                <w:lang w:val="cy"/>
              </w:rPr>
              <w:t>cwblhau</w:t>
            </w:r>
          </w:p>
        </w:tc>
      </w:tr>
      <w:tr w:rsidR="00A11C1E" w:rsidRPr="000F6DA0" w14:paraId="3F2C8FB9" w14:textId="77777777" w:rsidTr="00261770">
        <w:trPr>
          <w:cantSplit/>
        </w:trPr>
        <w:tc>
          <w:tcPr>
            <w:tcW w:w="0" w:type="auto"/>
          </w:tcPr>
          <w:p w14:paraId="3F741C24" w14:textId="77777777" w:rsidR="00A11C1E" w:rsidRPr="002659F4" w:rsidRDefault="00A11C1E" w:rsidP="00261770">
            <w:pPr>
              <w:spacing w:line="296" w:lineRule="exact"/>
              <w:ind w:left="102" w:right="-20"/>
              <w:rPr>
                <w:rFonts w:ascii="Arial" w:eastAsia="Arial" w:hAnsi="Arial" w:cs="Arial"/>
              </w:rPr>
            </w:pPr>
            <w:r>
              <w:rPr>
                <w:rFonts w:ascii="Arial" w:eastAsia="Arial" w:hAnsi="Arial" w:cs="Arial"/>
                <w:lang w:val="cy"/>
              </w:rPr>
              <w:t>Gweithredu diwydiannol</w:t>
            </w:r>
          </w:p>
          <w:p w14:paraId="64687867" w14:textId="77777777" w:rsidR="00A11C1E" w:rsidRDefault="00A11C1E" w:rsidP="00261770">
            <w:pPr>
              <w:spacing w:line="296" w:lineRule="exact"/>
              <w:ind w:left="102" w:right="-20"/>
              <w:rPr>
                <w:rFonts w:ascii="Arial" w:eastAsia="Arial" w:hAnsi="Arial" w:cs="Arial"/>
                <w:b/>
                <w:bCs/>
              </w:rPr>
            </w:pPr>
            <w:r>
              <w:rPr>
                <w:rFonts w:ascii="Arial" w:eastAsia="Arial" w:hAnsi="Arial" w:cs="Arial"/>
                <w:b/>
                <w:bCs/>
                <w:lang w:val="cy"/>
              </w:rPr>
              <w:t>Swyddog arweiniol:</w:t>
            </w:r>
          </w:p>
          <w:p w14:paraId="16DFF3C4" w14:textId="77777777" w:rsidR="00A11C1E" w:rsidRPr="002659F4" w:rsidRDefault="00A11C1E" w:rsidP="00261770">
            <w:pPr>
              <w:spacing w:line="296" w:lineRule="exact"/>
              <w:ind w:left="102" w:right="-20"/>
              <w:rPr>
                <w:rFonts w:ascii="Arial" w:eastAsia="Arial" w:hAnsi="Arial" w:cs="Arial"/>
              </w:rPr>
            </w:pPr>
            <w:r>
              <w:rPr>
                <w:rFonts w:ascii="Arial" w:eastAsia="Arial" w:hAnsi="Arial" w:cs="Arial"/>
                <w:lang w:val="cy"/>
              </w:rPr>
              <w:t>Prif Swyddog Tân Cynorthwyol – y Cyfarwyddwr Gwasanaethau Technegol</w:t>
            </w:r>
          </w:p>
        </w:tc>
        <w:tc>
          <w:tcPr>
            <w:tcW w:w="0" w:type="auto"/>
          </w:tcPr>
          <w:p w14:paraId="289772B5" w14:textId="556DF28F" w:rsidR="00A11C1E" w:rsidRPr="002659F4" w:rsidRDefault="00A11C1E" w:rsidP="00261770">
            <w:pPr>
              <w:spacing w:before="1" w:line="300" w:lineRule="exact"/>
              <w:ind w:left="102" w:right="240"/>
              <w:rPr>
                <w:rFonts w:ascii="Arial" w:eastAsia="Arial" w:hAnsi="Arial" w:cs="Arial"/>
              </w:rPr>
            </w:pPr>
            <w:r>
              <w:rPr>
                <w:rFonts w:ascii="Arial" w:eastAsia="Arial" w:hAnsi="Arial" w:cs="Arial"/>
                <w:lang w:val="cy"/>
              </w:rPr>
              <w:t xml:space="preserve">Parhau i brofi a chael cynlluniau parhad busnes cadarn ac effeithiol yn eu lle er mwyn galluogi'r </w:t>
            </w:r>
            <w:r w:rsidR="0015228F">
              <w:rPr>
                <w:rFonts w:ascii="Arial" w:eastAsia="Arial" w:hAnsi="Arial" w:cs="Arial"/>
                <w:lang w:val="cy"/>
              </w:rPr>
              <w:t>g</w:t>
            </w:r>
            <w:r>
              <w:rPr>
                <w:rFonts w:ascii="Arial" w:eastAsia="Arial" w:hAnsi="Arial" w:cs="Arial"/>
                <w:lang w:val="cy"/>
              </w:rPr>
              <w:t>wasanaeth i gyflawni ei ddyletswyddau statudol yn ystod archwiliadau mewnol.</w:t>
            </w:r>
          </w:p>
        </w:tc>
        <w:tc>
          <w:tcPr>
            <w:tcW w:w="4735" w:type="dxa"/>
          </w:tcPr>
          <w:p w14:paraId="55184EB0" w14:textId="0DBBD06A" w:rsidR="00A11C1E" w:rsidRPr="002659F4" w:rsidRDefault="00A11C1E" w:rsidP="00261770">
            <w:pPr>
              <w:spacing w:before="1" w:line="300" w:lineRule="exact"/>
              <w:ind w:left="102" w:right="190"/>
              <w:rPr>
                <w:rFonts w:ascii="Arial" w:eastAsia="Arial" w:hAnsi="Arial" w:cs="Arial"/>
              </w:rPr>
            </w:pPr>
            <w:r>
              <w:rPr>
                <w:rFonts w:ascii="Arial" w:eastAsia="Arial" w:hAnsi="Arial" w:cs="Arial"/>
                <w:lang w:val="cy"/>
              </w:rPr>
              <w:t xml:space="preserve">Yn ystod archwiliadau mewnol, gall y </w:t>
            </w:r>
            <w:r w:rsidR="0015228F">
              <w:rPr>
                <w:rFonts w:ascii="Arial" w:eastAsia="Arial" w:hAnsi="Arial" w:cs="Arial"/>
                <w:lang w:val="cy"/>
              </w:rPr>
              <w:t>g</w:t>
            </w:r>
            <w:r>
              <w:rPr>
                <w:rFonts w:ascii="Arial" w:eastAsia="Arial" w:hAnsi="Arial" w:cs="Arial"/>
                <w:lang w:val="cy"/>
              </w:rPr>
              <w:t>wasanaeth gyflawni ei ddyletswydd statudol i dderbyn digwyddiadau brys a’u gweithredu pan fo perygl i fywyd neu eiddo.</w:t>
            </w:r>
          </w:p>
        </w:tc>
        <w:tc>
          <w:tcPr>
            <w:tcW w:w="1808" w:type="dxa"/>
          </w:tcPr>
          <w:p w14:paraId="208F93FA" w14:textId="77777777" w:rsidR="00A11C1E" w:rsidRPr="002659F4" w:rsidRDefault="00A11C1E" w:rsidP="00261770">
            <w:pPr>
              <w:spacing w:line="296" w:lineRule="exact"/>
              <w:ind w:right="-20"/>
              <w:rPr>
                <w:rFonts w:ascii="Arial" w:eastAsia="Arial" w:hAnsi="Arial" w:cs="Arial"/>
              </w:rPr>
            </w:pPr>
            <w:r>
              <w:rPr>
                <w:rFonts w:ascii="Arial" w:eastAsia="Arial" w:hAnsi="Arial" w:cs="Arial"/>
                <w:lang w:val="cy"/>
              </w:rPr>
              <w:t>Mawrth 2024</w:t>
            </w:r>
          </w:p>
        </w:tc>
      </w:tr>
      <w:tr w:rsidR="00A11C1E" w:rsidRPr="000F6DA0" w14:paraId="2F050DD8" w14:textId="77777777" w:rsidTr="00261770">
        <w:trPr>
          <w:cantSplit/>
        </w:trPr>
        <w:tc>
          <w:tcPr>
            <w:tcW w:w="0" w:type="auto"/>
            <w:gridSpan w:val="4"/>
          </w:tcPr>
          <w:p w14:paraId="2B928500" w14:textId="52E8A159" w:rsidR="00A11C1E" w:rsidRPr="002659F4" w:rsidRDefault="00A11C1E" w:rsidP="00261770">
            <w:pPr>
              <w:spacing w:line="296" w:lineRule="exact"/>
              <w:ind w:left="102" w:right="-20"/>
              <w:rPr>
                <w:rFonts w:ascii="Arial" w:eastAsia="Arial" w:hAnsi="Arial" w:cs="Arial"/>
              </w:rPr>
            </w:pPr>
            <w:r>
              <w:rPr>
                <w:rFonts w:ascii="Arial" w:eastAsia="Arial" w:hAnsi="Arial" w:cs="Arial"/>
                <w:b/>
                <w:bCs/>
                <w:lang w:val="cy"/>
              </w:rPr>
              <w:t xml:space="preserve">Cynnydd: </w:t>
            </w:r>
            <w:r>
              <w:rPr>
                <w:rFonts w:ascii="Arial" w:eastAsia="Arial" w:hAnsi="Arial" w:cs="Arial"/>
                <w:lang w:val="cy"/>
              </w:rPr>
              <w:t xml:space="preserve">Mae ymarferion yn mynd rhagddynt i brofi gallu’r </w:t>
            </w:r>
            <w:r w:rsidR="0015228F">
              <w:rPr>
                <w:rFonts w:ascii="Arial" w:eastAsia="Arial" w:hAnsi="Arial" w:cs="Arial"/>
                <w:lang w:val="cy"/>
              </w:rPr>
              <w:t>g</w:t>
            </w:r>
            <w:r>
              <w:rPr>
                <w:rFonts w:ascii="Arial" w:eastAsia="Arial" w:hAnsi="Arial" w:cs="Arial"/>
                <w:lang w:val="cy"/>
              </w:rPr>
              <w:t xml:space="preserve">wasanaeth yn erbyn cynlluniau parhad busnes.  Mae gan y </w:t>
            </w:r>
            <w:r w:rsidR="0015228F">
              <w:rPr>
                <w:rFonts w:ascii="Arial" w:eastAsia="Arial" w:hAnsi="Arial" w:cs="Arial"/>
                <w:lang w:val="cy"/>
              </w:rPr>
              <w:t>g</w:t>
            </w:r>
            <w:r>
              <w:rPr>
                <w:rFonts w:ascii="Arial" w:eastAsia="Arial" w:hAnsi="Arial" w:cs="Arial"/>
                <w:lang w:val="cy"/>
              </w:rPr>
              <w:t xml:space="preserve">wasanaeth adnoddau ymladd tân a rheoli cynorthwyol cadarn ar waith i’w alluogi i ddarparu gwasanaethau â llai o staff yn ystod cyfnodau o weithredu diwydiannol.  Dros y 12 mis diwethaf mae nifer o ymarferion wedi'u hwyluso er mwyn profi gallu’r </w:t>
            </w:r>
            <w:r w:rsidR="0015228F">
              <w:rPr>
                <w:rFonts w:ascii="Arial" w:eastAsia="Arial" w:hAnsi="Arial" w:cs="Arial"/>
                <w:lang w:val="cy"/>
              </w:rPr>
              <w:t>g</w:t>
            </w:r>
            <w:r>
              <w:rPr>
                <w:rFonts w:ascii="Arial" w:eastAsia="Arial" w:hAnsi="Arial" w:cs="Arial"/>
                <w:lang w:val="cy"/>
              </w:rPr>
              <w:t>wasanaeth i ymateb.  Mae'r hyn a ddysgwyd o'r digwyddiadau hyn wedi'i ymgorffori mewn cynlluniau diweddaredig.  Mae recriwtio staff diffodd tân a rheoli cynorthwyol yn parhau.</w:t>
            </w:r>
          </w:p>
        </w:tc>
      </w:tr>
      <w:tr w:rsidR="00A11C1E" w:rsidRPr="000F6DA0" w14:paraId="7DA225CE" w14:textId="77777777" w:rsidTr="00261770">
        <w:trPr>
          <w:cantSplit/>
        </w:trPr>
        <w:tc>
          <w:tcPr>
            <w:tcW w:w="0" w:type="auto"/>
          </w:tcPr>
          <w:p w14:paraId="6FF0DDD3" w14:textId="77777777" w:rsidR="00A11C1E" w:rsidRPr="00CD20E1" w:rsidRDefault="00A11C1E" w:rsidP="00261770">
            <w:pPr>
              <w:spacing w:line="296" w:lineRule="exact"/>
              <w:ind w:left="102" w:right="-20"/>
              <w:rPr>
                <w:rFonts w:ascii="Arial" w:eastAsia="Arial" w:hAnsi="Arial" w:cs="Arial"/>
              </w:rPr>
            </w:pPr>
            <w:r>
              <w:rPr>
                <w:rFonts w:ascii="Arial" w:eastAsia="Arial" w:hAnsi="Arial" w:cs="Arial"/>
                <w:lang w:val="cy"/>
              </w:rPr>
              <w:lastRenderedPageBreak/>
              <w:t>Yr adolygiad annibynnol</w:t>
            </w:r>
          </w:p>
          <w:p w14:paraId="067AD700" w14:textId="77777777" w:rsidR="00A11C1E" w:rsidRDefault="00A11C1E" w:rsidP="00261770">
            <w:pPr>
              <w:spacing w:line="296" w:lineRule="exact"/>
              <w:ind w:left="102" w:right="-20"/>
              <w:rPr>
                <w:rFonts w:ascii="Arial" w:eastAsia="Arial" w:hAnsi="Arial" w:cs="Arial"/>
                <w:b/>
                <w:bCs/>
              </w:rPr>
            </w:pPr>
            <w:r>
              <w:rPr>
                <w:rFonts w:ascii="Arial" w:eastAsia="Arial" w:hAnsi="Arial" w:cs="Arial"/>
                <w:b/>
                <w:bCs/>
                <w:lang w:val="cy"/>
              </w:rPr>
              <w:t>Swyddog arweiniol:</w:t>
            </w:r>
          </w:p>
          <w:p w14:paraId="3196CB7B" w14:textId="77777777" w:rsidR="00A11C1E" w:rsidRPr="00CD20E1" w:rsidRDefault="00A11C1E" w:rsidP="00261770">
            <w:pPr>
              <w:spacing w:line="296" w:lineRule="exact"/>
              <w:ind w:left="102" w:right="-20"/>
              <w:rPr>
                <w:rFonts w:ascii="Arial" w:eastAsia="Arial" w:hAnsi="Arial" w:cs="Arial"/>
              </w:rPr>
            </w:pPr>
            <w:r>
              <w:rPr>
                <w:rFonts w:ascii="Arial" w:eastAsia="Arial" w:hAnsi="Arial" w:cs="Arial"/>
                <w:lang w:val="cy"/>
              </w:rPr>
              <w:t>Prif Swyddog Tân</w:t>
            </w:r>
          </w:p>
        </w:tc>
        <w:tc>
          <w:tcPr>
            <w:tcW w:w="0" w:type="auto"/>
          </w:tcPr>
          <w:p w14:paraId="0108F52B" w14:textId="77777777" w:rsidR="00A11C1E" w:rsidRPr="00CD20E1" w:rsidRDefault="00A11C1E" w:rsidP="00261770">
            <w:pPr>
              <w:spacing w:before="1" w:line="300" w:lineRule="exact"/>
              <w:ind w:left="102" w:right="904"/>
              <w:rPr>
                <w:rFonts w:ascii="Arial" w:eastAsia="Arial" w:hAnsi="Arial" w:cs="Arial"/>
              </w:rPr>
            </w:pPr>
            <w:r>
              <w:rPr>
                <w:rFonts w:ascii="Arial" w:eastAsia="Arial" w:hAnsi="Arial" w:cs="Arial"/>
                <w:lang w:val="cy"/>
              </w:rPr>
              <w:t>Rhoi mecanwaith a phroses adolygiad annibynnol ar waith, eu cefnogi a’u hyrwyddo yn y canlynol:</w:t>
            </w:r>
          </w:p>
          <w:p w14:paraId="4FB23109" w14:textId="4F73690D" w:rsidR="00A11C1E" w:rsidRPr="00CD20E1" w:rsidRDefault="00A11C1E" w:rsidP="003054F9">
            <w:pPr>
              <w:pStyle w:val="ListParagraph"/>
              <w:widowControl w:val="0"/>
              <w:numPr>
                <w:ilvl w:val="0"/>
                <w:numId w:val="24"/>
              </w:numPr>
              <w:spacing w:before="0" w:after="0" w:line="240" w:lineRule="auto"/>
              <w:ind w:right="58"/>
              <w:rPr>
                <w:rFonts w:eastAsia="Arial" w:cs="Arial"/>
                <w:sz w:val="24"/>
              </w:rPr>
            </w:pPr>
            <w:r>
              <w:rPr>
                <w:rFonts w:eastAsia="Arial" w:cs="Arial"/>
                <w:sz w:val="24"/>
                <w:lang w:val="cy"/>
              </w:rPr>
              <w:t xml:space="preserve">diwylliant y </w:t>
            </w:r>
            <w:r w:rsidR="0015228F">
              <w:rPr>
                <w:rFonts w:eastAsia="Arial" w:cs="Arial"/>
                <w:sz w:val="24"/>
                <w:lang w:val="cy"/>
              </w:rPr>
              <w:t>g</w:t>
            </w:r>
            <w:r>
              <w:rPr>
                <w:rFonts w:eastAsia="Arial" w:cs="Arial"/>
                <w:sz w:val="24"/>
                <w:lang w:val="cy"/>
              </w:rPr>
              <w:t>wasanaeth</w:t>
            </w:r>
          </w:p>
          <w:p w14:paraId="02100BE1" w14:textId="77777777" w:rsidR="00A11C1E" w:rsidRPr="00CD20E1" w:rsidRDefault="00A11C1E" w:rsidP="003054F9">
            <w:pPr>
              <w:pStyle w:val="ListParagraph"/>
              <w:widowControl w:val="0"/>
              <w:numPr>
                <w:ilvl w:val="0"/>
                <w:numId w:val="24"/>
              </w:numPr>
              <w:spacing w:before="0" w:after="0" w:line="240" w:lineRule="auto"/>
              <w:ind w:right="58"/>
              <w:rPr>
                <w:rFonts w:eastAsia="Arial" w:cs="Arial"/>
                <w:sz w:val="24"/>
              </w:rPr>
            </w:pPr>
            <w:r>
              <w:rPr>
                <w:rFonts w:eastAsia="Arial" w:cs="Arial"/>
                <w:sz w:val="24"/>
                <w:lang w:val="cy"/>
              </w:rPr>
              <w:t>prosesau disgyblu</w:t>
            </w:r>
          </w:p>
          <w:p w14:paraId="3CA45B01" w14:textId="77777777" w:rsidR="00A11C1E" w:rsidRPr="00CD20E1" w:rsidRDefault="00A11C1E" w:rsidP="00261770">
            <w:pPr>
              <w:spacing w:before="1" w:line="300" w:lineRule="exact"/>
              <w:ind w:left="102" w:right="904"/>
              <w:rPr>
                <w:rFonts w:ascii="Arial" w:eastAsia="Arial" w:hAnsi="Arial" w:cs="Arial"/>
              </w:rPr>
            </w:pPr>
            <w:r>
              <w:rPr>
                <w:rFonts w:ascii="Arial" w:eastAsia="Arial" w:hAnsi="Arial" w:cs="Arial"/>
                <w:lang w:val="cy"/>
              </w:rPr>
              <w:t>achosion hanesyddol pan fo gweithwyr wedi methu â chynnal ein gwerthoedd a’n safonau proffesiynol.</w:t>
            </w:r>
          </w:p>
        </w:tc>
        <w:tc>
          <w:tcPr>
            <w:tcW w:w="4735" w:type="dxa"/>
          </w:tcPr>
          <w:p w14:paraId="08440BE9" w14:textId="77777777" w:rsidR="00A11C1E" w:rsidRPr="00CD20E1" w:rsidRDefault="00A11C1E" w:rsidP="00261770">
            <w:pPr>
              <w:spacing w:before="1" w:line="300" w:lineRule="exact"/>
              <w:ind w:left="102" w:right="190"/>
              <w:rPr>
                <w:rFonts w:ascii="Arial" w:eastAsia="Arial" w:hAnsi="Arial" w:cs="Arial"/>
                <w:spacing w:val="2"/>
              </w:rPr>
            </w:pPr>
            <w:r>
              <w:rPr>
                <w:rFonts w:ascii="Arial" w:eastAsia="Arial" w:hAnsi="Arial" w:cs="Arial"/>
                <w:lang w:val="cy"/>
              </w:rPr>
              <w:t xml:space="preserve">Derbyn gwersi ac argymhellion o'r adolygiad annibynnol; a datblygu camau gweithredu a’u rhoi ar waith er mwyn mynd i'r afael ag argymhellion yr adolygiad. </w:t>
            </w:r>
          </w:p>
        </w:tc>
        <w:tc>
          <w:tcPr>
            <w:tcW w:w="1808" w:type="dxa"/>
          </w:tcPr>
          <w:p w14:paraId="3589AC42" w14:textId="77777777" w:rsidR="00A11C1E" w:rsidRPr="00CD20E1" w:rsidRDefault="00A11C1E" w:rsidP="00261770">
            <w:pPr>
              <w:spacing w:line="296" w:lineRule="exact"/>
              <w:ind w:left="102" w:right="-20"/>
              <w:rPr>
                <w:rFonts w:ascii="Arial" w:eastAsia="Arial" w:hAnsi="Arial" w:cs="Arial"/>
              </w:rPr>
            </w:pPr>
            <w:r>
              <w:rPr>
                <w:rFonts w:ascii="Arial" w:eastAsia="Arial" w:hAnsi="Arial" w:cs="Arial"/>
                <w:lang w:val="cy"/>
              </w:rPr>
              <w:t>Mawrth 2024</w:t>
            </w:r>
          </w:p>
        </w:tc>
      </w:tr>
      <w:tr w:rsidR="00A11C1E" w:rsidRPr="000F6DA0" w14:paraId="7361CE3D" w14:textId="77777777" w:rsidTr="00261770">
        <w:trPr>
          <w:cantSplit/>
        </w:trPr>
        <w:tc>
          <w:tcPr>
            <w:tcW w:w="0" w:type="auto"/>
            <w:gridSpan w:val="4"/>
          </w:tcPr>
          <w:p w14:paraId="50915B20" w14:textId="0D4F059C" w:rsidR="00A11C1E" w:rsidRPr="00CD20E1" w:rsidRDefault="00A11C1E" w:rsidP="00261770">
            <w:pPr>
              <w:spacing w:line="296" w:lineRule="exact"/>
              <w:ind w:left="102" w:right="-20"/>
              <w:rPr>
                <w:rFonts w:ascii="Arial" w:eastAsia="Arial" w:hAnsi="Arial" w:cs="Arial"/>
              </w:rPr>
            </w:pPr>
            <w:r>
              <w:rPr>
                <w:rFonts w:ascii="Arial" w:eastAsia="Arial" w:hAnsi="Arial" w:cs="Arial"/>
                <w:b/>
                <w:bCs/>
                <w:lang w:val="cy"/>
              </w:rPr>
              <w:t xml:space="preserve">CYNNYDD: </w:t>
            </w:r>
            <w:r>
              <w:rPr>
                <w:rFonts w:ascii="Arial" w:eastAsia="Arial" w:hAnsi="Arial" w:cs="Arial"/>
                <w:lang w:val="cy"/>
              </w:rPr>
              <w:t xml:space="preserve">Cefnogwyd yr adolygiad gan y </w:t>
            </w:r>
            <w:r w:rsidR="0015228F">
              <w:rPr>
                <w:rFonts w:ascii="Arial" w:eastAsia="Arial" w:hAnsi="Arial" w:cs="Arial"/>
                <w:lang w:val="cy"/>
              </w:rPr>
              <w:t>g</w:t>
            </w:r>
            <w:r>
              <w:rPr>
                <w:rFonts w:ascii="Arial" w:eastAsia="Arial" w:hAnsi="Arial" w:cs="Arial"/>
                <w:lang w:val="cy"/>
              </w:rPr>
              <w:t>wasanaeth drwy gydol y broses.  Mae’r ymyriad dilynol, o dan arweiniad comisiynwyr Llywodraeth Cymru, wedi dechrau. Derbyniwyd argymhellion, a chaiff cylch gorchwyl pellach ar gyfer y comisiynwyr – ar ffurf camau gweithredu y cynllunnir eu cyflawni – ei gynnwys yng Nghynllun Gweithredu Llywodraethiant 2024-2025.</w:t>
            </w:r>
          </w:p>
        </w:tc>
      </w:tr>
      <w:tr w:rsidR="00A11C1E" w:rsidRPr="000F6DA0" w14:paraId="0731292C" w14:textId="77777777" w:rsidTr="00261770">
        <w:trPr>
          <w:cantSplit/>
        </w:trPr>
        <w:tc>
          <w:tcPr>
            <w:tcW w:w="0" w:type="auto"/>
          </w:tcPr>
          <w:p w14:paraId="0A31DE6B" w14:textId="77777777" w:rsidR="00A11C1E" w:rsidRDefault="00A11C1E" w:rsidP="00261770">
            <w:pPr>
              <w:spacing w:line="296" w:lineRule="exact"/>
              <w:ind w:left="102" w:right="-20"/>
              <w:rPr>
                <w:rFonts w:ascii="Arial" w:eastAsia="Arial" w:hAnsi="Arial" w:cs="Arial"/>
              </w:rPr>
            </w:pPr>
            <w:r>
              <w:rPr>
                <w:rFonts w:ascii="Arial" w:eastAsia="Arial" w:hAnsi="Arial" w:cs="Arial"/>
                <w:lang w:val="cy"/>
              </w:rPr>
              <w:t>Gwerthuso swyddi</w:t>
            </w:r>
          </w:p>
          <w:p w14:paraId="362E63D9" w14:textId="77777777" w:rsidR="00A11C1E" w:rsidRPr="000F6DA0" w:rsidRDefault="00A11C1E" w:rsidP="00261770">
            <w:pPr>
              <w:spacing w:line="296" w:lineRule="exact"/>
              <w:ind w:left="102" w:right="-20"/>
              <w:rPr>
                <w:rFonts w:ascii="Arial" w:eastAsia="Arial" w:hAnsi="Arial" w:cs="Arial"/>
              </w:rPr>
            </w:pPr>
            <w:r>
              <w:rPr>
                <w:rFonts w:ascii="Arial" w:eastAsia="Arial" w:hAnsi="Arial" w:cs="Arial"/>
                <w:lang w:val="cy"/>
              </w:rPr>
              <w:t>Cam 2</w:t>
            </w:r>
          </w:p>
          <w:p w14:paraId="2CB93F6B" w14:textId="77777777" w:rsidR="00A11C1E" w:rsidRDefault="00A11C1E" w:rsidP="00261770">
            <w:pPr>
              <w:spacing w:line="296" w:lineRule="exact"/>
              <w:ind w:left="102" w:right="-20"/>
              <w:rPr>
                <w:rFonts w:ascii="Arial" w:eastAsia="Arial" w:hAnsi="Arial" w:cs="Arial"/>
                <w:b/>
                <w:bCs/>
              </w:rPr>
            </w:pPr>
            <w:r>
              <w:rPr>
                <w:rFonts w:ascii="Arial" w:eastAsia="Arial" w:hAnsi="Arial" w:cs="Arial"/>
                <w:b/>
                <w:bCs/>
                <w:lang w:val="cy"/>
              </w:rPr>
              <w:t>Swyddog arweiniol:</w:t>
            </w:r>
          </w:p>
          <w:p w14:paraId="59C2BF91" w14:textId="77777777" w:rsidR="00A11C1E" w:rsidRPr="000F6DA0" w:rsidRDefault="00A11C1E" w:rsidP="00261770">
            <w:pPr>
              <w:spacing w:line="296" w:lineRule="exact"/>
              <w:ind w:left="102" w:right="-20"/>
              <w:rPr>
                <w:rFonts w:ascii="Arial" w:eastAsia="Arial" w:hAnsi="Arial" w:cs="Arial"/>
              </w:rPr>
            </w:pPr>
            <w:r>
              <w:rPr>
                <w:rFonts w:ascii="Arial" w:eastAsia="Arial" w:hAnsi="Arial" w:cs="Arial"/>
                <w:lang w:val="cy"/>
              </w:rPr>
              <w:t>Prif Swyddog Cynorthwyol – Cyfarwyddwr Gwasanaethau Pobl</w:t>
            </w:r>
          </w:p>
        </w:tc>
        <w:tc>
          <w:tcPr>
            <w:tcW w:w="0" w:type="auto"/>
          </w:tcPr>
          <w:p w14:paraId="1F3BF365" w14:textId="59825637" w:rsidR="00A11C1E" w:rsidRPr="0097028C" w:rsidRDefault="00A11C1E" w:rsidP="003054F9">
            <w:pPr>
              <w:pStyle w:val="ListParagraph"/>
              <w:widowControl w:val="0"/>
              <w:numPr>
                <w:ilvl w:val="0"/>
                <w:numId w:val="38"/>
              </w:numPr>
              <w:spacing w:before="1" w:after="0" w:line="300" w:lineRule="exact"/>
              <w:ind w:right="182"/>
              <w:rPr>
                <w:rFonts w:eastAsia="Arial" w:cs="Arial"/>
                <w:spacing w:val="2"/>
                <w:sz w:val="24"/>
              </w:rPr>
            </w:pPr>
            <w:r>
              <w:rPr>
                <w:rFonts w:eastAsia="Arial" w:cs="Arial"/>
                <w:sz w:val="24"/>
                <w:lang w:val="cy"/>
              </w:rPr>
              <w:t xml:space="preserve">Cam 2 y rhaglen i sefydlu dull mwy cydlynol ar gyfer confensiynau enwi rolau corfforaethol ar draws y </w:t>
            </w:r>
            <w:r w:rsidR="0015228F">
              <w:rPr>
                <w:rFonts w:eastAsia="Arial" w:cs="Arial"/>
                <w:sz w:val="24"/>
                <w:lang w:val="cy"/>
              </w:rPr>
              <w:t>g</w:t>
            </w:r>
            <w:r>
              <w:rPr>
                <w:rFonts w:eastAsia="Arial" w:cs="Arial"/>
                <w:sz w:val="24"/>
                <w:lang w:val="cy"/>
              </w:rPr>
              <w:t>wasanaeth. Bydd y lwfansau a ddefnyddir ar gyfer rolau corfforaethol penodol yn cael eu hadolygu hefyd.</w:t>
            </w:r>
          </w:p>
          <w:p w14:paraId="59F53BBD" w14:textId="3D38B4CA" w:rsidR="00A11C1E" w:rsidRPr="0097028C" w:rsidRDefault="00A11C1E" w:rsidP="003054F9">
            <w:pPr>
              <w:pStyle w:val="ListParagraph"/>
              <w:widowControl w:val="0"/>
              <w:numPr>
                <w:ilvl w:val="0"/>
                <w:numId w:val="38"/>
              </w:numPr>
              <w:spacing w:before="1" w:after="0" w:line="300" w:lineRule="exact"/>
              <w:ind w:right="904"/>
              <w:rPr>
                <w:rFonts w:eastAsia="Arial" w:cs="Arial"/>
                <w:sz w:val="24"/>
              </w:rPr>
            </w:pPr>
            <w:r>
              <w:rPr>
                <w:rFonts w:eastAsia="Arial" w:cs="Arial"/>
                <w:sz w:val="24"/>
                <w:lang w:val="cy"/>
              </w:rPr>
              <w:t xml:space="preserve">Nodi arferion gwaith y </w:t>
            </w:r>
            <w:r w:rsidR="0015228F">
              <w:rPr>
                <w:rFonts w:eastAsia="Arial" w:cs="Arial"/>
                <w:sz w:val="24"/>
                <w:lang w:val="cy"/>
              </w:rPr>
              <w:t>g</w:t>
            </w:r>
            <w:r>
              <w:rPr>
                <w:rFonts w:eastAsia="Arial" w:cs="Arial"/>
                <w:sz w:val="24"/>
                <w:lang w:val="cy"/>
              </w:rPr>
              <w:t>wasanaeth yn y dyfodol er mwyn hwyluso’r broses o werthuso swyddi mwn ffordd gyson.</w:t>
            </w:r>
          </w:p>
        </w:tc>
        <w:tc>
          <w:tcPr>
            <w:tcW w:w="4735" w:type="dxa"/>
          </w:tcPr>
          <w:p w14:paraId="30019787" w14:textId="77777777" w:rsidR="00A11C1E" w:rsidRPr="0097028C" w:rsidRDefault="00A11C1E" w:rsidP="003054F9">
            <w:pPr>
              <w:pStyle w:val="ListParagraph"/>
              <w:widowControl w:val="0"/>
              <w:numPr>
                <w:ilvl w:val="0"/>
                <w:numId w:val="39"/>
              </w:numPr>
              <w:spacing w:before="1" w:after="0" w:line="300" w:lineRule="exact"/>
              <w:ind w:right="695"/>
              <w:rPr>
                <w:rFonts w:eastAsia="Arial" w:cs="Arial"/>
                <w:sz w:val="24"/>
              </w:rPr>
            </w:pPr>
            <w:r>
              <w:rPr>
                <w:rFonts w:eastAsia="Arial" w:cs="Arial"/>
                <w:sz w:val="24"/>
                <w:lang w:val="cy"/>
              </w:rPr>
              <w:t>Adolygu teitlau swyddi a lwfansau.</w:t>
            </w:r>
          </w:p>
          <w:p w14:paraId="481EF607" w14:textId="77777777" w:rsidR="00A11C1E" w:rsidRPr="000F6DA0" w:rsidRDefault="00A11C1E" w:rsidP="00261770">
            <w:pPr>
              <w:spacing w:before="1" w:line="300" w:lineRule="exact"/>
              <w:ind w:left="102" w:right="695"/>
              <w:rPr>
                <w:rFonts w:ascii="Arial" w:eastAsia="Arial" w:hAnsi="Arial" w:cs="Arial"/>
              </w:rPr>
            </w:pPr>
          </w:p>
          <w:p w14:paraId="66D1382B" w14:textId="77777777" w:rsidR="00A11C1E" w:rsidRPr="000F6DA0" w:rsidRDefault="00A11C1E" w:rsidP="00261770">
            <w:pPr>
              <w:spacing w:before="1" w:line="300" w:lineRule="exact"/>
              <w:ind w:left="102" w:right="695"/>
              <w:rPr>
                <w:rFonts w:ascii="Arial" w:eastAsia="Arial" w:hAnsi="Arial" w:cs="Arial"/>
              </w:rPr>
            </w:pPr>
          </w:p>
          <w:p w14:paraId="0364AA5C" w14:textId="77777777" w:rsidR="00A11C1E" w:rsidRDefault="00A11C1E" w:rsidP="00261770">
            <w:pPr>
              <w:spacing w:before="1" w:line="300" w:lineRule="exact"/>
              <w:ind w:left="102" w:right="695"/>
              <w:rPr>
                <w:rFonts w:ascii="Arial" w:eastAsia="Arial" w:hAnsi="Arial" w:cs="Arial"/>
              </w:rPr>
            </w:pPr>
          </w:p>
          <w:p w14:paraId="47E82BA4" w14:textId="77777777" w:rsidR="00A11C1E" w:rsidRPr="000F6DA0" w:rsidRDefault="00A11C1E" w:rsidP="00261770">
            <w:pPr>
              <w:spacing w:before="1" w:line="300" w:lineRule="exact"/>
              <w:ind w:left="102" w:right="695"/>
              <w:rPr>
                <w:rFonts w:ascii="Arial" w:eastAsia="Arial" w:hAnsi="Arial" w:cs="Arial"/>
              </w:rPr>
            </w:pPr>
          </w:p>
          <w:p w14:paraId="30DF1077" w14:textId="77777777" w:rsidR="00A11C1E" w:rsidRPr="0097028C" w:rsidRDefault="00A11C1E" w:rsidP="003054F9">
            <w:pPr>
              <w:pStyle w:val="ListParagraph"/>
              <w:widowControl w:val="0"/>
              <w:numPr>
                <w:ilvl w:val="0"/>
                <w:numId w:val="39"/>
              </w:numPr>
              <w:spacing w:before="1" w:after="0" w:line="300" w:lineRule="exact"/>
              <w:ind w:right="190"/>
              <w:rPr>
                <w:rFonts w:eastAsia="Arial" w:cs="Arial"/>
                <w:sz w:val="24"/>
              </w:rPr>
            </w:pPr>
            <w:r>
              <w:rPr>
                <w:rFonts w:eastAsia="Arial" w:cs="Arial"/>
                <w:sz w:val="24"/>
                <w:lang w:val="cy"/>
              </w:rPr>
              <w:t>Proses sefydledig ar gyfer gwerthuso swyddi yn y dyfodol.</w:t>
            </w:r>
          </w:p>
        </w:tc>
        <w:tc>
          <w:tcPr>
            <w:tcW w:w="1808" w:type="dxa"/>
          </w:tcPr>
          <w:p w14:paraId="78876F8E" w14:textId="77777777" w:rsidR="00A11C1E" w:rsidRPr="0097028C" w:rsidRDefault="00A11C1E" w:rsidP="003054F9">
            <w:pPr>
              <w:pStyle w:val="ListParagraph"/>
              <w:widowControl w:val="0"/>
              <w:numPr>
                <w:ilvl w:val="0"/>
                <w:numId w:val="40"/>
              </w:numPr>
              <w:spacing w:before="0" w:after="0" w:line="296" w:lineRule="exact"/>
              <w:ind w:right="-20"/>
              <w:rPr>
                <w:rFonts w:eastAsia="Arial" w:cs="Arial"/>
                <w:sz w:val="24"/>
              </w:rPr>
            </w:pPr>
            <w:r>
              <w:rPr>
                <w:rFonts w:eastAsia="Arial" w:cs="Arial"/>
                <w:sz w:val="24"/>
                <w:lang w:val="cy"/>
              </w:rPr>
              <w:t>Mawrth 2024</w:t>
            </w:r>
          </w:p>
          <w:p w14:paraId="7ECFA1FA" w14:textId="77777777" w:rsidR="00A11C1E" w:rsidRPr="000F6DA0" w:rsidRDefault="00A11C1E" w:rsidP="00261770">
            <w:pPr>
              <w:spacing w:line="296" w:lineRule="exact"/>
              <w:ind w:left="102" w:right="-20"/>
              <w:rPr>
                <w:rFonts w:ascii="Arial" w:eastAsia="Arial" w:hAnsi="Arial" w:cs="Arial"/>
              </w:rPr>
            </w:pPr>
          </w:p>
          <w:p w14:paraId="7E85FCB6" w14:textId="77777777" w:rsidR="00A11C1E" w:rsidRDefault="00A11C1E" w:rsidP="00261770">
            <w:pPr>
              <w:spacing w:line="296" w:lineRule="exact"/>
              <w:ind w:left="102" w:right="-20"/>
              <w:rPr>
                <w:rFonts w:ascii="Arial" w:eastAsia="Arial" w:hAnsi="Arial" w:cs="Arial"/>
              </w:rPr>
            </w:pPr>
          </w:p>
          <w:p w14:paraId="753CCCEC" w14:textId="77777777" w:rsidR="00A11C1E" w:rsidRPr="000F6DA0" w:rsidRDefault="00A11C1E" w:rsidP="00261770">
            <w:pPr>
              <w:spacing w:line="296" w:lineRule="exact"/>
              <w:ind w:left="102" w:right="-20"/>
              <w:rPr>
                <w:rFonts w:ascii="Arial" w:eastAsia="Arial" w:hAnsi="Arial" w:cs="Arial"/>
              </w:rPr>
            </w:pPr>
          </w:p>
          <w:p w14:paraId="388E6ED9" w14:textId="77777777" w:rsidR="00A11C1E" w:rsidRPr="000F6DA0" w:rsidRDefault="00A11C1E" w:rsidP="00261770">
            <w:pPr>
              <w:spacing w:line="296" w:lineRule="exact"/>
              <w:ind w:left="102" w:right="-20"/>
              <w:rPr>
                <w:rFonts w:ascii="Arial" w:eastAsia="Arial" w:hAnsi="Arial" w:cs="Arial"/>
              </w:rPr>
            </w:pPr>
          </w:p>
          <w:p w14:paraId="4B3F5113" w14:textId="77777777" w:rsidR="00A11C1E" w:rsidRPr="000F6DA0" w:rsidRDefault="00A11C1E" w:rsidP="00261770">
            <w:pPr>
              <w:spacing w:line="296" w:lineRule="exact"/>
              <w:ind w:left="102" w:right="-20"/>
              <w:rPr>
                <w:rFonts w:ascii="Arial" w:eastAsia="Arial" w:hAnsi="Arial" w:cs="Arial"/>
              </w:rPr>
            </w:pPr>
          </w:p>
          <w:p w14:paraId="5716225D" w14:textId="77777777" w:rsidR="00A11C1E" w:rsidRPr="0097028C" w:rsidRDefault="00A11C1E" w:rsidP="003054F9">
            <w:pPr>
              <w:pStyle w:val="ListParagraph"/>
              <w:widowControl w:val="0"/>
              <w:numPr>
                <w:ilvl w:val="0"/>
                <w:numId w:val="40"/>
              </w:numPr>
              <w:spacing w:before="0" w:after="0" w:line="296" w:lineRule="exact"/>
              <w:ind w:right="-20"/>
              <w:rPr>
                <w:rFonts w:eastAsia="Arial" w:cs="Arial"/>
                <w:sz w:val="24"/>
              </w:rPr>
            </w:pPr>
            <w:r>
              <w:rPr>
                <w:rFonts w:eastAsia="Arial" w:cs="Arial"/>
                <w:sz w:val="24"/>
                <w:lang w:val="cy"/>
              </w:rPr>
              <w:t>Medi 2023</w:t>
            </w:r>
          </w:p>
        </w:tc>
      </w:tr>
      <w:tr w:rsidR="00A11C1E" w:rsidRPr="000F6DA0" w14:paraId="734605A0" w14:textId="77777777" w:rsidTr="00261770">
        <w:trPr>
          <w:cantSplit/>
        </w:trPr>
        <w:tc>
          <w:tcPr>
            <w:tcW w:w="0" w:type="auto"/>
            <w:gridSpan w:val="4"/>
          </w:tcPr>
          <w:p w14:paraId="0405393B" w14:textId="77777777" w:rsidR="00A11C1E" w:rsidRDefault="00A11C1E" w:rsidP="00261770">
            <w:pPr>
              <w:spacing w:line="296" w:lineRule="exact"/>
              <w:ind w:left="102" w:right="-20"/>
              <w:rPr>
                <w:rFonts w:ascii="Arial" w:eastAsia="Arial" w:hAnsi="Arial" w:cs="Arial"/>
                <w:b/>
                <w:bCs/>
              </w:rPr>
            </w:pPr>
            <w:r>
              <w:rPr>
                <w:rFonts w:ascii="Arial" w:eastAsia="Arial" w:hAnsi="Arial" w:cs="Arial"/>
                <w:b/>
                <w:bCs/>
                <w:lang w:val="cy"/>
              </w:rPr>
              <w:lastRenderedPageBreak/>
              <w:t xml:space="preserve">CYNNYDD: </w:t>
            </w:r>
          </w:p>
          <w:p w14:paraId="57714168" w14:textId="77777777" w:rsidR="00A11C1E" w:rsidRDefault="00A11C1E" w:rsidP="003054F9">
            <w:pPr>
              <w:pStyle w:val="ListParagraph"/>
              <w:widowControl w:val="0"/>
              <w:numPr>
                <w:ilvl w:val="0"/>
                <w:numId w:val="42"/>
              </w:numPr>
              <w:spacing w:before="0" w:after="0" w:line="296" w:lineRule="exact"/>
              <w:ind w:left="426" w:right="-20"/>
              <w:rPr>
                <w:rFonts w:eastAsia="Arial" w:cs="Arial"/>
                <w:sz w:val="24"/>
              </w:rPr>
            </w:pPr>
            <w:r>
              <w:rPr>
                <w:rFonts w:eastAsia="Arial" w:cs="Arial"/>
                <w:sz w:val="24"/>
                <w:lang w:val="cy"/>
              </w:rPr>
              <w:t>Oherwydd blaenoriaethau mwy dybryd, nid yw'r gwaith o adolygu teitlau swyddi a lwfansau wedi'i gwblhau.  Bydd grŵp gorchwyl a gorffen yr uwch dîm arwain yn cael ei gomisiynu ar gyfer hyn yn 2024-2025.</w:t>
            </w:r>
          </w:p>
          <w:p w14:paraId="2EE71CBB" w14:textId="77777777" w:rsidR="00A11C1E" w:rsidRPr="0034305F" w:rsidRDefault="00A11C1E" w:rsidP="003054F9">
            <w:pPr>
              <w:pStyle w:val="ListParagraph"/>
              <w:widowControl w:val="0"/>
              <w:numPr>
                <w:ilvl w:val="0"/>
                <w:numId w:val="42"/>
              </w:numPr>
              <w:spacing w:before="0" w:after="0" w:line="296" w:lineRule="exact"/>
              <w:ind w:left="426" w:right="-20"/>
              <w:rPr>
                <w:rFonts w:eastAsia="Arial" w:cs="Arial"/>
                <w:sz w:val="24"/>
              </w:rPr>
            </w:pPr>
            <w:r>
              <w:rPr>
                <w:rFonts w:eastAsia="Arial" w:cs="Arial"/>
                <w:sz w:val="24"/>
                <w:lang w:val="cy"/>
              </w:rPr>
              <w:t>Wedi’i gwblhau. Mae prosesau a gallu ar gyfer gwerthuso swyddi wedi'u sefydlu o fewn yr adran Gwasanaethau Pobl.</w:t>
            </w:r>
          </w:p>
        </w:tc>
      </w:tr>
      <w:tr w:rsidR="00A11C1E" w:rsidRPr="000F6DA0" w14:paraId="4B1BA087" w14:textId="77777777" w:rsidTr="00261770">
        <w:trPr>
          <w:cantSplit/>
        </w:trPr>
        <w:tc>
          <w:tcPr>
            <w:tcW w:w="0" w:type="auto"/>
          </w:tcPr>
          <w:p w14:paraId="6052C734" w14:textId="77777777" w:rsidR="00A11C1E" w:rsidRPr="000F6DA0" w:rsidRDefault="00A11C1E" w:rsidP="00261770">
            <w:pPr>
              <w:spacing w:line="296" w:lineRule="exact"/>
              <w:ind w:left="102" w:right="-20"/>
              <w:rPr>
                <w:rFonts w:ascii="Arial" w:eastAsia="Arial" w:hAnsi="Arial" w:cs="Arial"/>
              </w:rPr>
            </w:pPr>
            <w:r>
              <w:rPr>
                <w:rFonts w:ascii="Arial" w:eastAsia="Arial" w:hAnsi="Arial" w:cs="Arial"/>
                <w:lang w:val="cy"/>
              </w:rPr>
              <w:t xml:space="preserve">Pensiynau diffoddwyr tân </w:t>
            </w:r>
          </w:p>
          <w:p w14:paraId="62B10E4C" w14:textId="77777777" w:rsidR="00A11C1E" w:rsidRPr="000F6DA0" w:rsidRDefault="00A11C1E" w:rsidP="00261770">
            <w:pPr>
              <w:spacing w:line="296" w:lineRule="exact"/>
              <w:ind w:left="102" w:right="-20"/>
              <w:rPr>
                <w:rFonts w:ascii="Arial" w:eastAsia="Arial" w:hAnsi="Arial" w:cs="Arial"/>
              </w:rPr>
            </w:pPr>
            <w:r>
              <w:rPr>
                <w:rFonts w:ascii="Arial" w:eastAsia="Arial" w:hAnsi="Arial" w:cs="Arial"/>
                <w:b/>
                <w:bCs/>
                <w:lang w:val="cy"/>
              </w:rPr>
              <w:t>Swyddog arweiniol:</w:t>
            </w:r>
            <w:r>
              <w:rPr>
                <w:rFonts w:ascii="Arial" w:eastAsia="Arial" w:hAnsi="Arial" w:cs="Arial"/>
                <w:lang w:val="cy"/>
              </w:rPr>
              <w:t xml:space="preserve"> Prif Swyddog Cynorthwyol – Cyfarwyddwr Gwasanaethau Pobl</w:t>
            </w:r>
          </w:p>
        </w:tc>
        <w:tc>
          <w:tcPr>
            <w:tcW w:w="0" w:type="auto"/>
          </w:tcPr>
          <w:p w14:paraId="3D7E75D7" w14:textId="77777777" w:rsidR="00A11C1E" w:rsidRPr="00322115" w:rsidRDefault="00A11C1E" w:rsidP="00261770">
            <w:pPr>
              <w:spacing w:before="1" w:line="300" w:lineRule="exact"/>
              <w:ind w:right="501"/>
              <w:rPr>
                <w:rFonts w:ascii="Arial" w:eastAsia="Arial" w:hAnsi="Arial" w:cs="Arial"/>
              </w:rPr>
            </w:pPr>
            <w:r>
              <w:rPr>
                <w:rFonts w:ascii="Arial" w:eastAsia="Arial" w:hAnsi="Arial" w:cs="Arial"/>
                <w:lang w:val="cy"/>
              </w:rPr>
              <w:t>Gweithredu penderfyniad y tribiwnlys cyflogaeth mewn perthynas â’r canlynol:</w:t>
            </w:r>
          </w:p>
          <w:p w14:paraId="377B9917" w14:textId="77777777" w:rsidR="00A11C1E" w:rsidRDefault="00A11C1E" w:rsidP="003054F9">
            <w:pPr>
              <w:pStyle w:val="ListParagraph"/>
              <w:widowControl w:val="0"/>
              <w:numPr>
                <w:ilvl w:val="0"/>
                <w:numId w:val="43"/>
              </w:numPr>
              <w:spacing w:before="1" w:after="0" w:line="300" w:lineRule="exact"/>
              <w:ind w:right="501"/>
              <w:rPr>
                <w:rFonts w:eastAsia="Arial" w:cs="Arial"/>
                <w:sz w:val="24"/>
              </w:rPr>
            </w:pPr>
            <w:r>
              <w:rPr>
                <w:rFonts w:eastAsia="Arial" w:cs="Arial"/>
                <w:sz w:val="24"/>
                <w:lang w:val="cy"/>
              </w:rPr>
              <w:t>McCloud / Sargeant – oedran.</w:t>
            </w:r>
          </w:p>
          <w:p w14:paraId="1BACD4FC" w14:textId="77777777" w:rsidR="00A11C1E" w:rsidRPr="000F6DA0" w:rsidRDefault="00A11C1E" w:rsidP="003054F9">
            <w:pPr>
              <w:pStyle w:val="ListParagraph"/>
              <w:widowControl w:val="0"/>
              <w:numPr>
                <w:ilvl w:val="0"/>
                <w:numId w:val="43"/>
              </w:numPr>
              <w:spacing w:before="1" w:after="0" w:line="300" w:lineRule="exact"/>
              <w:ind w:right="501"/>
              <w:rPr>
                <w:rFonts w:eastAsia="Arial" w:cs="Arial"/>
                <w:sz w:val="24"/>
              </w:rPr>
            </w:pPr>
            <w:r>
              <w:rPr>
                <w:rFonts w:eastAsia="Arial" w:cs="Arial"/>
                <w:sz w:val="24"/>
                <w:lang w:val="cy"/>
              </w:rPr>
              <w:t>Matthews / Obrien (M/O) rheoliadau gweithio rhan amser.</w:t>
            </w:r>
          </w:p>
        </w:tc>
        <w:tc>
          <w:tcPr>
            <w:tcW w:w="4735" w:type="dxa"/>
          </w:tcPr>
          <w:p w14:paraId="507381EA" w14:textId="77777777" w:rsidR="00A11C1E" w:rsidRPr="000F6DA0" w:rsidRDefault="00A11C1E" w:rsidP="00261770">
            <w:pPr>
              <w:spacing w:before="1" w:line="300" w:lineRule="exact"/>
              <w:ind w:left="102" w:right="710"/>
              <w:rPr>
                <w:rFonts w:ascii="Arial" w:eastAsia="Arial" w:hAnsi="Arial" w:cs="Arial"/>
              </w:rPr>
            </w:pPr>
            <w:r>
              <w:rPr>
                <w:rFonts w:ascii="Arial" w:eastAsia="Arial" w:hAnsi="Arial" w:cs="Arial"/>
                <w:lang w:val="cy"/>
              </w:rPr>
              <w:t>Pensiynau diffoddwyr tân wedi'u cywiro a'u cyfrifo'n briodol o hyn allan.</w:t>
            </w:r>
          </w:p>
        </w:tc>
        <w:tc>
          <w:tcPr>
            <w:tcW w:w="1808" w:type="dxa"/>
          </w:tcPr>
          <w:p w14:paraId="7A4BDAF3" w14:textId="77777777" w:rsidR="00A11C1E" w:rsidRPr="000F6DA0" w:rsidRDefault="00A11C1E" w:rsidP="00261770">
            <w:pPr>
              <w:spacing w:before="1" w:line="300" w:lineRule="exact"/>
              <w:ind w:left="102" w:right="511"/>
              <w:rPr>
                <w:rFonts w:ascii="Arial" w:eastAsia="Arial" w:hAnsi="Arial" w:cs="Arial"/>
              </w:rPr>
            </w:pPr>
            <w:r>
              <w:rPr>
                <w:rFonts w:ascii="Arial" w:eastAsia="Arial" w:hAnsi="Arial" w:cs="Arial"/>
                <w:lang w:val="cy"/>
              </w:rPr>
              <w:t>Yn unol â'r fframwaith deddfwriaethol newydd.</w:t>
            </w:r>
          </w:p>
        </w:tc>
      </w:tr>
      <w:tr w:rsidR="00A11C1E" w:rsidRPr="000F6DA0" w14:paraId="4BEE4A3E" w14:textId="77777777" w:rsidTr="00261770">
        <w:trPr>
          <w:cantSplit/>
        </w:trPr>
        <w:tc>
          <w:tcPr>
            <w:tcW w:w="0" w:type="auto"/>
            <w:gridSpan w:val="4"/>
          </w:tcPr>
          <w:p w14:paraId="7DEA2571" w14:textId="77777777" w:rsidR="00A11C1E" w:rsidRPr="00537355" w:rsidRDefault="00A11C1E" w:rsidP="00261770">
            <w:pPr>
              <w:spacing w:before="1" w:line="300" w:lineRule="exact"/>
              <w:ind w:left="102" w:right="78"/>
              <w:rPr>
                <w:rFonts w:ascii="Arial" w:eastAsia="Arial" w:hAnsi="Arial" w:cs="Arial"/>
                <w:b/>
                <w:bCs/>
                <w:spacing w:val="2"/>
              </w:rPr>
            </w:pPr>
            <w:r>
              <w:rPr>
                <w:rFonts w:ascii="Arial" w:eastAsia="Arial" w:hAnsi="Arial" w:cs="Arial"/>
                <w:b/>
                <w:bCs/>
                <w:lang w:val="cy"/>
              </w:rPr>
              <w:t>Cynnydd:</w:t>
            </w:r>
          </w:p>
          <w:p w14:paraId="1AAB6E6B" w14:textId="77777777" w:rsidR="00A11C1E" w:rsidRPr="00BD4351" w:rsidRDefault="00A11C1E" w:rsidP="003054F9">
            <w:pPr>
              <w:pStyle w:val="ListParagraph"/>
              <w:widowControl w:val="0"/>
              <w:numPr>
                <w:ilvl w:val="0"/>
                <w:numId w:val="44"/>
              </w:numPr>
              <w:spacing w:before="1" w:after="0" w:line="300" w:lineRule="exact"/>
              <w:ind w:right="511"/>
              <w:rPr>
                <w:rFonts w:eastAsia="Arial" w:cs="Arial"/>
                <w:sz w:val="24"/>
              </w:rPr>
            </w:pPr>
            <w:r>
              <w:rPr>
                <w:rFonts w:eastAsia="Arial" w:cs="Arial"/>
                <w:sz w:val="24"/>
                <w:lang w:val="cy"/>
              </w:rPr>
              <w:t>Wedi’i gwblhau. McCloud / Sargeant – mae’r ymateb a’r camau gweithredu wedi datblygu i fod yn fusnes fel arfer.</w:t>
            </w:r>
          </w:p>
          <w:p w14:paraId="3DB7B6D8" w14:textId="77777777" w:rsidR="00A11C1E" w:rsidRPr="000F6DA0" w:rsidRDefault="00A11C1E" w:rsidP="003054F9">
            <w:pPr>
              <w:pStyle w:val="ListParagraph"/>
              <w:widowControl w:val="0"/>
              <w:numPr>
                <w:ilvl w:val="0"/>
                <w:numId w:val="44"/>
              </w:numPr>
              <w:spacing w:before="1" w:after="0" w:line="300" w:lineRule="exact"/>
              <w:ind w:right="511"/>
              <w:rPr>
                <w:rFonts w:eastAsia="Arial" w:cs="Arial"/>
                <w:sz w:val="24"/>
              </w:rPr>
            </w:pPr>
            <w:r>
              <w:rPr>
                <w:rFonts w:eastAsia="Arial" w:cs="Arial"/>
                <w:sz w:val="24"/>
                <w:lang w:val="cy"/>
              </w:rPr>
              <w:t>Mae oedi Matthews/Obrien yng Nghymru wedi llesteirio’r broses o weithredu’r Rheoliadau.  Bydd hyn yn parhau i fod yn rhan o Gynllun Llywodraethiant 2024 – 2025.</w:t>
            </w:r>
          </w:p>
        </w:tc>
      </w:tr>
      <w:tr w:rsidR="00A11C1E" w:rsidRPr="000F6DA0" w14:paraId="3E103278" w14:textId="77777777" w:rsidTr="00261770">
        <w:trPr>
          <w:cantSplit/>
        </w:trPr>
        <w:tc>
          <w:tcPr>
            <w:tcW w:w="0" w:type="auto"/>
          </w:tcPr>
          <w:p w14:paraId="0FA31B32" w14:textId="77777777" w:rsidR="00A11C1E" w:rsidRPr="000F6DA0" w:rsidRDefault="00A11C1E" w:rsidP="00261770">
            <w:pPr>
              <w:spacing w:before="1" w:line="300" w:lineRule="exact"/>
              <w:ind w:left="102" w:right="78"/>
              <w:rPr>
                <w:rFonts w:ascii="Arial" w:eastAsia="Arial" w:hAnsi="Arial" w:cs="Arial"/>
                <w:spacing w:val="2"/>
              </w:rPr>
            </w:pPr>
            <w:r>
              <w:rPr>
                <w:rFonts w:ascii="Arial" w:eastAsia="Arial" w:hAnsi="Arial" w:cs="Arial"/>
                <w:lang w:val="cy"/>
              </w:rPr>
              <w:t>Achrediad y Living Wage Foundation</w:t>
            </w:r>
          </w:p>
          <w:p w14:paraId="7F570B80" w14:textId="77777777" w:rsidR="00A11C1E" w:rsidRDefault="00A11C1E" w:rsidP="00261770">
            <w:pPr>
              <w:spacing w:line="296" w:lineRule="exact"/>
              <w:ind w:left="102" w:right="-20"/>
              <w:rPr>
                <w:rFonts w:ascii="Arial" w:eastAsia="Arial" w:hAnsi="Arial" w:cs="Arial"/>
                <w:b/>
                <w:bCs/>
              </w:rPr>
            </w:pPr>
            <w:r>
              <w:rPr>
                <w:rFonts w:ascii="Arial" w:eastAsia="Arial" w:hAnsi="Arial" w:cs="Arial"/>
                <w:b/>
                <w:bCs/>
                <w:lang w:val="cy"/>
              </w:rPr>
              <w:t>Swyddog arweiniol:</w:t>
            </w:r>
          </w:p>
          <w:p w14:paraId="4961327F" w14:textId="77777777" w:rsidR="00A11C1E" w:rsidRPr="000F6DA0" w:rsidRDefault="00A11C1E" w:rsidP="00261770">
            <w:pPr>
              <w:spacing w:line="296" w:lineRule="exact"/>
              <w:ind w:left="102" w:right="-20"/>
              <w:rPr>
                <w:rFonts w:ascii="Arial" w:eastAsia="Arial" w:hAnsi="Arial" w:cs="Arial"/>
              </w:rPr>
            </w:pPr>
            <w:r>
              <w:rPr>
                <w:rFonts w:ascii="Arial" w:eastAsia="Arial" w:hAnsi="Arial" w:cs="Arial"/>
                <w:lang w:val="cy"/>
              </w:rPr>
              <w:t>Prif Swyddog Cynorthwyol – Cyfarwyddwr Gwasanaethau Pobl</w:t>
            </w:r>
          </w:p>
        </w:tc>
        <w:tc>
          <w:tcPr>
            <w:tcW w:w="0" w:type="auto"/>
          </w:tcPr>
          <w:p w14:paraId="30DB1BDD" w14:textId="77777777" w:rsidR="00A11C1E" w:rsidRPr="000F6DA0" w:rsidRDefault="00A11C1E" w:rsidP="00261770">
            <w:pPr>
              <w:spacing w:before="1" w:line="300" w:lineRule="exact"/>
              <w:ind w:left="102" w:right="182"/>
              <w:rPr>
                <w:rFonts w:ascii="Arial" w:eastAsia="Arial" w:hAnsi="Arial" w:cs="Arial"/>
              </w:rPr>
            </w:pPr>
            <w:r>
              <w:rPr>
                <w:rFonts w:ascii="Arial" w:eastAsia="Arial" w:hAnsi="Arial" w:cs="Arial"/>
                <w:lang w:val="cy"/>
              </w:rPr>
              <w:t>Cael cadarnhad o achrediad cyflog byw.</w:t>
            </w:r>
          </w:p>
        </w:tc>
        <w:tc>
          <w:tcPr>
            <w:tcW w:w="4735" w:type="dxa"/>
          </w:tcPr>
          <w:p w14:paraId="60C8AC13" w14:textId="77777777" w:rsidR="00A11C1E" w:rsidRPr="000F6DA0" w:rsidRDefault="00A11C1E" w:rsidP="00261770">
            <w:pPr>
              <w:spacing w:before="1" w:line="300" w:lineRule="exact"/>
              <w:ind w:left="102" w:right="695"/>
              <w:rPr>
                <w:rFonts w:ascii="Arial" w:eastAsia="Arial" w:hAnsi="Arial" w:cs="Arial"/>
              </w:rPr>
            </w:pPr>
            <w:r>
              <w:rPr>
                <w:rFonts w:ascii="Arial" w:eastAsia="Arial" w:hAnsi="Arial" w:cs="Arial"/>
                <w:lang w:val="cy"/>
              </w:rPr>
              <w:t>Dod yn gyflogwr cyflog byw achrededig.</w:t>
            </w:r>
          </w:p>
        </w:tc>
        <w:tc>
          <w:tcPr>
            <w:tcW w:w="1808" w:type="dxa"/>
          </w:tcPr>
          <w:p w14:paraId="0D7E36FD" w14:textId="77777777" w:rsidR="00A11C1E" w:rsidRPr="000F6DA0" w:rsidRDefault="00A11C1E" w:rsidP="00261770">
            <w:pPr>
              <w:spacing w:line="296" w:lineRule="exact"/>
              <w:ind w:left="102" w:right="-20"/>
              <w:rPr>
                <w:rFonts w:ascii="Arial" w:eastAsia="Arial" w:hAnsi="Arial" w:cs="Arial"/>
              </w:rPr>
            </w:pPr>
            <w:r>
              <w:rPr>
                <w:rFonts w:ascii="Arial" w:eastAsia="Arial" w:hAnsi="Arial" w:cs="Arial"/>
                <w:lang w:val="cy"/>
              </w:rPr>
              <w:t>Medi 2024</w:t>
            </w:r>
          </w:p>
        </w:tc>
      </w:tr>
      <w:tr w:rsidR="00A11C1E" w:rsidRPr="000F6DA0" w14:paraId="078D0B9F" w14:textId="77777777" w:rsidTr="00261770">
        <w:trPr>
          <w:cantSplit/>
        </w:trPr>
        <w:tc>
          <w:tcPr>
            <w:tcW w:w="0" w:type="auto"/>
            <w:gridSpan w:val="4"/>
          </w:tcPr>
          <w:p w14:paraId="0E6D0608" w14:textId="77777777" w:rsidR="00A11C1E" w:rsidRPr="00241AA9" w:rsidRDefault="00A11C1E" w:rsidP="00261770">
            <w:pPr>
              <w:spacing w:before="1" w:line="300" w:lineRule="exact"/>
              <w:ind w:left="102" w:right="78"/>
              <w:rPr>
                <w:rFonts w:ascii="Arial" w:eastAsia="Arial" w:hAnsi="Arial" w:cs="Arial"/>
              </w:rPr>
            </w:pPr>
            <w:r>
              <w:rPr>
                <w:rFonts w:ascii="Arial" w:eastAsia="Arial" w:hAnsi="Arial" w:cs="Arial"/>
                <w:b/>
                <w:bCs/>
                <w:lang w:val="cy"/>
              </w:rPr>
              <w:t xml:space="preserve">CYNNYDD: </w:t>
            </w:r>
            <w:r>
              <w:rPr>
                <w:rFonts w:ascii="Arial" w:eastAsia="Arial" w:hAnsi="Arial" w:cs="Arial"/>
                <w:lang w:val="cy"/>
              </w:rPr>
              <w:t>Mae Gwasanaeth Tân ac Achub De Cymru ar hyn o bryd yn talu cyflog i weithwyr sy'n fwy na’r cyflog byw gwirioneddol, ac mae'n gyflogwr cyflog byw gwirioneddol achrededig (</w:t>
            </w:r>
            <w:hyperlink r:id="rId122" w:history="1">
              <w:r>
                <w:rPr>
                  <w:rStyle w:val="Hyperlink"/>
                  <w:rFonts w:eastAsia="Arial" w:cs="Arial"/>
                  <w:lang w:val="cy"/>
                </w:rPr>
                <w:t>dolen</w:t>
              </w:r>
            </w:hyperlink>
            <w:r>
              <w:rPr>
                <w:rFonts w:ascii="Arial" w:eastAsia="Arial" w:hAnsi="Arial" w:cs="Arial"/>
                <w:lang w:val="cy"/>
              </w:rPr>
              <w:t>).</w:t>
            </w:r>
          </w:p>
        </w:tc>
      </w:tr>
      <w:tr w:rsidR="00A11C1E" w:rsidRPr="000F6DA0" w14:paraId="7797D3D1" w14:textId="77777777" w:rsidTr="00261770">
        <w:trPr>
          <w:cantSplit/>
        </w:trPr>
        <w:tc>
          <w:tcPr>
            <w:tcW w:w="0" w:type="auto"/>
          </w:tcPr>
          <w:p w14:paraId="49037468" w14:textId="77777777" w:rsidR="00A11C1E" w:rsidRPr="000F6DA0" w:rsidRDefault="00A11C1E" w:rsidP="00261770">
            <w:pPr>
              <w:spacing w:before="1" w:line="300" w:lineRule="exact"/>
              <w:ind w:left="102" w:right="78"/>
              <w:rPr>
                <w:rFonts w:ascii="Arial" w:eastAsia="Arial" w:hAnsi="Arial" w:cs="Arial"/>
              </w:rPr>
            </w:pPr>
            <w:r>
              <w:rPr>
                <w:rFonts w:ascii="Arial" w:eastAsia="Arial" w:hAnsi="Arial" w:cs="Arial"/>
                <w:lang w:val="cy"/>
              </w:rPr>
              <w:lastRenderedPageBreak/>
              <w:t>Y cynlluniau bioamrywiaeth a lleihau carbon</w:t>
            </w:r>
          </w:p>
          <w:p w14:paraId="2495829D" w14:textId="77777777" w:rsidR="00A11C1E" w:rsidRPr="000F6DA0" w:rsidRDefault="00A11C1E" w:rsidP="00261770">
            <w:pPr>
              <w:spacing w:before="1" w:line="300" w:lineRule="exact"/>
              <w:ind w:left="102" w:right="78"/>
              <w:rPr>
                <w:rFonts w:ascii="Arial" w:eastAsia="Arial" w:hAnsi="Arial" w:cs="Arial"/>
              </w:rPr>
            </w:pPr>
            <w:r>
              <w:rPr>
                <w:rFonts w:ascii="Arial" w:eastAsia="Arial" w:hAnsi="Arial" w:cs="Arial"/>
                <w:b/>
                <w:bCs/>
                <w:lang w:val="cy"/>
              </w:rPr>
              <w:t>Swyddog arweiniol:</w:t>
            </w:r>
            <w:r>
              <w:rPr>
                <w:rFonts w:ascii="Arial" w:eastAsia="Arial" w:hAnsi="Arial" w:cs="Arial"/>
                <w:lang w:val="cy"/>
              </w:rPr>
              <w:t xml:space="preserve"> Prif Swyddog Cynorthwyol – Cyfarwyddwr Gwasanaethau Corfforaethol</w:t>
            </w:r>
          </w:p>
        </w:tc>
        <w:tc>
          <w:tcPr>
            <w:tcW w:w="0" w:type="auto"/>
          </w:tcPr>
          <w:p w14:paraId="16C089CB" w14:textId="1BA8E909" w:rsidR="00A11C1E" w:rsidRPr="000F6DA0" w:rsidRDefault="00A11C1E" w:rsidP="00261770">
            <w:pPr>
              <w:spacing w:before="1" w:line="300" w:lineRule="exact"/>
              <w:ind w:left="102" w:right="501"/>
              <w:rPr>
                <w:rFonts w:ascii="Arial" w:eastAsia="Arial" w:hAnsi="Arial" w:cs="Arial"/>
              </w:rPr>
            </w:pPr>
            <w:r>
              <w:rPr>
                <w:rFonts w:ascii="Arial" w:eastAsia="Arial" w:hAnsi="Arial" w:cs="Arial"/>
                <w:lang w:val="cy"/>
              </w:rPr>
              <w:t xml:space="preserve">Ceisio cynnal a gwella bioamrywiaeth a lleihau’r ôl troed carbon wrth gyflawni swyddogaethau’r </w:t>
            </w:r>
            <w:r w:rsidR="0015228F">
              <w:rPr>
                <w:rFonts w:ascii="Arial" w:eastAsia="Arial" w:hAnsi="Arial" w:cs="Arial"/>
                <w:lang w:val="cy"/>
              </w:rPr>
              <w:t>g</w:t>
            </w:r>
            <w:r>
              <w:rPr>
                <w:rFonts w:ascii="Arial" w:eastAsia="Arial" w:hAnsi="Arial" w:cs="Arial"/>
                <w:lang w:val="cy"/>
              </w:rPr>
              <w:t>wasanaethau yn briodol ac, o ganlyniad, hybu cydnerthedd ecosystemau.</w:t>
            </w:r>
          </w:p>
        </w:tc>
        <w:tc>
          <w:tcPr>
            <w:tcW w:w="4735" w:type="dxa"/>
          </w:tcPr>
          <w:p w14:paraId="7372F288" w14:textId="49F463EF" w:rsidR="00A11C1E" w:rsidRPr="000F6DA0" w:rsidRDefault="00A11C1E" w:rsidP="00261770">
            <w:pPr>
              <w:spacing w:before="1" w:line="300" w:lineRule="exact"/>
              <w:ind w:left="102" w:right="378"/>
              <w:rPr>
                <w:rFonts w:ascii="Arial" w:eastAsia="Arial" w:hAnsi="Arial" w:cs="Arial"/>
              </w:rPr>
            </w:pPr>
            <w:r>
              <w:rPr>
                <w:rFonts w:ascii="Arial" w:eastAsia="Arial" w:hAnsi="Arial" w:cs="Arial"/>
                <w:lang w:val="cy"/>
              </w:rPr>
              <w:t xml:space="preserve">Datblygu a gweithredu'r cynllun tair blynedd cyntaf i leihau effaith y </w:t>
            </w:r>
            <w:r w:rsidR="0015228F">
              <w:rPr>
                <w:rFonts w:ascii="Arial" w:eastAsia="Arial" w:hAnsi="Arial" w:cs="Arial"/>
                <w:lang w:val="cy"/>
              </w:rPr>
              <w:t>g</w:t>
            </w:r>
            <w:r>
              <w:rPr>
                <w:rFonts w:ascii="Arial" w:eastAsia="Arial" w:hAnsi="Arial" w:cs="Arial"/>
                <w:lang w:val="cy"/>
              </w:rPr>
              <w:t>wasanaeth ar yr amgylchedd a chefnogi amcanion amgylcheddol Deddf Llesiant Cenedlaethau'r Dyfodol.</w:t>
            </w:r>
          </w:p>
        </w:tc>
        <w:tc>
          <w:tcPr>
            <w:tcW w:w="1808" w:type="dxa"/>
          </w:tcPr>
          <w:p w14:paraId="1BCF37AE" w14:textId="77777777" w:rsidR="00A11C1E" w:rsidRPr="000F6DA0" w:rsidRDefault="00A11C1E" w:rsidP="00261770">
            <w:pPr>
              <w:spacing w:line="296" w:lineRule="exact"/>
              <w:ind w:left="102" w:right="-20"/>
              <w:rPr>
                <w:rFonts w:ascii="Arial" w:eastAsia="Arial" w:hAnsi="Arial" w:cs="Arial"/>
              </w:rPr>
            </w:pPr>
            <w:r>
              <w:rPr>
                <w:rFonts w:ascii="Arial" w:eastAsia="Arial" w:hAnsi="Arial" w:cs="Arial"/>
                <w:lang w:val="cy"/>
              </w:rPr>
              <w:t>Mawrth 2024</w:t>
            </w:r>
          </w:p>
        </w:tc>
      </w:tr>
      <w:tr w:rsidR="00A11C1E" w:rsidRPr="000F6DA0" w14:paraId="3D9E6B98" w14:textId="77777777" w:rsidTr="00261770">
        <w:trPr>
          <w:cantSplit/>
        </w:trPr>
        <w:tc>
          <w:tcPr>
            <w:tcW w:w="0" w:type="auto"/>
            <w:gridSpan w:val="4"/>
          </w:tcPr>
          <w:p w14:paraId="16A5EF51" w14:textId="77777777" w:rsidR="00A11C1E" w:rsidRPr="00F905EF" w:rsidRDefault="00A11C1E" w:rsidP="00261770">
            <w:pPr>
              <w:spacing w:before="1" w:line="300" w:lineRule="exact"/>
              <w:ind w:left="102" w:right="78"/>
              <w:rPr>
                <w:rFonts w:ascii="Arial" w:eastAsia="Arial" w:hAnsi="Arial" w:cs="Arial"/>
              </w:rPr>
            </w:pPr>
            <w:r>
              <w:rPr>
                <w:rFonts w:ascii="Arial" w:eastAsia="Arial" w:hAnsi="Arial" w:cs="Arial"/>
                <w:b/>
                <w:bCs/>
                <w:lang w:val="cy"/>
              </w:rPr>
              <w:t xml:space="preserve">CYNNYDD: </w:t>
            </w:r>
            <w:r>
              <w:rPr>
                <w:rFonts w:ascii="Arial" w:eastAsia="Arial" w:hAnsi="Arial" w:cs="Arial"/>
                <w:lang w:val="cy"/>
              </w:rPr>
              <w:t>Cyflwynwyd adroddiad ar y cynllun lleihau carbon blynyddol a ddiweddarwyd i'r Awdurdod Tân ar 25 Medi 2023, gan nodi'r uchafbwyntiau canlynol ar gyfer 2023/24:</w:t>
            </w:r>
          </w:p>
          <w:p w14:paraId="76DAA999" w14:textId="77777777" w:rsidR="00A11C1E" w:rsidRPr="00995FFC" w:rsidRDefault="00A11C1E" w:rsidP="003054F9">
            <w:pPr>
              <w:pStyle w:val="ListParagraph"/>
              <w:numPr>
                <w:ilvl w:val="0"/>
                <w:numId w:val="45"/>
              </w:numPr>
              <w:spacing w:line="296" w:lineRule="exact"/>
              <w:ind w:right="-20"/>
              <w:rPr>
                <w:rFonts w:eastAsia="Arial" w:cs="Arial"/>
              </w:rPr>
            </w:pPr>
            <w:r>
              <w:rPr>
                <w:rFonts w:eastAsia="Arial" w:cs="Arial"/>
                <w:lang w:val="cy"/>
              </w:rPr>
              <w:t>Cyflwyno arferion caffael cynaliadwy.</w:t>
            </w:r>
          </w:p>
          <w:p w14:paraId="3DA9551C" w14:textId="77777777" w:rsidR="00A11C1E" w:rsidRPr="00995FFC" w:rsidRDefault="00A11C1E" w:rsidP="003054F9">
            <w:pPr>
              <w:pStyle w:val="ListParagraph"/>
              <w:numPr>
                <w:ilvl w:val="0"/>
                <w:numId w:val="45"/>
              </w:numPr>
              <w:spacing w:line="296" w:lineRule="exact"/>
              <w:ind w:right="-20"/>
              <w:rPr>
                <w:rFonts w:eastAsia="Arial" w:cs="Arial"/>
              </w:rPr>
            </w:pPr>
            <w:r>
              <w:rPr>
                <w:rFonts w:eastAsia="Arial" w:cs="Arial"/>
                <w:lang w:val="cy"/>
              </w:rPr>
              <w:t>Mwy o fannau gwyrdd / mannau gwyrdd gwell.</w:t>
            </w:r>
          </w:p>
          <w:p w14:paraId="2432D6D6" w14:textId="77777777" w:rsidR="00A11C1E" w:rsidRPr="00F905EF" w:rsidRDefault="00A11C1E" w:rsidP="003054F9">
            <w:pPr>
              <w:pStyle w:val="ListParagraph"/>
              <w:widowControl w:val="0"/>
              <w:numPr>
                <w:ilvl w:val="0"/>
                <w:numId w:val="45"/>
              </w:numPr>
              <w:spacing w:before="1" w:after="0" w:line="300" w:lineRule="exact"/>
              <w:ind w:right="78"/>
              <w:rPr>
                <w:rFonts w:eastAsia="Arial" w:cs="Arial"/>
                <w:sz w:val="24"/>
              </w:rPr>
            </w:pPr>
            <w:r>
              <w:rPr>
                <w:rFonts w:eastAsia="Arial" w:cs="Arial"/>
                <w:lang w:val="cy"/>
              </w:rPr>
              <w:t>Sefydlu fformat data llinell sylfaen y mae modd ei ailadrodd</w:t>
            </w:r>
          </w:p>
          <w:p w14:paraId="4D68840B" w14:textId="77777777" w:rsidR="00A11C1E" w:rsidRPr="00F905EF" w:rsidRDefault="00A11C1E" w:rsidP="00261770">
            <w:pPr>
              <w:spacing w:before="1" w:line="300" w:lineRule="exact"/>
              <w:ind w:right="78"/>
              <w:rPr>
                <w:rFonts w:ascii="Arial" w:eastAsia="Arial" w:hAnsi="Arial" w:cs="Arial"/>
                <w:b/>
                <w:bCs/>
                <w:color w:val="FF0000"/>
              </w:rPr>
            </w:pPr>
            <w:r>
              <w:rPr>
                <w:rFonts w:ascii="Arial" w:eastAsia="Arial" w:hAnsi="Arial" w:cs="Arial"/>
                <w:lang w:val="cy"/>
              </w:rPr>
              <w:t>Bydd gwaith yn parhau i 2024-2025 a’r tu hwnt</w:t>
            </w:r>
          </w:p>
        </w:tc>
      </w:tr>
      <w:tr w:rsidR="00A11C1E" w:rsidRPr="000F6DA0" w14:paraId="05A92ED6" w14:textId="77777777" w:rsidTr="00261770">
        <w:trPr>
          <w:cantSplit/>
        </w:trPr>
        <w:tc>
          <w:tcPr>
            <w:tcW w:w="0" w:type="auto"/>
          </w:tcPr>
          <w:p w14:paraId="019278A5" w14:textId="77777777" w:rsidR="00A11C1E" w:rsidRPr="000F6DA0" w:rsidRDefault="00A11C1E" w:rsidP="00261770">
            <w:pPr>
              <w:spacing w:line="296" w:lineRule="exact"/>
              <w:ind w:left="102" w:right="-20"/>
              <w:rPr>
                <w:rFonts w:ascii="Arial" w:eastAsia="Arial" w:hAnsi="Arial" w:cs="Arial"/>
              </w:rPr>
            </w:pPr>
            <w:bookmarkStart w:id="21" w:name="_Hlk126251330"/>
            <w:r>
              <w:rPr>
                <w:rFonts w:ascii="Arial" w:eastAsia="Arial" w:hAnsi="Arial" w:cs="Arial"/>
                <w:lang w:val="cy"/>
              </w:rPr>
              <w:t xml:space="preserve">Cod Rheolaeth Ariannol 2019 y Sefydliad Siartredig Cyllid Cyhoeddus a Chyfrifyddiaeth  </w:t>
            </w:r>
          </w:p>
          <w:p w14:paraId="6B2AFDEC" w14:textId="77777777" w:rsidR="00A11C1E" w:rsidRPr="000F6DA0" w:rsidRDefault="00A11C1E" w:rsidP="00261770">
            <w:pPr>
              <w:spacing w:before="1" w:line="300" w:lineRule="exact"/>
              <w:ind w:left="102" w:right="78"/>
              <w:rPr>
                <w:rFonts w:ascii="Arial" w:eastAsia="Arial" w:hAnsi="Arial" w:cs="Arial"/>
                <w:spacing w:val="2"/>
              </w:rPr>
            </w:pPr>
            <w:r>
              <w:rPr>
                <w:rFonts w:ascii="Arial" w:eastAsia="Arial" w:hAnsi="Arial" w:cs="Arial"/>
                <w:b/>
                <w:bCs/>
                <w:lang w:val="cy"/>
              </w:rPr>
              <w:t>Swyddog arweiniol:</w:t>
            </w:r>
            <w:r>
              <w:rPr>
                <w:rFonts w:ascii="Arial" w:eastAsia="Arial" w:hAnsi="Arial" w:cs="Arial"/>
                <w:lang w:val="cy"/>
              </w:rPr>
              <w:t xml:space="preserve"> Trysorydd</w:t>
            </w:r>
          </w:p>
        </w:tc>
        <w:tc>
          <w:tcPr>
            <w:tcW w:w="0" w:type="auto"/>
          </w:tcPr>
          <w:p w14:paraId="6B5C3879" w14:textId="11B2354B" w:rsidR="00A11C1E" w:rsidRPr="000F6DA0" w:rsidRDefault="00A11C1E" w:rsidP="00261770">
            <w:pPr>
              <w:spacing w:line="296" w:lineRule="exact"/>
              <w:ind w:left="102" w:right="-20"/>
              <w:rPr>
                <w:rFonts w:ascii="Arial" w:eastAsia="Arial" w:hAnsi="Arial" w:cs="Arial"/>
                <w:spacing w:val="2"/>
              </w:rPr>
            </w:pPr>
            <w:r>
              <w:rPr>
                <w:rFonts w:ascii="Arial" w:eastAsia="Arial" w:hAnsi="Arial" w:cs="Arial"/>
                <w:lang w:val="cy"/>
              </w:rPr>
              <w:t xml:space="preserve">Ymgorffori camau gweithredu ac argymhellion o'r hunanasesiad o gydymffurfedd y </w:t>
            </w:r>
            <w:r w:rsidR="0015228F">
              <w:rPr>
                <w:rFonts w:ascii="Arial" w:eastAsia="Arial" w:hAnsi="Arial" w:cs="Arial"/>
                <w:lang w:val="cy"/>
              </w:rPr>
              <w:t>g</w:t>
            </w:r>
            <w:r>
              <w:rPr>
                <w:rFonts w:ascii="Arial" w:eastAsia="Arial" w:hAnsi="Arial" w:cs="Arial"/>
                <w:lang w:val="cy"/>
              </w:rPr>
              <w:t>wasanaeth ag egwyddorion Cod Rheolaeth Ariannol y Sefydliad Siartredig Cyllid Cyhoeddus a Chyfrifyddiaeth.</w:t>
            </w:r>
          </w:p>
        </w:tc>
        <w:tc>
          <w:tcPr>
            <w:tcW w:w="4735" w:type="dxa"/>
          </w:tcPr>
          <w:p w14:paraId="4BEF7B5C" w14:textId="020B91EF" w:rsidR="00A11C1E" w:rsidRPr="000F6DA0" w:rsidRDefault="00A11C1E" w:rsidP="00261770">
            <w:pPr>
              <w:spacing w:line="296" w:lineRule="exact"/>
              <w:ind w:left="102" w:right="-20"/>
              <w:rPr>
                <w:rFonts w:ascii="Arial" w:eastAsia="Arial" w:hAnsi="Arial" w:cs="Arial"/>
              </w:rPr>
            </w:pPr>
            <w:r>
              <w:rPr>
                <w:rFonts w:ascii="Arial" w:eastAsia="Arial" w:hAnsi="Arial" w:cs="Arial"/>
                <w:lang w:val="cy"/>
              </w:rPr>
              <w:t xml:space="preserve">Gwella cydnerthedd ariannol y </w:t>
            </w:r>
            <w:r w:rsidR="0015228F">
              <w:rPr>
                <w:rFonts w:ascii="Arial" w:eastAsia="Arial" w:hAnsi="Arial" w:cs="Arial"/>
                <w:lang w:val="cy"/>
              </w:rPr>
              <w:t>g</w:t>
            </w:r>
            <w:r>
              <w:rPr>
                <w:rFonts w:ascii="Arial" w:eastAsia="Arial" w:hAnsi="Arial" w:cs="Arial"/>
                <w:lang w:val="cy"/>
              </w:rPr>
              <w:t>wasanaeth drwy wreiddio safonau uwch o ran rheolaeth ariannol.</w:t>
            </w:r>
          </w:p>
          <w:p w14:paraId="3D5C4693" w14:textId="77777777" w:rsidR="00A11C1E" w:rsidRPr="000F6DA0" w:rsidRDefault="00A11C1E" w:rsidP="00261770">
            <w:pPr>
              <w:spacing w:before="1" w:line="300" w:lineRule="exact"/>
              <w:ind w:left="102" w:right="926"/>
              <w:rPr>
                <w:rFonts w:ascii="Arial" w:eastAsia="Arial" w:hAnsi="Arial" w:cs="Arial"/>
                <w:spacing w:val="2"/>
              </w:rPr>
            </w:pPr>
            <w:r>
              <w:rPr>
                <w:rFonts w:ascii="Arial" w:eastAsia="Arial" w:hAnsi="Arial" w:cs="Arial"/>
                <w:lang w:val="cy"/>
              </w:rPr>
              <w:t>Nodi a mynd i'r afael ag unrhyw fylchau neu gyfyngiadau o ran cydymffurfio â'r Cod Rheolaeth Ariannol.</w:t>
            </w:r>
          </w:p>
        </w:tc>
        <w:tc>
          <w:tcPr>
            <w:tcW w:w="1808" w:type="dxa"/>
          </w:tcPr>
          <w:p w14:paraId="180C3A30" w14:textId="77777777" w:rsidR="00A11C1E" w:rsidRPr="000F6DA0" w:rsidRDefault="00A11C1E" w:rsidP="00261770">
            <w:pPr>
              <w:spacing w:line="296" w:lineRule="exact"/>
              <w:ind w:left="102" w:right="-20"/>
              <w:rPr>
                <w:rFonts w:ascii="Arial" w:eastAsia="Arial" w:hAnsi="Arial" w:cs="Arial"/>
              </w:rPr>
            </w:pPr>
            <w:r>
              <w:rPr>
                <w:rFonts w:ascii="Arial" w:eastAsia="Arial" w:hAnsi="Arial" w:cs="Arial"/>
                <w:lang w:val="cy"/>
              </w:rPr>
              <w:t>Mawrth 2024</w:t>
            </w:r>
          </w:p>
          <w:p w14:paraId="2821138A" w14:textId="77777777" w:rsidR="00A11C1E" w:rsidRPr="000F6DA0" w:rsidRDefault="00A11C1E" w:rsidP="00261770">
            <w:pPr>
              <w:spacing w:line="296" w:lineRule="exact"/>
              <w:ind w:left="102" w:right="-20"/>
              <w:rPr>
                <w:rFonts w:ascii="Arial" w:eastAsia="Arial" w:hAnsi="Arial" w:cs="Arial"/>
              </w:rPr>
            </w:pPr>
          </w:p>
          <w:p w14:paraId="17F74F48" w14:textId="77777777" w:rsidR="00A11C1E" w:rsidRPr="000F6DA0" w:rsidRDefault="00A11C1E" w:rsidP="00261770">
            <w:pPr>
              <w:spacing w:line="296" w:lineRule="exact"/>
              <w:ind w:left="102" w:right="-20"/>
              <w:rPr>
                <w:rFonts w:ascii="Arial" w:eastAsia="Arial" w:hAnsi="Arial" w:cs="Arial"/>
                <w:spacing w:val="2"/>
              </w:rPr>
            </w:pPr>
            <w:r>
              <w:rPr>
                <w:rFonts w:ascii="Arial" w:eastAsia="Arial" w:hAnsi="Arial" w:cs="Arial"/>
                <w:lang w:val="cy"/>
              </w:rPr>
              <w:t>Bwriedir i hyn barhau i 2023-24</w:t>
            </w:r>
          </w:p>
        </w:tc>
      </w:tr>
      <w:bookmarkEnd w:id="21"/>
      <w:tr w:rsidR="00A11C1E" w:rsidRPr="000F6DA0" w14:paraId="0317443C" w14:textId="77777777" w:rsidTr="00261770">
        <w:trPr>
          <w:cantSplit/>
        </w:trPr>
        <w:tc>
          <w:tcPr>
            <w:tcW w:w="0" w:type="auto"/>
            <w:gridSpan w:val="4"/>
          </w:tcPr>
          <w:p w14:paraId="46768BA1" w14:textId="77777777" w:rsidR="00A11C1E" w:rsidRDefault="00A11C1E" w:rsidP="00261770">
            <w:pPr>
              <w:spacing w:line="296" w:lineRule="exact"/>
              <w:ind w:left="102" w:right="-20"/>
              <w:rPr>
                <w:rFonts w:ascii="Arial" w:eastAsia="Arial" w:hAnsi="Arial" w:cs="Arial"/>
                <w:b/>
                <w:bCs/>
              </w:rPr>
            </w:pPr>
            <w:r>
              <w:rPr>
                <w:rFonts w:ascii="Arial" w:eastAsia="Arial" w:hAnsi="Arial" w:cs="Arial"/>
                <w:b/>
                <w:bCs/>
                <w:lang w:val="cy"/>
              </w:rPr>
              <w:lastRenderedPageBreak/>
              <w:t xml:space="preserve">CYNNYDD: </w:t>
            </w:r>
          </w:p>
          <w:p w14:paraId="4CD768B1" w14:textId="77777777" w:rsidR="00A11C1E" w:rsidRPr="00F905EF" w:rsidRDefault="00A11C1E" w:rsidP="003054F9">
            <w:pPr>
              <w:pStyle w:val="ListParagraph"/>
              <w:widowControl w:val="0"/>
              <w:numPr>
                <w:ilvl w:val="0"/>
                <w:numId w:val="46"/>
              </w:numPr>
              <w:spacing w:before="0" w:after="0" w:line="296" w:lineRule="exact"/>
              <w:ind w:right="-20"/>
              <w:rPr>
                <w:rFonts w:eastAsia="Arial" w:cs="Arial"/>
                <w:spacing w:val="2"/>
                <w:sz w:val="24"/>
              </w:rPr>
            </w:pPr>
            <w:r>
              <w:rPr>
                <w:rFonts w:eastAsia="Arial" w:cs="Arial"/>
                <w:sz w:val="24"/>
                <w:lang w:val="cy"/>
              </w:rPr>
              <w:t xml:space="preserve">Mae'r ymgynghoriad ar y gyllideb ddiwygiedig wedi'i weithredu.  </w:t>
            </w:r>
          </w:p>
          <w:p w14:paraId="7ED839E5" w14:textId="77777777" w:rsidR="00A11C1E" w:rsidRPr="00F905EF" w:rsidRDefault="00A11C1E" w:rsidP="003054F9">
            <w:pPr>
              <w:pStyle w:val="ListParagraph"/>
              <w:widowControl w:val="0"/>
              <w:numPr>
                <w:ilvl w:val="0"/>
                <w:numId w:val="46"/>
              </w:numPr>
              <w:spacing w:before="0" w:after="0" w:line="296" w:lineRule="exact"/>
              <w:ind w:right="-20"/>
              <w:rPr>
                <w:rFonts w:eastAsia="Arial" w:cs="Arial"/>
                <w:spacing w:val="2"/>
                <w:sz w:val="24"/>
              </w:rPr>
            </w:pPr>
            <w:r>
              <w:rPr>
                <w:rFonts w:eastAsia="Arial" w:cs="Arial"/>
                <w:sz w:val="24"/>
                <w:lang w:val="cy"/>
              </w:rPr>
              <w:t xml:space="preserve">Mae’r gwaith o ddatblygu’r data perfformiad wedi’i gwblhau fel y gellir eu hystyried yn y trefniadau llywodraethiant newydd.  </w:t>
            </w:r>
          </w:p>
          <w:p w14:paraId="48320019" w14:textId="77777777" w:rsidR="00A11C1E" w:rsidRPr="00F905EF" w:rsidRDefault="00A11C1E" w:rsidP="003054F9">
            <w:pPr>
              <w:pStyle w:val="ListParagraph"/>
              <w:widowControl w:val="0"/>
              <w:numPr>
                <w:ilvl w:val="0"/>
                <w:numId w:val="46"/>
              </w:numPr>
              <w:spacing w:before="0" w:after="0" w:line="296" w:lineRule="exact"/>
              <w:ind w:right="-20"/>
              <w:rPr>
                <w:rFonts w:eastAsia="Arial" w:cs="Arial"/>
                <w:spacing w:val="2"/>
                <w:sz w:val="24"/>
              </w:rPr>
            </w:pPr>
            <w:r>
              <w:rPr>
                <w:rFonts w:eastAsia="Arial" w:cs="Arial"/>
                <w:sz w:val="24"/>
                <w:lang w:val="cy"/>
              </w:rPr>
              <w:t xml:space="preserve">Yn yr un modd, mae dogfennau prosiect a’r camau cymeradwyo wedi'u cwblhau fel y gellir eu hystyried yn y trefniadau llywodraethiant newydd.  </w:t>
            </w:r>
          </w:p>
          <w:p w14:paraId="413AAD4D" w14:textId="77777777" w:rsidR="00A11C1E" w:rsidRPr="00F905EF" w:rsidRDefault="00A11C1E" w:rsidP="003054F9">
            <w:pPr>
              <w:pStyle w:val="ListParagraph"/>
              <w:widowControl w:val="0"/>
              <w:numPr>
                <w:ilvl w:val="0"/>
                <w:numId w:val="46"/>
              </w:numPr>
              <w:spacing w:before="0" w:after="0" w:line="296" w:lineRule="exact"/>
              <w:ind w:right="-20"/>
              <w:rPr>
                <w:rFonts w:eastAsia="Arial" w:cs="Arial"/>
                <w:spacing w:val="2"/>
                <w:sz w:val="24"/>
              </w:rPr>
            </w:pPr>
            <w:r>
              <w:rPr>
                <w:rFonts w:eastAsia="Arial" w:cs="Arial"/>
                <w:sz w:val="24"/>
                <w:lang w:val="cy"/>
              </w:rPr>
              <w:t>Mae archwiliad wedi'i gynnal ynghylch rheoli contractau, ac mae cynllun gweithredu ategol wedi’i lunio ar gyfer gweithredu ar yr argymhellion a gwella.</w:t>
            </w:r>
          </w:p>
        </w:tc>
      </w:tr>
      <w:tr w:rsidR="00A11C1E" w:rsidRPr="000F6DA0" w14:paraId="7F27208A" w14:textId="77777777" w:rsidTr="00261770">
        <w:trPr>
          <w:cantSplit/>
        </w:trPr>
        <w:tc>
          <w:tcPr>
            <w:tcW w:w="0" w:type="auto"/>
          </w:tcPr>
          <w:p w14:paraId="2EA15C6F" w14:textId="77777777" w:rsidR="00A11C1E" w:rsidRPr="000F6DA0" w:rsidRDefault="00A11C1E" w:rsidP="00261770">
            <w:pPr>
              <w:spacing w:line="296" w:lineRule="exact"/>
              <w:ind w:left="102" w:right="-20"/>
              <w:rPr>
                <w:rFonts w:ascii="Arial" w:eastAsia="Arial" w:hAnsi="Arial" w:cs="Arial"/>
              </w:rPr>
            </w:pPr>
            <w:r>
              <w:rPr>
                <w:rFonts w:ascii="Arial" w:eastAsia="Arial" w:hAnsi="Arial" w:cs="Arial"/>
                <w:lang w:val="cy"/>
              </w:rPr>
              <w:t>Ymholiad COVID</w:t>
            </w:r>
          </w:p>
          <w:p w14:paraId="7F63CF5C" w14:textId="77777777" w:rsidR="00A11C1E" w:rsidRPr="000F6DA0" w:rsidRDefault="00A11C1E" w:rsidP="00261770">
            <w:pPr>
              <w:spacing w:line="296" w:lineRule="exact"/>
              <w:ind w:left="102" w:right="-20"/>
              <w:rPr>
                <w:rFonts w:ascii="Arial" w:eastAsia="Arial" w:hAnsi="Arial" w:cs="Arial"/>
              </w:rPr>
            </w:pPr>
          </w:p>
          <w:p w14:paraId="331706BE" w14:textId="77777777" w:rsidR="00A11C1E" w:rsidRPr="000F6DA0" w:rsidRDefault="00A11C1E" w:rsidP="00261770">
            <w:pPr>
              <w:spacing w:before="1" w:line="300" w:lineRule="exact"/>
              <w:ind w:left="102" w:right="78"/>
              <w:rPr>
                <w:rFonts w:ascii="Arial" w:eastAsia="Arial" w:hAnsi="Arial" w:cs="Arial"/>
                <w:spacing w:val="2"/>
              </w:rPr>
            </w:pPr>
            <w:r>
              <w:rPr>
                <w:rFonts w:ascii="Arial" w:eastAsia="Arial" w:hAnsi="Arial" w:cs="Arial"/>
                <w:b/>
                <w:bCs/>
                <w:lang w:val="cy"/>
              </w:rPr>
              <w:t>Swyddog arweiniol:</w:t>
            </w:r>
            <w:r>
              <w:rPr>
                <w:rFonts w:ascii="Arial" w:eastAsia="Arial" w:hAnsi="Arial" w:cs="Arial"/>
                <w:lang w:val="cy"/>
              </w:rPr>
              <w:t xml:space="preserve"> Prif Swyddog Tân</w:t>
            </w:r>
          </w:p>
        </w:tc>
        <w:tc>
          <w:tcPr>
            <w:tcW w:w="0" w:type="auto"/>
          </w:tcPr>
          <w:p w14:paraId="156A667E" w14:textId="77777777" w:rsidR="00A11C1E" w:rsidRPr="000F6DA0" w:rsidRDefault="00A11C1E" w:rsidP="00261770">
            <w:pPr>
              <w:spacing w:before="1" w:line="300" w:lineRule="exact"/>
              <w:ind w:left="102" w:right="78"/>
              <w:rPr>
                <w:rFonts w:ascii="Arial" w:eastAsia="Arial" w:hAnsi="Arial" w:cs="Arial"/>
                <w:spacing w:val="2"/>
              </w:rPr>
            </w:pPr>
            <w:r>
              <w:rPr>
                <w:rFonts w:ascii="Arial" w:eastAsia="Arial" w:hAnsi="Arial" w:cs="Arial"/>
                <w:lang w:val="cy"/>
              </w:rPr>
              <w:t>Paratoi i ymateb i Ymchwiliad Covid 19</w:t>
            </w:r>
          </w:p>
        </w:tc>
        <w:tc>
          <w:tcPr>
            <w:tcW w:w="4735" w:type="dxa"/>
          </w:tcPr>
          <w:p w14:paraId="2DEA9D7B" w14:textId="77777777" w:rsidR="00A11C1E" w:rsidRPr="000F6DA0" w:rsidRDefault="00A11C1E" w:rsidP="00261770">
            <w:pPr>
              <w:spacing w:before="1" w:line="300" w:lineRule="exact"/>
              <w:ind w:left="102" w:right="78"/>
              <w:rPr>
                <w:rFonts w:ascii="Arial" w:eastAsia="Arial" w:hAnsi="Arial" w:cs="Arial"/>
                <w:spacing w:val="2"/>
              </w:rPr>
            </w:pPr>
          </w:p>
        </w:tc>
        <w:tc>
          <w:tcPr>
            <w:tcW w:w="1808" w:type="dxa"/>
          </w:tcPr>
          <w:p w14:paraId="1CA849E2" w14:textId="77777777" w:rsidR="00A11C1E" w:rsidRPr="000F6DA0" w:rsidRDefault="00A11C1E" w:rsidP="00261770">
            <w:pPr>
              <w:spacing w:before="1" w:line="300" w:lineRule="exact"/>
              <w:ind w:left="102" w:right="78"/>
              <w:rPr>
                <w:rFonts w:ascii="Arial" w:eastAsia="Arial" w:hAnsi="Arial" w:cs="Arial"/>
                <w:spacing w:val="2"/>
              </w:rPr>
            </w:pPr>
            <w:r>
              <w:rPr>
                <w:rFonts w:ascii="Arial" w:eastAsia="Arial" w:hAnsi="Arial" w:cs="Arial"/>
                <w:lang w:val="cy"/>
              </w:rPr>
              <w:t>Mawrth 2024</w:t>
            </w:r>
          </w:p>
        </w:tc>
      </w:tr>
      <w:tr w:rsidR="00A11C1E" w:rsidRPr="000F6DA0" w14:paraId="1E38D755" w14:textId="77777777" w:rsidTr="00261770">
        <w:trPr>
          <w:cantSplit/>
        </w:trPr>
        <w:tc>
          <w:tcPr>
            <w:tcW w:w="0" w:type="auto"/>
            <w:gridSpan w:val="4"/>
          </w:tcPr>
          <w:p w14:paraId="1B184C3D" w14:textId="03B7258C" w:rsidR="00A11C1E" w:rsidRDefault="00A11C1E" w:rsidP="00261770">
            <w:pPr>
              <w:spacing w:before="1" w:line="300" w:lineRule="exact"/>
              <w:ind w:left="102" w:right="78"/>
              <w:rPr>
                <w:rFonts w:ascii="Arial" w:eastAsia="Arial" w:hAnsi="Arial" w:cs="Arial"/>
                <w:spacing w:val="2"/>
              </w:rPr>
            </w:pPr>
            <w:r>
              <w:rPr>
                <w:rFonts w:ascii="Arial" w:eastAsia="Arial" w:hAnsi="Arial" w:cs="Arial"/>
                <w:b/>
                <w:bCs/>
                <w:lang w:val="cy"/>
              </w:rPr>
              <w:t xml:space="preserve">CYNNYDD: Wedi’i gwblhau. </w:t>
            </w:r>
            <w:r>
              <w:rPr>
                <w:rFonts w:ascii="Arial" w:eastAsia="Arial" w:hAnsi="Arial" w:cs="Arial"/>
                <w:lang w:val="cy"/>
              </w:rPr>
              <w:t xml:space="preserve">Yn ystod ymateb y </w:t>
            </w:r>
            <w:r w:rsidR="0015228F">
              <w:rPr>
                <w:rFonts w:ascii="Arial" w:eastAsia="Arial" w:hAnsi="Arial" w:cs="Arial"/>
                <w:lang w:val="cy"/>
              </w:rPr>
              <w:t>g</w:t>
            </w:r>
            <w:r>
              <w:rPr>
                <w:rFonts w:ascii="Arial" w:eastAsia="Arial" w:hAnsi="Arial" w:cs="Arial"/>
                <w:lang w:val="cy"/>
              </w:rPr>
              <w:t>wasanaeth i Covid, cofnodwyd y penderfyniadau a wnaed ar y pryd yn llawn a chafodd pwyntiau dysgu eu codi yn ystod y broses.  Mae'r ddogfennaeth hon wedi'i choladu'n ddiogel a’i harchifo yn barod ar gyfer rhoi ymateb.</w:t>
            </w:r>
          </w:p>
          <w:p w14:paraId="0E318E9D" w14:textId="77777777" w:rsidR="00A11C1E" w:rsidRPr="000F6DA0" w:rsidRDefault="00A11C1E" w:rsidP="00261770">
            <w:pPr>
              <w:spacing w:before="1" w:line="300" w:lineRule="exact"/>
              <w:ind w:left="102" w:right="78"/>
              <w:rPr>
                <w:rFonts w:ascii="Arial" w:eastAsia="Arial" w:hAnsi="Arial" w:cs="Arial"/>
              </w:rPr>
            </w:pPr>
          </w:p>
        </w:tc>
      </w:tr>
      <w:tr w:rsidR="00A11C1E" w:rsidRPr="000F6DA0" w14:paraId="249100F0" w14:textId="77777777" w:rsidTr="00261770">
        <w:trPr>
          <w:cantSplit/>
        </w:trPr>
        <w:tc>
          <w:tcPr>
            <w:tcW w:w="0" w:type="auto"/>
          </w:tcPr>
          <w:p w14:paraId="05A9977F" w14:textId="77777777" w:rsidR="00A11C1E" w:rsidRPr="000F6DA0" w:rsidRDefault="00A11C1E" w:rsidP="00261770">
            <w:pPr>
              <w:spacing w:before="1" w:line="300" w:lineRule="exact"/>
              <w:ind w:left="102" w:right="78"/>
              <w:rPr>
                <w:rFonts w:ascii="Arial" w:eastAsia="Arial" w:hAnsi="Arial" w:cs="Arial"/>
              </w:rPr>
            </w:pPr>
            <w:r>
              <w:rPr>
                <w:rFonts w:ascii="Arial" w:eastAsia="Arial" w:hAnsi="Arial" w:cs="Arial"/>
                <w:lang w:val="cy"/>
              </w:rPr>
              <w:t>Cyfathrebu'n fewnol ynghylch y cyfansoddiad a'r hyn y mae’n ei gynnwys.</w:t>
            </w:r>
          </w:p>
          <w:p w14:paraId="56259EC7" w14:textId="77777777" w:rsidR="00A11C1E" w:rsidRPr="000F6DA0" w:rsidRDefault="00A11C1E" w:rsidP="00261770">
            <w:pPr>
              <w:spacing w:before="1" w:line="300" w:lineRule="exact"/>
              <w:ind w:left="102" w:right="78"/>
              <w:rPr>
                <w:rFonts w:ascii="Arial" w:eastAsia="Arial" w:hAnsi="Arial" w:cs="Arial"/>
                <w:b/>
                <w:bCs/>
              </w:rPr>
            </w:pPr>
          </w:p>
          <w:p w14:paraId="7C49289B" w14:textId="77777777" w:rsidR="00A11C1E" w:rsidRPr="000F6DA0" w:rsidRDefault="00A11C1E" w:rsidP="00261770">
            <w:pPr>
              <w:spacing w:before="1" w:line="300" w:lineRule="exact"/>
              <w:ind w:left="102" w:right="78"/>
              <w:rPr>
                <w:rFonts w:ascii="Arial" w:eastAsia="Arial" w:hAnsi="Arial" w:cs="Arial"/>
              </w:rPr>
            </w:pPr>
            <w:r>
              <w:rPr>
                <w:rFonts w:ascii="Arial" w:eastAsia="Arial" w:hAnsi="Arial" w:cs="Arial"/>
                <w:b/>
                <w:bCs/>
                <w:lang w:val="cy"/>
              </w:rPr>
              <w:t xml:space="preserve">Swyddog arweiniol: </w:t>
            </w:r>
            <w:r>
              <w:rPr>
                <w:rFonts w:ascii="Arial" w:eastAsia="Arial" w:hAnsi="Arial" w:cs="Arial"/>
                <w:lang w:val="cy"/>
              </w:rPr>
              <w:t>Prif Swyddog Cynorthwyol – Cyfarwyddwr Gwasanaethau Corfforaethol</w:t>
            </w:r>
          </w:p>
        </w:tc>
        <w:tc>
          <w:tcPr>
            <w:tcW w:w="0" w:type="auto"/>
          </w:tcPr>
          <w:p w14:paraId="1DA7CD3A" w14:textId="32555745" w:rsidR="00A11C1E" w:rsidRPr="000F6DA0" w:rsidRDefault="00A11C1E" w:rsidP="00261770">
            <w:pPr>
              <w:spacing w:line="296" w:lineRule="exact"/>
              <w:ind w:left="102" w:right="-20"/>
              <w:rPr>
                <w:rFonts w:ascii="Arial" w:eastAsia="Arial" w:hAnsi="Arial" w:cs="Arial"/>
              </w:rPr>
            </w:pPr>
            <w:r>
              <w:rPr>
                <w:rFonts w:ascii="Arial" w:eastAsia="Arial" w:hAnsi="Arial" w:cs="Arial"/>
                <w:lang w:val="cy"/>
              </w:rPr>
              <w:t xml:space="preserve">Cwblhau a dangos tystiolaeth o gyfathrebu ynghylch y cyfansoddiad, a dealltwriaeth ohono ar draws y </w:t>
            </w:r>
            <w:r w:rsidR="0015228F">
              <w:rPr>
                <w:rFonts w:ascii="Arial" w:eastAsia="Arial" w:hAnsi="Arial" w:cs="Arial"/>
                <w:lang w:val="cy"/>
              </w:rPr>
              <w:t>g</w:t>
            </w:r>
            <w:r>
              <w:rPr>
                <w:rFonts w:ascii="Arial" w:eastAsia="Arial" w:hAnsi="Arial" w:cs="Arial"/>
                <w:lang w:val="cy"/>
              </w:rPr>
              <w:t>wasanaeth – yn benodol yr adran ar god ymddygiad y swyddogion.</w:t>
            </w:r>
          </w:p>
        </w:tc>
        <w:tc>
          <w:tcPr>
            <w:tcW w:w="4735" w:type="dxa"/>
          </w:tcPr>
          <w:p w14:paraId="4978FAEB" w14:textId="4FD0994B" w:rsidR="00A11C1E" w:rsidRPr="000F6DA0" w:rsidRDefault="00A11C1E" w:rsidP="00261770">
            <w:pPr>
              <w:spacing w:before="1" w:line="300" w:lineRule="exact"/>
              <w:ind w:left="102" w:right="926"/>
              <w:rPr>
                <w:rFonts w:ascii="Arial" w:eastAsia="Arial" w:hAnsi="Arial" w:cs="Arial"/>
              </w:rPr>
            </w:pPr>
            <w:r>
              <w:rPr>
                <w:rFonts w:ascii="Arial" w:eastAsia="Arial" w:hAnsi="Arial" w:cs="Arial"/>
                <w:lang w:val="cy"/>
              </w:rPr>
              <w:t xml:space="preserve">Mae holl staff y </w:t>
            </w:r>
            <w:r w:rsidR="0015228F">
              <w:rPr>
                <w:rFonts w:ascii="Arial" w:eastAsia="Arial" w:hAnsi="Arial" w:cs="Arial"/>
                <w:lang w:val="cy"/>
              </w:rPr>
              <w:t>g</w:t>
            </w:r>
            <w:r>
              <w:rPr>
                <w:rFonts w:ascii="Arial" w:eastAsia="Arial" w:hAnsi="Arial" w:cs="Arial"/>
                <w:lang w:val="cy"/>
              </w:rPr>
              <w:t>wasanaeth wedi darllen a deall cod ymddygiad y swyddogion.</w:t>
            </w:r>
          </w:p>
        </w:tc>
        <w:tc>
          <w:tcPr>
            <w:tcW w:w="1808" w:type="dxa"/>
          </w:tcPr>
          <w:p w14:paraId="413EE2D6" w14:textId="77777777" w:rsidR="00A11C1E" w:rsidRPr="000F6DA0" w:rsidRDefault="00A11C1E" w:rsidP="00261770">
            <w:pPr>
              <w:spacing w:line="296" w:lineRule="exact"/>
              <w:ind w:left="102" w:right="-20"/>
              <w:rPr>
                <w:rFonts w:ascii="Arial" w:eastAsia="Arial" w:hAnsi="Arial" w:cs="Arial"/>
              </w:rPr>
            </w:pPr>
            <w:r>
              <w:rPr>
                <w:rFonts w:ascii="Arial" w:eastAsia="Arial" w:hAnsi="Arial" w:cs="Arial"/>
                <w:lang w:val="cy"/>
              </w:rPr>
              <w:t>Rhagfyr 2023</w:t>
            </w:r>
          </w:p>
        </w:tc>
      </w:tr>
      <w:tr w:rsidR="00A11C1E" w:rsidRPr="000F6DA0" w14:paraId="7AEE4AA3" w14:textId="77777777" w:rsidTr="00261770">
        <w:trPr>
          <w:cantSplit/>
        </w:trPr>
        <w:tc>
          <w:tcPr>
            <w:tcW w:w="0" w:type="auto"/>
            <w:gridSpan w:val="4"/>
          </w:tcPr>
          <w:p w14:paraId="69DDBED1" w14:textId="77777777" w:rsidR="00A11C1E" w:rsidRPr="00EC23ED" w:rsidRDefault="00A11C1E" w:rsidP="00261770">
            <w:pPr>
              <w:spacing w:before="1" w:line="300" w:lineRule="exact"/>
              <w:ind w:left="102" w:right="78"/>
              <w:rPr>
                <w:rFonts w:ascii="Arial" w:eastAsia="Arial" w:hAnsi="Arial" w:cs="Arial"/>
              </w:rPr>
            </w:pPr>
            <w:r>
              <w:rPr>
                <w:rFonts w:ascii="Arial" w:eastAsia="Arial" w:hAnsi="Arial" w:cs="Arial"/>
                <w:b/>
                <w:bCs/>
                <w:lang w:val="cy"/>
              </w:rPr>
              <w:lastRenderedPageBreak/>
              <w:t xml:space="preserve">CYNNYDD: </w:t>
            </w:r>
            <w:r>
              <w:rPr>
                <w:rFonts w:ascii="Arial" w:eastAsia="Arial" w:hAnsi="Arial" w:cs="Arial"/>
                <w:lang w:val="cy"/>
              </w:rPr>
              <w:t xml:space="preserve">Yn dilyn cyhoeddi adroddiad Morris, bydd adolygu cod ymddygiad y swyddogion yn rhan o’r meysydd y bydd y gweithgorau Adolygu Diwylliant yn eu hystyried.  Bydd y rhain yn cael eu diweddaru a'u gweithredu yn unol â'r argymhellion a wnaed yn Adroddiad Morris.  </w:t>
            </w:r>
          </w:p>
        </w:tc>
      </w:tr>
      <w:tr w:rsidR="00A11C1E" w:rsidRPr="000F6DA0" w14:paraId="1FF686C5" w14:textId="77777777" w:rsidTr="00261770">
        <w:trPr>
          <w:cantSplit/>
        </w:trPr>
        <w:tc>
          <w:tcPr>
            <w:tcW w:w="0" w:type="auto"/>
          </w:tcPr>
          <w:p w14:paraId="22B252F1" w14:textId="77777777" w:rsidR="00A11C1E" w:rsidRDefault="00A11C1E" w:rsidP="00261770">
            <w:pPr>
              <w:spacing w:before="1" w:line="300" w:lineRule="exact"/>
              <w:ind w:left="102" w:right="78"/>
              <w:rPr>
                <w:rFonts w:ascii="Arial" w:eastAsia="Arial" w:hAnsi="Arial" w:cs="Arial"/>
              </w:rPr>
            </w:pPr>
            <w:r>
              <w:rPr>
                <w:rFonts w:ascii="Arial" w:eastAsia="Arial" w:hAnsi="Arial" w:cs="Arial"/>
                <w:lang w:val="cy"/>
              </w:rPr>
              <w:t>Adolygiad Rheoli Tân</w:t>
            </w:r>
          </w:p>
          <w:p w14:paraId="2E24A79E" w14:textId="77777777" w:rsidR="00A11C1E" w:rsidRPr="000F6DA0" w:rsidRDefault="00A11C1E" w:rsidP="00261770">
            <w:pPr>
              <w:spacing w:before="1" w:line="300" w:lineRule="exact"/>
              <w:ind w:left="102" w:right="78"/>
              <w:rPr>
                <w:rFonts w:ascii="Arial" w:eastAsia="Arial" w:hAnsi="Arial" w:cs="Arial"/>
              </w:rPr>
            </w:pPr>
            <w:r>
              <w:rPr>
                <w:rFonts w:ascii="Arial" w:eastAsia="Arial" w:hAnsi="Arial" w:cs="Arial"/>
                <w:b/>
                <w:bCs/>
                <w:lang w:val="cy"/>
              </w:rPr>
              <w:t>Swyddog arweiniol:</w:t>
            </w:r>
            <w:r>
              <w:rPr>
                <w:rFonts w:ascii="Arial" w:eastAsia="Arial" w:hAnsi="Arial" w:cs="Arial"/>
                <w:lang w:val="cy"/>
              </w:rPr>
              <w:t xml:space="preserve"> Prif Swyddog Tân Cynorthwyol - Cyfarwyddwr Cyflenwi Gwasanaethau</w:t>
            </w:r>
          </w:p>
        </w:tc>
        <w:tc>
          <w:tcPr>
            <w:tcW w:w="0" w:type="auto"/>
          </w:tcPr>
          <w:p w14:paraId="4F3F177D" w14:textId="77777777" w:rsidR="00A11C1E" w:rsidRPr="001D6E31" w:rsidRDefault="00A11C1E" w:rsidP="00261770">
            <w:pPr>
              <w:spacing w:before="1" w:line="300" w:lineRule="exact"/>
              <w:ind w:left="102" w:right="78"/>
              <w:rPr>
                <w:rFonts w:ascii="Arial" w:hAnsi="Arial" w:cs="Arial"/>
                <w:spacing w:val="2"/>
              </w:rPr>
            </w:pPr>
            <w:r>
              <w:rPr>
                <w:rFonts w:ascii="Arial" w:hAnsi="Arial" w:cs="Arial"/>
                <w:lang w:val="cy"/>
              </w:rPr>
              <w:t>Gweithredu’r 5 maes tasg allweddol o’r adroddiad ar yr Adolygiad o Reoli Tân ar y Cyd (cyhoeddwyd y meysydd tasg allweddol ym mis Medi 2021).</w:t>
            </w:r>
          </w:p>
        </w:tc>
        <w:tc>
          <w:tcPr>
            <w:tcW w:w="4735" w:type="dxa"/>
          </w:tcPr>
          <w:p w14:paraId="4274EE00" w14:textId="59F76E27" w:rsidR="00A11C1E" w:rsidRPr="000F6DA0" w:rsidRDefault="00A11C1E" w:rsidP="00261770">
            <w:pPr>
              <w:spacing w:line="318" w:lineRule="exact"/>
              <w:ind w:right="-20"/>
              <w:rPr>
                <w:rFonts w:ascii="Arial" w:hAnsi="Arial" w:cs="Arial"/>
                <w:spacing w:val="2"/>
              </w:rPr>
            </w:pPr>
            <w:r>
              <w:rPr>
                <w:rFonts w:ascii="Arial" w:hAnsi="Arial" w:cs="Arial"/>
                <w:lang w:val="cy"/>
              </w:rPr>
              <w:t xml:space="preserve">Sicrhau bod y </w:t>
            </w:r>
            <w:r w:rsidR="0015228F">
              <w:rPr>
                <w:rFonts w:ascii="Arial" w:hAnsi="Arial" w:cs="Arial"/>
                <w:lang w:val="cy"/>
              </w:rPr>
              <w:t>g</w:t>
            </w:r>
            <w:r>
              <w:rPr>
                <w:rFonts w:ascii="Arial" w:hAnsi="Arial" w:cs="Arial"/>
                <w:lang w:val="cy"/>
              </w:rPr>
              <w:t>wasanaeth yn gallu cyflawni ei ddyletswydd statudol.</w:t>
            </w:r>
          </w:p>
          <w:p w14:paraId="1ADB5CCE" w14:textId="77777777" w:rsidR="00A11C1E" w:rsidRPr="000F6DA0" w:rsidRDefault="00A11C1E" w:rsidP="00261770">
            <w:pPr>
              <w:spacing w:line="239" w:lineRule="auto"/>
              <w:ind w:right="103"/>
              <w:rPr>
                <w:rFonts w:ascii="Arial" w:eastAsia="Arial" w:hAnsi="Arial" w:cs="Arial"/>
              </w:rPr>
            </w:pPr>
            <w:r>
              <w:rPr>
                <w:rFonts w:ascii="Arial" w:hAnsi="Arial" w:cs="Arial"/>
                <w:lang w:val="cy"/>
              </w:rPr>
              <w:t>Sicrhau bod swyddogaeth yr ystafell rheoli tân ar y cyd yn effeithlon, yn effeithiol ac yn gydnerth.</w:t>
            </w:r>
          </w:p>
        </w:tc>
        <w:tc>
          <w:tcPr>
            <w:tcW w:w="1808" w:type="dxa"/>
          </w:tcPr>
          <w:p w14:paraId="6C840667" w14:textId="77777777" w:rsidR="00A11C1E" w:rsidRPr="000F6DA0" w:rsidRDefault="00A11C1E" w:rsidP="00261770">
            <w:pPr>
              <w:spacing w:line="296" w:lineRule="exact"/>
              <w:ind w:left="102" w:right="-20"/>
              <w:rPr>
                <w:rFonts w:ascii="Arial" w:eastAsia="Arial" w:hAnsi="Arial" w:cs="Arial"/>
              </w:rPr>
            </w:pPr>
            <w:r>
              <w:rPr>
                <w:rFonts w:ascii="Arial" w:eastAsia="Arial" w:hAnsi="Arial" w:cs="Arial"/>
                <w:lang w:val="cy"/>
              </w:rPr>
              <w:t>Mawrth 2024</w:t>
            </w:r>
          </w:p>
        </w:tc>
      </w:tr>
      <w:tr w:rsidR="00A11C1E" w:rsidRPr="000F6DA0" w14:paraId="539748CD" w14:textId="77777777" w:rsidTr="00261770">
        <w:trPr>
          <w:cantSplit/>
        </w:trPr>
        <w:tc>
          <w:tcPr>
            <w:tcW w:w="0" w:type="auto"/>
            <w:gridSpan w:val="4"/>
          </w:tcPr>
          <w:p w14:paraId="4F9CF607" w14:textId="77777777" w:rsidR="00A11C1E" w:rsidRPr="000F6DA0" w:rsidRDefault="00A11C1E" w:rsidP="00261770">
            <w:pPr>
              <w:spacing w:before="1" w:line="300" w:lineRule="exact"/>
              <w:ind w:left="102" w:right="78"/>
              <w:rPr>
                <w:rFonts w:ascii="Arial" w:eastAsia="Arial" w:hAnsi="Arial" w:cs="Arial"/>
              </w:rPr>
            </w:pPr>
            <w:r>
              <w:rPr>
                <w:rFonts w:ascii="Arial" w:eastAsia="Arial" w:hAnsi="Arial" w:cs="Arial"/>
                <w:b/>
                <w:bCs/>
                <w:lang w:val="cy"/>
              </w:rPr>
              <w:t xml:space="preserve">CYNNYDD: </w:t>
            </w:r>
            <w:r>
              <w:rPr>
                <w:rFonts w:ascii="Arial" w:eastAsia="Arial" w:hAnsi="Arial" w:cs="Arial"/>
                <w:lang w:val="cy"/>
              </w:rPr>
              <w:t>Mae’r cydweithio rhwng y gwasanaethau yn parhau mewn ymgynghoriad llawn â'r grwpiau staff a'u cyrff cynrychioliadol.  Mae'r hyn a ddysgwyd o Adroddiad Morris yn cael ei ymgorffori mewn camau gweithredu sydd i’w cyflawni yn y dyfodol.  Bydd y cam hwn yn awr yn cael ei gynnwys yn y busnes arferol a'r gwaith gwella o Adroddiad Morris a gwaith y comisiynwyr.</w:t>
            </w:r>
          </w:p>
        </w:tc>
      </w:tr>
    </w:tbl>
    <w:p w14:paraId="6DD0CDA4" w14:textId="77777777" w:rsidR="00A11C1E" w:rsidRDefault="00A11C1E" w:rsidP="00A11C1E">
      <w:pPr>
        <w:rPr>
          <w:rFonts w:ascii="Arial" w:hAnsi="Arial" w:cs="Arial"/>
        </w:rPr>
      </w:pPr>
    </w:p>
    <w:p w14:paraId="7E6DFF5D" w14:textId="77777777" w:rsidR="007648D4" w:rsidRDefault="007648D4" w:rsidP="00A11C1E">
      <w:pPr>
        <w:rPr>
          <w:rFonts w:ascii="Arial" w:hAnsi="Arial" w:cs="Arial"/>
        </w:rPr>
      </w:pPr>
    </w:p>
    <w:p w14:paraId="5CEA9D7A" w14:textId="77777777" w:rsidR="007648D4" w:rsidRDefault="007648D4" w:rsidP="00A11C1E">
      <w:pPr>
        <w:rPr>
          <w:rFonts w:ascii="Arial" w:hAnsi="Arial" w:cs="Arial"/>
        </w:rPr>
      </w:pPr>
    </w:p>
    <w:p w14:paraId="2FA8338D" w14:textId="77777777" w:rsidR="007648D4" w:rsidRDefault="007648D4" w:rsidP="00A11C1E">
      <w:pPr>
        <w:rPr>
          <w:rFonts w:ascii="Arial" w:hAnsi="Arial" w:cs="Arial"/>
        </w:rPr>
      </w:pPr>
    </w:p>
    <w:p w14:paraId="62CE8714" w14:textId="77777777" w:rsidR="007648D4" w:rsidRDefault="007648D4" w:rsidP="00A11C1E">
      <w:pPr>
        <w:rPr>
          <w:rFonts w:ascii="Arial" w:hAnsi="Arial" w:cs="Arial"/>
        </w:rPr>
      </w:pPr>
    </w:p>
    <w:p w14:paraId="282108D2" w14:textId="77777777" w:rsidR="007648D4" w:rsidRDefault="007648D4" w:rsidP="00A11C1E">
      <w:pPr>
        <w:rPr>
          <w:rFonts w:ascii="Arial" w:hAnsi="Arial" w:cs="Arial"/>
        </w:rPr>
      </w:pPr>
    </w:p>
    <w:p w14:paraId="165C321D" w14:textId="77777777" w:rsidR="007648D4" w:rsidRDefault="007648D4" w:rsidP="00A11C1E">
      <w:pPr>
        <w:rPr>
          <w:rFonts w:ascii="Arial" w:hAnsi="Arial" w:cs="Arial"/>
        </w:rPr>
      </w:pPr>
    </w:p>
    <w:p w14:paraId="7F77A408" w14:textId="77777777" w:rsidR="00442CF9" w:rsidRDefault="00442CF9" w:rsidP="007D1DAF">
      <w:pPr>
        <w:rPr>
          <w:rFonts w:ascii="Arial" w:hAnsi="Arial" w:cs="Arial"/>
          <w:b/>
          <w:bCs/>
          <w:sz w:val="26"/>
          <w:szCs w:val="26"/>
          <w:lang w:val="cy"/>
        </w:rPr>
      </w:pPr>
    </w:p>
    <w:p w14:paraId="5144FE1B" w14:textId="77777777" w:rsidR="00442CF9" w:rsidRDefault="00442CF9" w:rsidP="007D1DAF">
      <w:pPr>
        <w:rPr>
          <w:rFonts w:ascii="Arial" w:hAnsi="Arial" w:cs="Arial"/>
          <w:b/>
          <w:bCs/>
          <w:sz w:val="26"/>
          <w:szCs w:val="26"/>
          <w:lang w:val="cy"/>
        </w:rPr>
      </w:pPr>
    </w:p>
    <w:p w14:paraId="34262366" w14:textId="77777777" w:rsidR="00442CF9" w:rsidRDefault="00442CF9" w:rsidP="007D1DAF">
      <w:pPr>
        <w:rPr>
          <w:rFonts w:ascii="Arial" w:hAnsi="Arial" w:cs="Arial"/>
          <w:b/>
          <w:bCs/>
          <w:sz w:val="26"/>
          <w:szCs w:val="26"/>
          <w:lang w:val="cy"/>
        </w:rPr>
      </w:pPr>
    </w:p>
    <w:p w14:paraId="568FAB22" w14:textId="77777777" w:rsidR="00442CF9" w:rsidRDefault="00442CF9" w:rsidP="007D1DAF">
      <w:pPr>
        <w:rPr>
          <w:rFonts w:ascii="Arial" w:hAnsi="Arial" w:cs="Arial"/>
          <w:b/>
          <w:bCs/>
          <w:sz w:val="26"/>
          <w:szCs w:val="26"/>
          <w:lang w:val="cy"/>
        </w:rPr>
      </w:pPr>
    </w:p>
    <w:p w14:paraId="3788B6DD" w14:textId="77777777" w:rsidR="00442CF9" w:rsidRDefault="00442CF9" w:rsidP="007D1DAF">
      <w:pPr>
        <w:rPr>
          <w:rFonts w:ascii="Arial" w:hAnsi="Arial" w:cs="Arial"/>
          <w:b/>
          <w:bCs/>
          <w:sz w:val="26"/>
          <w:szCs w:val="26"/>
          <w:lang w:val="cy"/>
        </w:rPr>
      </w:pPr>
    </w:p>
    <w:p w14:paraId="1C52E8F4" w14:textId="77777777" w:rsidR="00442CF9" w:rsidRDefault="00442CF9" w:rsidP="007D1DAF">
      <w:pPr>
        <w:rPr>
          <w:rFonts w:ascii="Arial" w:hAnsi="Arial" w:cs="Arial"/>
          <w:b/>
          <w:bCs/>
          <w:sz w:val="26"/>
          <w:szCs w:val="26"/>
          <w:lang w:val="cy"/>
        </w:rPr>
      </w:pPr>
    </w:p>
    <w:p w14:paraId="55E812A6" w14:textId="77777777" w:rsidR="00442CF9" w:rsidRDefault="00442CF9" w:rsidP="007D1DAF">
      <w:pPr>
        <w:rPr>
          <w:rFonts w:ascii="Arial" w:hAnsi="Arial" w:cs="Arial"/>
          <w:b/>
          <w:bCs/>
          <w:sz w:val="26"/>
          <w:szCs w:val="26"/>
          <w:lang w:val="cy"/>
        </w:rPr>
      </w:pPr>
    </w:p>
    <w:p w14:paraId="69FB437F" w14:textId="33BF8899" w:rsidR="007D1DAF" w:rsidRPr="007648D4" w:rsidRDefault="00B922B5" w:rsidP="007D1DAF">
      <w:pPr>
        <w:rPr>
          <w:rFonts w:ascii="Arial" w:hAnsi="Arial" w:cs="Arial"/>
          <w:b/>
          <w:bCs/>
          <w:sz w:val="26"/>
          <w:szCs w:val="26"/>
        </w:rPr>
      </w:pPr>
      <w:r>
        <w:rPr>
          <w:rFonts w:ascii="Arial" w:hAnsi="Arial" w:cs="Arial"/>
          <w:b/>
          <w:bCs/>
          <w:sz w:val="26"/>
          <w:szCs w:val="26"/>
          <w:lang w:val="cy"/>
        </w:rPr>
        <w:lastRenderedPageBreak/>
        <w:t>Cynllun Gweithredu Llywodraethiant 2024-2025</w:t>
      </w:r>
    </w:p>
    <w:p w14:paraId="67594B7B" w14:textId="77777777" w:rsidR="00A11C1E" w:rsidRPr="000F6DA0" w:rsidRDefault="00A11C1E" w:rsidP="00A11C1E">
      <w:pPr>
        <w:ind w:right="58"/>
        <w:rPr>
          <w:rFonts w:ascii="Arial" w:eastAsia="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539"/>
        <w:gridCol w:w="5528"/>
        <w:gridCol w:w="3119"/>
        <w:gridCol w:w="1764"/>
      </w:tblGrid>
      <w:tr w:rsidR="00A11C1E" w:rsidRPr="009804D1" w14:paraId="24690629" w14:textId="77777777" w:rsidTr="00261770">
        <w:trPr>
          <w:cantSplit/>
          <w:tblHeader/>
        </w:trPr>
        <w:tc>
          <w:tcPr>
            <w:tcW w:w="13950" w:type="dxa"/>
            <w:gridSpan w:val="4"/>
            <w:shd w:val="clear" w:color="auto" w:fill="FF0000"/>
          </w:tcPr>
          <w:p w14:paraId="67B1A08C" w14:textId="77777777" w:rsidR="00A11C1E" w:rsidRPr="009804D1" w:rsidRDefault="00A11C1E" w:rsidP="00261770">
            <w:pPr>
              <w:spacing w:line="318" w:lineRule="exact"/>
              <w:ind w:right="99"/>
              <w:rPr>
                <w:rFonts w:ascii="Arial" w:eastAsia="Arial" w:hAnsi="Arial" w:cs="Arial"/>
                <w:b/>
                <w:bCs/>
                <w:color w:val="FF0000"/>
                <w:spacing w:val="1"/>
              </w:rPr>
            </w:pPr>
            <w:bookmarkStart w:id="22" w:name="_Hlk126238767"/>
            <w:r>
              <w:rPr>
                <w:rFonts w:ascii="Arial" w:eastAsia="Arial" w:hAnsi="Arial" w:cs="Arial"/>
                <w:b/>
                <w:bCs/>
                <w:color w:val="FFFFFF"/>
                <w:sz w:val="36"/>
                <w:lang w:val="cy"/>
              </w:rPr>
              <w:t>Cynllun Gweithredu Llywodraethiant 2024-2025</w:t>
            </w:r>
          </w:p>
        </w:tc>
      </w:tr>
      <w:bookmarkEnd w:id="22"/>
      <w:tr w:rsidR="00A11C1E" w:rsidRPr="009804D1" w14:paraId="1D158EEA" w14:textId="77777777" w:rsidTr="00261770">
        <w:trPr>
          <w:cantSplit/>
          <w:tblHeader/>
        </w:trPr>
        <w:tc>
          <w:tcPr>
            <w:tcW w:w="3539" w:type="dxa"/>
          </w:tcPr>
          <w:p w14:paraId="6C1E0A90" w14:textId="77777777" w:rsidR="00A11C1E" w:rsidRPr="009804D1" w:rsidRDefault="00A11C1E" w:rsidP="00261770">
            <w:pPr>
              <w:spacing w:line="318" w:lineRule="exact"/>
              <w:ind w:right="-20"/>
              <w:rPr>
                <w:rFonts w:ascii="Arial" w:eastAsia="Arial" w:hAnsi="Arial" w:cs="Arial"/>
                <w:color w:val="FF0000"/>
              </w:rPr>
            </w:pPr>
            <w:r>
              <w:rPr>
                <w:rFonts w:ascii="Arial" w:eastAsia="Arial" w:hAnsi="Arial" w:cs="Arial"/>
                <w:b/>
                <w:bCs/>
                <w:color w:val="FF0000"/>
                <w:lang w:val="cy"/>
              </w:rPr>
              <w:t>Maes Gwella</w:t>
            </w:r>
          </w:p>
        </w:tc>
        <w:tc>
          <w:tcPr>
            <w:tcW w:w="5528" w:type="dxa"/>
          </w:tcPr>
          <w:p w14:paraId="578834F1" w14:textId="77777777" w:rsidR="00A11C1E" w:rsidRPr="009804D1" w:rsidRDefault="00A11C1E" w:rsidP="00261770">
            <w:pPr>
              <w:spacing w:line="318" w:lineRule="exact"/>
              <w:ind w:right="-20"/>
              <w:rPr>
                <w:rFonts w:ascii="Arial" w:eastAsia="Arial" w:hAnsi="Arial" w:cs="Arial"/>
                <w:b/>
                <w:bCs/>
                <w:color w:val="FF0000"/>
                <w:spacing w:val="1"/>
              </w:rPr>
            </w:pPr>
            <w:r>
              <w:rPr>
                <w:rFonts w:ascii="Arial" w:eastAsia="Arial" w:hAnsi="Arial" w:cs="Arial"/>
                <w:b/>
                <w:bCs/>
                <w:color w:val="FF0000"/>
                <w:lang w:val="cy"/>
              </w:rPr>
              <w:t>Cam gweithredu arfaethedig</w:t>
            </w:r>
          </w:p>
        </w:tc>
        <w:tc>
          <w:tcPr>
            <w:tcW w:w="3119" w:type="dxa"/>
          </w:tcPr>
          <w:p w14:paraId="1F63DA7E" w14:textId="77777777" w:rsidR="00A11C1E" w:rsidRPr="009804D1" w:rsidRDefault="00A11C1E" w:rsidP="00261770">
            <w:pPr>
              <w:spacing w:line="318" w:lineRule="exact"/>
              <w:ind w:right="308"/>
              <w:rPr>
                <w:rFonts w:ascii="Arial" w:eastAsia="Arial" w:hAnsi="Arial" w:cs="Arial"/>
                <w:b/>
                <w:bCs/>
                <w:color w:val="FF0000"/>
                <w:spacing w:val="1"/>
              </w:rPr>
            </w:pPr>
            <w:r>
              <w:rPr>
                <w:rFonts w:ascii="Arial" w:eastAsia="Arial" w:hAnsi="Arial" w:cs="Arial"/>
                <w:b/>
                <w:bCs/>
                <w:color w:val="FF0000"/>
                <w:lang w:val="cy"/>
              </w:rPr>
              <w:t>Swyddog</w:t>
            </w:r>
          </w:p>
          <w:p w14:paraId="54C1DE8D" w14:textId="77777777" w:rsidR="00A11C1E" w:rsidRPr="009804D1" w:rsidRDefault="00A11C1E" w:rsidP="00261770">
            <w:pPr>
              <w:spacing w:before="2"/>
              <w:ind w:right="184"/>
              <w:rPr>
                <w:rFonts w:ascii="Arial" w:eastAsia="Arial" w:hAnsi="Arial" w:cs="Arial"/>
                <w:b/>
                <w:bCs/>
                <w:color w:val="FF0000"/>
                <w:spacing w:val="1"/>
              </w:rPr>
            </w:pPr>
            <w:r>
              <w:rPr>
                <w:rFonts w:ascii="Arial" w:eastAsia="Arial" w:hAnsi="Arial" w:cs="Arial"/>
                <w:b/>
                <w:bCs/>
                <w:color w:val="FF0000"/>
                <w:lang w:val="cy"/>
              </w:rPr>
              <w:t>Arweiniol</w:t>
            </w:r>
          </w:p>
        </w:tc>
        <w:tc>
          <w:tcPr>
            <w:tcW w:w="1764" w:type="dxa"/>
          </w:tcPr>
          <w:p w14:paraId="2C83ABB4" w14:textId="77777777" w:rsidR="00A11C1E" w:rsidRPr="009804D1" w:rsidRDefault="00A11C1E" w:rsidP="00261770">
            <w:pPr>
              <w:spacing w:line="318" w:lineRule="exact"/>
              <w:ind w:right="99"/>
              <w:rPr>
                <w:rFonts w:ascii="Arial" w:eastAsia="Arial" w:hAnsi="Arial" w:cs="Arial"/>
                <w:b/>
                <w:bCs/>
                <w:color w:val="FF0000"/>
                <w:spacing w:val="1"/>
              </w:rPr>
            </w:pPr>
            <w:r>
              <w:rPr>
                <w:rFonts w:ascii="Arial" w:eastAsia="Arial" w:hAnsi="Arial" w:cs="Arial"/>
                <w:b/>
                <w:bCs/>
                <w:color w:val="FF0000"/>
                <w:lang w:val="cy"/>
              </w:rPr>
              <w:t>Dyddiad</w:t>
            </w:r>
          </w:p>
          <w:p w14:paraId="525EE21F" w14:textId="77777777" w:rsidR="00A11C1E" w:rsidRPr="009804D1" w:rsidRDefault="00A11C1E" w:rsidP="00261770">
            <w:pPr>
              <w:spacing w:before="2"/>
              <w:ind w:right="567"/>
              <w:rPr>
                <w:rFonts w:ascii="Arial" w:eastAsia="Arial" w:hAnsi="Arial" w:cs="Arial"/>
                <w:b/>
                <w:bCs/>
                <w:color w:val="FF0000"/>
                <w:spacing w:val="1"/>
              </w:rPr>
            </w:pPr>
            <w:r>
              <w:rPr>
                <w:rFonts w:ascii="Arial" w:eastAsia="Arial" w:hAnsi="Arial" w:cs="Arial"/>
                <w:b/>
                <w:bCs/>
                <w:color w:val="FF0000"/>
                <w:lang w:val="cy"/>
              </w:rPr>
              <w:t>cwblhau</w:t>
            </w:r>
          </w:p>
        </w:tc>
      </w:tr>
      <w:tr w:rsidR="00A11C1E" w:rsidRPr="009804D1" w14:paraId="5A223EDF" w14:textId="77777777" w:rsidTr="00261770">
        <w:trPr>
          <w:cantSplit/>
        </w:trPr>
        <w:tc>
          <w:tcPr>
            <w:tcW w:w="3539" w:type="dxa"/>
          </w:tcPr>
          <w:p w14:paraId="5F185DB4" w14:textId="77777777" w:rsidR="00A11C1E" w:rsidRPr="009804D1" w:rsidRDefault="00A11C1E" w:rsidP="00261770">
            <w:pPr>
              <w:spacing w:line="296" w:lineRule="exact"/>
              <w:ind w:left="102" w:right="-20"/>
              <w:rPr>
                <w:rFonts w:ascii="Arial" w:eastAsia="Arial" w:hAnsi="Arial" w:cs="Arial"/>
                <w:b/>
                <w:bCs/>
              </w:rPr>
            </w:pPr>
            <w:r>
              <w:rPr>
                <w:rFonts w:ascii="Arial" w:eastAsia="Arial" w:hAnsi="Arial" w:cs="Arial"/>
                <w:lang w:val="cy"/>
              </w:rPr>
              <w:t>Model llywodraethiant y comisiynwyr</w:t>
            </w:r>
          </w:p>
        </w:tc>
        <w:tc>
          <w:tcPr>
            <w:tcW w:w="5528" w:type="dxa"/>
          </w:tcPr>
          <w:p w14:paraId="44CFB328" w14:textId="77777777" w:rsidR="00A11C1E" w:rsidRPr="009804D1" w:rsidRDefault="00A11C1E" w:rsidP="00261770">
            <w:pPr>
              <w:ind w:right="58"/>
              <w:rPr>
                <w:rFonts w:ascii="Arial" w:eastAsia="Arial" w:hAnsi="Arial" w:cs="Arial"/>
              </w:rPr>
            </w:pPr>
            <w:r>
              <w:rPr>
                <w:rFonts w:ascii="Arial" w:eastAsia="Arial" w:hAnsi="Arial" w:cs="Arial"/>
                <w:lang w:val="cy"/>
              </w:rPr>
              <w:t>Nodi a gweithredu model llywodraethiant addas ar gyfer ymyriadau a arweinir gan y comisiynwyr.</w:t>
            </w:r>
          </w:p>
        </w:tc>
        <w:tc>
          <w:tcPr>
            <w:tcW w:w="3119" w:type="dxa"/>
          </w:tcPr>
          <w:p w14:paraId="6F18ED87" w14:textId="77777777" w:rsidR="00A11C1E" w:rsidRPr="009804D1" w:rsidRDefault="00A11C1E" w:rsidP="00261770">
            <w:pPr>
              <w:ind w:right="58"/>
              <w:rPr>
                <w:rFonts w:ascii="Arial" w:eastAsia="Arial" w:hAnsi="Arial" w:cs="Arial"/>
              </w:rPr>
            </w:pPr>
            <w:r>
              <w:rPr>
                <w:rFonts w:ascii="Arial" w:eastAsia="Arial" w:hAnsi="Arial" w:cs="Arial"/>
                <w:lang w:val="cy"/>
              </w:rPr>
              <w:t>Prif Swyddog Cynorthwyol – Cyfarwyddwr Gwasanaethau Corfforaethol</w:t>
            </w:r>
          </w:p>
        </w:tc>
        <w:tc>
          <w:tcPr>
            <w:tcW w:w="1764" w:type="dxa"/>
          </w:tcPr>
          <w:p w14:paraId="2A5D58BE" w14:textId="77777777" w:rsidR="00A11C1E" w:rsidRPr="009804D1" w:rsidRDefault="00A11C1E" w:rsidP="00261770">
            <w:pPr>
              <w:spacing w:line="296" w:lineRule="exact"/>
              <w:ind w:left="102" w:right="-20"/>
              <w:rPr>
                <w:rFonts w:ascii="Arial" w:eastAsia="Arial" w:hAnsi="Arial" w:cs="Arial"/>
              </w:rPr>
            </w:pPr>
            <w:r>
              <w:rPr>
                <w:rFonts w:ascii="Arial" w:eastAsia="Arial" w:hAnsi="Arial" w:cs="Arial"/>
                <w:lang w:val="cy"/>
              </w:rPr>
              <w:t>Medi 2024</w:t>
            </w:r>
          </w:p>
        </w:tc>
      </w:tr>
      <w:tr w:rsidR="00A11C1E" w:rsidRPr="009804D1" w14:paraId="2BA82877" w14:textId="77777777" w:rsidTr="00261770">
        <w:trPr>
          <w:cantSplit/>
        </w:trPr>
        <w:tc>
          <w:tcPr>
            <w:tcW w:w="3539" w:type="dxa"/>
          </w:tcPr>
          <w:p w14:paraId="6ED2E6A6" w14:textId="2984EDB8" w:rsidR="00A11C1E" w:rsidRPr="009804D1" w:rsidRDefault="00A11C1E" w:rsidP="00261770">
            <w:pPr>
              <w:spacing w:line="296" w:lineRule="exact"/>
              <w:ind w:left="102" w:right="-20"/>
              <w:rPr>
                <w:rFonts w:ascii="Arial" w:eastAsia="Arial" w:hAnsi="Arial" w:cs="Arial"/>
                <w:b/>
                <w:bCs/>
              </w:rPr>
            </w:pPr>
            <w:r>
              <w:rPr>
                <w:rFonts w:ascii="Arial" w:eastAsia="Arial" w:hAnsi="Arial" w:cs="Arial"/>
                <w:lang w:val="cy"/>
              </w:rPr>
              <w:t xml:space="preserve">Diwygio cyfansoddiad y </w:t>
            </w:r>
            <w:r w:rsidR="009D0ECE">
              <w:rPr>
                <w:rFonts w:ascii="Arial" w:eastAsia="Arial" w:hAnsi="Arial" w:cs="Arial"/>
                <w:lang w:val="cy"/>
              </w:rPr>
              <w:t>g</w:t>
            </w:r>
            <w:r>
              <w:rPr>
                <w:rFonts w:ascii="Arial" w:eastAsia="Arial" w:hAnsi="Arial" w:cs="Arial"/>
                <w:lang w:val="cy"/>
              </w:rPr>
              <w:t>wasanaeth</w:t>
            </w:r>
          </w:p>
        </w:tc>
        <w:tc>
          <w:tcPr>
            <w:tcW w:w="5528" w:type="dxa"/>
          </w:tcPr>
          <w:p w14:paraId="2BE74EE4" w14:textId="77777777" w:rsidR="00A11C1E" w:rsidRPr="009804D1" w:rsidRDefault="00A11C1E" w:rsidP="00261770">
            <w:pPr>
              <w:ind w:right="58"/>
              <w:rPr>
                <w:rFonts w:ascii="Arial" w:eastAsia="Arial" w:hAnsi="Arial" w:cs="Arial"/>
              </w:rPr>
            </w:pPr>
            <w:r>
              <w:rPr>
                <w:rFonts w:ascii="Arial" w:eastAsia="Arial" w:hAnsi="Arial" w:cs="Arial"/>
                <w:lang w:val="cy"/>
              </w:rPr>
              <w:t>Adolygu a chyhoeddi'r cyfansoddiad</w:t>
            </w:r>
          </w:p>
        </w:tc>
        <w:tc>
          <w:tcPr>
            <w:tcW w:w="3119" w:type="dxa"/>
          </w:tcPr>
          <w:p w14:paraId="63CA398C" w14:textId="77777777" w:rsidR="00A11C1E" w:rsidRPr="009804D1" w:rsidRDefault="00A11C1E" w:rsidP="00261770">
            <w:pPr>
              <w:ind w:right="58"/>
              <w:rPr>
                <w:rFonts w:ascii="Arial" w:eastAsia="Arial" w:hAnsi="Arial" w:cs="Arial"/>
              </w:rPr>
            </w:pPr>
            <w:r>
              <w:rPr>
                <w:rFonts w:ascii="Arial" w:eastAsia="Arial" w:hAnsi="Arial" w:cs="Arial"/>
                <w:lang w:val="cy"/>
              </w:rPr>
              <w:t>Prif Swyddog Cynorthwyol – Cyfarwyddwr Gwasanaethau Corfforaethol</w:t>
            </w:r>
          </w:p>
        </w:tc>
        <w:tc>
          <w:tcPr>
            <w:tcW w:w="1764" w:type="dxa"/>
          </w:tcPr>
          <w:p w14:paraId="600E9CF4" w14:textId="77777777" w:rsidR="00A11C1E" w:rsidRPr="009804D1" w:rsidRDefault="00A11C1E" w:rsidP="00261770">
            <w:pPr>
              <w:spacing w:line="296" w:lineRule="exact"/>
              <w:ind w:left="102" w:right="-20"/>
              <w:rPr>
                <w:rFonts w:ascii="Arial" w:eastAsia="Arial" w:hAnsi="Arial" w:cs="Arial"/>
              </w:rPr>
            </w:pPr>
            <w:r>
              <w:rPr>
                <w:rFonts w:ascii="Arial" w:eastAsia="Arial" w:hAnsi="Arial" w:cs="Arial"/>
                <w:lang w:val="cy"/>
              </w:rPr>
              <w:t>Medi 2024</w:t>
            </w:r>
          </w:p>
        </w:tc>
      </w:tr>
      <w:tr w:rsidR="00A11C1E" w:rsidRPr="009804D1" w14:paraId="093A3C51" w14:textId="77777777" w:rsidTr="00261770">
        <w:trPr>
          <w:cantSplit/>
        </w:trPr>
        <w:tc>
          <w:tcPr>
            <w:tcW w:w="3539" w:type="dxa"/>
          </w:tcPr>
          <w:p w14:paraId="6D251F51" w14:textId="77777777" w:rsidR="00A11C1E" w:rsidRPr="009804D1" w:rsidRDefault="00A11C1E" w:rsidP="00261770">
            <w:pPr>
              <w:spacing w:line="296" w:lineRule="exact"/>
              <w:ind w:left="102" w:right="-20"/>
              <w:rPr>
                <w:rFonts w:ascii="Arial" w:eastAsia="Arial" w:hAnsi="Arial" w:cs="Arial"/>
                <w:b/>
                <w:bCs/>
              </w:rPr>
            </w:pPr>
            <w:r>
              <w:rPr>
                <w:rFonts w:ascii="Arial" w:eastAsia="Arial" w:hAnsi="Arial" w:cs="Arial"/>
                <w:lang w:val="cy"/>
              </w:rPr>
              <w:t>Sefydlu a goruchwylio uwch dîm rheoli newydd</w:t>
            </w:r>
          </w:p>
        </w:tc>
        <w:tc>
          <w:tcPr>
            <w:tcW w:w="5528" w:type="dxa"/>
          </w:tcPr>
          <w:p w14:paraId="442F4835" w14:textId="046CA7D5" w:rsidR="00A11C1E" w:rsidRPr="009804D1" w:rsidRDefault="00A11C1E" w:rsidP="00261770">
            <w:pPr>
              <w:ind w:right="58"/>
              <w:rPr>
                <w:rFonts w:ascii="Arial" w:eastAsia="Arial" w:hAnsi="Arial" w:cs="Arial"/>
              </w:rPr>
            </w:pPr>
            <w:r>
              <w:rPr>
                <w:rFonts w:ascii="Arial" w:eastAsia="Arial" w:hAnsi="Arial" w:cs="Arial"/>
                <w:lang w:val="cy"/>
              </w:rPr>
              <w:t xml:space="preserve">Sefydlu uwch dîm arwain i dywys y </w:t>
            </w:r>
            <w:r w:rsidR="009D0ECE">
              <w:rPr>
                <w:rFonts w:ascii="Arial" w:eastAsia="Arial" w:hAnsi="Arial" w:cs="Arial"/>
                <w:lang w:val="cy"/>
              </w:rPr>
              <w:t>g</w:t>
            </w:r>
            <w:r>
              <w:rPr>
                <w:rFonts w:ascii="Arial" w:eastAsia="Arial" w:hAnsi="Arial" w:cs="Arial"/>
                <w:lang w:val="cy"/>
              </w:rPr>
              <w:t>wasanaeth drwy'r rhaglen newid.</w:t>
            </w:r>
          </w:p>
        </w:tc>
        <w:tc>
          <w:tcPr>
            <w:tcW w:w="3119" w:type="dxa"/>
          </w:tcPr>
          <w:p w14:paraId="64F1F4BD" w14:textId="77777777" w:rsidR="00A11C1E" w:rsidRPr="009804D1" w:rsidRDefault="00A11C1E" w:rsidP="00261770">
            <w:pPr>
              <w:ind w:right="58"/>
              <w:rPr>
                <w:rFonts w:ascii="Arial" w:eastAsia="Arial" w:hAnsi="Arial" w:cs="Arial"/>
              </w:rPr>
            </w:pPr>
            <w:r>
              <w:rPr>
                <w:rFonts w:ascii="Arial" w:eastAsia="Arial" w:hAnsi="Arial" w:cs="Arial"/>
                <w:lang w:val="cy"/>
              </w:rPr>
              <w:t>Prif Swyddog Tân</w:t>
            </w:r>
          </w:p>
        </w:tc>
        <w:tc>
          <w:tcPr>
            <w:tcW w:w="1764" w:type="dxa"/>
          </w:tcPr>
          <w:p w14:paraId="3146EE8C" w14:textId="77777777" w:rsidR="00A11C1E" w:rsidRPr="009804D1" w:rsidRDefault="00A11C1E" w:rsidP="00261770">
            <w:pPr>
              <w:spacing w:line="296" w:lineRule="exact"/>
              <w:ind w:left="102" w:right="-20"/>
              <w:rPr>
                <w:rFonts w:ascii="Arial" w:eastAsia="Arial" w:hAnsi="Arial" w:cs="Arial"/>
              </w:rPr>
            </w:pPr>
            <w:r>
              <w:rPr>
                <w:rFonts w:ascii="Arial" w:eastAsia="Arial" w:hAnsi="Arial" w:cs="Arial"/>
                <w:lang w:val="cy"/>
              </w:rPr>
              <w:t>Medi 2024</w:t>
            </w:r>
          </w:p>
        </w:tc>
      </w:tr>
      <w:tr w:rsidR="00A11C1E" w:rsidRPr="009804D1" w14:paraId="232662AF" w14:textId="77777777" w:rsidTr="00261770">
        <w:trPr>
          <w:cantSplit/>
        </w:trPr>
        <w:tc>
          <w:tcPr>
            <w:tcW w:w="3539" w:type="dxa"/>
          </w:tcPr>
          <w:p w14:paraId="1A289F88" w14:textId="77777777" w:rsidR="00A11C1E" w:rsidRPr="000622FB" w:rsidRDefault="00A11C1E" w:rsidP="00261770">
            <w:pPr>
              <w:spacing w:line="296" w:lineRule="exact"/>
              <w:ind w:left="102" w:right="-20"/>
              <w:rPr>
                <w:rFonts w:ascii="Arial" w:eastAsia="Arial" w:hAnsi="Arial" w:cs="Arial"/>
                <w:b/>
                <w:bCs/>
              </w:rPr>
            </w:pPr>
            <w:r>
              <w:rPr>
                <w:rFonts w:ascii="Arial" w:eastAsia="Arial" w:hAnsi="Arial" w:cs="Arial"/>
                <w:lang w:val="cy"/>
              </w:rPr>
              <w:t>Gweithredu’r argymhellion yn Adroddiad Morris</w:t>
            </w:r>
          </w:p>
        </w:tc>
        <w:tc>
          <w:tcPr>
            <w:tcW w:w="5528" w:type="dxa"/>
          </w:tcPr>
          <w:p w14:paraId="237CEF69" w14:textId="77777777" w:rsidR="00A11C1E" w:rsidRPr="000622FB" w:rsidRDefault="00A11C1E" w:rsidP="00261770">
            <w:pPr>
              <w:ind w:right="58"/>
              <w:rPr>
                <w:rFonts w:ascii="Arial" w:eastAsia="Arial" w:hAnsi="Arial" w:cs="Arial"/>
              </w:rPr>
            </w:pPr>
            <w:r>
              <w:rPr>
                <w:rFonts w:ascii="Arial" w:eastAsia="Arial" w:hAnsi="Arial" w:cs="Arial"/>
                <w:lang w:val="cy"/>
              </w:rPr>
              <w:t>Mynd i'r afael â'r argymhellion yn Adroddiad Morris er mwyn sefydlu diwylliant gwell yng Ngwasanaeth Tân ac Achub De Cymru.</w:t>
            </w:r>
          </w:p>
        </w:tc>
        <w:tc>
          <w:tcPr>
            <w:tcW w:w="3119" w:type="dxa"/>
          </w:tcPr>
          <w:p w14:paraId="0AF9622B" w14:textId="77777777" w:rsidR="00A11C1E" w:rsidRPr="000622FB" w:rsidRDefault="00A11C1E" w:rsidP="00261770">
            <w:pPr>
              <w:ind w:right="58"/>
              <w:rPr>
                <w:rFonts w:ascii="Arial" w:eastAsia="Arial" w:hAnsi="Arial" w:cs="Arial"/>
              </w:rPr>
            </w:pPr>
            <w:r>
              <w:rPr>
                <w:rFonts w:ascii="Arial" w:eastAsia="Arial" w:hAnsi="Arial" w:cs="Arial"/>
                <w:lang w:val="cy"/>
              </w:rPr>
              <w:t>Prif Swyddog Cynorthwyol – Cyfarwyddwr Newid Strategol a Thrawsnewid</w:t>
            </w:r>
          </w:p>
        </w:tc>
        <w:tc>
          <w:tcPr>
            <w:tcW w:w="1764" w:type="dxa"/>
          </w:tcPr>
          <w:p w14:paraId="1C37C8FD" w14:textId="77777777" w:rsidR="00A11C1E" w:rsidRPr="000622FB" w:rsidRDefault="00A11C1E" w:rsidP="00261770">
            <w:pPr>
              <w:spacing w:line="296" w:lineRule="exact"/>
              <w:ind w:left="102" w:right="-20"/>
              <w:rPr>
                <w:rFonts w:ascii="Arial" w:eastAsia="Arial" w:hAnsi="Arial" w:cs="Arial"/>
              </w:rPr>
            </w:pPr>
            <w:r>
              <w:rPr>
                <w:rFonts w:ascii="Arial" w:eastAsia="Arial" w:hAnsi="Arial" w:cs="Arial"/>
                <w:lang w:val="cy"/>
              </w:rPr>
              <w:t>Medi 2025</w:t>
            </w:r>
          </w:p>
        </w:tc>
      </w:tr>
      <w:tr w:rsidR="00A11C1E" w:rsidRPr="009804D1" w14:paraId="63391613" w14:textId="77777777" w:rsidTr="00261770">
        <w:trPr>
          <w:cantSplit/>
        </w:trPr>
        <w:tc>
          <w:tcPr>
            <w:tcW w:w="3539" w:type="dxa"/>
          </w:tcPr>
          <w:p w14:paraId="12A4A613" w14:textId="77777777" w:rsidR="00A11C1E" w:rsidRPr="000622FB" w:rsidRDefault="00A11C1E" w:rsidP="00261770">
            <w:pPr>
              <w:spacing w:line="296" w:lineRule="exact"/>
              <w:ind w:left="102" w:right="-20"/>
              <w:rPr>
                <w:rFonts w:ascii="Arial" w:eastAsia="Arial" w:hAnsi="Arial" w:cs="Arial"/>
                <w:b/>
                <w:bCs/>
              </w:rPr>
            </w:pPr>
            <w:r>
              <w:rPr>
                <w:rFonts w:ascii="Arial" w:eastAsia="Arial" w:hAnsi="Arial" w:cs="Arial"/>
                <w:lang w:val="cy"/>
              </w:rPr>
              <w:t>Cyflawni’r argymhellion o’r adolygiadau thematig</w:t>
            </w:r>
          </w:p>
        </w:tc>
        <w:tc>
          <w:tcPr>
            <w:tcW w:w="5528" w:type="dxa"/>
          </w:tcPr>
          <w:p w14:paraId="5183D9DA" w14:textId="77777777" w:rsidR="00A11C1E" w:rsidRPr="000622FB" w:rsidRDefault="00A11C1E" w:rsidP="00261770">
            <w:pPr>
              <w:ind w:right="58"/>
              <w:rPr>
                <w:rFonts w:ascii="Arial" w:eastAsia="Arial" w:hAnsi="Arial" w:cs="Arial"/>
              </w:rPr>
            </w:pPr>
            <w:r>
              <w:rPr>
                <w:rFonts w:ascii="Arial" w:eastAsia="Arial" w:hAnsi="Arial" w:cs="Arial"/>
                <w:lang w:val="cy"/>
              </w:rPr>
              <w:t>Comisiynu gweithgorau adolygiad thematig i gyflawni'r argymhellion o adolygiadau thematig y Prif Gynghorydd Tân.</w:t>
            </w:r>
          </w:p>
        </w:tc>
        <w:tc>
          <w:tcPr>
            <w:tcW w:w="3119" w:type="dxa"/>
          </w:tcPr>
          <w:p w14:paraId="4A496DD1" w14:textId="77777777" w:rsidR="00A11C1E" w:rsidRPr="000622FB" w:rsidRDefault="00A11C1E" w:rsidP="00261770">
            <w:pPr>
              <w:ind w:right="58"/>
              <w:rPr>
                <w:rFonts w:ascii="Arial" w:eastAsia="Arial" w:hAnsi="Arial" w:cs="Arial"/>
              </w:rPr>
            </w:pPr>
            <w:r>
              <w:rPr>
                <w:rFonts w:ascii="Arial" w:eastAsia="Arial" w:hAnsi="Arial" w:cs="Arial"/>
                <w:lang w:val="cy"/>
              </w:rPr>
              <w:t>Prif Swyddog Tân</w:t>
            </w:r>
          </w:p>
        </w:tc>
        <w:tc>
          <w:tcPr>
            <w:tcW w:w="1764" w:type="dxa"/>
          </w:tcPr>
          <w:p w14:paraId="7E06BACC" w14:textId="77777777" w:rsidR="00A11C1E" w:rsidRPr="000622FB" w:rsidRDefault="00A11C1E" w:rsidP="00261770">
            <w:pPr>
              <w:spacing w:line="296" w:lineRule="exact"/>
              <w:ind w:left="102" w:right="-20"/>
              <w:rPr>
                <w:rFonts w:ascii="Arial" w:eastAsia="Arial" w:hAnsi="Arial" w:cs="Arial"/>
              </w:rPr>
            </w:pPr>
            <w:r>
              <w:rPr>
                <w:rFonts w:ascii="Arial" w:eastAsia="Arial" w:hAnsi="Arial" w:cs="Arial"/>
                <w:lang w:val="cy"/>
              </w:rPr>
              <w:t>Mawrth 2025</w:t>
            </w:r>
          </w:p>
        </w:tc>
      </w:tr>
      <w:tr w:rsidR="00A11C1E" w:rsidRPr="009804D1" w14:paraId="79088236" w14:textId="77777777" w:rsidTr="00261770">
        <w:trPr>
          <w:cantSplit/>
        </w:trPr>
        <w:tc>
          <w:tcPr>
            <w:tcW w:w="3539" w:type="dxa"/>
          </w:tcPr>
          <w:p w14:paraId="2010BB62" w14:textId="77777777" w:rsidR="00A11C1E" w:rsidRPr="000622FB" w:rsidRDefault="00A11C1E" w:rsidP="00261770">
            <w:pPr>
              <w:spacing w:line="296" w:lineRule="exact"/>
              <w:ind w:left="102" w:right="-20"/>
              <w:rPr>
                <w:rFonts w:ascii="Arial" w:eastAsia="Arial" w:hAnsi="Arial" w:cs="Arial"/>
                <w:b/>
                <w:bCs/>
              </w:rPr>
            </w:pPr>
            <w:r>
              <w:rPr>
                <w:rFonts w:ascii="Arial" w:eastAsia="Arial" w:hAnsi="Arial" w:cs="Arial"/>
                <w:lang w:val="cy"/>
              </w:rPr>
              <w:t>Cyflawni cylch gorchwyl y comisiynwyr</w:t>
            </w:r>
          </w:p>
        </w:tc>
        <w:tc>
          <w:tcPr>
            <w:tcW w:w="5528" w:type="dxa"/>
          </w:tcPr>
          <w:p w14:paraId="3CF16855" w14:textId="77777777" w:rsidR="00A11C1E" w:rsidRPr="000622FB" w:rsidRDefault="00A11C1E" w:rsidP="00261770">
            <w:pPr>
              <w:ind w:right="58"/>
              <w:rPr>
                <w:rFonts w:ascii="Arial" w:eastAsia="Arial" w:hAnsi="Arial" w:cs="Arial"/>
              </w:rPr>
            </w:pPr>
            <w:r>
              <w:rPr>
                <w:rFonts w:ascii="Arial" w:eastAsia="Arial" w:hAnsi="Arial" w:cs="Arial"/>
                <w:lang w:val="cy"/>
              </w:rPr>
              <w:t xml:space="preserve">Cwblhau'r cylch gorchwyl a bennir i’r comisiynwyr. </w:t>
            </w:r>
          </w:p>
        </w:tc>
        <w:tc>
          <w:tcPr>
            <w:tcW w:w="3119" w:type="dxa"/>
          </w:tcPr>
          <w:p w14:paraId="143C5488" w14:textId="77777777" w:rsidR="00A11C1E" w:rsidRPr="000622FB" w:rsidRDefault="00A11C1E" w:rsidP="00261770">
            <w:pPr>
              <w:ind w:right="58"/>
              <w:rPr>
                <w:rFonts w:ascii="Arial" w:eastAsia="Arial" w:hAnsi="Arial" w:cs="Arial"/>
              </w:rPr>
            </w:pPr>
            <w:r>
              <w:rPr>
                <w:rFonts w:ascii="Arial" w:eastAsia="Arial" w:hAnsi="Arial" w:cs="Arial"/>
                <w:lang w:val="cy"/>
              </w:rPr>
              <w:t>Prif Swyddog Tân</w:t>
            </w:r>
          </w:p>
        </w:tc>
        <w:tc>
          <w:tcPr>
            <w:tcW w:w="1764" w:type="dxa"/>
          </w:tcPr>
          <w:p w14:paraId="69839C1A" w14:textId="77777777" w:rsidR="00A11C1E" w:rsidRPr="000622FB" w:rsidRDefault="00A11C1E" w:rsidP="00261770">
            <w:pPr>
              <w:spacing w:line="296" w:lineRule="exact"/>
              <w:ind w:left="102" w:right="-20"/>
              <w:rPr>
                <w:rFonts w:ascii="Arial" w:eastAsia="Arial" w:hAnsi="Arial" w:cs="Arial"/>
              </w:rPr>
            </w:pPr>
            <w:r>
              <w:rPr>
                <w:rFonts w:ascii="Arial" w:eastAsia="Arial" w:hAnsi="Arial" w:cs="Arial"/>
                <w:lang w:val="cy"/>
              </w:rPr>
              <w:t>Medi 2025</w:t>
            </w:r>
          </w:p>
        </w:tc>
      </w:tr>
      <w:tr w:rsidR="00A11C1E" w:rsidRPr="009804D1" w14:paraId="17CADCF6" w14:textId="77777777" w:rsidTr="00261770">
        <w:trPr>
          <w:cantSplit/>
        </w:trPr>
        <w:tc>
          <w:tcPr>
            <w:tcW w:w="3539" w:type="dxa"/>
          </w:tcPr>
          <w:p w14:paraId="5678399E" w14:textId="77777777" w:rsidR="00A11C1E" w:rsidRPr="000622FB" w:rsidRDefault="00A11C1E" w:rsidP="00261770">
            <w:pPr>
              <w:spacing w:line="296" w:lineRule="exact"/>
              <w:ind w:left="102" w:right="-20"/>
              <w:rPr>
                <w:rFonts w:ascii="Arial" w:eastAsia="Arial" w:hAnsi="Arial" w:cs="Arial"/>
                <w:b/>
                <w:bCs/>
              </w:rPr>
            </w:pPr>
            <w:r>
              <w:rPr>
                <w:rFonts w:ascii="Arial" w:eastAsia="Arial" w:hAnsi="Arial" w:cs="Arial"/>
                <w:lang w:val="cy"/>
              </w:rPr>
              <w:t xml:space="preserve">Llywodraethiant corfforaethol (Mewnol) ac adolygiad o ddangosyddiom perfformiad allweddol </w:t>
            </w:r>
          </w:p>
        </w:tc>
        <w:tc>
          <w:tcPr>
            <w:tcW w:w="5528" w:type="dxa"/>
          </w:tcPr>
          <w:p w14:paraId="5D4740BB" w14:textId="77777777" w:rsidR="00A11C1E" w:rsidRPr="000622FB" w:rsidRDefault="00A11C1E" w:rsidP="00261770">
            <w:pPr>
              <w:ind w:right="58"/>
              <w:rPr>
                <w:rFonts w:ascii="Arial" w:eastAsia="Arial" w:hAnsi="Arial" w:cs="Arial"/>
              </w:rPr>
            </w:pPr>
            <w:r>
              <w:rPr>
                <w:rFonts w:ascii="Arial" w:eastAsia="Arial" w:hAnsi="Arial" w:cs="Arial"/>
                <w:lang w:val="cy"/>
              </w:rPr>
              <w:t>Sefydlu strwythur llywodraethiant corfforaethol (mewnol) uchel ei weithrediad gyda metrigau perfformiad a sicrwydd cysylltiedig i ddangos bod asesiad realistig o berfformiad wedi’i gynnal.</w:t>
            </w:r>
          </w:p>
        </w:tc>
        <w:tc>
          <w:tcPr>
            <w:tcW w:w="3119" w:type="dxa"/>
          </w:tcPr>
          <w:p w14:paraId="118B3A13" w14:textId="77777777" w:rsidR="00A11C1E" w:rsidRPr="000622FB" w:rsidRDefault="00A11C1E" w:rsidP="00261770">
            <w:pPr>
              <w:ind w:right="58"/>
              <w:rPr>
                <w:rFonts w:ascii="Arial" w:eastAsia="Arial" w:hAnsi="Arial" w:cs="Arial"/>
              </w:rPr>
            </w:pPr>
            <w:r>
              <w:rPr>
                <w:rFonts w:ascii="Arial" w:eastAsia="Arial" w:hAnsi="Arial" w:cs="Arial"/>
                <w:lang w:val="cy"/>
              </w:rPr>
              <w:t>Prif Swyddog Tân</w:t>
            </w:r>
          </w:p>
        </w:tc>
        <w:tc>
          <w:tcPr>
            <w:tcW w:w="1764" w:type="dxa"/>
          </w:tcPr>
          <w:p w14:paraId="253FB336" w14:textId="77777777" w:rsidR="00A11C1E" w:rsidRPr="000622FB" w:rsidRDefault="00A11C1E" w:rsidP="00261770">
            <w:pPr>
              <w:spacing w:line="296" w:lineRule="exact"/>
              <w:ind w:left="102" w:right="-20"/>
              <w:rPr>
                <w:rFonts w:ascii="Arial" w:eastAsia="Arial" w:hAnsi="Arial" w:cs="Arial"/>
              </w:rPr>
            </w:pPr>
            <w:r>
              <w:rPr>
                <w:rFonts w:ascii="Arial" w:eastAsia="Arial" w:hAnsi="Arial" w:cs="Arial"/>
                <w:lang w:val="cy"/>
              </w:rPr>
              <w:t>Awst 2024</w:t>
            </w:r>
          </w:p>
        </w:tc>
      </w:tr>
      <w:tr w:rsidR="00A11C1E" w:rsidRPr="009804D1" w14:paraId="3CA8DA87" w14:textId="77777777" w:rsidTr="00261770">
        <w:trPr>
          <w:cantSplit/>
        </w:trPr>
        <w:tc>
          <w:tcPr>
            <w:tcW w:w="3539" w:type="dxa"/>
          </w:tcPr>
          <w:p w14:paraId="5C8B81A3" w14:textId="77777777" w:rsidR="00A11C1E" w:rsidRPr="000622FB" w:rsidRDefault="00A11C1E" w:rsidP="00261770">
            <w:pPr>
              <w:spacing w:line="296" w:lineRule="exact"/>
              <w:ind w:left="102" w:right="-20"/>
              <w:rPr>
                <w:rFonts w:ascii="Arial" w:eastAsia="Arial" w:hAnsi="Arial" w:cs="Arial"/>
                <w:b/>
                <w:bCs/>
              </w:rPr>
            </w:pPr>
            <w:r>
              <w:rPr>
                <w:rFonts w:ascii="Arial" w:eastAsia="Arial" w:hAnsi="Arial" w:cs="Arial"/>
                <w:lang w:val="cy"/>
              </w:rPr>
              <w:t>Adolygiad o gwynion cyflogaeth hanesyddol.</w:t>
            </w:r>
          </w:p>
        </w:tc>
        <w:tc>
          <w:tcPr>
            <w:tcW w:w="5528" w:type="dxa"/>
          </w:tcPr>
          <w:p w14:paraId="6EF933DC" w14:textId="77777777" w:rsidR="00A11C1E" w:rsidRPr="000622FB" w:rsidRDefault="00A11C1E" w:rsidP="00261770">
            <w:pPr>
              <w:ind w:right="58"/>
              <w:rPr>
                <w:rFonts w:ascii="Arial" w:eastAsia="Arial" w:hAnsi="Arial" w:cs="Arial"/>
              </w:rPr>
            </w:pPr>
            <w:r>
              <w:rPr>
                <w:rFonts w:ascii="Arial" w:eastAsia="Arial" w:hAnsi="Arial" w:cs="Arial"/>
                <w:lang w:val="cy"/>
              </w:rPr>
              <w:t>Sefydlu a gweithredu proses i nodi cwynion cyflogaeth a all fod wedi cael eu trin mewn ffordd amhriodol a/neu annheg.</w:t>
            </w:r>
          </w:p>
        </w:tc>
        <w:tc>
          <w:tcPr>
            <w:tcW w:w="3119" w:type="dxa"/>
          </w:tcPr>
          <w:p w14:paraId="69478378" w14:textId="77777777" w:rsidR="00A11C1E" w:rsidRPr="000622FB" w:rsidRDefault="00A11C1E" w:rsidP="00261770">
            <w:pPr>
              <w:ind w:right="58"/>
              <w:rPr>
                <w:rFonts w:ascii="Arial" w:eastAsia="Arial" w:hAnsi="Arial" w:cs="Arial"/>
              </w:rPr>
            </w:pPr>
            <w:r>
              <w:rPr>
                <w:rFonts w:ascii="Arial" w:eastAsia="Arial" w:hAnsi="Arial" w:cs="Arial"/>
                <w:lang w:val="cy"/>
              </w:rPr>
              <w:t>Prif Swyddog Cynorthwyol – Cyfarwyddwr Gwasanaethau Pobl</w:t>
            </w:r>
          </w:p>
        </w:tc>
        <w:tc>
          <w:tcPr>
            <w:tcW w:w="1764" w:type="dxa"/>
          </w:tcPr>
          <w:p w14:paraId="778B78DE" w14:textId="77777777" w:rsidR="00A11C1E" w:rsidRPr="000622FB" w:rsidRDefault="00A11C1E" w:rsidP="00261770">
            <w:pPr>
              <w:spacing w:line="296" w:lineRule="exact"/>
              <w:ind w:left="102" w:right="-20"/>
              <w:rPr>
                <w:rFonts w:ascii="Arial" w:eastAsia="Arial" w:hAnsi="Arial" w:cs="Arial"/>
              </w:rPr>
            </w:pPr>
            <w:r>
              <w:rPr>
                <w:rFonts w:ascii="Arial" w:eastAsia="Arial" w:hAnsi="Arial" w:cs="Arial"/>
                <w:lang w:val="cy"/>
              </w:rPr>
              <w:t>Mawrth 2025</w:t>
            </w:r>
          </w:p>
        </w:tc>
      </w:tr>
      <w:tr w:rsidR="00A11C1E" w:rsidRPr="009804D1" w14:paraId="39AA68BA" w14:textId="77777777" w:rsidTr="00261770">
        <w:trPr>
          <w:cantSplit/>
        </w:trPr>
        <w:tc>
          <w:tcPr>
            <w:tcW w:w="3539" w:type="dxa"/>
          </w:tcPr>
          <w:p w14:paraId="34D44CE1" w14:textId="648ADB8E" w:rsidR="00A11C1E" w:rsidRPr="000622FB" w:rsidRDefault="00A11C1E" w:rsidP="00261770">
            <w:pPr>
              <w:spacing w:line="296" w:lineRule="exact"/>
              <w:ind w:left="102" w:right="-20"/>
              <w:rPr>
                <w:rFonts w:ascii="Arial" w:eastAsia="Arial" w:hAnsi="Arial" w:cs="Arial"/>
                <w:b/>
                <w:bCs/>
              </w:rPr>
            </w:pPr>
            <w:r>
              <w:rPr>
                <w:rFonts w:ascii="Arial" w:eastAsia="Arial" w:hAnsi="Arial" w:cs="Arial"/>
                <w:lang w:val="cy"/>
              </w:rPr>
              <w:lastRenderedPageBreak/>
              <w:t xml:space="preserve">Lleihau nifer y galwadau tân diangen y mae’r </w:t>
            </w:r>
            <w:r w:rsidR="009D0ECE">
              <w:rPr>
                <w:rFonts w:ascii="Arial" w:eastAsia="Arial" w:hAnsi="Arial" w:cs="Arial"/>
                <w:lang w:val="cy"/>
              </w:rPr>
              <w:t>g</w:t>
            </w:r>
            <w:r>
              <w:rPr>
                <w:rFonts w:ascii="Arial" w:eastAsia="Arial" w:hAnsi="Arial" w:cs="Arial"/>
                <w:lang w:val="cy"/>
              </w:rPr>
              <w:t>wasanaeth yn eu mynychu.</w:t>
            </w:r>
          </w:p>
        </w:tc>
        <w:tc>
          <w:tcPr>
            <w:tcW w:w="5528" w:type="dxa"/>
          </w:tcPr>
          <w:p w14:paraId="4F96136D" w14:textId="63C478BF" w:rsidR="00A11C1E" w:rsidRPr="000622FB" w:rsidRDefault="00A11C1E" w:rsidP="00261770">
            <w:pPr>
              <w:ind w:right="58"/>
              <w:rPr>
                <w:rFonts w:ascii="Arial" w:eastAsia="Arial" w:hAnsi="Arial" w:cs="Arial"/>
              </w:rPr>
            </w:pPr>
            <w:r>
              <w:rPr>
                <w:rFonts w:ascii="Arial" w:eastAsia="Arial" w:hAnsi="Arial" w:cs="Arial"/>
                <w:lang w:val="cy"/>
              </w:rPr>
              <w:t xml:space="preserve">Sicrhau gostyngiad sylweddol a pharhaus yn y galwadau tân diangen y mae’r </w:t>
            </w:r>
            <w:r w:rsidR="009D0ECE">
              <w:rPr>
                <w:rFonts w:ascii="Arial" w:eastAsia="Arial" w:hAnsi="Arial" w:cs="Arial"/>
                <w:lang w:val="cy"/>
              </w:rPr>
              <w:t>g</w:t>
            </w:r>
            <w:r>
              <w:rPr>
                <w:rFonts w:ascii="Arial" w:eastAsia="Arial" w:hAnsi="Arial" w:cs="Arial"/>
                <w:lang w:val="cy"/>
              </w:rPr>
              <w:t>wasanaeth yn eu mynychu.</w:t>
            </w:r>
          </w:p>
        </w:tc>
        <w:tc>
          <w:tcPr>
            <w:tcW w:w="3119" w:type="dxa"/>
          </w:tcPr>
          <w:p w14:paraId="4B742592" w14:textId="77777777" w:rsidR="00A11C1E" w:rsidRPr="000622FB" w:rsidRDefault="00A11C1E" w:rsidP="00261770">
            <w:pPr>
              <w:ind w:right="58"/>
              <w:rPr>
                <w:rFonts w:ascii="Arial" w:eastAsia="Arial" w:hAnsi="Arial" w:cs="Arial"/>
              </w:rPr>
            </w:pPr>
            <w:r>
              <w:rPr>
                <w:rFonts w:ascii="Arial" w:eastAsia="Arial" w:hAnsi="Arial" w:cs="Arial"/>
                <w:lang w:val="cy"/>
              </w:rPr>
              <w:t>Prif Swyddog Tân Cynorthwyol – Cyfarwyddwr Cyflenwi Gwasanaethau</w:t>
            </w:r>
          </w:p>
        </w:tc>
        <w:tc>
          <w:tcPr>
            <w:tcW w:w="1764" w:type="dxa"/>
          </w:tcPr>
          <w:p w14:paraId="41D23E3C" w14:textId="77777777" w:rsidR="00A11C1E" w:rsidRPr="000622FB" w:rsidRDefault="00A11C1E" w:rsidP="00261770">
            <w:pPr>
              <w:spacing w:line="296" w:lineRule="exact"/>
              <w:ind w:left="102" w:right="-20"/>
              <w:rPr>
                <w:rFonts w:ascii="Arial" w:eastAsia="Arial" w:hAnsi="Arial" w:cs="Arial"/>
              </w:rPr>
            </w:pPr>
            <w:r>
              <w:rPr>
                <w:rFonts w:ascii="Arial" w:eastAsia="Arial" w:hAnsi="Arial" w:cs="Arial"/>
                <w:lang w:val="cy"/>
              </w:rPr>
              <w:t>Rhagfyr 2024</w:t>
            </w:r>
          </w:p>
        </w:tc>
      </w:tr>
      <w:tr w:rsidR="00A11C1E" w:rsidRPr="009804D1" w14:paraId="3FC1070F" w14:textId="77777777" w:rsidTr="00261770">
        <w:trPr>
          <w:cantSplit/>
        </w:trPr>
        <w:tc>
          <w:tcPr>
            <w:tcW w:w="3539" w:type="dxa"/>
          </w:tcPr>
          <w:p w14:paraId="598074BF" w14:textId="77777777" w:rsidR="00A11C1E" w:rsidRPr="000622FB" w:rsidRDefault="00A11C1E" w:rsidP="00261770">
            <w:pPr>
              <w:spacing w:line="296" w:lineRule="exact"/>
              <w:ind w:left="102" w:right="-20"/>
              <w:rPr>
                <w:rFonts w:ascii="Arial" w:eastAsia="Arial" w:hAnsi="Arial" w:cs="Arial"/>
              </w:rPr>
            </w:pPr>
            <w:r>
              <w:rPr>
                <w:rFonts w:ascii="Arial" w:eastAsia="Arial" w:hAnsi="Arial" w:cs="Arial"/>
                <w:lang w:val="cy"/>
              </w:rPr>
              <w:t>Llywodraethiant yn y Dyfodol</w:t>
            </w:r>
          </w:p>
        </w:tc>
        <w:tc>
          <w:tcPr>
            <w:tcW w:w="5528" w:type="dxa"/>
          </w:tcPr>
          <w:p w14:paraId="300BA0AC" w14:textId="77777777" w:rsidR="00A11C1E" w:rsidRPr="000622FB" w:rsidRDefault="00A11C1E" w:rsidP="00261770">
            <w:pPr>
              <w:ind w:right="58"/>
              <w:rPr>
                <w:rFonts w:ascii="Arial" w:eastAsia="Arial" w:hAnsi="Arial" w:cs="Arial"/>
              </w:rPr>
            </w:pPr>
            <w:r>
              <w:rPr>
                <w:rFonts w:ascii="Arial" w:eastAsia="Arial" w:hAnsi="Arial" w:cs="Arial"/>
                <w:lang w:val="cy"/>
              </w:rPr>
              <w:t>Datblygu cynigion ar gyfer llywodraethiant yr Awdurdod Tân ac Achub yn y dyfodol.</w:t>
            </w:r>
          </w:p>
        </w:tc>
        <w:tc>
          <w:tcPr>
            <w:tcW w:w="3119" w:type="dxa"/>
          </w:tcPr>
          <w:p w14:paraId="491FC5CB" w14:textId="77777777" w:rsidR="00A11C1E" w:rsidRPr="000622FB" w:rsidRDefault="00A11C1E" w:rsidP="00261770">
            <w:pPr>
              <w:ind w:right="58"/>
              <w:rPr>
                <w:rFonts w:ascii="Arial" w:eastAsia="Arial" w:hAnsi="Arial" w:cs="Arial"/>
              </w:rPr>
            </w:pPr>
            <w:r>
              <w:rPr>
                <w:rFonts w:ascii="Arial" w:eastAsia="Arial" w:hAnsi="Arial" w:cs="Arial"/>
                <w:lang w:val="cy"/>
              </w:rPr>
              <w:t>Prif Swyddog Cynorthwyol – Cyfarwyddwr Gwasanaethau Corfforaethol</w:t>
            </w:r>
          </w:p>
        </w:tc>
        <w:tc>
          <w:tcPr>
            <w:tcW w:w="1764" w:type="dxa"/>
          </w:tcPr>
          <w:p w14:paraId="62F3D862" w14:textId="77777777" w:rsidR="00A11C1E" w:rsidRPr="000622FB" w:rsidRDefault="00A11C1E" w:rsidP="00261770">
            <w:pPr>
              <w:spacing w:line="296" w:lineRule="exact"/>
              <w:ind w:left="102" w:right="-20"/>
              <w:rPr>
                <w:rFonts w:ascii="Arial" w:eastAsia="Arial" w:hAnsi="Arial" w:cs="Arial"/>
              </w:rPr>
            </w:pPr>
            <w:r>
              <w:rPr>
                <w:rFonts w:ascii="Arial" w:eastAsia="Arial" w:hAnsi="Arial" w:cs="Arial"/>
                <w:lang w:val="cy"/>
              </w:rPr>
              <w:t>Medi 2025</w:t>
            </w:r>
          </w:p>
        </w:tc>
      </w:tr>
      <w:tr w:rsidR="00A11C1E" w:rsidRPr="009804D1" w14:paraId="01DFC07A" w14:textId="77777777" w:rsidTr="00261770">
        <w:trPr>
          <w:cantSplit/>
        </w:trPr>
        <w:tc>
          <w:tcPr>
            <w:tcW w:w="3539" w:type="dxa"/>
          </w:tcPr>
          <w:p w14:paraId="6B38B405" w14:textId="77777777" w:rsidR="00A11C1E" w:rsidRPr="000622FB" w:rsidRDefault="00A11C1E" w:rsidP="00261770">
            <w:pPr>
              <w:ind w:right="58"/>
              <w:rPr>
                <w:rFonts w:ascii="Arial" w:eastAsia="Arial" w:hAnsi="Arial" w:cs="Arial"/>
              </w:rPr>
            </w:pPr>
            <w:r>
              <w:rPr>
                <w:rFonts w:ascii="Arial" w:eastAsia="Arial" w:hAnsi="Arial" w:cs="Arial"/>
                <w:lang w:val="cy"/>
              </w:rPr>
              <w:t>Strategaeth ymyrraeth ymadael</w:t>
            </w:r>
          </w:p>
        </w:tc>
        <w:tc>
          <w:tcPr>
            <w:tcW w:w="5528" w:type="dxa"/>
          </w:tcPr>
          <w:p w14:paraId="795F2165" w14:textId="77777777" w:rsidR="00A11C1E" w:rsidRPr="000622FB" w:rsidRDefault="00A11C1E" w:rsidP="00261770">
            <w:pPr>
              <w:spacing w:before="1" w:line="300" w:lineRule="exact"/>
              <w:ind w:left="102" w:right="904"/>
              <w:rPr>
                <w:rFonts w:ascii="Arial" w:eastAsia="Arial" w:hAnsi="Arial" w:cs="Arial"/>
              </w:rPr>
            </w:pPr>
            <w:r>
              <w:rPr>
                <w:rFonts w:ascii="Arial" w:eastAsia="Arial" w:hAnsi="Arial" w:cs="Arial"/>
                <w:lang w:val="cy"/>
              </w:rPr>
              <w:t>Adrodd ar gynnydd i Lywodraeth Cymru a nodi strategaeth ymadael briodol.</w:t>
            </w:r>
          </w:p>
        </w:tc>
        <w:tc>
          <w:tcPr>
            <w:tcW w:w="3119" w:type="dxa"/>
          </w:tcPr>
          <w:p w14:paraId="51910A04" w14:textId="77777777" w:rsidR="00A11C1E" w:rsidRPr="000622FB" w:rsidRDefault="00A11C1E" w:rsidP="00261770">
            <w:pPr>
              <w:ind w:right="58"/>
              <w:rPr>
                <w:rFonts w:ascii="Arial" w:eastAsia="Arial" w:hAnsi="Arial" w:cs="Arial"/>
              </w:rPr>
            </w:pPr>
            <w:r>
              <w:rPr>
                <w:rFonts w:ascii="Arial" w:eastAsia="Arial" w:hAnsi="Arial" w:cs="Arial"/>
                <w:lang w:val="cy"/>
              </w:rPr>
              <w:t>Prif Swyddog Tân</w:t>
            </w:r>
          </w:p>
        </w:tc>
        <w:tc>
          <w:tcPr>
            <w:tcW w:w="1764" w:type="dxa"/>
          </w:tcPr>
          <w:p w14:paraId="443A0BB4" w14:textId="77777777" w:rsidR="00A11C1E" w:rsidRPr="000622FB" w:rsidRDefault="00A11C1E" w:rsidP="00261770">
            <w:pPr>
              <w:spacing w:line="296" w:lineRule="exact"/>
              <w:ind w:left="102" w:right="-20"/>
              <w:rPr>
                <w:rFonts w:ascii="Arial" w:eastAsia="Arial" w:hAnsi="Arial" w:cs="Arial"/>
              </w:rPr>
            </w:pPr>
            <w:r>
              <w:rPr>
                <w:rFonts w:ascii="Arial" w:eastAsia="Arial" w:hAnsi="Arial" w:cs="Arial"/>
                <w:lang w:val="cy"/>
              </w:rPr>
              <w:t>Medi 2025</w:t>
            </w:r>
          </w:p>
        </w:tc>
      </w:tr>
      <w:tr w:rsidR="00A11C1E" w:rsidRPr="009804D1" w14:paraId="7D1D3EFE" w14:textId="77777777" w:rsidTr="00261770">
        <w:trPr>
          <w:cantSplit/>
        </w:trPr>
        <w:tc>
          <w:tcPr>
            <w:tcW w:w="3539" w:type="dxa"/>
          </w:tcPr>
          <w:p w14:paraId="7FE7B1C1" w14:textId="77777777" w:rsidR="00A11C1E" w:rsidRPr="000622FB" w:rsidRDefault="00A11C1E" w:rsidP="00261770">
            <w:pPr>
              <w:spacing w:line="296" w:lineRule="exact"/>
              <w:ind w:left="102" w:right="-20"/>
              <w:rPr>
                <w:rFonts w:ascii="Arial" w:eastAsia="Arial" w:hAnsi="Arial" w:cs="Arial"/>
              </w:rPr>
            </w:pPr>
            <w:r>
              <w:rPr>
                <w:rFonts w:ascii="Arial" w:eastAsia="Arial" w:hAnsi="Arial" w:cs="Arial"/>
                <w:lang w:val="cy"/>
              </w:rPr>
              <w:t>Cam 2 Gwerthuso Swyddi</w:t>
            </w:r>
          </w:p>
        </w:tc>
        <w:tc>
          <w:tcPr>
            <w:tcW w:w="5528" w:type="dxa"/>
          </w:tcPr>
          <w:p w14:paraId="769B241C" w14:textId="0E9FC596" w:rsidR="00A11C1E" w:rsidRPr="000622FB" w:rsidRDefault="00A11C1E" w:rsidP="00261770">
            <w:pPr>
              <w:spacing w:before="1" w:line="300" w:lineRule="exact"/>
              <w:ind w:left="102" w:right="182"/>
              <w:rPr>
                <w:rFonts w:ascii="Arial" w:eastAsia="Arial" w:hAnsi="Arial" w:cs="Arial"/>
                <w:spacing w:val="2"/>
              </w:rPr>
            </w:pPr>
            <w:r>
              <w:rPr>
                <w:rFonts w:ascii="Arial" w:eastAsia="Arial" w:hAnsi="Arial" w:cs="Arial"/>
                <w:lang w:val="cy"/>
              </w:rPr>
              <w:t xml:space="preserve">Cam 2 y rhaglen i sefydlu dull mwy cydlynol ar gyfer confensiynau enwi rolau corfforaethol ar draws y </w:t>
            </w:r>
            <w:r w:rsidR="009D0ECE">
              <w:rPr>
                <w:rFonts w:ascii="Arial" w:eastAsia="Arial" w:hAnsi="Arial" w:cs="Arial"/>
                <w:lang w:val="cy"/>
              </w:rPr>
              <w:t>g</w:t>
            </w:r>
            <w:r>
              <w:rPr>
                <w:rFonts w:ascii="Arial" w:eastAsia="Arial" w:hAnsi="Arial" w:cs="Arial"/>
                <w:lang w:val="cy"/>
              </w:rPr>
              <w:t>wasanaeth. Bydd y lwfansau a ddefnyddir ar gyfer rolau corfforaethol penodol yn cael eu hadolygu hefyd.</w:t>
            </w:r>
          </w:p>
        </w:tc>
        <w:tc>
          <w:tcPr>
            <w:tcW w:w="3119" w:type="dxa"/>
          </w:tcPr>
          <w:p w14:paraId="38C545C7" w14:textId="77777777" w:rsidR="00A11C1E" w:rsidRPr="000622FB" w:rsidRDefault="00A11C1E" w:rsidP="00261770">
            <w:pPr>
              <w:ind w:right="58"/>
              <w:rPr>
                <w:rFonts w:ascii="Arial" w:eastAsia="Arial" w:hAnsi="Arial" w:cs="Arial"/>
              </w:rPr>
            </w:pPr>
            <w:r>
              <w:rPr>
                <w:rFonts w:ascii="Arial" w:eastAsia="Arial" w:hAnsi="Arial" w:cs="Arial"/>
                <w:lang w:val="cy"/>
              </w:rPr>
              <w:t>Prif Swyddog Cynorthwyol – Cyfarwyddwr Gwasanaethau Pobl</w:t>
            </w:r>
          </w:p>
        </w:tc>
        <w:tc>
          <w:tcPr>
            <w:tcW w:w="1764" w:type="dxa"/>
          </w:tcPr>
          <w:p w14:paraId="0312A3A9" w14:textId="77777777" w:rsidR="00A11C1E" w:rsidRPr="000622FB" w:rsidRDefault="00A11C1E" w:rsidP="00261770">
            <w:pPr>
              <w:spacing w:line="296" w:lineRule="exact"/>
              <w:ind w:left="102" w:right="-20"/>
              <w:rPr>
                <w:rFonts w:ascii="Arial" w:eastAsia="Arial" w:hAnsi="Arial" w:cs="Arial"/>
              </w:rPr>
            </w:pPr>
            <w:r>
              <w:rPr>
                <w:rFonts w:ascii="Arial" w:eastAsia="Arial" w:hAnsi="Arial" w:cs="Arial"/>
                <w:lang w:val="cy"/>
              </w:rPr>
              <w:t>Mawrth 2024</w:t>
            </w:r>
          </w:p>
        </w:tc>
      </w:tr>
      <w:tr w:rsidR="00A11C1E" w:rsidRPr="009804D1" w14:paraId="09F21A4E" w14:textId="77777777" w:rsidTr="00261770">
        <w:trPr>
          <w:cantSplit/>
        </w:trPr>
        <w:tc>
          <w:tcPr>
            <w:tcW w:w="3539" w:type="dxa"/>
          </w:tcPr>
          <w:p w14:paraId="660683BE" w14:textId="77777777" w:rsidR="00A11C1E" w:rsidRPr="000622FB" w:rsidRDefault="00A11C1E" w:rsidP="00261770">
            <w:pPr>
              <w:spacing w:line="296" w:lineRule="exact"/>
              <w:ind w:left="102" w:right="-20"/>
              <w:rPr>
                <w:rFonts w:ascii="Arial" w:eastAsia="Arial" w:hAnsi="Arial" w:cs="Arial"/>
              </w:rPr>
            </w:pPr>
            <w:r>
              <w:rPr>
                <w:rFonts w:ascii="Arial" w:eastAsia="Arial" w:hAnsi="Arial" w:cs="Arial"/>
                <w:lang w:val="cy"/>
              </w:rPr>
              <w:t xml:space="preserve">Pensiynau diffoddwyr tân </w:t>
            </w:r>
          </w:p>
        </w:tc>
        <w:tc>
          <w:tcPr>
            <w:tcW w:w="5528" w:type="dxa"/>
          </w:tcPr>
          <w:p w14:paraId="22F90F54" w14:textId="77777777" w:rsidR="00A11C1E" w:rsidRPr="000622FB" w:rsidRDefault="00A11C1E" w:rsidP="00261770">
            <w:pPr>
              <w:spacing w:before="1" w:line="300" w:lineRule="exact"/>
              <w:ind w:left="102" w:right="501"/>
              <w:rPr>
                <w:rFonts w:ascii="Arial" w:eastAsia="Arial" w:hAnsi="Arial" w:cs="Arial"/>
              </w:rPr>
            </w:pPr>
            <w:r>
              <w:rPr>
                <w:rFonts w:ascii="Arial" w:eastAsia="Arial" w:hAnsi="Arial" w:cs="Arial"/>
                <w:lang w:val="cy"/>
              </w:rPr>
              <w:t>Gweithredu penderfyniad y tribiwnlys cyflogaeth mewn cysylltiad â rheoliadau gweithio rhan amser Matthews / Obrien.</w:t>
            </w:r>
          </w:p>
        </w:tc>
        <w:tc>
          <w:tcPr>
            <w:tcW w:w="3119" w:type="dxa"/>
          </w:tcPr>
          <w:p w14:paraId="47CDD44B" w14:textId="77777777" w:rsidR="00A11C1E" w:rsidRPr="000622FB" w:rsidRDefault="00A11C1E" w:rsidP="00261770">
            <w:pPr>
              <w:ind w:right="58"/>
              <w:rPr>
                <w:rFonts w:ascii="Arial" w:eastAsia="Arial" w:hAnsi="Arial" w:cs="Arial"/>
              </w:rPr>
            </w:pPr>
            <w:r>
              <w:rPr>
                <w:rFonts w:ascii="Arial" w:eastAsia="Arial" w:hAnsi="Arial" w:cs="Arial"/>
                <w:lang w:val="cy"/>
              </w:rPr>
              <w:t>Prif Swyddog Cynorthwyol – Cyfarwyddwr Gwasanaethau Pobl</w:t>
            </w:r>
          </w:p>
        </w:tc>
        <w:tc>
          <w:tcPr>
            <w:tcW w:w="1764" w:type="dxa"/>
          </w:tcPr>
          <w:p w14:paraId="3E5625BA" w14:textId="77777777" w:rsidR="00A11C1E" w:rsidRPr="000622FB" w:rsidRDefault="00A11C1E" w:rsidP="00261770">
            <w:pPr>
              <w:spacing w:line="296" w:lineRule="exact"/>
              <w:ind w:left="102" w:right="-20"/>
              <w:rPr>
                <w:rFonts w:ascii="Arial" w:eastAsia="Arial" w:hAnsi="Arial" w:cs="Arial"/>
              </w:rPr>
            </w:pPr>
            <w:r>
              <w:rPr>
                <w:rFonts w:ascii="Arial" w:eastAsia="Arial" w:hAnsi="Arial" w:cs="Arial"/>
                <w:lang w:val="cy"/>
              </w:rPr>
              <w:t>Yn unol â'r fframwaith deddfwriaethol newydd.</w:t>
            </w:r>
          </w:p>
        </w:tc>
      </w:tr>
      <w:tr w:rsidR="00A11C1E" w:rsidRPr="000F6DA0" w14:paraId="408093BD" w14:textId="77777777" w:rsidTr="00261770">
        <w:trPr>
          <w:cantSplit/>
        </w:trPr>
        <w:tc>
          <w:tcPr>
            <w:tcW w:w="3539" w:type="dxa"/>
          </w:tcPr>
          <w:p w14:paraId="27E7CBA0" w14:textId="77777777" w:rsidR="00A11C1E" w:rsidRPr="000622FB" w:rsidRDefault="00A11C1E" w:rsidP="00261770">
            <w:pPr>
              <w:spacing w:line="296" w:lineRule="exact"/>
              <w:ind w:left="102" w:right="-20"/>
              <w:rPr>
                <w:rFonts w:ascii="Arial" w:eastAsia="Arial" w:hAnsi="Arial" w:cs="Arial"/>
              </w:rPr>
            </w:pPr>
            <w:r>
              <w:rPr>
                <w:rFonts w:ascii="Arial" w:eastAsia="Arial" w:hAnsi="Arial" w:cs="Arial"/>
                <w:lang w:val="cy"/>
              </w:rPr>
              <w:t xml:space="preserve">Cynllun Ariannol Tymor Canolig </w:t>
            </w:r>
          </w:p>
          <w:p w14:paraId="027B6FD4" w14:textId="77777777" w:rsidR="00A11C1E" w:rsidRPr="000622FB" w:rsidRDefault="00A11C1E" w:rsidP="00261770">
            <w:pPr>
              <w:spacing w:line="296" w:lineRule="exact"/>
              <w:ind w:left="102" w:right="-20"/>
              <w:rPr>
                <w:rFonts w:ascii="Arial" w:eastAsia="Arial" w:hAnsi="Arial" w:cs="Arial"/>
              </w:rPr>
            </w:pPr>
          </w:p>
        </w:tc>
        <w:tc>
          <w:tcPr>
            <w:tcW w:w="5528" w:type="dxa"/>
          </w:tcPr>
          <w:p w14:paraId="547DBC0E" w14:textId="1A5C03D6" w:rsidR="00A11C1E" w:rsidRPr="000622FB" w:rsidRDefault="00A11C1E" w:rsidP="00261770">
            <w:pPr>
              <w:spacing w:line="296" w:lineRule="exact"/>
              <w:ind w:left="102" w:right="-20"/>
              <w:rPr>
                <w:rFonts w:ascii="Arial" w:eastAsia="Arial" w:hAnsi="Arial" w:cs="Arial"/>
              </w:rPr>
            </w:pPr>
            <w:r>
              <w:rPr>
                <w:rFonts w:ascii="Arial" w:eastAsia="Arial" w:hAnsi="Arial" w:cs="Arial"/>
                <w:lang w:val="cy"/>
              </w:rPr>
              <w:t xml:space="preserve">Datblygu'r Cynllun Ariannol Tymor Canolig ymhellach o ran arbedion effeithlonrwydd sy'n deillio o’r trawsnewid strategol ar draws y </w:t>
            </w:r>
            <w:r w:rsidR="009D0ECE">
              <w:rPr>
                <w:rFonts w:ascii="Arial" w:eastAsia="Arial" w:hAnsi="Arial" w:cs="Arial"/>
                <w:lang w:val="cy"/>
              </w:rPr>
              <w:t>g</w:t>
            </w:r>
            <w:r>
              <w:rPr>
                <w:rFonts w:ascii="Arial" w:eastAsia="Arial" w:hAnsi="Arial" w:cs="Arial"/>
                <w:lang w:val="cy"/>
              </w:rPr>
              <w:t>wasanaeth</w:t>
            </w:r>
          </w:p>
        </w:tc>
        <w:tc>
          <w:tcPr>
            <w:tcW w:w="3119" w:type="dxa"/>
          </w:tcPr>
          <w:p w14:paraId="76A44D16" w14:textId="77777777" w:rsidR="00A11C1E" w:rsidRPr="000622FB" w:rsidRDefault="00A11C1E" w:rsidP="00261770">
            <w:pPr>
              <w:ind w:right="58"/>
              <w:rPr>
                <w:rFonts w:ascii="Arial" w:eastAsia="Arial" w:hAnsi="Arial" w:cs="Arial"/>
              </w:rPr>
            </w:pPr>
            <w:r>
              <w:rPr>
                <w:rFonts w:ascii="Arial" w:eastAsia="Arial" w:hAnsi="Arial" w:cs="Arial"/>
                <w:lang w:val="cy"/>
              </w:rPr>
              <w:t>Trysorydd</w:t>
            </w:r>
          </w:p>
        </w:tc>
        <w:tc>
          <w:tcPr>
            <w:tcW w:w="1764" w:type="dxa"/>
          </w:tcPr>
          <w:p w14:paraId="182E3A55" w14:textId="77777777" w:rsidR="00A11C1E" w:rsidRPr="000622FB" w:rsidRDefault="00A11C1E" w:rsidP="00261770">
            <w:pPr>
              <w:spacing w:line="296" w:lineRule="exact"/>
              <w:ind w:left="102" w:right="-20"/>
              <w:rPr>
                <w:rFonts w:ascii="Arial" w:eastAsia="Arial" w:hAnsi="Arial" w:cs="Arial"/>
              </w:rPr>
            </w:pPr>
            <w:r>
              <w:rPr>
                <w:rFonts w:ascii="Arial" w:eastAsia="Arial" w:hAnsi="Arial" w:cs="Arial"/>
                <w:lang w:val="cy"/>
              </w:rPr>
              <w:t>Pennu cyllideb ym mkis Chwefror 2025.</w:t>
            </w:r>
          </w:p>
        </w:tc>
      </w:tr>
    </w:tbl>
    <w:p w14:paraId="1FB090BB" w14:textId="77777777" w:rsidR="00A11C1E" w:rsidRDefault="00A11C1E" w:rsidP="00A11C1E">
      <w:pPr>
        <w:spacing w:before="18" w:line="280" w:lineRule="exact"/>
        <w:rPr>
          <w:rFonts w:ascii="Arial" w:hAnsi="Arial" w:cs="Arial"/>
        </w:rPr>
      </w:pPr>
    </w:p>
    <w:p w14:paraId="53AD0BF5" w14:textId="77777777" w:rsidR="00A11C1E" w:rsidRDefault="00A11C1E" w:rsidP="00A11C1E">
      <w:pPr>
        <w:spacing w:before="18" w:line="280" w:lineRule="exact"/>
        <w:rPr>
          <w:rFonts w:ascii="Arial" w:hAnsi="Arial" w:cs="Arial"/>
        </w:rPr>
        <w:sectPr w:rsidR="00A11C1E" w:rsidSect="00A11C1E">
          <w:pgSz w:w="16840" w:h="11920" w:orient="landscape"/>
          <w:pgMar w:top="1440" w:right="1440" w:bottom="1440" w:left="1440" w:header="0" w:footer="835" w:gutter="0"/>
          <w:cols w:space="720"/>
          <w:docGrid w:linePitch="299"/>
        </w:sectPr>
      </w:pPr>
    </w:p>
    <w:p w14:paraId="30B08E6C" w14:textId="77777777" w:rsidR="006369C5" w:rsidRPr="000F6DA0" w:rsidRDefault="006369C5" w:rsidP="006369C5">
      <w:pPr>
        <w:ind w:right="58"/>
        <w:jc w:val="both"/>
        <w:rPr>
          <w:rFonts w:ascii="Arial" w:eastAsia="Arial" w:hAnsi="Arial" w:cs="Arial"/>
        </w:rPr>
      </w:pPr>
      <w:r>
        <w:rPr>
          <w:rFonts w:ascii="Arial" w:eastAsia="Arial" w:hAnsi="Arial" w:cs="Arial"/>
          <w:lang w:val="cy"/>
        </w:rPr>
        <w:lastRenderedPageBreak/>
        <w:t>Mae Gwasanaeth Tân ac Achub De Cymru yn cydnabod ei gyfrifoldeb fel sefydliad gwasanaeth cyhoeddus i ddarparu gweledigaeth ar gyfer y gymuned y mae’n ei gwasanaethu ac i arwain drwy esiampl wrth wneud penderfyniadau a chyflawni prosesau a chamau gweithredu eraill, gyda’r rhai sy’n gyfrifol am lywodraethiant a swyddogion yn gweithredu yn unol â safonau ymddygiad uchel.  Mae'r sefydliad yn gweithredu mewn modd darbodus, effeithiol, effeithlon a moesegol.</w:t>
      </w:r>
    </w:p>
    <w:p w14:paraId="0054859A" w14:textId="77777777" w:rsidR="006369C5" w:rsidRPr="000F6DA0" w:rsidRDefault="006369C5" w:rsidP="006369C5">
      <w:pPr>
        <w:ind w:right="58"/>
        <w:jc w:val="both"/>
        <w:rPr>
          <w:rFonts w:ascii="Arial" w:eastAsia="Arial" w:hAnsi="Arial" w:cs="Arial"/>
        </w:rPr>
      </w:pPr>
    </w:p>
    <w:p w14:paraId="4596198C" w14:textId="77777777" w:rsidR="006369C5" w:rsidRPr="000F6DA0" w:rsidRDefault="006369C5" w:rsidP="006369C5">
      <w:pPr>
        <w:ind w:right="58"/>
        <w:jc w:val="both"/>
        <w:rPr>
          <w:rFonts w:ascii="Arial" w:eastAsia="Arial" w:hAnsi="Arial" w:cs="Arial"/>
        </w:rPr>
      </w:pPr>
      <w:r>
        <w:rPr>
          <w:rFonts w:ascii="Arial" w:eastAsia="Arial" w:hAnsi="Arial" w:cs="Arial"/>
          <w:lang w:val="cy"/>
        </w:rPr>
        <w:t>Mae’r sefydliad yn cydnabod bod llywodraethiant da yn darparu’r sylfaen ar gyfer darparu gwasanaethau o ansawdd da sy’n diwallu anghenion rhanddeiliaid ac yn sicrhau bod arian cyhoeddus yn cael ei wario’n dda.  Nid oedd Llywodraeth Cymru o’r farn bod ei drefniadau llywodraethiant ar gyfer 20223-2024 yn parhau i fod yn addas i’r diben ac felly fe weithredodd ymyriad dan arweiniad y comisiynwyr i arfer swyddogaethau’r Awdurdod a mynd i’r afael â’r diffygion a nodwyd gan Lywodraeth Cymru.</w:t>
      </w:r>
    </w:p>
    <w:p w14:paraId="2A5ED6F8" w14:textId="77777777" w:rsidR="006369C5" w:rsidRPr="000F6DA0" w:rsidRDefault="006369C5" w:rsidP="006369C5">
      <w:pPr>
        <w:ind w:right="58"/>
        <w:jc w:val="both"/>
        <w:rPr>
          <w:rFonts w:ascii="Arial" w:eastAsia="Arial" w:hAnsi="Arial" w:cs="Arial"/>
        </w:rPr>
      </w:pPr>
    </w:p>
    <w:p w14:paraId="1369B86C" w14:textId="011CB334" w:rsidR="006369C5" w:rsidRPr="000F6DA0" w:rsidRDefault="006369C5" w:rsidP="006369C5">
      <w:pPr>
        <w:ind w:right="58"/>
        <w:jc w:val="both"/>
        <w:rPr>
          <w:rFonts w:ascii="Arial" w:eastAsia="Arial" w:hAnsi="Arial" w:cs="Arial"/>
        </w:rPr>
      </w:pPr>
      <w:r>
        <w:rPr>
          <w:rFonts w:ascii="Arial" w:eastAsia="Arial" w:hAnsi="Arial" w:cs="Arial"/>
          <w:lang w:val="cy"/>
        </w:rPr>
        <w:t xml:space="preserve">Credir bod rhai elfennau o'r prosesau craffu, archwilio mewnol ac allanol, yn ogystal â phrosesau rheoli risg, yn dangos bod trefniadau llywodraethiant corfforaethol (mewnol) o fewn y sefydliad yn rhannol effeithiol.  Fodd bynnag, barnwyd nad oedd y trefniadau presennol yn addas i'r diben ac ystyriwyd nad oedd y </w:t>
      </w:r>
      <w:r w:rsidR="009D0ECE">
        <w:rPr>
          <w:rFonts w:ascii="Arial" w:eastAsia="Arial" w:hAnsi="Arial" w:cs="Arial"/>
          <w:lang w:val="cy"/>
        </w:rPr>
        <w:t>g</w:t>
      </w:r>
      <w:r>
        <w:rPr>
          <w:rFonts w:ascii="Arial" w:eastAsia="Arial" w:hAnsi="Arial" w:cs="Arial"/>
          <w:lang w:val="cy"/>
        </w:rPr>
        <w:t xml:space="preserve">wasanaeth mewn sefyllfa dda i gyflawni ei nodau a'i amcanion, i gyflawni'r canlyniadau a fwriadwyd ar gyfer y gymuned a defnyddwyr gwasanaethau. </w:t>
      </w:r>
    </w:p>
    <w:p w14:paraId="59D4AFEB" w14:textId="77777777" w:rsidR="006369C5" w:rsidRPr="000F6DA0" w:rsidRDefault="006369C5" w:rsidP="006369C5">
      <w:pPr>
        <w:ind w:right="58"/>
        <w:jc w:val="both"/>
        <w:rPr>
          <w:rFonts w:ascii="Arial" w:eastAsia="Arial" w:hAnsi="Arial" w:cs="Arial"/>
        </w:rPr>
      </w:pPr>
    </w:p>
    <w:p w14:paraId="4F6DBC69" w14:textId="77777777" w:rsidR="006369C5" w:rsidRDefault="006369C5" w:rsidP="006369C5">
      <w:pPr>
        <w:ind w:right="58"/>
        <w:jc w:val="both"/>
        <w:rPr>
          <w:rFonts w:ascii="Arial" w:eastAsia="Arial" w:hAnsi="Arial" w:cs="Arial"/>
        </w:rPr>
      </w:pPr>
      <w:r>
        <w:rPr>
          <w:rFonts w:ascii="Arial" w:eastAsia="Arial" w:hAnsi="Arial" w:cs="Arial"/>
          <w:lang w:val="cy"/>
        </w:rPr>
        <w:t>Mae’r comisiynwyr bellach yn fodlon ar y newidiadau sydd eisoes wedi’u rhoi ar waith ers eu penodi a phe cyflawnir Cynllun Gweithredu Llywodraethiant 2024-2025 y bydd trefniadau llywodraethiant priodol yn eu lle ar gyfer 2024-2025 a’r tu hwnt.  Mae'r comisiynwyr wedi ymrwymo i wella'r rhain ymhellach drwy adolygu'r trefniadau gwella llywodraethiant yn barhaus.</w:t>
      </w:r>
    </w:p>
    <w:p w14:paraId="3FE1F384" w14:textId="77777777" w:rsidR="00596D7F" w:rsidRDefault="00596D7F" w:rsidP="00A11C1E">
      <w:pPr>
        <w:ind w:right="58"/>
        <w:jc w:val="both"/>
        <w:rPr>
          <w:rFonts w:ascii="Arial" w:eastAsia="Arial" w:hAnsi="Arial" w:cs="Arial"/>
        </w:rPr>
      </w:pPr>
    </w:p>
    <w:p w14:paraId="5A47F3F5" w14:textId="77777777" w:rsidR="00596D7F" w:rsidRPr="00596D7F" w:rsidRDefault="00596D7F" w:rsidP="00A11C1E">
      <w:pPr>
        <w:ind w:right="58"/>
        <w:jc w:val="both"/>
        <w:rPr>
          <w:rFonts w:ascii="Arial" w:eastAsia="Arial" w:hAnsi="Arial" w:cs="Arial"/>
          <w:b/>
          <w:bCs/>
          <w:sz w:val="28"/>
          <w:szCs w:val="28"/>
        </w:rPr>
      </w:pPr>
      <w:r>
        <w:rPr>
          <w:rFonts w:ascii="Arial" w:eastAsia="Arial" w:hAnsi="Arial" w:cs="Arial"/>
          <w:b/>
          <w:bCs/>
          <w:sz w:val="28"/>
          <w:szCs w:val="28"/>
          <w:lang w:val="cy"/>
        </w:rPr>
        <w:t>10.</w:t>
      </w:r>
      <w:r>
        <w:rPr>
          <w:rFonts w:ascii="Arial" w:eastAsia="Arial" w:hAnsi="Arial" w:cs="Arial"/>
          <w:b/>
          <w:bCs/>
          <w:sz w:val="28"/>
          <w:szCs w:val="28"/>
          <w:lang w:val="cy"/>
        </w:rPr>
        <w:tab/>
        <w:t>Datganiad ar y cyd gan gomisiynwyr Gwasanaeth Tân ac Achub De Cymru a'r Prif Swyddog Tân</w:t>
      </w:r>
    </w:p>
    <w:p w14:paraId="1566D227" w14:textId="77777777" w:rsidR="00A11C1E" w:rsidRPr="000F6DA0" w:rsidRDefault="00A11C1E" w:rsidP="00A11C1E">
      <w:pPr>
        <w:ind w:right="58"/>
        <w:jc w:val="both"/>
        <w:rPr>
          <w:rFonts w:ascii="Arial" w:hAnsi="Arial" w:cs="Arial"/>
          <w:color w:val="000000"/>
        </w:rPr>
      </w:pPr>
    </w:p>
    <w:p w14:paraId="2498D4F9" w14:textId="77777777" w:rsidR="006369C5" w:rsidRPr="000F6DA0" w:rsidRDefault="006369C5" w:rsidP="006369C5">
      <w:pPr>
        <w:ind w:right="58"/>
        <w:jc w:val="both"/>
        <w:rPr>
          <w:rFonts w:ascii="Arial" w:eastAsia="Arial" w:hAnsi="Arial" w:cs="Arial"/>
        </w:rPr>
      </w:pPr>
      <w:r>
        <w:rPr>
          <w:rFonts w:ascii="Arial" w:eastAsia="Arial" w:hAnsi="Arial" w:cs="Arial"/>
          <w:lang w:val="cy"/>
        </w:rPr>
        <w:t>Rydym yn bwriadu cymryd camau i fynd i'r afael â'r holl faterion uchod i wella'r trefniadau llywodraethiant ymhellach yn ystod y flwyddyn i ddod fel yr amlinellir yn y cynllun uchod. Rydym yn fodlon y bydd y camau hyn yn mynd i’r afael â’r angen am welliannau a gafodd ei nodi yn ein hadolygiad o effeithiolrwydd a byddwn yn monitro'u gweithrediad fel rhan o'n hadolygiad blynyddol nesaf.  Fodd bynnag, oherwydd dylanwadau allanol sydd y tu hwnt i'n rheolaeth, efallai na fydd yn bosibl cyflawni popeth a nodwyd.</w:t>
      </w:r>
    </w:p>
    <w:p w14:paraId="162F0DC8" w14:textId="77777777" w:rsidR="006369C5" w:rsidRPr="000F6DA0" w:rsidRDefault="006369C5" w:rsidP="006369C5">
      <w:pPr>
        <w:ind w:right="58"/>
        <w:jc w:val="both"/>
        <w:rPr>
          <w:rFonts w:ascii="Arial" w:eastAsia="Arial" w:hAnsi="Arial" w:cs="Arial"/>
        </w:rPr>
      </w:pPr>
    </w:p>
    <w:p w14:paraId="26306369" w14:textId="77777777" w:rsidR="006369C5" w:rsidRPr="000F6DA0" w:rsidRDefault="006369C5" w:rsidP="006369C5">
      <w:pPr>
        <w:ind w:right="58"/>
        <w:jc w:val="both"/>
        <w:rPr>
          <w:rFonts w:ascii="Arial" w:eastAsia="Arial" w:hAnsi="Arial" w:cs="Arial"/>
        </w:rPr>
      </w:pPr>
      <w:r>
        <w:rPr>
          <w:rFonts w:ascii="Arial" w:eastAsia="Arial" w:hAnsi="Arial" w:cs="Arial"/>
          <w:lang w:val="cy"/>
        </w:rPr>
        <w:t>Bydd y Datganiad Llywodraethiant Blynyddol ar gyfer 2024-2025 yn cynnwys y sefyllfa ddiweddaraf yn erbyn y materion llywodraethiant a nodwyd yn Natganiad 2023-2024.</w:t>
      </w:r>
    </w:p>
    <w:p w14:paraId="29627E00" w14:textId="77777777" w:rsidR="00A11C1E" w:rsidRPr="000F6DA0" w:rsidRDefault="00A11C1E" w:rsidP="00A11C1E">
      <w:pPr>
        <w:ind w:right="58"/>
        <w:rPr>
          <w:rFonts w:ascii="Arial" w:eastAsia="Arial" w:hAnsi="Arial" w:cs="Arial"/>
        </w:rPr>
      </w:pPr>
    </w:p>
    <w:tbl>
      <w:tblPr>
        <w:tblW w:w="9067" w:type="dxa"/>
        <w:tblLayout w:type="fixed"/>
        <w:tblCellMar>
          <w:left w:w="0" w:type="dxa"/>
          <w:right w:w="0" w:type="dxa"/>
        </w:tblCellMar>
        <w:tblLook w:val="01E0" w:firstRow="1" w:lastRow="1" w:firstColumn="1" w:lastColumn="1" w:noHBand="0" w:noVBand="0"/>
      </w:tblPr>
      <w:tblGrid>
        <w:gridCol w:w="4531"/>
        <w:gridCol w:w="4536"/>
      </w:tblGrid>
      <w:tr w:rsidR="00A11C1E" w:rsidRPr="000F6DA0" w14:paraId="0B4C909B" w14:textId="77777777" w:rsidTr="00A11C1E">
        <w:tc>
          <w:tcPr>
            <w:tcW w:w="9067" w:type="dxa"/>
            <w:gridSpan w:val="2"/>
            <w:tcBorders>
              <w:top w:val="single" w:sz="4" w:space="0" w:color="000000"/>
              <w:left w:val="single" w:sz="4" w:space="0" w:color="000000"/>
              <w:bottom w:val="single" w:sz="4" w:space="0" w:color="000000"/>
              <w:right w:val="single" w:sz="4" w:space="0" w:color="000000"/>
            </w:tcBorders>
            <w:shd w:val="clear" w:color="auto" w:fill="BFBFBF"/>
          </w:tcPr>
          <w:p w14:paraId="42888B16" w14:textId="77777777" w:rsidR="00A11C1E" w:rsidRPr="000F6DA0" w:rsidRDefault="00A11C1E" w:rsidP="00261770">
            <w:pPr>
              <w:ind w:right="-20"/>
              <w:rPr>
                <w:rFonts w:ascii="Arial" w:eastAsia="Arial" w:hAnsi="Arial" w:cs="Arial"/>
              </w:rPr>
            </w:pPr>
            <w:r>
              <w:rPr>
                <w:rFonts w:ascii="Arial" w:eastAsia="Arial" w:hAnsi="Arial" w:cs="Arial"/>
                <w:b/>
                <w:bCs/>
                <w:lang w:val="cy"/>
              </w:rPr>
              <w:t>Comisiynwyr Gwasanaeth Tân ac Achub De Cymru</w:t>
            </w:r>
          </w:p>
        </w:tc>
      </w:tr>
      <w:tr w:rsidR="00A11C1E" w:rsidRPr="000F6DA0" w14:paraId="5E486975" w14:textId="77777777" w:rsidTr="00261770">
        <w:tc>
          <w:tcPr>
            <w:tcW w:w="4531" w:type="dxa"/>
            <w:tcBorders>
              <w:top w:val="single" w:sz="4" w:space="0" w:color="000000"/>
              <w:left w:val="single" w:sz="4" w:space="0" w:color="000000"/>
              <w:bottom w:val="single" w:sz="4" w:space="0" w:color="000000"/>
              <w:right w:val="single" w:sz="4" w:space="0" w:color="000000"/>
            </w:tcBorders>
          </w:tcPr>
          <w:p w14:paraId="205A8AA3" w14:textId="19A97D7B" w:rsidR="00A11C1E" w:rsidRPr="000F6DA0" w:rsidRDefault="00A11C1E" w:rsidP="00261770">
            <w:pPr>
              <w:ind w:right="-20"/>
              <w:rPr>
                <w:rFonts w:ascii="Arial" w:eastAsia="Arial" w:hAnsi="Arial" w:cs="Arial"/>
              </w:rPr>
            </w:pPr>
            <w:r>
              <w:rPr>
                <w:rFonts w:ascii="Arial" w:eastAsia="Arial" w:hAnsi="Arial" w:cs="Arial"/>
                <w:lang w:val="cy"/>
              </w:rPr>
              <w:t xml:space="preserve">Llofnodwyd: </w:t>
            </w:r>
            <w:r>
              <w:rPr>
                <w:rFonts w:ascii="Arial" w:eastAsia="Arial" w:hAnsi="Arial" w:cs="Arial"/>
                <w:noProof/>
                <w:lang w:val="cy"/>
              </w:rPr>
              <w:drawing>
                <wp:inline distT="0" distB="0" distL="0" distR="0" wp14:anchorId="2E977962" wp14:editId="48A67E91">
                  <wp:extent cx="1952625" cy="6096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952625" cy="609600"/>
                          </a:xfrm>
                          <a:prstGeom prst="rect">
                            <a:avLst/>
                          </a:prstGeom>
                          <a:noFill/>
                          <a:ln>
                            <a:noFill/>
                          </a:ln>
                        </pic:spPr>
                      </pic:pic>
                    </a:graphicData>
                  </a:graphic>
                </wp:inline>
              </w:drawing>
            </w:r>
          </w:p>
        </w:tc>
        <w:tc>
          <w:tcPr>
            <w:tcW w:w="4536" w:type="dxa"/>
            <w:tcBorders>
              <w:top w:val="single" w:sz="4" w:space="0" w:color="000000"/>
              <w:left w:val="single" w:sz="4" w:space="0" w:color="000000"/>
              <w:bottom w:val="single" w:sz="4" w:space="0" w:color="000000"/>
              <w:right w:val="single" w:sz="4" w:space="0" w:color="000000"/>
            </w:tcBorders>
          </w:tcPr>
          <w:p w14:paraId="4C854503" w14:textId="77777777" w:rsidR="00A11C1E" w:rsidRPr="000F6DA0" w:rsidRDefault="00A11C1E" w:rsidP="00261770">
            <w:pPr>
              <w:ind w:right="-20"/>
              <w:rPr>
                <w:rFonts w:ascii="Arial" w:eastAsia="Arial" w:hAnsi="Arial" w:cs="Arial"/>
              </w:rPr>
            </w:pPr>
            <w:r>
              <w:rPr>
                <w:rFonts w:ascii="Arial" w:eastAsia="Arial" w:hAnsi="Arial" w:cs="Arial"/>
                <w:lang w:val="cy"/>
              </w:rPr>
              <w:t>Dyddiad: 26/9/2024</w:t>
            </w:r>
          </w:p>
          <w:p w14:paraId="2FB56DF7" w14:textId="77777777" w:rsidR="00A11C1E" w:rsidRPr="000F6DA0" w:rsidRDefault="00A11C1E" w:rsidP="00261770">
            <w:pPr>
              <w:ind w:right="-20"/>
              <w:rPr>
                <w:rFonts w:ascii="Arial" w:eastAsia="Arial" w:hAnsi="Arial" w:cs="Arial"/>
              </w:rPr>
            </w:pPr>
          </w:p>
        </w:tc>
      </w:tr>
      <w:tr w:rsidR="00A11C1E" w:rsidRPr="000F6DA0" w14:paraId="4B0F0CA4" w14:textId="77777777" w:rsidTr="00A11C1E">
        <w:tc>
          <w:tcPr>
            <w:tcW w:w="9067" w:type="dxa"/>
            <w:gridSpan w:val="2"/>
            <w:tcBorders>
              <w:top w:val="single" w:sz="4" w:space="0" w:color="000000"/>
              <w:left w:val="single" w:sz="4" w:space="0" w:color="000000"/>
              <w:bottom w:val="single" w:sz="4" w:space="0" w:color="000000"/>
              <w:right w:val="single" w:sz="4" w:space="0" w:color="000000"/>
            </w:tcBorders>
            <w:shd w:val="clear" w:color="auto" w:fill="BFBFBF"/>
          </w:tcPr>
          <w:p w14:paraId="2030694E" w14:textId="77777777" w:rsidR="00742729" w:rsidRDefault="00742729" w:rsidP="00261770">
            <w:pPr>
              <w:spacing w:line="296" w:lineRule="exact"/>
              <w:ind w:left="102" w:right="-20"/>
              <w:rPr>
                <w:rFonts w:ascii="Arial" w:eastAsia="Arial" w:hAnsi="Arial" w:cs="Arial"/>
                <w:b/>
                <w:bCs/>
                <w:lang w:val="cy"/>
              </w:rPr>
            </w:pPr>
          </w:p>
          <w:p w14:paraId="700A19A6" w14:textId="77777777" w:rsidR="00742729" w:rsidRDefault="00742729" w:rsidP="00261770">
            <w:pPr>
              <w:spacing w:line="296" w:lineRule="exact"/>
              <w:ind w:left="102" w:right="-20"/>
              <w:rPr>
                <w:rFonts w:ascii="Arial" w:eastAsia="Arial" w:hAnsi="Arial" w:cs="Arial"/>
                <w:b/>
                <w:bCs/>
                <w:lang w:val="cy"/>
              </w:rPr>
            </w:pPr>
          </w:p>
          <w:p w14:paraId="294EDBF1" w14:textId="77777777" w:rsidR="00742729" w:rsidRDefault="00742729" w:rsidP="00261770">
            <w:pPr>
              <w:spacing w:line="296" w:lineRule="exact"/>
              <w:ind w:left="102" w:right="-20"/>
              <w:rPr>
                <w:rFonts w:ascii="Arial" w:eastAsia="Arial" w:hAnsi="Arial" w:cs="Arial"/>
                <w:b/>
                <w:bCs/>
                <w:lang w:val="cy"/>
              </w:rPr>
            </w:pPr>
          </w:p>
          <w:p w14:paraId="1B028758" w14:textId="4E86ED6A" w:rsidR="00A11C1E" w:rsidRPr="000F6DA0" w:rsidRDefault="00343EC5" w:rsidP="00261770">
            <w:pPr>
              <w:spacing w:line="296" w:lineRule="exact"/>
              <w:ind w:left="102" w:right="-20"/>
              <w:rPr>
                <w:rFonts w:ascii="Arial" w:eastAsia="Arial" w:hAnsi="Arial" w:cs="Arial"/>
              </w:rPr>
            </w:pPr>
            <w:r>
              <w:rPr>
                <w:rFonts w:ascii="Arial" w:eastAsia="Arial" w:hAnsi="Arial" w:cs="Arial"/>
                <w:b/>
                <w:bCs/>
                <w:lang w:val="cy"/>
              </w:rPr>
              <w:lastRenderedPageBreak/>
              <w:t>Prif Swyddog Tân Dros Dro</w:t>
            </w:r>
          </w:p>
        </w:tc>
      </w:tr>
      <w:tr w:rsidR="00A11C1E" w:rsidRPr="000F6DA0" w14:paraId="0FE7E17A" w14:textId="77777777" w:rsidTr="00261770">
        <w:tc>
          <w:tcPr>
            <w:tcW w:w="4531" w:type="dxa"/>
            <w:tcBorders>
              <w:top w:val="single" w:sz="4" w:space="0" w:color="000000"/>
              <w:left w:val="single" w:sz="4" w:space="0" w:color="000000"/>
              <w:bottom w:val="single" w:sz="4" w:space="0" w:color="000000"/>
              <w:right w:val="single" w:sz="4" w:space="0" w:color="000000"/>
            </w:tcBorders>
          </w:tcPr>
          <w:p w14:paraId="1B64C8F8" w14:textId="6DA82709" w:rsidR="00A11C1E" w:rsidRDefault="00A11C1E" w:rsidP="000A1AA7">
            <w:pPr>
              <w:spacing w:line="271" w:lineRule="exact"/>
              <w:ind w:right="-20"/>
              <w:rPr>
                <w:rFonts w:ascii="Arial" w:eastAsia="Arial" w:hAnsi="Arial" w:cs="Arial"/>
              </w:rPr>
            </w:pPr>
            <w:r>
              <w:rPr>
                <w:rFonts w:ascii="Arial" w:eastAsia="Arial" w:hAnsi="Arial" w:cs="Arial"/>
                <w:lang w:val="cy"/>
              </w:rPr>
              <w:lastRenderedPageBreak/>
              <w:t xml:space="preserve">Llofnodwyd: </w:t>
            </w:r>
          </w:p>
          <w:p w14:paraId="047EA053" w14:textId="5722C523" w:rsidR="0005216E" w:rsidRPr="000F6DA0" w:rsidRDefault="00742729" w:rsidP="00261770">
            <w:pPr>
              <w:spacing w:line="271" w:lineRule="exact"/>
              <w:ind w:left="102" w:right="-20"/>
              <w:rPr>
                <w:rFonts w:ascii="Arial" w:eastAsia="Arial" w:hAnsi="Arial" w:cs="Arial"/>
              </w:rPr>
            </w:pPr>
            <w:r>
              <w:rPr>
                <w:noProof/>
                <w:lang w:val="cy"/>
              </w:rPr>
              <w:drawing>
                <wp:anchor distT="0" distB="0" distL="114300" distR="114300" simplePos="0" relativeHeight="251669504" behindDoc="0" locked="0" layoutInCell="1" allowOverlap="1" wp14:anchorId="0926D39E" wp14:editId="52058AC1">
                  <wp:simplePos x="0" y="0"/>
                  <wp:positionH relativeFrom="column">
                    <wp:posOffset>702945</wp:posOffset>
                  </wp:positionH>
                  <wp:positionV relativeFrom="paragraph">
                    <wp:posOffset>63500</wp:posOffset>
                  </wp:positionV>
                  <wp:extent cx="2026285" cy="431165"/>
                  <wp:effectExtent l="0" t="0" r="0" b="6985"/>
                  <wp:wrapSquare wrapText="bothSides"/>
                  <wp:docPr id="272550588" name="Picture 1" descr="Llofnod ar gefndir gwyn&#10;&#10;Disgrifiad wedi'i gynhyrchu'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50588" name="Picture 1" descr="A signature on a white background&#10;&#10;Description automatically generated"/>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026285" cy="431165"/>
                          </a:xfrm>
                          <a:prstGeom prst="rect">
                            <a:avLst/>
                          </a:prstGeom>
                        </pic:spPr>
                      </pic:pic>
                    </a:graphicData>
                  </a:graphic>
                  <wp14:sizeRelV relativeFrom="margin">
                    <wp14:pctHeight>0</wp14:pctHeight>
                  </wp14:sizeRelV>
                </wp:anchor>
              </w:drawing>
            </w:r>
          </w:p>
        </w:tc>
        <w:tc>
          <w:tcPr>
            <w:tcW w:w="4536" w:type="dxa"/>
            <w:tcBorders>
              <w:top w:val="single" w:sz="4" w:space="0" w:color="000000"/>
              <w:left w:val="single" w:sz="4" w:space="0" w:color="000000"/>
              <w:bottom w:val="single" w:sz="4" w:space="0" w:color="000000"/>
              <w:right w:val="single" w:sz="4" w:space="0" w:color="000000"/>
            </w:tcBorders>
          </w:tcPr>
          <w:p w14:paraId="753B8A04" w14:textId="77777777" w:rsidR="00A11C1E" w:rsidRDefault="00A11C1E" w:rsidP="00261770">
            <w:pPr>
              <w:spacing w:line="271" w:lineRule="exact"/>
              <w:ind w:left="102" w:right="-20"/>
              <w:rPr>
                <w:rFonts w:ascii="Arial" w:eastAsia="Arial" w:hAnsi="Arial" w:cs="Arial"/>
              </w:rPr>
            </w:pPr>
            <w:r>
              <w:rPr>
                <w:rFonts w:ascii="Arial" w:eastAsia="Arial" w:hAnsi="Arial" w:cs="Arial"/>
                <w:lang w:val="cy"/>
              </w:rPr>
              <w:t>Dyddiad: 26/9/2024</w:t>
            </w:r>
          </w:p>
          <w:p w14:paraId="67D02BFC" w14:textId="77777777" w:rsidR="0005216E" w:rsidRDefault="0005216E" w:rsidP="00261770">
            <w:pPr>
              <w:spacing w:line="271" w:lineRule="exact"/>
              <w:ind w:left="102" w:right="-20"/>
              <w:rPr>
                <w:rFonts w:ascii="Arial" w:eastAsia="Arial" w:hAnsi="Arial" w:cs="Arial"/>
              </w:rPr>
            </w:pPr>
          </w:p>
          <w:p w14:paraId="492DFA6B" w14:textId="77777777" w:rsidR="0005216E" w:rsidRDefault="0005216E" w:rsidP="00261770">
            <w:pPr>
              <w:spacing w:line="271" w:lineRule="exact"/>
              <w:ind w:left="102" w:right="-20"/>
              <w:rPr>
                <w:rFonts w:ascii="Arial" w:eastAsia="Arial" w:hAnsi="Arial" w:cs="Arial"/>
              </w:rPr>
            </w:pPr>
          </w:p>
          <w:p w14:paraId="2B19D913" w14:textId="77777777" w:rsidR="0005216E" w:rsidRDefault="0005216E" w:rsidP="00261770">
            <w:pPr>
              <w:spacing w:line="271" w:lineRule="exact"/>
              <w:ind w:left="102" w:right="-20"/>
              <w:rPr>
                <w:rFonts w:ascii="Arial" w:eastAsia="Arial" w:hAnsi="Arial" w:cs="Arial"/>
              </w:rPr>
            </w:pPr>
          </w:p>
          <w:p w14:paraId="08D9358C" w14:textId="77777777" w:rsidR="0005216E" w:rsidRPr="000F6DA0" w:rsidRDefault="0005216E" w:rsidP="00261770">
            <w:pPr>
              <w:spacing w:line="271" w:lineRule="exact"/>
              <w:ind w:left="102" w:right="-20"/>
              <w:rPr>
                <w:rFonts w:ascii="Arial" w:eastAsia="Arial" w:hAnsi="Arial" w:cs="Arial"/>
              </w:rPr>
            </w:pPr>
          </w:p>
        </w:tc>
      </w:tr>
    </w:tbl>
    <w:p w14:paraId="497EAAA5" w14:textId="77777777" w:rsidR="00C45FF6" w:rsidRPr="00EA3477" w:rsidRDefault="00C45FF6" w:rsidP="002B21B6">
      <w:pPr>
        <w:pStyle w:val="CBStyle"/>
      </w:pPr>
      <w:bookmarkStart w:id="23" w:name="_Toc180502840"/>
      <w:r>
        <w:rPr>
          <w:bCs/>
          <w:lang w:val="cy"/>
        </w:rPr>
        <w:t>ADRODDIAD YR ARCHWILYDD</w:t>
      </w:r>
      <w:bookmarkEnd w:id="8"/>
      <w:bookmarkEnd w:id="9"/>
      <w:bookmarkEnd w:id="23"/>
    </w:p>
    <w:p w14:paraId="1B6555EF" w14:textId="77777777" w:rsidR="00EC49F9" w:rsidRDefault="00EC49F9" w:rsidP="00EC49F9">
      <w:pPr>
        <w:rPr>
          <w:rFonts w:ascii="Arial" w:hAnsi="Arial" w:cs="Arial"/>
          <w:b/>
          <w:bCs/>
        </w:rPr>
      </w:pPr>
      <w:r>
        <w:rPr>
          <w:rFonts w:ascii="Arial" w:hAnsi="Arial" w:cs="Arial"/>
          <w:b/>
          <w:bCs/>
          <w:lang w:val="cy"/>
        </w:rPr>
        <w:t>Adroddiad Archwilydd Cyffredinol Cymru i Gomisiynwyr Awdurdod Tân ac Achub De Cymru</w:t>
      </w:r>
    </w:p>
    <w:p w14:paraId="199E6B12" w14:textId="77777777" w:rsidR="00EC49F9" w:rsidRPr="00EC49F9" w:rsidRDefault="00EC49F9" w:rsidP="00EC49F9">
      <w:pPr>
        <w:rPr>
          <w:rFonts w:ascii="Arial" w:hAnsi="Arial" w:cs="Arial"/>
          <w:b/>
          <w:bCs/>
        </w:rPr>
      </w:pPr>
    </w:p>
    <w:p w14:paraId="6D7E62AF" w14:textId="77777777" w:rsidR="00EC49F9" w:rsidRDefault="00EC49F9" w:rsidP="00EC49F9">
      <w:pPr>
        <w:rPr>
          <w:rFonts w:ascii="Arial" w:hAnsi="Arial" w:cs="Arial"/>
          <w:b/>
          <w:bCs/>
        </w:rPr>
      </w:pPr>
      <w:r>
        <w:rPr>
          <w:rFonts w:ascii="Arial" w:hAnsi="Arial" w:cs="Arial"/>
          <w:b/>
          <w:bCs/>
          <w:lang w:val="cy"/>
        </w:rPr>
        <w:t>Barn ar y datganiadau ariannol</w:t>
      </w:r>
    </w:p>
    <w:p w14:paraId="249CC8EA" w14:textId="77777777" w:rsidR="00EC49F9" w:rsidRPr="00EC49F9" w:rsidRDefault="00EC49F9" w:rsidP="00EC49F9">
      <w:pPr>
        <w:rPr>
          <w:rFonts w:ascii="Arial" w:hAnsi="Arial" w:cs="Arial"/>
          <w:b/>
          <w:bCs/>
        </w:rPr>
      </w:pPr>
    </w:p>
    <w:p w14:paraId="2DD47DDE" w14:textId="77777777" w:rsidR="00EC49F9" w:rsidRDefault="00EC49F9" w:rsidP="00EC49F9">
      <w:pPr>
        <w:rPr>
          <w:rFonts w:ascii="Arial" w:hAnsi="Arial" w:cs="Arial"/>
        </w:rPr>
      </w:pPr>
      <w:r>
        <w:rPr>
          <w:rFonts w:ascii="Arial" w:hAnsi="Arial" w:cs="Arial"/>
          <w:lang w:val="cy"/>
        </w:rPr>
        <w:t>Yr wyf wedi archwilio datganiadau ariannol:</w:t>
      </w:r>
    </w:p>
    <w:p w14:paraId="4BED84B7" w14:textId="77777777" w:rsidR="00EC49F9" w:rsidRPr="00EC49F9" w:rsidRDefault="00EC49F9" w:rsidP="00EC49F9">
      <w:pPr>
        <w:rPr>
          <w:rFonts w:ascii="Arial" w:hAnsi="Arial" w:cs="Arial"/>
        </w:rPr>
      </w:pPr>
    </w:p>
    <w:p w14:paraId="72093CDD" w14:textId="77777777" w:rsidR="00EC49F9" w:rsidRPr="00EC49F9" w:rsidRDefault="00EC49F9" w:rsidP="003054F9">
      <w:pPr>
        <w:numPr>
          <w:ilvl w:val="0"/>
          <w:numId w:val="49"/>
        </w:numPr>
        <w:rPr>
          <w:rFonts w:ascii="Arial" w:hAnsi="Arial" w:cs="Arial"/>
        </w:rPr>
      </w:pPr>
      <w:r>
        <w:rPr>
          <w:rFonts w:ascii="Arial" w:hAnsi="Arial" w:cs="Arial"/>
          <w:lang w:val="cy"/>
        </w:rPr>
        <w:t xml:space="preserve">Awdurdod Tân ac Achub De Cymru </w:t>
      </w:r>
    </w:p>
    <w:p w14:paraId="6770E910" w14:textId="77777777" w:rsidR="00EC49F9" w:rsidRDefault="00EC49F9" w:rsidP="003054F9">
      <w:pPr>
        <w:numPr>
          <w:ilvl w:val="0"/>
          <w:numId w:val="49"/>
        </w:numPr>
        <w:rPr>
          <w:rFonts w:ascii="Arial" w:hAnsi="Arial" w:cs="Arial"/>
        </w:rPr>
      </w:pPr>
      <w:r>
        <w:rPr>
          <w:rFonts w:ascii="Arial" w:hAnsi="Arial" w:cs="Arial"/>
          <w:lang w:val="cy"/>
        </w:rPr>
        <w:t>Cronfa bensiwn diffoddwyr tân Awdurdod Tân ac Achub De Cymru</w:t>
      </w:r>
    </w:p>
    <w:p w14:paraId="71A9F189" w14:textId="77777777" w:rsidR="00EC49F9" w:rsidRPr="00EC49F9" w:rsidRDefault="00EC49F9" w:rsidP="00EC49F9">
      <w:pPr>
        <w:ind w:left="720"/>
        <w:rPr>
          <w:rFonts w:ascii="Arial" w:hAnsi="Arial" w:cs="Arial"/>
        </w:rPr>
      </w:pPr>
    </w:p>
    <w:p w14:paraId="1FA41619" w14:textId="77777777" w:rsidR="00EC49F9" w:rsidRDefault="00EC49F9" w:rsidP="00EC49F9">
      <w:pPr>
        <w:rPr>
          <w:rFonts w:ascii="Arial" w:hAnsi="Arial" w:cs="Arial"/>
        </w:rPr>
      </w:pPr>
      <w:r>
        <w:rPr>
          <w:rFonts w:ascii="Arial" w:hAnsi="Arial" w:cs="Arial"/>
          <w:lang w:val="cy"/>
        </w:rPr>
        <w:t xml:space="preserve">ar gyfer y flwyddyn a ddaeth i ben ar 31 Mawrth 2024 odan Ddeddf Archwilio Cyhoeddus (Cymru) 2004. </w:t>
      </w:r>
    </w:p>
    <w:p w14:paraId="74F08456" w14:textId="77777777" w:rsidR="00EC49F9" w:rsidRPr="00EC49F9" w:rsidRDefault="00EC49F9" w:rsidP="00EC49F9">
      <w:pPr>
        <w:rPr>
          <w:rFonts w:ascii="Arial" w:hAnsi="Arial" w:cs="Arial"/>
        </w:rPr>
      </w:pPr>
    </w:p>
    <w:p w14:paraId="4A11CD7B" w14:textId="77777777" w:rsidR="00EC49F9" w:rsidRDefault="00EC49F9" w:rsidP="00EC49F9">
      <w:pPr>
        <w:rPr>
          <w:rFonts w:ascii="Arial" w:hAnsi="Arial" w:cs="Arial"/>
        </w:rPr>
      </w:pPr>
      <w:r>
        <w:rPr>
          <w:rFonts w:ascii="Arial" w:hAnsi="Arial" w:cs="Arial"/>
          <w:lang w:val="cy"/>
        </w:rPr>
        <w:t>Mae datganiadau ariannol Awdurdod Tân ac Achub De Cymru yn cynnwys y datganiad incwm a gwariant cynhwysfawr, y fantolen, y datganiad symudiadau mewn cronfeydd, y datganiad llif arian a’r nodiadau cysylltiedig, gan gynnwys y polisïau cyfrifyddu perthnasol.</w:t>
      </w:r>
    </w:p>
    <w:p w14:paraId="2804B370" w14:textId="77777777" w:rsidR="00EC49F9" w:rsidRPr="00EC49F9" w:rsidRDefault="00EC49F9" w:rsidP="00EC49F9">
      <w:pPr>
        <w:rPr>
          <w:rFonts w:ascii="Arial" w:hAnsi="Arial" w:cs="Arial"/>
        </w:rPr>
      </w:pPr>
    </w:p>
    <w:p w14:paraId="57649BAA" w14:textId="77777777" w:rsidR="00EC49F9" w:rsidRDefault="00EC49F9" w:rsidP="00EC49F9">
      <w:pPr>
        <w:rPr>
          <w:rFonts w:ascii="Arial" w:hAnsi="Arial" w:cs="Arial"/>
        </w:rPr>
      </w:pPr>
      <w:r>
        <w:rPr>
          <w:rFonts w:ascii="Arial" w:hAnsi="Arial" w:cs="Arial"/>
          <w:lang w:val="cy"/>
        </w:rPr>
        <w:t xml:space="preserve">Mae cyfrifon y gronfa bensiwn diffoddwyr tân yn cynnwys cyfrif y gronfa a'r datganiad asedau net a’r nodiadau cysylltiedig, gan gynnwys y polisïau cyfrifyddu arwyddocaol. </w:t>
      </w:r>
    </w:p>
    <w:p w14:paraId="49B4A9A4" w14:textId="77777777" w:rsidR="00EC49F9" w:rsidRPr="00EC49F9" w:rsidRDefault="00EC49F9" w:rsidP="00EC49F9">
      <w:pPr>
        <w:rPr>
          <w:rFonts w:ascii="Arial" w:hAnsi="Arial" w:cs="Arial"/>
        </w:rPr>
      </w:pPr>
    </w:p>
    <w:p w14:paraId="32DCCD19" w14:textId="77777777" w:rsidR="00EC49F9" w:rsidRDefault="00EC49F9" w:rsidP="00EC49F9">
      <w:pPr>
        <w:rPr>
          <w:rFonts w:ascii="Arial" w:hAnsi="Arial" w:cs="Arial"/>
        </w:rPr>
      </w:pPr>
      <w:r>
        <w:rPr>
          <w:rFonts w:ascii="Arial" w:hAnsi="Arial" w:cs="Arial"/>
          <w:lang w:val="cy"/>
        </w:rPr>
        <w:t>Mae’r fframwaith adrodd ariannol a ddefnyddiwyd wrth eu paratoi yn gyfraith berthnasol, ac mae’r DU wedi mabwysiadu safonau cyfrifyddu rhyngwladol fel y’u dehonglir ac y’u haddaswyd gan y Cod Ymarfer ar gyfer Cadw Cyfrifon Awdurdodau Lleol yn y Deyrnas Unedig 2023-24.</w:t>
      </w:r>
    </w:p>
    <w:p w14:paraId="5BB50DB9" w14:textId="77777777" w:rsidR="00EC49F9" w:rsidRPr="00EC49F9" w:rsidRDefault="00EC49F9" w:rsidP="00EC49F9">
      <w:pPr>
        <w:rPr>
          <w:rFonts w:ascii="Arial" w:hAnsi="Arial" w:cs="Arial"/>
        </w:rPr>
      </w:pPr>
    </w:p>
    <w:p w14:paraId="4BDC63A6" w14:textId="77777777" w:rsidR="00EC49F9" w:rsidRDefault="00EC49F9" w:rsidP="00EC49F9">
      <w:pPr>
        <w:rPr>
          <w:rFonts w:ascii="Arial" w:hAnsi="Arial" w:cs="Arial"/>
        </w:rPr>
      </w:pPr>
      <w:r>
        <w:rPr>
          <w:rFonts w:ascii="Arial" w:hAnsi="Arial" w:cs="Arial"/>
          <w:lang w:val="cy"/>
        </w:rPr>
        <w:t xml:space="preserve">Yn fy marn i, ym mhob ffordd berthnasol, mae’r datganiadau ariannol: </w:t>
      </w:r>
    </w:p>
    <w:p w14:paraId="60E7B14B" w14:textId="77777777" w:rsidR="00EC49F9" w:rsidRPr="00EC49F9" w:rsidRDefault="00EC49F9" w:rsidP="00EC49F9">
      <w:pPr>
        <w:rPr>
          <w:rFonts w:ascii="Arial" w:hAnsi="Arial" w:cs="Arial"/>
        </w:rPr>
      </w:pPr>
    </w:p>
    <w:p w14:paraId="338969DB" w14:textId="77777777" w:rsidR="00EC49F9" w:rsidRPr="00EC49F9" w:rsidRDefault="00EC49F9" w:rsidP="003054F9">
      <w:pPr>
        <w:numPr>
          <w:ilvl w:val="0"/>
          <w:numId w:val="50"/>
        </w:numPr>
        <w:rPr>
          <w:rFonts w:ascii="Arial" w:hAnsi="Arial" w:cs="Arial"/>
        </w:rPr>
      </w:pPr>
      <w:r>
        <w:rPr>
          <w:rFonts w:ascii="Arial" w:hAnsi="Arial" w:cs="Arial"/>
          <w:lang w:val="cy"/>
        </w:rPr>
        <w:t xml:space="preserve">yn rhoi darlun cywir a theg o sefyllfa ariannol </w:t>
      </w:r>
      <w:bookmarkStart w:id="24" w:name="_Hlk138413148"/>
      <w:r>
        <w:rPr>
          <w:rFonts w:ascii="Arial" w:hAnsi="Arial" w:cs="Arial"/>
          <w:lang w:val="cy"/>
        </w:rPr>
        <w:t xml:space="preserve">Awdurdod Tân ac Achub De Cymru a chronfa bensiwn diffoddwyr tân Awdurdod Tân ac Achub De Cymru ar </w:t>
      </w:r>
      <w:bookmarkEnd w:id="24"/>
      <w:r>
        <w:rPr>
          <w:rFonts w:ascii="Arial" w:hAnsi="Arial" w:cs="Arial"/>
          <w:lang w:val="cy"/>
        </w:rPr>
        <w:t>31 Mawrth 2024 ac o’i incwm a’i wariant am y flwyddyn a ddaeth i ben bryd hynny;</w:t>
      </w:r>
    </w:p>
    <w:p w14:paraId="39AEC7B5" w14:textId="77777777" w:rsidR="00EC49F9" w:rsidRPr="00EC49F9" w:rsidRDefault="00EC49F9" w:rsidP="003054F9">
      <w:pPr>
        <w:numPr>
          <w:ilvl w:val="0"/>
          <w:numId w:val="50"/>
        </w:numPr>
        <w:rPr>
          <w:rFonts w:ascii="Arial" w:hAnsi="Arial" w:cs="Arial"/>
        </w:rPr>
      </w:pPr>
      <w:r>
        <w:rPr>
          <w:rFonts w:ascii="Arial" w:hAnsi="Arial" w:cs="Arial"/>
          <w:lang w:val="cy"/>
        </w:rPr>
        <w:t>wedi cael eu paratoi’n briodol yn unol â gofynion deddfwriaethol a safonau cyfrifyddu rhyngwladol mabwysiedig y DU fel y'u dehonglir ac y’u haddaswyd gan y Cod Ymarfer ar gyfer Cadw Cyfrifon Awdurdodau Lleol yn y Deyrnas Unedig 2023-24.</w:t>
      </w:r>
    </w:p>
    <w:p w14:paraId="013039BC" w14:textId="77777777" w:rsidR="00EC49F9" w:rsidRPr="00EC49F9" w:rsidRDefault="00EC49F9" w:rsidP="00EC49F9">
      <w:pPr>
        <w:rPr>
          <w:rFonts w:ascii="Arial" w:hAnsi="Arial" w:cs="Arial"/>
        </w:rPr>
      </w:pPr>
    </w:p>
    <w:p w14:paraId="4AD82B21" w14:textId="77777777" w:rsidR="00742729" w:rsidRDefault="00742729" w:rsidP="00EC49F9">
      <w:pPr>
        <w:rPr>
          <w:rFonts w:ascii="Arial" w:hAnsi="Arial" w:cs="Arial"/>
          <w:b/>
          <w:bCs/>
          <w:lang w:val="cy"/>
        </w:rPr>
      </w:pPr>
    </w:p>
    <w:p w14:paraId="087153D5" w14:textId="77777777" w:rsidR="00742729" w:rsidRDefault="00742729" w:rsidP="00EC49F9">
      <w:pPr>
        <w:rPr>
          <w:rFonts w:ascii="Arial" w:hAnsi="Arial" w:cs="Arial"/>
          <w:b/>
          <w:bCs/>
          <w:lang w:val="cy"/>
        </w:rPr>
      </w:pPr>
    </w:p>
    <w:p w14:paraId="543D3B87" w14:textId="77777777" w:rsidR="00742729" w:rsidRDefault="00742729" w:rsidP="00EC49F9">
      <w:pPr>
        <w:rPr>
          <w:rFonts w:ascii="Arial" w:hAnsi="Arial" w:cs="Arial"/>
          <w:b/>
          <w:bCs/>
          <w:lang w:val="cy"/>
        </w:rPr>
      </w:pPr>
    </w:p>
    <w:p w14:paraId="32237FA5" w14:textId="7EA9D42A" w:rsidR="00EC49F9" w:rsidRDefault="00EC49F9" w:rsidP="00EC49F9">
      <w:pPr>
        <w:rPr>
          <w:rFonts w:ascii="Arial" w:hAnsi="Arial" w:cs="Arial"/>
          <w:b/>
          <w:bCs/>
        </w:rPr>
      </w:pPr>
      <w:r>
        <w:rPr>
          <w:rFonts w:ascii="Arial" w:hAnsi="Arial" w:cs="Arial"/>
          <w:b/>
          <w:bCs/>
          <w:lang w:val="cy"/>
        </w:rPr>
        <w:lastRenderedPageBreak/>
        <w:t>Sail ar gyfer y farn</w:t>
      </w:r>
    </w:p>
    <w:p w14:paraId="16E4A613" w14:textId="77777777" w:rsidR="00EC49F9" w:rsidRPr="00EC49F9" w:rsidRDefault="00EC49F9" w:rsidP="00EC49F9">
      <w:pPr>
        <w:rPr>
          <w:rFonts w:ascii="Arial" w:hAnsi="Arial" w:cs="Arial"/>
          <w:b/>
          <w:bCs/>
        </w:rPr>
      </w:pPr>
    </w:p>
    <w:p w14:paraId="5CC3F0AB" w14:textId="77777777" w:rsidR="00EC49F9" w:rsidRDefault="00EC49F9" w:rsidP="00EC49F9">
      <w:pPr>
        <w:rPr>
          <w:rFonts w:ascii="Arial" w:hAnsi="Arial" w:cs="Arial"/>
        </w:rPr>
      </w:pPr>
      <w:r>
        <w:rPr>
          <w:rFonts w:ascii="Arial" w:hAnsi="Arial" w:cs="Arial"/>
          <w:lang w:val="cy"/>
        </w:rPr>
        <w:t xml:space="preserve">Cynhaliais fy archwiliad yn unol â'r gyfraith berthnasol a'r Safonau Rhyngwladol ar Archwilio yn y DU a Nodyn Ymarfer 10, ‘Archwilio Datganiadau Ariannol Endidau'r Sector Cyhoeddus yn y Deyrnas Unedig’. Ceir disgrifiad pellach o’m cyfrifoldebau o dan y safonau hynny yn yr adran o’r adroddiad sy’n ymwneud â chyfrifoldebau'r archwilydd ar gyfer archwilio’r datganiadau ariannol. </w:t>
      </w:r>
    </w:p>
    <w:p w14:paraId="63F4B66F" w14:textId="77777777" w:rsidR="00EC49F9" w:rsidRPr="00EC49F9" w:rsidRDefault="00EC49F9" w:rsidP="00EC49F9">
      <w:pPr>
        <w:rPr>
          <w:rFonts w:ascii="Arial" w:hAnsi="Arial" w:cs="Arial"/>
        </w:rPr>
      </w:pPr>
    </w:p>
    <w:p w14:paraId="3E07AE78" w14:textId="77777777" w:rsidR="00EC49F9" w:rsidRPr="00EC49F9" w:rsidRDefault="00EC49F9" w:rsidP="00EC49F9">
      <w:pPr>
        <w:rPr>
          <w:rFonts w:ascii="Arial" w:hAnsi="Arial" w:cs="Arial"/>
        </w:rPr>
      </w:pPr>
      <w:r>
        <w:rPr>
          <w:rFonts w:ascii="Arial" w:hAnsi="Arial" w:cs="Arial"/>
          <w:lang w:val="cy"/>
        </w:rPr>
        <w:t>Mae fy staff a minnau yn annibynnol ar Awdurdod Tân ac Achub De Cymru, yn unol â’r gofynion moesegol sy’n berthnasol i’m harchwiliad o’r datganiadau ariannol yn y DU, gan gynnwys Safon Foesegol y Cyngor Adrodd Ariannol, ac rwyf wedi cyflawni fy nghyfrifoldebau moesegol eraill yn unol â'r gofynion hyn. Yr wyf yn credu bod y dystiolaeth archwilio yr wyf wedi'i chael yn ddigonol ac yn addas er mwyn darparu sail ar gyfer fy marn.</w:t>
      </w:r>
    </w:p>
    <w:p w14:paraId="47BD0BE2" w14:textId="77777777" w:rsidR="00EC49F9" w:rsidRPr="00EC49F9" w:rsidRDefault="00EC49F9" w:rsidP="00EC49F9">
      <w:pPr>
        <w:rPr>
          <w:rFonts w:ascii="Arial" w:hAnsi="Arial" w:cs="Arial"/>
        </w:rPr>
      </w:pPr>
    </w:p>
    <w:p w14:paraId="3A7DB239" w14:textId="77777777" w:rsidR="00EC49F9" w:rsidRDefault="00EC49F9" w:rsidP="00EC49F9">
      <w:pPr>
        <w:rPr>
          <w:rFonts w:ascii="Arial" w:hAnsi="Arial" w:cs="Arial"/>
          <w:b/>
          <w:bCs/>
        </w:rPr>
      </w:pPr>
      <w:r>
        <w:rPr>
          <w:rFonts w:ascii="Arial" w:hAnsi="Arial" w:cs="Arial"/>
          <w:b/>
          <w:bCs/>
          <w:lang w:val="cy"/>
        </w:rPr>
        <w:t>Casgliadau sy'n ymwneud â busnes gweithredol</w:t>
      </w:r>
    </w:p>
    <w:p w14:paraId="032AF560" w14:textId="77777777" w:rsidR="00EC49F9" w:rsidRPr="00EC49F9" w:rsidRDefault="00EC49F9" w:rsidP="00EC49F9">
      <w:pPr>
        <w:rPr>
          <w:rFonts w:ascii="Arial" w:hAnsi="Arial" w:cs="Arial"/>
          <w:b/>
          <w:bCs/>
        </w:rPr>
      </w:pPr>
    </w:p>
    <w:p w14:paraId="22140DFD" w14:textId="77777777" w:rsidR="00EC49F9" w:rsidRDefault="00EC49F9" w:rsidP="00EC49F9">
      <w:pPr>
        <w:jc w:val="both"/>
        <w:rPr>
          <w:rFonts w:ascii="Arial" w:hAnsi="Arial" w:cs="Arial"/>
        </w:rPr>
      </w:pPr>
      <w:r>
        <w:rPr>
          <w:rFonts w:ascii="Arial" w:hAnsi="Arial" w:cs="Arial"/>
          <w:lang w:val="cy"/>
        </w:rPr>
        <w:t>Wrth archwilio’r datganiadau ariannol, deuthum i’r casgliad ei bod yn briodol defnyddio’r sail cyfrifyddu busnesau gweithredol wrth baratoi’r datganiadau ariannol.</w:t>
      </w:r>
    </w:p>
    <w:p w14:paraId="76695988" w14:textId="77777777" w:rsidR="00EC49F9" w:rsidRPr="00EC49F9" w:rsidRDefault="00EC49F9" w:rsidP="00EC49F9">
      <w:pPr>
        <w:jc w:val="both"/>
        <w:rPr>
          <w:rFonts w:ascii="Arial" w:hAnsi="Arial" w:cs="Arial"/>
        </w:rPr>
      </w:pPr>
    </w:p>
    <w:p w14:paraId="429CB735" w14:textId="77777777" w:rsidR="00EC49F9" w:rsidRDefault="00EC49F9" w:rsidP="00EC49F9">
      <w:pPr>
        <w:jc w:val="both"/>
        <w:rPr>
          <w:rFonts w:ascii="Arial" w:hAnsi="Arial" w:cs="Arial"/>
        </w:rPr>
      </w:pPr>
      <w:r>
        <w:rPr>
          <w:rFonts w:ascii="Arial" w:hAnsi="Arial" w:cs="Arial"/>
          <w:lang w:val="cy"/>
        </w:rPr>
        <w:t>Ar sail y gwaith yr wyf wedi’i gyflawni, nid wyf wedi nodi unrhyw ansicrwydd perthnasol sy’n ymwneud â digwyddiadau neu amodau a allai, naill ai’n unigol neu ar y cyd, fwrw amheuaeth sylweddol ar allu Awdurdod Tân ac Achub De Cymru agallu Cronfa Bensiynau Diffoddwyr Tân Awdurdod Tân ac Achub De Cymru i barhau i fabwysiadu’r sail cyfrifyddu busnesau gweithredol am gyfnod o ddeuddeng mis o leiaf o’r adeg yr awdurdodir cyhoeddi’r datganiadau ariannol.</w:t>
      </w:r>
    </w:p>
    <w:p w14:paraId="112D4F63" w14:textId="77777777" w:rsidR="00EC49F9" w:rsidRPr="00EC49F9" w:rsidRDefault="00EC49F9" w:rsidP="00EC49F9">
      <w:pPr>
        <w:jc w:val="both"/>
        <w:rPr>
          <w:rFonts w:ascii="Arial" w:hAnsi="Arial" w:cs="Arial"/>
        </w:rPr>
      </w:pPr>
    </w:p>
    <w:p w14:paraId="124B485B" w14:textId="77777777" w:rsidR="00EC49F9" w:rsidRPr="00EC49F9" w:rsidRDefault="00EC49F9" w:rsidP="00EC49F9">
      <w:pPr>
        <w:jc w:val="both"/>
        <w:rPr>
          <w:rFonts w:ascii="Arial" w:hAnsi="Arial" w:cs="Arial"/>
        </w:rPr>
      </w:pPr>
      <w:r>
        <w:rPr>
          <w:rFonts w:ascii="Arial" w:hAnsi="Arial" w:cs="Arial"/>
          <w:lang w:val="cy"/>
        </w:rPr>
        <w:t>Disgrifir fy nghyfrifoldebau a chyfrifoldebau’r swyddog ariannol cyfrifol mewn cysylltiad â busnes gweithredol yn adrannau perthnasol yr adroddiad hwn.</w:t>
      </w:r>
    </w:p>
    <w:p w14:paraId="6D239828" w14:textId="77777777" w:rsidR="00EC49F9" w:rsidRPr="00EC49F9" w:rsidRDefault="00EC49F9" w:rsidP="00EC49F9">
      <w:pPr>
        <w:rPr>
          <w:rFonts w:ascii="Arial" w:hAnsi="Arial" w:cs="Arial"/>
        </w:rPr>
      </w:pPr>
    </w:p>
    <w:p w14:paraId="09913337" w14:textId="77777777" w:rsidR="00EC49F9" w:rsidRDefault="00EC49F9" w:rsidP="00EC49F9">
      <w:pPr>
        <w:rPr>
          <w:rFonts w:ascii="Arial" w:hAnsi="Arial" w:cs="Arial"/>
          <w:b/>
          <w:bCs/>
        </w:rPr>
      </w:pPr>
      <w:r>
        <w:rPr>
          <w:rFonts w:ascii="Arial" w:hAnsi="Arial" w:cs="Arial"/>
          <w:b/>
          <w:bCs/>
          <w:lang w:val="cy"/>
        </w:rPr>
        <w:t>Gwybodaeth arall</w:t>
      </w:r>
    </w:p>
    <w:p w14:paraId="2266820D" w14:textId="77777777" w:rsidR="00EC49F9" w:rsidRPr="00EC49F9" w:rsidRDefault="00EC49F9" w:rsidP="00EC49F9">
      <w:pPr>
        <w:rPr>
          <w:rFonts w:ascii="Arial" w:hAnsi="Arial" w:cs="Arial"/>
          <w:b/>
          <w:bCs/>
        </w:rPr>
      </w:pPr>
    </w:p>
    <w:p w14:paraId="5197E19F" w14:textId="77777777" w:rsidR="00EC49F9" w:rsidRDefault="00EC49F9" w:rsidP="00EC49F9">
      <w:pPr>
        <w:jc w:val="both"/>
        <w:rPr>
          <w:rFonts w:ascii="Arial" w:hAnsi="Arial" w:cs="Arial"/>
        </w:rPr>
      </w:pPr>
      <w:r>
        <w:rPr>
          <w:rFonts w:ascii="Arial" w:hAnsi="Arial" w:cs="Arial"/>
          <w:lang w:val="cy"/>
        </w:rPr>
        <w:t xml:space="preserve">Mae'r wybodaeth arall yn cynnwys yr wybodaeth sydd wedi’i chynnwys yn yr adroddiad blynyddol, heblaw'r datganiadau ariannol a’r adroddiad archwilydd a luniwyd gennyf arnynt. Mae'r swyddog ariannol cyfrifol yn gyfrifol am yr wybodaeth arall sydd wedi’i chynnwys yn yr adroddiad blynyddol a'r cyfrifon. Nid yw fy marn ar y datganiadau ariannol yn cwmpasu'r wybodaeth arall ac, ar wahân i'r graddau a nodir yn benodol fel arall yn fy adroddiad, nid wyf yn mynegi unrhyw fath o gasgliad arni o ran sicrwydd. </w:t>
      </w:r>
    </w:p>
    <w:p w14:paraId="4AB773BE" w14:textId="77777777" w:rsidR="00EC49F9" w:rsidRPr="00EC49F9" w:rsidRDefault="00EC49F9" w:rsidP="00EC49F9">
      <w:pPr>
        <w:jc w:val="both"/>
        <w:rPr>
          <w:rFonts w:ascii="Arial" w:hAnsi="Arial" w:cs="Arial"/>
        </w:rPr>
      </w:pPr>
    </w:p>
    <w:p w14:paraId="7AE017D6" w14:textId="77777777" w:rsidR="00EC49F9" w:rsidRDefault="00EC49F9" w:rsidP="00EC49F9">
      <w:pPr>
        <w:jc w:val="both"/>
        <w:rPr>
          <w:rFonts w:ascii="Arial" w:hAnsi="Arial" w:cs="Arial"/>
        </w:rPr>
      </w:pPr>
      <w:r>
        <w:rPr>
          <w:rFonts w:ascii="Arial" w:hAnsi="Arial" w:cs="Arial"/>
          <w:lang w:val="cy"/>
        </w:rPr>
        <w:t>Fy nghyfrifoldeb i yw darllen yr wybodaeth arall ac, wrth wneud hynny, ystyried a yw'r wybodaeth arall yn sylweddol anghyson â'r datganiadau ariannol neu'r wybodaeth a gafwyd yn ystod yr archwiliad, neu a yw'n ymddangos fel arall ei bod wedi'i chamddatgan yn sylweddol. Os byddaf yn nodi anghysondebau perthnasol o’r fath, neu gamddatganiadau perthnasol ymddangosiadol, mae’n ofynnol i mi benderfynu a yw hyn yn peri bod camddatganiad perthnasol yn y datganiadau ariannol eu hunain. Os dof i’r casgliad, ar sail y gwaith yr wyf wedi’i gyflawni, fod yna gamddatganiad perthnasol o’r wybodaeth arall hon, mae’n ofynnol i mi adrodd y ffaith honno.</w:t>
      </w:r>
    </w:p>
    <w:p w14:paraId="01FF6874" w14:textId="77777777" w:rsidR="00EC49F9" w:rsidRPr="00EC49F9" w:rsidRDefault="00EC49F9" w:rsidP="00EC49F9">
      <w:pPr>
        <w:jc w:val="both"/>
        <w:rPr>
          <w:rFonts w:ascii="Arial" w:hAnsi="Arial" w:cs="Arial"/>
        </w:rPr>
      </w:pPr>
    </w:p>
    <w:p w14:paraId="3E56D96C" w14:textId="77777777" w:rsidR="00EC49F9" w:rsidRPr="00EC49F9" w:rsidRDefault="00EC49F9" w:rsidP="00EC49F9">
      <w:pPr>
        <w:jc w:val="both"/>
        <w:rPr>
          <w:rFonts w:ascii="Arial" w:hAnsi="Arial" w:cs="Arial"/>
        </w:rPr>
      </w:pPr>
      <w:r>
        <w:rPr>
          <w:rFonts w:ascii="Arial" w:hAnsi="Arial" w:cs="Arial"/>
          <w:lang w:val="cy"/>
        </w:rPr>
        <w:t>Nid oes gennyf unrhyw beth i’w adrodd yn hyn o beth.</w:t>
      </w:r>
    </w:p>
    <w:p w14:paraId="24DFCF51" w14:textId="77777777" w:rsidR="00EC49F9" w:rsidRPr="00EC49F9" w:rsidRDefault="00EC49F9" w:rsidP="00EC49F9">
      <w:pPr>
        <w:rPr>
          <w:rFonts w:ascii="Arial" w:hAnsi="Arial" w:cs="Arial"/>
        </w:rPr>
      </w:pPr>
    </w:p>
    <w:p w14:paraId="3921210E" w14:textId="77777777" w:rsidR="00EC49F9" w:rsidRPr="00EC49F9" w:rsidRDefault="00EC49F9" w:rsidP="00EC49F9">
      <w:pPr>
        <w:rPr>
          <w:rFonts w:ascii="Arial" w:hAnsi="Arial" w:cs="Arial"/>
          <w:b/>
          <w:bCs/>
        </w:rPr>
      </w:pPr>
      <w:r>
        <w:rPr>
          <w:rFonts w:ascii="Arial" w:hAnsi="Arial" w:cs="Arial"/>
          <w:b/>
          <w:bCs/>
          <w:lang w:val="cy"/>
        </w:rPr>
        <w:lastRenderedPageBreak/>
        <w:t>Barn ar faterion eraill</w:t>
      </w:r>
    </w:p>
    <w:p w14:paraId="46FDECA1" w14:textId="77777777" w:rsidR="00EC49F9" w:rsidRDefault="00EC49F9" w:rsidP="00EC49F9">
      <w:pPr>
        <w:rPr>
          <w:rFonts w:ascii="Arial" w:hAnsi="Arial" w:cs="Arial"/>
        </w:rPr>
      </w:pPr>
      <w:r>
        <w:rPr>
          <w:rFonts w:ascii="Arial" w:hAnsi="Arial" w:cs="Arial"/>
          <w:lang w:val="cy"/>
        </w:rPr>
        <w:t>Yn fy marn i, ar sail y gwaith a wnaed yn ystod fy archwiliad:</w:t>
      </w:r>
    </w:p>
    <w:p w14:paraId="166BAE76" w14:textId="77777777" w:rsidR="00EC49F9" w:rsidRPr="00EC49F9" w:rsidRDefault="00EC49F9" w:rsidP="00EC49F9">
      <w:pPr>
        <w:rPr>
          <w:rFonts w:ascii="Arial" w:hAnsi="Arial" w:cs="Arial"/>
        </w:rPr>
      </w:pPr>
    </w:p>
    <w:p w14:paraId="3C10B3C4" w14:textId="77777777" w:rsidR="00EC49F9" w:rsidRPr="00EC49F9" w:rsidRDefault="00EC49F9" w:rsidP="003054F9">
      <w:pPr>
        <w:numPr>
          <w:ilvl w:val="0"/>
          <w:numId w:val="51"/>
        </w:numPr>
        <w:jc w:val="both"/>
        <w:rPr>
          <w:rFonts w:ascii="Arial" w:hAnsi="Arial" w:cs="Arial"/>
        </w:rPr>
      </w:pPr>
      <w:r>
        <w:rPr>
          <w:rFonts w:ascii="Arial" w:hAnsi="Arial" w:cs="Arial"/>
          <w:lang w:val="cy"/>
        </w:rPr>
        <w:t xml:space="preserve">mae'r wybodaeth sydd wedi’i chynnwys yn yr adroddiad naratif ar gyfer y flwyddyn ariannol y paratowyd y datganiadau ariannol ar ei chyfer yn gyson â'r datganiadau ariannol ac yn unol â'r Cod Ymarfer ar gyfer Cadw Cyfrifon Awdurdodau Lleol yn y Deyrnas Unedig 2023-24; </w:t>
      </w:r>
    </w:p>
    <w:p w14:paraId="67CD4A4E" w14:textId="77777777" w:rsidR="00EC49F9" w:rsidRDefault="00EC49F9" w:rsidP="003054F9">
      <w:pPr>
        <w:numPr>
          <w:ilvl w:val="0"/>
          <w:numId w:val="51"/>
        </w:numPr>
        <w:jc w:val="both"/>
        <w:rPr>
          <w:rFonts w:ascii="Arial" w:hAnsi="Arial" w:cs="Arial"/>
        </w:rPr>
      </w:pPr>
      <w:r>
        <w:rPr>
          <w:rFonts w:ascii="Arial" w:hAnsi="Arial" w:cs="Arial"/>
          <w:lang w:val="cy"/>
        </w:rPr>
        <w:t xml:space="preserve">Mae’r wybodaeth a roddir yn y Datganiad Llywodraethiantu Blynyddol ar gyfer y flwyddyn ariannol y paratowyd y datganiadau ariannol ar ei chyfer yn gyson â’r datganiadau ariannol ac yn unol â’r canllawiau. </w:t>
      </w:r>
    </w:p>
    <w:p w14:paraId="49A885F3" w14:textId="77777777" w:rsidR="00EC49F9" w:rsidRPr="00EC49F9" w:rsidRDefault="00EC49F9" w:rsidP="00EC49F9">
      <w:pPr>
        <w:ind w:left="720"/>
        <w:rPr>
          <w:rFonts w:ascii="Arial" w:hAnsi="Arial" w:cs="Arial"/>
        </w:rPr>
      </w:pPr>
    </w:p>
    <w:p w14:paraId="61279F88" w14:textId="77777777" w:rsidR="00EC49F9" w:rsidRDefault="00EC49F9" w:rsidP="00EC49F9">
      <w:pPr>
        <w:rPr>
          <w:rFonts w:ascii="Arial" w:hAnsi="Arial" w:cs="Arial"/>
          <w:b/>
          <w:bCs/>
        </w:rPr>
      </w:pPr>
      <w:r>
        <w:rPr>
          <w:rFonts w:ascii="Arial" w:hAnsi="Arial" w:cs="Arial"/>
          <w:b/>
          <w:bCs/>
          <w:lang w:val="cy"/>
        </w:rPr>
        <w:t>Materion yr wyf yn adrodd arnynt yn ôl eithriad</w:t>
      </w:r>
    </w:p>
    <w:p w14:paraId="481FFF98" w14:textId="77777777" w:rsidR="00EC49F9" w:rsidRPr="00EC49F9" w:rsidRDefault="00EC49F9" w:rsidP="00EC49F9">
      <w:pPr>
        <w:rPr>
          <w:rFonts w:ascii="Arial" w:hAnsi="Arial" w:cs="Arial"/>
          <w:b/>
          <w:bCs/>
        </w:rPr>
      </w:pPr>
    </w:p>
    <w:p w14:paraId="0E9D463C" w14:textId="77777777" w:rsidR="00EC49F9" w:rsidRDefault="00EC49F9" w:rsidP="00EC49F9">
      <w:pPr>
        <w:jc w:val="both"/>
        <w:rPr>
          <w:rFonts w:ascii="Arial" w:hAnsi="Arial" w:cs="Arial"/>
        </w:rPr>
      </w:pPr>
      <w:r>
        <w:rPr>
          <w:rFonts w:ascii="Arial" w:hAnsi="Arial" w:cs="Arial"/>
          <w:lang w:val="cy"/>
        </w:rPr>
        <w:t>Yng ngoleuni'r wybodaeth am Gronfa Bensiwn Diffoddwyr Tân Awdurdod Tân ac Achub De Cymru ac Awdurdod Tân ac Achub De Cymru a'i amgylchedd, a’r ddealltwriaeth ohonynt a gafwyd yn ystod yr archwiliad, nid wyf wedi nodi camddatganiadau perthnasol yn yr adroddiad naratif nac yn y Datganiad Llywodraethiant Blynyddol.</w:t>
      </w:r>
    </w:p>
    <w:p w14:paraId="429C215F" w14:textId="77777777" w:rsidR="00EC49F9" w:rsidRDefault="00EC49F9" w:rsidP="00EC49F9">
      <w:pPr>
        <w:jc w:val="both"/>
        <w:rPr>
          <w:rFonts w:ascii="Arial" w:hAnsi="Arial" w:cs="Arial"/>
        </w:rPr>
      </w:pPr>
    </w:p>
    <w:p w14:paraId="7AB90E7A" w14:textId="77777777" w:rsidR="00EC49F9" w:rsidRDefault="00EC49F9" w:rsidP="00EC49F9">
      <w:pPr>
        <w:jc w:val="both"/>
        <w:rPr>
          <w:rFonts w:ascii="Arial" w:hAnsi="Arial" w:cs="Arial"/>
        </w:rPr>
      </w:pPr>
      <w:r>
        <w:rPr>
          <w:rFonts w:ascii="Arial" w:hAnsi="Arial" w:cs="Arial"/>
          <w:lang w:val="cy"/>
        </w:rPr>
        <w:t>Nid oes gennyf unrhyw beth i’w gyflwyno o ran y materion canlynol, yr wyf yn rhoi gwybod i chi amdanynt os, yn fy marn i:</w:t>
      </w:r>
    </w:p>
    <w:p w14:paraId="286D5DC6" w14:textId="77777777" w:rsidR="00EC49F9" w:rsidRPr="00EC49F9" w:rsidRDefault="00EC49F9" w:rsidP="00EC49F9">
      <w:pPr>
        <w:jc w:val="both"/>
        <w:rPr>
          <w:rFonts w:ascii="Arial" w:hAnsi="Arial" w:cs="Arial"/>
        </w:rPr>
      </w:pPr>
    </w:p>
    <w:p w14:paraId="06B34DB9" w14:textId="77777777" w:rsidR="00EC49F9" w:rsidRDefault="00EC49F9" w:rsidP="003054F9">
      <w:pPr>
        <w:numPr>
          <w:ilvl w:val="0"/>
          <w:numId w:val="52"/>
        </w:numPr>
        <w:jc w:val="both"/>
        <w:rPr>
          <w:rFonts w:ascii="Arial" w:hAnsi="Arial" w:cs="Arial"/>
        </w:rPr>
      </w:pPr>
      <w:r>
        <w:rPr>
          <w:rFonts w:ascii="Arial" w:hAnsi="Arial" w:cs="Arial"/>
          <w:lang w:val="cy"/>
        </w:rPr>
        <w:t>nad wyf wedi derbyn yr holl wybodaeth ac esboniadau sydd eu hangen arnaf ar gyfer fy archwiliad</w:t>
      </w:r>
    </w:p>
    <w:p w14:paraId="27B96F0D" w14:textId="77777777" w:rsidR="00EC49F9" w:rsidRPr="00EC49F9" w:rsidRDefault="00EC49F9" w:rsidP="003054F9">
      <w:pPr>
        <w:numPr>
          <w:ilvl w:val="0"/>
          <w:numId w:val="52"/>
        </w:numPr>
        <w:jc w:val="both"/>
        <w:rPr>
          <w:rFonts w:ascii="Arial" w:hAnsi="Arial" w:cs="Arial"/>
        </w:rPr>
      </w:pPr>
      <w:r>
        <w:rPr>
          <w:rFonts w:ascii="Arial" w:hAnsi="Arial" w:cs="Arial"/>
          <w:lang w:val="cy"/>
        </w:rPr>
        <w:t xml:space="preserve">na chadwyd cofnodion cyfrifyddu digonol, neu os na ddaeth ffurflenni digonol ar gyfer fy archwiliad i’m llaw oddi wrth ganghennau na wnaeth fy nhîm ymweld â hwy </w:t>
      </w:r>
    </w:p>
    <w:p w14:paraId="0FE60C15" w14:textId="77777777" w:rsidR="00EC49F9" w:rsidRPr="00EC49F9" w:rsidRDefault="00EC49F9" w:rsidP="003054F9">
      <w:pPr>
        <w:numPr>
          <w:ilvl w:val="0"/>
          <w:numId w:val="52"/>
        </w:numPr>
        <w:jc w:val="both"/>
        <w:rPr>
          <w:rFonts w:ascii="Arial" w:hAnsi="Arial" w:cs="Arial"/>
        </w:rPr>
      </w:pPr>
      <w:r>
        <w:rPr>
          <w:rFonts w:ascii="Arial" w:hAnsi="Arial" w:cs="Arial"/>
          <w:lang w:val="cy"/>
        </w:rPr>
        <w:t>nad yw'r datganiadau ariannol yn cyd-fynd â'r cofnodion a’r datganiadau cyfrifyddu.</w:t>
      </w:r>
    </w:p>
    <w:p w14:paraId="076A4A9D" w14:textId="77777777" w:rsidR="00EC49F9" w:rsidRPr="00EC49F9" w:rsidRDefault="00EC49F9" w:rsidP="00EC49F9">
      <w:pPr>
        <w:rPr>
          <w:rFonts w:ascii="Arial" w:hAnsi="Arial" w:cs="Arial"/>
        </w:rPr>
      </w:pPr>
    </w:p>
    <w:p w14:paraId="13BD195E" w14:textId="77777777" w:rsidR="00EC49F9" w:rsidRDefault="00EC49F9" w:rsidP="00EC49F9">
      <w:pPr>
        <w:rPr>
          <w:rFonts w:ascii="Arial" w:hAnsi="Arial" w:cs="Arial"/>
          <w:b/>
          <w:bCs/>
        </w:rPr>
      </w:pPr>
      <w:r>
        <w:rPr>
          <w:rFonts w:ascii="Arial" w:hAnsi="Arial" w:cs="Arial"/>
          <w:b/>
          <w:bCs/>
          <w:lang w:val="cy"/>
        </w:rPr>
        <w:t>Cyfrifoldebau'r swyddog ariannol cyfrifol am y datganiadau ariannol</w:t>
      </w:r>
    </w:p>
    <w:p w14:paraId="5882E4B1" w14:textId="77777777" w:rsidR="00EC49F9" w:rsidRPr="00EC49F9" w:rsidRDefault="00EC49F9" w:rsidP="00EC49F9">
      <w:pPr>
        <w:rPr>
          <w:rFonts w:ascii="Arial" w:hAnsi="Arial" w:cs="Arial"/>
          <w:b/>
          <w:bCs/>
        </w:rPr>
      </w:pPr>
    </w:p>
    <w:p w14:paraId="308C4753" w14:textId="77777777" w:rsidR="00EC49F9" w:rsidRDefault="00EC49F9" w:rsidP="00EC49F9">
      <w:pPr>
        <w:jc w:val="both"/>
        <w:rPr>
          <w:rFonts w:ascii="Arial" w:hAnsi="Arial" w:cs="Arial"/>
        </w:rPr>
      </w:pPr>
      <w:bookmarkStart w:id="25" w:name="_Hlk138422225"/>
      <w:r>
        <w:rPr>
          <w:rFonts w:ascii="Arial" w:hAnsi="Arial" w:cs="Arial"/>
          <w:lang w:val="cy"/>
        </w:rPr>
        <w:t>Fel yr eglurir yn llawnach yn y datganiad o gyfrifoldebau am y datganiad cyfrifon, mae’r swyddog ariannol cyfrifol yn gyfrifol am:</w:t>
      </w:r>
    </w:p>
    <w:p w14:paraId="1098F9A5" w14:textId="77777777" w:rsidR="00EC49F9" w:rsidRPr="00EC49F9" w:rsidRDefault="00EC49F9" w:rsidP="00EC49F9">
      <w:pPr>
        <w:jc w:val="both"/>
        <w:rPr>
          <w:rFonts w:ascii="Arial" w:hAnsi="Arial" w:cs="Arial"/>
        </w:rPr>
      </w:pPr>
    </w:p>
    <w:p w14:paraId="57ADF526" w14:textId="77777777" w:rsidR="00EC49F9" w:rsidRPr="00EC49F9" w:rsidRDefault="00EC49F9" w:rsidP="003054F9">
      <w:pPr>
        <w:numPr>
          <w:ilvl w:val="0"/>
          <w:numId w:val="53"/>
        </w:numPr>
        <w:jc w:val="both"/>
        <w:rPr>
          <w:rFonts w:ascii="Arial" w:hAnsi="Arial" w:cs="Arial"/>
        </w:rPr>
      </w:pPr>
      <w:r>
        <w:rPr>
          <w:rFonts w:ascii="Arial" w:hAnsi="Arial" w:cs="Arial"/>
          <w:lang w:val="cy"/>
        </w:rPr>
        <w:t xml:space="preserve">paratoi'r datganiad cyfrifon, sy'n rhoi darlun cywir a theg ac yn cydymffurfio â’r arferion priodol </w:t>
      </w:r>
    </w:p>
    <w:p w14:paraId="47A29436" w14:textId="77777777" w:rsidR="00EC49F9" w:rsidRPr="00EC49F9" w:rsidRDefault="00EC49F9" w:rsidP="003054F9">
      <w:pPr>
        <w:numPr>
          <w:ilvl w:val="0"/>
          <w:numId w:val="53"/>
        </w:numPr>
        <w:jc w:val="both"/>
        <w:rPr>
          <w:rFonts w:ascii="Arial" w:hAnsi="Arial" w:cs="Arial"/>
        </w:rPr>
      </w:pPr>
      <w:r>
        <w:rPr>
          <w:rFonts w:ascii="Arial" w:hAnsi="Arial" w:cs="Arial"/>
          <w:lang w:val="cy"/>
        </w:rPr>
        <w:t>cynnal cofnodion cyfrifyddu cywir</w:t>
      </w:r>
    </w:p>
    <w:p w14:paraId="431CBA8D" w14:textId="77777777" w:rsidR="00EC49F9" w:rsidRPr="00EC49F9" w:rsidRDefault="00EC49F9" w:rsidP="003054F9">
      <w:pPr>
        <w:numPr>
          <w:ilvl w:val="0"/>
          <w:numId w:val="53"/>
        </w:numPr>
        <w:jc w:val="both"/>
        <w:rPr>
          <w:rFonts w:ascii="Arial" w:hAnsi="Arial" w:cs="Arial"/>
        </w:rPr>
      </w:pPr>
      <w:r>
        <w:rPr>
          <w:rFonts w:ascii="Arial" w:hAnsi="Arial" w:cs="Arial"/>
          <w:lang w:val="cy"/>
        </w:rPr>
        <w:t>rheolaethau mewnol y mae'r swyddog ariannol cyfrifol yn pennu eu bod yn angenrheidiol fel bod modd paratoi datganiadau cyfrifon sy'n rhydd o gamddatganiadau perthnasol, boed hynny oherwydd twyll neu wall</w:t>
      </w:r>
    </w:p>
    <w:p w14:paraId="402D9262" w14:textId="77777777" w:rsidR="00EC49F9" w:rsidRPr="00EC49F9" w:rsidRDefault="00EC49F9" w:rsidP="003054F9">
      <w:pPr>
        <w:numPr>
          <w:ilvl w:val="0"/>
          <w:numId w:val="53"/>
        </w:numPr>
        <w:jc w:val="both"/>
        <w:rPr>
          <w:rFonts w:ascii="Arial" w:hAnsi="Arial" w:cs="Arial"/>
        </w:rPr>
      </w:pPr>
      <w:r>
        <w:rPr>
          <w:rFonts w:ascii="Arial" w:hAnsi="Arial" w:cs="Arial"/>
          <w:lang w:val="cy"/>
        </w:rPr>
        <w:t>asesu gallu Awdurdod Tân ac Achub De Cymru a Chronfa Bensiwn Diffoddwyr Tân Awdurdod Tân ac Achub De Cymru i barhau fel busnes gweithredol, gan ddatgelu, fel y bo’n briodol, faterion sy’n ymwneud â busnes gweithredol a defnyddio’r sail cyfrifyddu busnes gweithredol oni bai bod y swyddog ariannol cyfrifol yn rhagweld na fydd y gwasanaethau a ddarperir gan Awdurdod Tân ac Achub De Cymru a Chronfa Bensiwn Diffoddwyr Tân Awdurdod Tân ac Achub De Cymru yn parhau i gael eu darparu yn y dyfodol.</w:t>
      </w:r>
    </w:p>
    <w:bookmarkEnd w:id="25"/>
    <w:p w14:paraId="2F55874E" w14:textId="77777777" w:rsidR="00EC49F9" w:rsidRPr="00EC49F9" w:rsidRDefault="00EC49F9" w:rsidP="00EC49F9">
      <w:pPr>
        <w:rPr>
          <w:rFonts w:ascii="Arial" w:hAnsi="Arial" w:cs="Arial"/>
        </w:rPr>
      </w:pPr>
    </w:p>
    <w:p w14:paraId="3F84E77A" w14:textId="77777777" w:rsidR="00742729" w:rsidRDefault="00742729" w:rsidP="00EC49F9">
      <w:pPr>
        <w:rPr>
          <w:rFonts w:ascii="Arial" w:hAnsi="Arial" w:cs="Arial"/>
          <w:b/>
          <w:bCs/>
          <w:lang w:val="cy"/>
        </w:rPr>
      </w:pPr>
    </w:p>
    <w:p w14:paraId="6B473015" w14:textId="77777777" w:rsidR="00742729" w:rsidRDefault="00742729" w:rsidP="00EC49F9">
      <w:pPr>
        <w:rPr>
          <w:rFonts w:ascii="Arial" w:hAnsi="Arial" w:cs="Arial"/>
          <w:b/>
          <w:bCs/>
          <w:lang w:val="cy"/>
        </w:rPr>
      </w:pPr>
    </w:p>
    <w:p w14:paraId="7F347CAB" w14:textId="68B10CDC" w:rsidR="00EC49F9" w:rsidRDefault="00EC49F9" w:rsidP="00EC49F9">
      <w:pPr>
        <w:rPr>
          <w:rFonts w:ascii="Arial" w:hAnsi="Arial" w:cs="Arial"/>
          <w:b/>
          <w:bCs/>
        </w:rPr>
      </w:pPr>
      <w:r>
        <w:rPr>
          <w:rFonts w:ascii="Arial" w:hAnsi="Arial" w:cs="Arial"/>
          <w:b/>
          <w:bCs/>
          <w:lang w:val="cy"/>
        </w:rPr>
        <w:lastRenderedPageBreak/>
        <w:t>Cyfrifoldebau'r archwilydd am archwilio’r datganiadau ariannol</w:t>
      </w:r>
    </w:p>
    <w:p w14:paraId="1B9FBB50" w14:textId="77777777" w:rsidR="00EC49F9" w:rsidRPr="00EC49F9" w:rsidRDefault="00EC49F9" w:rsidP="00EC49F9">
      <w:pPr>
        <w:rPr>
          <w:rFonts w:ascii="Arial" w:hAnsi="Arial" w:cs="Arial"/>
          <w:b/>
          <w:bCs/>
        </w:rPr>
      </w:pPr>
    </w:p>
    <w:p w14:paraId="59E1A408" w14:textId="77777777" w:rsidR="00EC49F9" w:rsidRDefault="00EC49F9" w:rsidP="00EC49F9">
      <w:pPr>
        <w:jc w:val="both"/>
        <w:rPr>
          <w:rFonts w:ascii="Arial" w:hAnsi="Arial" w:cs="Arial"/>
        </w:rPr>
      </w:pPr>
      <w:r>
        <w:rPr>
          <w:rFonts w:ascii="Arial" w:hAnsi="Arial" w:cs="Arial"/>
          <w:lang w:val="cy"/>
        </w:rPr>
        <w:t>Fy nghyfrifoldeb i yw archwilio’r datganiadau ariannol yn unol ag adran 13(2) o Ddeddf Archwilio Cyhoeddus (Cymru) 2004.</w:t>
      </w:r>
    </w:p>
    <w:p w14:paraId="405EBB0C" w14:textId="77777777" w:rsidR="00EC49F9" w:rsidRPr="00EC49F9" w:rsidRDefault="00EC49F9" w:rsidP="00EC49F9">
      <w:pPr>
        <w:jc w:val="both"/>
        <w:rPr>
          <w:rFonts w:ascii="Arial" w:hAnsi="Arial" w:cs="Arial"/>
        </w:rPr>
      </w:pPr>
    </w:p>
    <w:p w14:paraId="0D3A83AB" w14:textId="77777777" w:rsidR="00EC49F9" w:rsidRPr="00EC49F9" w:rsidRDefault="00EC49F9" w:rsidP="00EC49F9">
      <w:pPr>
        <w:jc w:val="both"/>
        <w:rPr>
          <w:rFonts w:ascii="Arial" w:hAnsi="Arial" w:cs="Arial"/>
        </w:rPr>
      </w:pPr>
      <w:r>
        <w:rPr>
          <w:rFonts w:ascii="Arial" w:hAnsi="Arial" w:cs="Arial"/>
          <w:lang w:val="cy"/>
        </w:rPr>
        <w:t>Fy amcanion yw cael sicrwydd rhesymol ynghylch a yw'r datganiadau ariannol yn rhydd yn gyffredinol rhag camddatganiadau perthnasol, boed hynny oherwydd twyll neu wall, a chyhoeddi adroddiad archwilydd sy'n cynnwys fy marn. Mae sicrwydd rhesymol yn sicrwydd lefel uchel, ond nid yw'n warant y bydd archwiliad a gynhelir yn unol â'r Safonau Rhyngwladol ar Archwilio yn y DU bob amser yn canfod camddatganiad perthnasol pan fo’n bodoli. Gall camddatganiadau ddeillio o ganlyniad i dwyll neu wallau ac fe'u hystyrir yn berthnasol pe gellid disgwyl yn rhesymol, yn unigol neu yn eu cyfanrwydd, eu bod yn cael dylanwad ar benderfyniadau economaidd a wneir gan ddefnyddwyr ar sail y datganiadau ariannol hyn.</w:t>
      </w:r>
    </w:p>
    <w:p w14:paraId="18D9F577" w14:textId="77777777" w:rsidR="00EC49F9" w:rsidRDefault="00EC49F9" w:rsidP="00BE1515">
      <w:pPr>
        <w:jc w:val="both"/>
        <w:rPr>
          <w:rFonts w:ascii="Arial" w:hAnsi="Arial" w:cs="Arial"/>
        </w:rPr>
      </w:pPr>
      <w:r>
        <w:rPr>
          <w:rFonts w:ascii="Arial" w:hAnsi="Arial" w:cs="Arial"/>
          <w:lang w:val="cy"/>
        </w:rPr>
        <w:t xml:space="preserve">Mae afreoleidd-dra, gan gynnwys twyll, yn enghreifftiau o ddiffyg cydymffurfio â chyfreithiau a rheoliadau. Yr wyf yn cynllunio gweithdrefnau yn unol â’m cyfrifoldebau, a amlinellwyd uchod, i ganfod camddatganiadau perthnasol mewn cysylltiad ag afreoleidd-dra, gan gynnwys twyll. </w:t>
      </w:r>
    </w:p>
    <w:p w14:paraId="7CAA8E80" w14:textId="77777777" w:rsidR="00BE1515" w:rsidRPr="00EC49F9" w:rsidRDefault="00BE1515" w:rsidP="00EC49F9">
      <w:pPr>
        <w:rPr>
          <w:rFonts w:ascii="Arial" w:hAnsi="Arial" w:cs="Arial"/>
        </w:rPr>
      </w:pPr>
    </w:p>
    <w:p w14:paraId="3629AE26" w14:textId="77777777" w:rsidR="00EC49F9" w:rsidRDefault="00EC49F9" w:rsidP="00BE1515">
      <w:pPr>
        <w:jc w:val="both"/>
        <w:rPr>
          <w:rFonts w:ascii="Arial" w:hAnsi="Arial" w:cs="Arial"/>
        </w:rPr>
      </w:pPr>
      <w:r>
        <w:rPr>
          <w:rFonts w:ascii="Arial" w:hAnsi="Arial" w:cs="Arial"/>
          <w:lang w:val="cy"/>
        </w:rPr>
        <w:t>Roedd fy ngweithdrefnau yn cynnwys y canlynol:</w:t>
      </w:r>
    </w:p>
    <w:p w14:paraId="780AC623" w14:textId="77777777" w:rsidR="00BE1515" w:rsidRPr="00EC49F9" w:rsidRDefault="00BE1515" w:rsidP="00BE1515">
      <w:pPr>
        <w:jc w:val="both"/>
        <w:rPr>
          <w:rFonts w:ascii="Arial" w:hAnsi="Arial" w:cs="Arial"/>
        </w:rPr>
      </w:pPr>
    </w:p>
    <w:p w14:paraId="506020DA" w14:textId="77777777" w:rsidR="00EC49F9" w:rsidRDefault="00EC49F9" w:rsidP="003054F9">
      <w:pPr>
        <w:numPr>
          <w:ilvl w:val="0"/>
          <w:numId w:val="54"/>
        </w:numPr>
        <w:jc w:val="both"/>
        <w:rPr>
          <w:rFonts w:ascii="Arial" w:hAnsi="Arial" w:cs="Arial"/>
        </w:rPr>
      </w:pPr>
      <w:r>
        <w:rPr>
          <w:rFonts w:ascii="Arial" w:hAnsi="Arial" w:cs="Arial"/>
          <w:lang w:val="cy"/>
        </w:rPr>
        <w:t xml:space="preserve">Holi rheolwyr, yr adran archwilio mewnol a’r rhai sy’n gyfrifol am lywodraethiant, gan gynnwys cael ac adolygu dogfennau ategol sy’n ymwneud â pholisïau a gweithdrefnau Cronfa Bensiwn Diffoddwyr Tân Awdurdod Tân ac Achub De Cymru ac Awdurdod Tân ac Achub De Cymru mewn perthynas â’r canlynol: </w:t>
      </w:r>
    </w:p>
    <w:p w14:paraId="12D93A04" w14:textId="77777777" w:rsidR="00BE1515" w:rsidRPr="00EC49F9" w:rsidRDefault="00BE1515" w:rsidP="00BE1515">
      <w:pPr>
        <w:ind w:left="720"/>
        <w:jc w:val="both"/>
        <w:rPr>
          <w:rFonts w:ascii="Arial" w:hAnsi="Arial" w:cs="Arial"/>
        </w:rPr>
      </w:pPr>
    </w:p>
    <w:p w14:paraId="329377BB" w14:textId="77777777" w:rsidR="00EC49F9" w:rsidRPr="00EC49F9" w:rsidRDefault="00EC49F9" w:rsidP="003054F9">
      <w:pPr>
        <w:numPr>
          <w:ilvl w:val="0"/>
          <w:numId w:val="55"/>
        </w:numPr>
        <w:jc w:val="both"/>
        <w:rPr>
          <w:rFonts w:ascii="Arial" w:hAnsi="Arial" w:cs="Arial"/>
        </w:rPr>
      </w:pPr>
      <w:r>
        <w:rPr>
          <w:rFonts w:ascii="Arial" w:hAnsi="Arial" w:cs="Arial"/>
          <w:lang w:val="cy"/>
        </w:rPr>
        <w:t>nodi, gwerthuso a chydymffurfio â deddfau a rheoliadau ac a oeddent yn ymwybodol o unrhyw achosion o fethu â chydymffurfio</w:t>
      </w:r>
    </w:p>
    <w:p w14:paraId="5E651753" w14:textId="77777777" w:rsidR="00EC49F9" w:rsidRPr="00EC49F9" w:rsidRDefault="00EC49F9" w:rsidP="003054F9">
      <w:pPr>
        <w:numPr>
          <w:ilvl w:val="0"/>
          <w:numId w:val="55"/>
        </w:numPr>
        <w:jc w:val="both"/>
        <w:rPr>
          <w:rFonts w:ascii="Arial" w:hAnsi="Arial" w:cs="Arial"/>
        </w:rPr>
      </w:pPr>
      <w:r>
        <w:rPr>
          <w:rFonts w:ascii="Arial" w:hAnsi="Arial" w:cs="Arial"/>
          <w:lang w:val="cy"/>
        </w:rPr>
        <w:t>canfod ac ymateb i risgiau o dwyll ac a oeddent yn gwybod am unrhyw achosion o dwyll gwirioneddol, amheuon o dwyll neu dwyll honedig</w:t>
      </w:r>
    </w:p>
    <w:p w14:paraId="673CB58C" w14:textId="77777777" w:rsidR="00EC49F9" w:rsidRDefault="00EC49F9" w:rsidP="003054F9">
      <w:pPr>
        <w:numPr>
          <w:ilvl w:val="0"/>
          <w:numId w:val="55"/>
        </w:numPr>
        <w:jc w:val="both"/>
        <w:rPr>
          <w:rFonts w:ascii="Arial" w:hAnsi="Arial" w:cs="Arial"/>
        </w:rPr>
      </w:pPr>
      <w:r>
        <w:rPr>
          <w:rFonts w:ascii="Arial" w:hAnsi="Arial" w:cs="Arial"/>
          <w:lang w:val="cy"/>
        </w:rPr>
        <w:t>y rheolaethau mewnol sydd wedi’u sefydlu er mwyn lliniaru risgiau sy'n ymwneud â thwyll neu fethu â chydymffurfio â deddfau a rheoliadau.</w:t>
      </w:r>
    </w:p>
    <w:p w14:paraId="1F0DB95E" w14:textId="77777777" w:rsidR="00BE1515" w:rsidRPr="00EC49F9" w:rsidRDefault="00BE1515" w:rsidP="00BE1515">
      <w:pPr>
        <w:ind w:left="1400"/>
        <w:jc w:val="both"/>
        <w:rPr>
          <w:rFonts w:ascii="Arial" w:hAnsi="Arial" w:cs="Arial"/>
        </w:rPr>
      </w:pPr>
    </w:p>
    <w:p w14:paraId="6C8D0823" w14:textId="77777777" w:rsidR="00EC49F9" w:rsidRPr="00EC49F9" w:rsidRDefault="00EC49F9" w:rsidP="003054F9">
      <w:pPr>
        <w:numPr>
          <w:ilvl w:val="0"/>
          <w:numId w:val="54"/>
        </w:numPr>
        <w:jc w:val="both"/>
        <w:rPr>
          <w:rFonts w:ascii="Arial" w:hAnsi="Arial" w:cs="Arial"/>
        </w:rPr>
      </w:pPr>
      <w:r>
        <w:rPr>
          <w:rFonts w:ascii="Arial" w:hAnsi="Arial" w:cs="Arial"/>
          <w:lang w:val="cy"/>
        </w:rPr>
        <w:t xml:space="preserve">Ystyried, fel tîm archwilio, sut a ble y gallai twyll ddigwydd yn y datganiadau ariannol ac unrhyw ddangosyddion posibl o dwyll. Fel rhan o'r drafodaeth hon, nodais y posibilrwydd y gallai twyll ddigwydd wrth bostio cofnodion dyddlyfr anarferol; </w:t>
      </w:r>
    </w:p>
    <w:p w14:paraId="797E215F" w14:textId="77777777" w:rsidR="00EC49F9" w:rsidRPr="00EC49F9" w:rsidRDefault="00EC49F9" w:rsidP="003054F9">
      <w:pPr>
        <w:numPr>
          <w:ilvl w:val="0"/>
          <w:numId w:val="54"/>
        </w:numPr>
        <w:jc w:val="both"/>
        <w:rPr>
          <w:rFonts w:ascii="Arial" w:hAnsi="Arial" w:cs="Arial"/>
        </w:rPr>
      </w:pPr>
      <w:r>
        <w:rPr>
          <w:rFonts w:ascii="Arial" w:hAnsi="Arial" w:cs="Arial"/>
          <w:lang w:val="cy"/>
        </w:rPr>
        <w:t>Cael dealltwriaeth o’r fframwaith awdurdod mewn perthynas â Chronfa Bensiwn Diffoddwyr Tân Awdurdod Tân ac Achub De Cymru ac Awdurdod Tân ac Achub De Cymru yn ogystal â fframweithiau cyfreithiol a rheoleiddiol eraill y mae Awdurdod Tân ac Achub De Cymru a Chronfa Bensiwn Diffoddwyr Tân Awdurdod Tân ac Achub De Cymru yn gweithredu ynddynt, gan ganolbwyntio ar y cyfreithiau a'r rheoliadau hynny a gafodd effaith uniongyrchol ar y datganiadau ariannol neu a gafodd effaith sylfaenol ar weithrediadau Awdurdod Tân ac Achub De Cymru a Chronfa Bensiwn Diffoddwyr Tân Awdurdod Tân ac Achub De Cymru;</w:t>
      </w:r>
    </w:p>
    <w:p w14:paraId="76D320AF" w14:textId="77777777" w:rsidR="00BE1515" w:rsidRDefault="00EC49F9" w:rsidP="003054F9">
      <w:pPr>
        <w:numPr>
          <w:ilvl w:val="0"/>
          <w:numId w:val="54"/>
        </w:numPr>
        <w:jc w:val="both"/>
        <w:rPr>
          <w:rFonts w:ascii="Arial" w:hAnsi="Arial" w:cs="Arial"/>
        </w:rPr>
      </w:pPr>
      <w:r>
        <w:rPr>
          <w:rFonts w:ascii="Arial" w:hAnsi="Arial" w:cs="Arial"/>
          <w:lang w:val="cy"/>
        </w:rPr>
        <w:t>Cael dealltwriaeth o’r perthnasoedd rhwng partïon cysylltiedig.</w:t>
      </w:r>
    </w:p>
    <w:p w14:paraId="1C99DE6D" w14:textId="77777777" w:rsidR="00EC49F9" w:rsidRPr="00EC49F9" w:rsidRDefault="00EC49F9" w:rsidP="00BE1515">
      <w:pPr>
        <w:ind w:left="720"/>
        <w:rPr>
          <w:rFonts w:ascii="Arial" w:hAnsi="Arial" w:cs="Arial"/>
        </w:rPr>
      </w:pPr>
      <w:r>
        <w:rPr>
          <w:rFonts w:ascii="Arial" w:hAnsi="Arial" w:cs="Arial"/>
          <w:lang w:val="cy"/>
        </w:rPr>
        <w:t xml:space="preserve"> </w:t>
      </w:r>
    </w:p>
    <w:p w14:paraId="55F6B105" w14:textId="77777777" w:rsidR="00EC49F9" w:rsidRDefault="00EC49F9" w:rsidP="00EC49F9">
      <w:pPr>
        <w:rPr>
          <w:rFonts w:ascii="Arial" w:hAnsi="Arial" w:cs="Arial"/>
        </w:rPr>
      </w:pPr>
      <w:r>
        <w:rPr>
          <w:rFonts w:ascii="Arial" w:hAnsi="Arial" w:cs="Arial"/>
          <w:lang w:val="cy"/>
        </w:rPr>
        <w:t>Yn ogystal â’r uchod, roedd fy ngweithdrefnau ar gyfer ymateb i unrhyw risgiau a gâi eu nodi yn cynnwys y canlynol:</w:t>
      </w:r>
    </w:p>
    <w:p w14:paraId="73F1FA35" w14:textId="77777777" w:rsidR="00BE1515" w:rsidRPr="00EC49F9" w:rsidRDefault="00BE1515" w:rsidP="00EC49F9">
      <w:pPr>
        <w:rPr>
          <w:rFonts w:ascii="Arial" w:hAnsi="Arial" w:cs="Arial"/>
        </w:rPr>
      </w:pPr>
    </w:p>
    <w:p w14:paraId="2518CAF3" w14:textId="77777777" w:rsidR="00EC49F9" w:rsidRPr="00EC49F9" w:rsidRDefault="00EC49F9" w:rsidP="003054F9">
      <w:pPr>
        <w:numPr>
          <w:ilvl w:val="0"/>
          <w:numId w:val="56"/>
        </w:numPr>
        <w:jc w:val="both"/>
        <w:rPr>
          <w:rFonts w:ascii="Arial" w:hAnsi="Arial" w:cs="Arial"/>
        </w:rPr>
      </w:pPr>
      <w:r>
        <w:rPr>
          <w:rFonts w:ascii="Arial" w:hAnsi="Arial" w:cs="Arial"/>
          <w:lang w:val="cy"/>
        </w:rPr>
        <w:t>adolygu datgeliadau'r datganiadau ariannol a phrofi dogfennau ategol er mwyn asesu cydymffurfedd â'r deddfau a’r rheoliadau perthnasol a drafodwyd uchod</w:t>
      </w:r>
    </w:p>
    <w:p w14:paraId="432EA451" w14:textId="77777777" w:rsidR="00EC49F9" w:rsidRPr="00EC49F9" w:rsidRDefault="00EC49F9" w:rsidP="003054F9">
      <w:pPr>
        <w:numPr>
          <w:ilvl w:val="0"/>
          <w:numId w:val="56"/>
        </w:numPr>
        <w:jc w:val="both"/>
        <w:rPr>
          <w:rFonts w:ascii="Arial" w:hAnsi="Arial" w:cs="Arial"/>
        </w:rPr>
      </w:pPr>
      <w:r>
        <w:rPr>
          <w:rFonts w:ascii="Arial" w:hAnsi="Arial" w:cs="Arial"/>
          <w:lang w:val="cy"/>
        </w:rPr>
        <w:t>holi'r rheolwyr, Bwrdd y Comisiynwyr a chynghorwyr cyfreithiol ynghylch ymgyfreitha a hawliadau gwirioneddol a phosibl</w:t>
      </w:r>
    </w:p>
    <w:p w14:paraId="6F62A1AC" w14:textId="77777777" w:rsidR="00EC49F9" w:rsidRPr="00EC49F9" w:rsidRDefault="00EC49F9" w:rsidP="003054F9">
      <w:pPr>
        <w:numPr>
          <w:ilvl w:val="0"/>
          <w:numId w:val="56"/>
        </w:numPr>
        <w:jc w:val="both"/>
        <w:rPr>
          <w:rFonts w:ascii="Arial" w:hAnsi="Arial" w:cs="Arial"/>
        </w:rPr>
      </w:pPr>
      <w:r>
        <w:rPr>
          <w:rFonts w:ascii="Arial" w:hAnsi="Arial" w:cs="Arial"/>
          <w:lang w:val="cy"/>
        </w:rPr>
        <w:t>darllen cofnodion cyfarfodydd y rhai sy'n gyfrifol am lywodraethiant</w:t>
      </w:r>
    </w:p>
    <w:p w14:paraId="35E1330E" w14:textId="77777777" w:rsidR="00EC49F9" w:rsidRDefault="00EC49F9" w:rsidP="003054F9">
      <w:pPr>
        <w:numPr>
          <w:ilvl w:val="0"/>
          <w:numId w:val="56"/>
        </w:numPr>
        <w:jc w:val="both"/>
        <w:rPr>
          <w:rFonts w:ascii="Arial" w:hAnsi="Arial" w:cs="Arial"/>
        </w:rPr>
      </w:pPr>
      <w:r>
        <w:rPr>
          <w:rFonts w:ascii="Arial" w:hAnsi="Arial" w:cs="Arial"/>
          <w:lang w:val="cy"/>
        </w:rPr>
        <w:t>wrth fynd i'r afael â'r risg o dwyll drwy allu rheolwyr ddiystyru rheolaethau, profi priodoldeb cofnodion dyddlyfr ac addasiadau eraill; asesu a yw'r dyfarniadau a wnaed wrth wneud amcangyfrifon cyfrifyddu yn arwydd o duedd bosibl; a gwerthuso’r sail resymegol busnes mewn perthynas ag unrhyw drafodion sylweddol sy'n anarferol neu y tu allan i gwrs arferol y busnes.</w:t>
      </w:r>
    </w:p>
    <w:p w14:paraId="1B706566" w14:textId="77777777" w:rsidR="00BE1515" w:rsidRPr="00EC49F9" w:rsidRDefault="00BE1515" w:rsidP="00BE1515">
      <w:pPr>
        <w:ind w:left="720"/>
        <w:jc w:val="both"/>
        <w:rPr>
          <w:rFonts w:ascii="Arial" w:hAnsi="Arial" w:cs="Arial"/>
        </w:rPr>
      </w:pPr>
    </w:p>
    <w:p w14:paraId="41EEAE34" w14:textId="77777777" w:rsidR="00EC49F9" w:rsidRPr="00EC49F9" w:rsidRDefault="00EC49F9" w:rsidP="00EC49F9">
      <w:pPr>
        <w:rPr>
          <w:rFonts w:ascii="Arial" w:hAnsi="Arial" w:cs="Arial"/>
        </w:rPr>
      </w:pPr>
      <w:r>
        <w:rPr>
          <w:rFonts w:ascii="Arial" w:hAnsi="Arial" w:cs="Arial"/>
          <w:lang w:val="cy"/>
        </w:rPr>
        <w:t>Fe wnes i hefyd gyfleu’r deddfau a’r rheoliadau perthnasol a nodwyd a’r risgiau twyll posibl i bob aelod o’r tîm archwilio, a sicrhau fy mod yn parhau’n effro i unrhyw arwyddion o dwyll neu o ddiffyg cydymffurfio â deddfau a rheoliadau drwy gydol yr archwiliad.</w:t>
      </w:r>
    </w:p>
    <w:p w14:paraId="7C9DEAE9" w14:textId="77777777" w:rsidR="00EC49F9" w:rsidRDefault="00EC49F9" w:rsidP="00BE1515">
      <w:pPr>
        <w:jc w:val="both"/>
        <w:rPr>
          <w:rFonts w:ascii="Arial" w:hAnsi="Arial" w:cs="Arial"/>
        </w:rPr>
      </w:pPr>
      <w:r>
        <w:rPr>
          <w:rFonts w:ascii="Arial" w:hAnsi="Arial" w:cs="Arial"/>
          <w:lang w:val="cy"/>
        </w:rPr>
        <w:t xml:space="preserve">Mae’r anhawster cynhenid i ganfod afreoleidd-dra, effeithiolrwydd rheolaethau Awdurdod Tân ac Achub De Cymru a Chronfa Bensiwn Diffoddwyr Tân Awdurdod Tân ac Achub De Cymru, ynghyd â natur, amseriad a graddau'r gweithdrefnau archwilio a gyflawnwyd, yn effeithio ar y graddau y gall fy ngweithdrefnau’n ganfod afreoleidd-dra, gan gynnwys twyll. </w:t>
      </w:r>
    </w:p>
    <w:p w14:paraId="5149EDAC" w14:textId="77777777" w:rsidR="00BE1515" w:rsidRPr="00EC49F9" w:rsidRDefault="00BE1515" w:rsidP="00BE1515">
      <w:pPr>
        <w:jc w:val="both"/>
        <w:rPr>
          <w:rFonts w:ascii="Arial" w:hAnsi="Arial" w:cs="Arial"/>
        </w:rPr>
      </w:pPr>
    </w:p>
    <w:p w14:paraId="1C2FB13C" w14:textId="77777777" w:rsidR="00EC49F9" w:rsidRPr="00EC49F9" w:rsidRDefault="00EC49F9" w:rsidP="00BE1515">
      <w:pPr>
        <w:jc w:val="both"/>
        <w:rPr>
          <w:rFonts w:ascii="Arial" w:hAnsi="Arial" w:cs="Arial"/>
        </w:rPr>
      </w:pPr>
      <w:r>
        <w:rPr>
          <w:rFonts w:ascii="Arial" w:hAnsi="Arial" w:cs="Arial"/>
          <w:lang w:val="cy"/>
        </w:rPr>
        <w:t xml:space="preserve">Mae disgrifiad pellach o gyfrifoldebau'r archwilydd ar gyfer archwilio’r datganiadau ariannol ar gael ar wefan y Cyngor Adrodd Ariannol </w:t>
      </w:r>
      <w:hyperlink r:id="rId125" w:history="1">
        <w:r>
          <w:rPr>
            <w:rStyle w:val="Hyperlink"/>
            <w:rFonts w:ascii="Arial" w:hAnsi="Arial" w:cs="Arial"/>
            <w:lang w:val="cy"/>
          </w:rPr>
          <w:t>www.frc.org.uk/auditorsresponsibilities</w:t>
        </w:r>
      </w:hyperlink>
      <w:r>
        <w:rPr>
          <w:rFonts w:ascii="Arial" w:hAnsi="Arial" w:cs="Arial"/>
          <w:lang w:val="cy"/>
        </w:rPr>
        <w:t>. Mae'r disgrifiad hwn yn rhan o'm hadroddiad archwilydd.</w:t>
      </w:r>
    </w:p>
    <w:p w14:paraId="6CAF04CA" w14:textId="77777777" w:rsidR="00EC49F9" w:rsidRPr="00EC49F9" w:rsidRDefault="00EC49F9" w:rsidP="00BE1515">
      <w:pPr>
        <w:jc w:val="both"/>
        <w:rPr>
          <w:rFonts w:ascii="Arial" w:hAnsi="Arial" w:cs="Arial"/>
        </w:rPr>
      </w:pPr>
    </w:p>
    <w:p w14:paraId="1157A9DA" w14:textId="77777777" w:rsidR="00EC49F9" w:rsidRDefault="00EC49F9" w:rsidP="00BE1515">
      <w:pPr>
        <w:jc w:val="both"/>
        <w:rPr>
          <w:rFonts w:ascii="Arial" w:hAnsi="Arial" w:cs="Arial"/>
          <w:b/>
          <w:bCs/>
        </w:rPr>
      </w:pPr>
      <w:r>
        <w:rPr>
          <w:rFonts w:ascii="Arial" w:hAnsi="Arial" w:cs="Arial"/>
          <w:b/>
          <w:bCs/>
          <w:lang w:val="cy"/>
        </w:rPr>
        <w:t>Cyfrifoldebau eraill yr archwilydd</w:t>
      </w:r>
    </w:p>
    <w:p w14:paraId="6B1BDC65" w14:textId="77777777" w:rsidR="00BE1515" w:rsidRPr="00BE1515" w:rsidRDefault="00BE1515" w:rsidP="00BE1515">
      <w:pPr>
        <w:jc w:val="both"/>
        <w:rPr>
          <w:rFonts w:ascii="Arial" w:hAnsi="Arial" w:cs="Arial"/>
          <w:b/>
          <w:bCs/>
        </w:rPr>
      </w:pPr>
    </w:p>
    <w:p w14:paraId="26E3047B" w14:textId="77777777" w:rsidR="00EC49F9" w:rsidRPr="00EC49F9" w:rsidRDefault="00EC49F9" w:rsidP="00BE1515">
      <w:pPr>
        <w:jc w:val="both"/>
        <w:rPr>
          <w:rFonts w:ascii="Arial" w:hAnsi="Arial" w:cs="Arial"/>
        </w:rPr>
      </w:pPr>
      <w:r>
        <w:rPr>
          <w:rFonts w:ascii="Arial" w:hAnsi="Arial" w:cs="Arial"/>
          <w:lang w:val="cy"/>
        </w:rPr>
        <w:t>Rwy’n cyfathrebu â’r rhai sy’n gyfrifol am lywodraethiant ynghylch, ymhlith materion eraill, gwmpas ac amseriad arfaethedig yr archwiliad ac unrhyw ganfyddiadau arwyddocaol o’r archwiliad, gan gynnwys unrhyw ddiffygion arwyddocaol yn y rheolaethau mewnol a nodir gennyf yn ystod fy archwiliad.</w:t>
      </w:r>
    </w:p>
    <w:p w14:paraId="6E2FAAD6" w14:textId="77777777" w:rsidR="00EC49F9" w:rsidRPr="00EC49F9" w:rsidRDefault="00EC49F9" w:rsidP="00BE1515">
      <w:pPr>
        <w:jc w:val="both"/>
        <w:rPr>
          <w:rFonts w:ascii="Arial" w:hAnsi="Arial" w:cs="Arial"/>
        </w:rPr>
      </w:pPr>
    </w:p>
    <w:p w14:paraId="35B9D0E0" w14:textId="77777777" w:rsidR="00EC49F9" w:rsidRDefault="00EC49F9" w:rsidP="00BE1515">
      <w:pPr>
        <w:jc w:val="both"/>
        <w:rPr>
          <w:rFonts w:ascii="Arial" w:hAnsi="Arial" w:cs="Arial"/>
          <w:b/>
          <w:bCs/>
        </w:rPr>
      </w:pPr>
      <w:r>
        <w:rPr>
          <w:rFonts w:ascii="Arial" w:hAnsi="Arial" w:cs="Arial"/>
          <w:b/>
          <w:bCs/>
          <w:lang w:val="cy"/>
        </w:rPr>
        <w:t xml:space="preserve">Tystysgrif cwblhau'r archwiliad </w:t>
      </w:r>
    </w:p>
    <w:p w14:paraId="348EE20A" w14:textId="77777777" w:rsidR="00BE1515" w:rsidRPr="00BE1515" w:rsidRDefault="00BE1515" w:rsidP="00BE1515">
      <w:pPr>
        <w:jc w:val="both"/>
        <w:rPr>
          <w:rFonts w:ascii="Arial" w:hAnsi="Arial" w:cs="Arial"/>
          <w:b/>
          <w:bCs/>
        </w:rPr>
      </w:pPr>
    </w:p>
    <w:p w14:paraId="68826A1B" w14:textId="77777777" w:rsidR="00EC49F9" w:rsidRPr="00EC49F9" w:rsidRDefault="00EC49F9" w:rsidP="00BE1515">
      <w:pPr>
        <w:jc w:val="both"/>
        <w:rPr>
          <w:rFonts w:ascii="Arial" w:hAnsi="Arial" w:cs="Arial"/>
        </w:rPr>
      </w:pPr>
      <w:r>
        <w:rPr>
          <w:rFonts w:ascii="Arial" w:hAnsi="Arial" w:cs="Arial"/>
          <w:lang w:val="cy"/>
        </w:rPr>
        <w:t>Tystiaf fy mod wedi cwblhau’r archwiliad o gyfrifon Awdurdod Tân ac Achub De Cymru a Chronfa Bensiwn Diffoddwyr Tân Awdurdod Tân ac Achub De Cymru yn unol â gofynion Deddf Archwilio Cyhoeddus (Cymru) 2004 a Chod Archwilydd Cyffredinol Cymru o Arfer Archwilio.</w:t>
      </w:r>
    </w:p>
    <w:p w14:paraId="5F66D78B" w14:textId="77777777" w:rsidR="00EC49F9" w:rsidRDefault="00EC49F9" w:rsidP="00EC49F9">
      <w:pPr>
        <w:rPr>
          <w:rFonts w:ascii="Arial" w:hAnsi="Arial" w:cs="Arial"/>
        </w:rPr>
      </w:pPr>
    </w:p>
    <w:p w14:paraId="0767DB9F" w14:textId="5971FCD0" w:rsidR="00BE1515" w:rsidRDefault="00742729" w:rsidP="00EC49F9">
      <w:pPr>
        <w:rPr>
          <w:rFonts w:ascii="Arial" w:hAnsi="Arial" w:cs="Arial"/>
        </w:rPr>
      </w:pPr>
      <w:r>
        <w:rPr>
          <w:rFonts w:ascii="Arial" w:hAnsi="Arial" w:cs="Arial"/>
          <w:noProof/>
        </w:rPr>
        <w:drawing>
          <wp:anchor distT="0" distB="0" distL="114300" distR="114300" simplePos="0" relativeHeight="251668480" behindDoc="0" locked="0" layoutInCell="1" allowOverlap="1" wp14:anchorId="5E983958" wp14:editId="32C304F6">
            <wp:simplePos x="0" y="0"/>
            <wp:positionH relativeFrom="margin">
              <wp:align>left</wp:align>
            </wp:positionH>
            <wp:positionV relativeFrom="paragraph">
              <wp:posOffset>10160</wp:posOffset>
            </wp:positionV>
            <wp:extent cx="990600" cy="737235"/>
            <wp:effectExtent l="0" t="0" r="0" b="5715"/>
            <wp:wrapSquare wrapText="bothSides"/>
            <wp:docPr id="2076020092" name="Picture 1"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020092" name="Picture 1" descr="A signature on a white background&#10;&#10;Description automatically generated"/>
                    <pic:cNvPicPr/>
                  </pic:nvPicPr>
                  <pic:blipFill>
                    <a:blip r:embed="rId126">
                      <a:extLst>
                        <a:ext uri="{28A0092B-C50C-407E-A947-70E740481C1C}">
                          <a14:useLocalDpi xmlns:a14="http://schemas.microsoft.com/office/drawing/2010/main" val="0"/>
                        </a:ext>
                      </a:extLst>
                    </a:blip>
                    <a:stretch>
                      <a:fillRect/>
                    </a:stretch>
                  </pic:blipFill>
                  <pic:spPr>
                    <a:xfrm>
                      <a:off x="0" y="0"/>
                      <a:ext cx="994442" cy="740387"/>
                    </a:xfrm>
                    <a:prstGeom prst="rect">
                      <a:avLst/>
                    </a:prstGeom>
                  </pic:spPr>
                </pic:pic>
              </a:graphicData>
            </a:graphic>
            <wp14:sizeRelH relativeFrom="page">
              <wp14:pctWidth>0</wp14:pctWidth>
            </wp14:sizeRelH>
            <wp14:sizeRelV relativeFrom="page">
              <wp14:pctHeight>0</wp14:pctHeight>
            </wp14:sizeRelV>
          </wp:anchor>
        </w:drawing>
      </w:r>
    </w:p>
    <w:p w14:paraId="36611A5C" w14:textId="29205BE4" w:rsidR="00BE1515" w:rsidRPr="00EC49F9" w:rsidRDefault="00BE1515" w:rsidP="00EC49F9">
      <w:pPr>
        <w:rPr>
          <w:rFonts w:ascii="Arial" w:hAnsi="Arial" w:cs="Arial"/>
        </w:rPr>
      </w:pPr>
    </w:p>
    <w:p w14:paraId="18C060DD" w14:textId="77777777" w:rsidR="00442CF9" w:rsidRDefault="00EC49F9" w:rsidP="00EC49F9">
      <w:pPr>
        <w:rPr>
          <w:rFonts w:ascii="Arial" w:hAnsi="Arial" w:cs="Arial"/>
          <w:lang w:val="cy"/>
        </w:rPr>
      </w:pPr>
      <w:r>
        <w:rPr>
          <w:rFonts w:ascii="Arial" w:hAnsi="Arial" w:cs="Arial"/>
          <w:lang w:val="cy"/>
        </w:rPr>
        <w:tab/>
      </w:r>
      <w:r>
        <w:rPr>
          <w:rFonts w:ascii="Arial" w:hAnsi="Arial" w:cs="Arial"/>
          <w:lang w:val="cy"/>
        </w:rPr>
        <w:tab/>
      </w:r>
      <w:r>
        <w:rPr>
          <w:rFonts w:ascii="Arial" w:hAnsi="Arial" w:cs="Arial"/>
          <w:lang w:val="cy"/>
        </w:rPr>
        <w:tab/>
      </w:r>
      <w:r>
        <w:rPr>
          <w:rFonts w:ascii="Arial" w:hAnsi="Arial" w:cs="Arial"/>
          <w:lang w:val="cy"/>
        </w:rPr>
        <w:tab/>
      </w:r>
    </w:p>
    <w:p w14:paraId="463D0CB8" w14:textId="6B6A981A" w:rsidR="00EC49F9" w:rsidRPr="00EC49F9" w:rsidRDefault="00EC49F9" w:rsidP="00EC49F9">
      <w:pPr>
        <w:rPr>
          <w:rFonts w:ascii="Arial" w:hAnsi="Arial" w:cs="Arial"/>
        </w:rPr>
      </w:pPr>
      <w:r>
        <w:rPr>
          <w:rFonts w:ascii="Arial" w:hAnsi="Arial" w:cs="Arial"/>
          <w:lang w:val="cy"/>
        </w:rPr>
        <w:tab/>
      </w:r>
      <w:r>
        <w:rPr>
          <w:rFonts w:ascii="Arial" w:hAnsi="Arial" w:cs="Arial"/>
          <w:lang w:val="cy"/>
        </w:rPr>
        <w:tab/>
      </w:r>
    </w:p>
    <w:p w14:paraId="4819AEA8" w14:textId="77777777" w:rsidR="00442CF9" w:rsidRDefault="00442CF9" w:rsidP="00EC49F9">
      <w:pPr>
        <w:rPr>
          <w:rFonts w:ascii="Arial" w:hAnsi="Arial" w:cs="Arial"/>
          <w:lang w:val="cy"/>
        </w:rPr>
      </w:pPr>
    </w:p>
    <w:p w14:paraId="2F1DCBC2" w14:textId="7626CFEA" w:rsidR="00EC49F9" w:rsidRPr="00EC49F9" w:rsidRDefault="00EC49F9" w:rsidP="00EC49F9">
      <w:pPr>
        <w:rPr>
          <w:rFonts w:ascii="Arial" w:hAnsi="Arial" w:cs="Arial"/>
        </w:rPr>
      </w:pPr>
      <w:r>
        <w:rPr>
          <w:rFonts w:ascii="Arial" w:hAnsi="Arial" w:cs="Arial"/>
          <w:lang w:val="cy"/>
        </w:rPr>
        <w:t>Adrian Crompton</w:t>
      </w:r>
      <w:r>
        <w:rPr>
          <w:rFonts w:ascii="Arial" w:hAnsi="Arial" w:cs="Arial"/>
          <w:lang w:val="cy"/>
        </w:rPr>
        <w:tab/>
      </w:r>
      <w:r>
        <w:rPr>
          <w:rFonts w:ascii="Arial" w:hAnsi="Arial" w:cs="Arial"/>
          <w:lang w:val="cy"/>
        </w:rPr>
        <w:tab/>
      </w:r>
      <w:r>
        <w:rPr>
          <w:rFonts w:ascii="Arial" w:hAnsi="Arial" w:cs="Arial"/>
          <w:lang w:val="cy"/>
        </w:rPr>
        <w:tab/>
      </w:r>
      <w:r>
        <w:rPr>
          <w:rFonts w:ascii="Arial" w:hAnsi="Arial" w:cs="Arial"/>
          <w:lang w:val="cy"/>
        </w:rPr>
        <w:tab/>
      </w:r>
      <w:r>
        <w:rPr>
          <w:rFonts w:ascii="Arial" w:hAnsi="Arial" w:cs="Arial"/>
          <w:lang w:val="cy"/>
        </w:rPr>
        <w:tab/>
      </w:r>
      <w:r>
        <w:rPr>
          <w:rFonts w:ascii="Arial" w:hAnsi="Arial" w:cs="Arial"/>
          <w:lang w:val="cy"/>
        </w:rPr>
        <w:tab/>
      </w:r>
      <w:r>
        <w:rPr>
          <w:rFonts w:ascii="Arial" w:hAnsi="Arial" w:cs="Arial"/>
          <w:lang w:val="cy"/>
        </w:rPr>
        <w:tab/>
      </w:r>
      <w:r>
        <w:rPr>
          <w:rFonts w:ascii="Arial" w:hAnsi="Arial" w:cs="Arial"/>
          <w:lang w:val="cy"/>
        </w:rPr>
        <w:tab/>
      </w:r>
      <w:r>
        <w:rPr>
          <w:rFonts w:ascii="Arial" w:hAnsi="Arial" w:cs="Arial"/>
          <w:lang w:val="cy"/>
        </w:rPr>
        <w:tab/>
        <w:t>1 Capital Quarter</w:t>
      </w:r>
    </w:p>
    <w:p w14:paraId="251E8DF2" w14:textId="77777777" w:rsidR="00EC49F9" w:rsidRPr="00EC49F9" w:rsidRDefault="00EC49F9" w:rsidP="00EC49F9">
      <w:pPr>
        <w:rPr>
          <w:rFonts w:ascii="Arial" w:hAnsi="Arial" w:cs="Arial"/>
        </w:rPr>
      </w:pPr>
      <w:r>
        <w:rPr>
          <w:rFonts w:ascii="Arial" w:hAnsi="Arial" w:cs="Arial"/>
          <w:lang w:val="cy"/>
        </w:rPr>
        <w:t xml:space="preserve">Archwilydd Cyffredinol Cymru </w:t>
      </w:r>
      <w:r>
        <w:rPr>
          <w:rFonts w:ascii="Arial" w:hAnsi="Arial" w:cs="Arial"/>
          <w:lang w:val="cy"/>
        </w:rPr>
        <w:tab/>
      </w:r>
      <w:r>
        <w:rPr>
          <w:rFonts w:ascii="Arial" w:hAnsi="Arial" w:cs="Arial"/>
          <w:lang w:val="cy"/>
        </w:rPr>
        <w:tab/>
      </w:r>
      <w:r>
        <w:rPr>
          <w:rFonts w:ascii="Arial" w:hAnsi="Arial" w:cs="Arial"/>
          <w:lang w:val="cy"/>
        </w:rPr>
        <w:tab/>
      </w:r>
      <w:r>
        <w:rPr>
          <w:rFonts w:ascii="Arial" w:hAnsi="Arial" w:cs="Arial"/>
          <w:lang w:val="cy"/>
        </w:rPr>
        <w:tab/>
      </w:r>
      <w:r>
        <w:rPr>
          <w:rFonts w:ascii="Arial" w:hAnsi="Arial" w:cs="Arial"/>
          <w:lang w:val="cy"/>
        </w:rPr>
        <w:tab/>
      </w:r>
      <w:r>
        <w:rPr>
          <w:rFonts w:ascii="Arial" w:hAnsi="Arial" w:cs="Arial"/>
          <w:lang w:val="cy"/>
        </w:rPr>
        <w:tab/>
        <w:t>Stryd Tyndall</w:t>
      </w:r>
    </w:p>
    <w:p w14:paraId="203846CC" w14:textId="77777777" w:rsidR="00EC49F9" w:rsidRPr="00EC49F9" w:rsidRDefault="00EC49F9" w:rsidP="00EC49F9">
      <w:pPr>
        <w:rPr>
          <w:rFonts w:ascii="Arial" w:hAnsi="Arial" w:cs="Arial"/>
        </w:rPr>
      </w:pPr>
      <w:r>
        <w:rPr>
          <w:rFonts w:ascii="Arial" w:hAnsi="Arial" w:cs="Arial"/>
          <w:lang w:val="cy"/>
        </w:rPr>
        <w:t xml:space="preserve">Dyddiad: </w:t>
      </w:r>
      <w:r>
        <w:rPr>
          <w:rFonts w:ascii="Arial" w:hAnsi="Arial" w:cs="Arial"/>
          <w:lang w:val="cy"/>
        </w:rPr>
        <w:tab/>
      </w:r>
      <w:r>
        <w:rPr>
          <w:rFonts w:ascii="Arial" w:hAnsi="Arial" w:cs="Arial"/>
          <w:lang w:val="cy"/>
        </w:rPr>
        <w:tab/>
      </w:r>
      <w:r>
        <w:rPr>
          <w:rFonts w:ascii="Arial" w:hAnsi="Arial" w:cs="Arial"/>
          <w:lang w:val="cy"/>
        </w:rPr>
        <w:tab/>
      </w:r>
      <w:r>
        <w:rPr>
          <w:rFonts w:ascii="Arial" w:hAnsi="Arial" w:cs="Arial"/>
          <w:lang w:val="cy"/>
        </w:rPr>
        <w:tab/>
      </w:r>
      <w:r>
        <w:rPr>
          <w:rFonts w:ascii="Arial" w:hAnsi="Arial" w:cs="Arial"/>
          <w:lang w:val="cy"/>
        </w:rPr>
        <w:tab/>
      </w:r>
      <w:r>
        <w:rPr>
          <w:rFonts w:ascii="Arial" w:hAnsi="Arial" w:cs="Arial"/>
          <w:lang w:val="cy"/>
        </w:rPr>
        <w:tab/>
      </w:r>
      <w:r>
        <w:rPr>
          <w:rFonts w:ascii="Arial" w:hAnsi="Arial" w:cs="Arial"/>
          <w:lang w:val="cy"/>
        </w:rPr>
        <w:tab/>
      </w:r>
      <w:r>
        <w:rPr>
          <w:rFonts w:ascii="Arial" w:hAnsi="Arial" w:cs="Arial"/>
          <w:lang w:val="cy"/>
        </w:rPr>
        <w:tab/>
      </w:r>
      <w:r>
        <w:rPr>
          <w:rFonts w:ascii="Arial" w:hAnsi="Arial" w:cs="Arial"/>
          <w:lang w:val="cy"/>
        </w:rPr>
        <w:tab/>
      </w:r>
      <w:r>
        <w:rPr>
          <w:rFonts w:ascii="Arial" w:hAnsi="Arial" w:cs="Arial"/>
          <w:lang w:val="cy"/>
        </w:rPr>
        <w:tab/>
      </w:r>
      <w:r>
        <w:rPr>
          <w:rFonts w:ascii="Arial" w:hAnsi="Arial" w:cs="Arial"/>
          <w:lang w:val="cy"/>
        </w:rPr>
        <w:tab/>
      </w:r>
      <w:r>
        <w:rPr>
          <w:rFonts w:ascii="Arial" w:hAnsi="Arial" w:cs="Arial"/>
          <w:lang w:val="cy"/>
        </w:rPr>
        <w:tab/>
      </w:r>
      <w:r>
        <w:rPr>
          <w:rFonts w:ascii="Arial" w:hAnsi="Arial" w:cs="Arial"/>
          <w:lang w:val="cy"/>
        </w:rPr>
        <w:tab/>
        <w:t>Caerdydd CF10 4BZ</w:t>
      </w:r>
    </w:p>
    <w:p w14:paraId="78860CB2" w14:textId="77777777" w:rsidR="00AA47AA" w:rsidRDefault="00AA47AA" w:rsidP="00AA47AA"/>
    <w:p w14:paraId="528BDCBF" w14:textId="77777777" w:rsidR="00AA47AA" w:rsidRPr="00DB7E88" w:rsidRDefault="00AA47AA" w:rsidP="00DB7E88">
      <w:pPr>
        <w:jc w:val="both"/>
        <w:rPr>
          <w:rFonts w:ascii="Arial" w:hAnsi="Arial" w:cs="Arial"/>
        </w:rPr>
      </w:pPr>
    </w:p>
    <w:p w14:paraId="5AA0721D" w14:textId="77777777" w:rsidR="00FE2D7C" w:rsidRPr="00EA3477" w:rsidRDefault="00FE2D7C" w:rsidP="006E1513">
      <w:pPr>
        <w:pStyle w:val="CBStyle"/>
      </w:pPr>
      <w:bookmarkStart w:id="26" w:name="_Toc49869841"/>
      <w:bookmarkStart w:id="27" w:name="_Toc49867515"/>
      <w:bookmarkStart w:id="28" w:name="_Toc180502841"/>
      <w:r>
        <w:rPr>
          <w:bCs/>
          <w:lang w:val="cy"/>
        </w:rPr>
        <w:t>DATGANIAD INCWM A GWARIANT CYNHWYSFAWR</w:t>
      </w:r>
      <w:bookmarkEnd w:id="26"/>
      <w:bookmarkEnd w:id="27"/>
      <w:bookmarkEnd w:id="28"/>
    </w:p>
    <w:p w14:paraId="58469D7F" w14:textId="77777777" w:rsidR="00FE2D7C" w:rsidRPr="00180589" w:rsidRDefault="00FE2D7C" w:rsidP="00FE2D7C">
      <w:pPr>
        <w:pStyle w:val="NormalIndent"/>
        <w:ind w:left="0"/>
        <w:rPr>
          <w:rFonts w:ascii="Arial" w:hAnsi="Arial" w:cs="Arial"/>
          <w:sz w:val="22"/>
          <w:szCs w:val="22"/>
        </w:rPr>
      </w:pPr>
    </w:p>
    <w:tbl>
      <w:tblPr>
        <w:tblW w:w="10643" w:type="dxa"/>
        <w:tblInd w:w="-612" w:type="dxa"/>
        <w:tblLayout w:type="fixed"/>
        <w:tblLook w:val="01E0" w:firstRow="1" w:lastRow="1" w:firstColumn="1" w:lastColumn="1" w:noHBand="0" w:noVBand="0"/>
      </w:tblPr>
      <w:tblGrid>
        <w:gridCol w:w="1260"/>
        <w:gridCol w:w="1039"/>
        <w:gridCol w:w="1301"/>
        <w:gridCol w:w="3240"/>
        <w:gridCol w:w="1260"/>
        <w:gridCol w:w="1260"/>
        <w:gridCol w:w="1283"/>
      </w:tblGrid>
      <w:tr w:rsidR="00FE2D7C" w:rsidRPr="00180589" w14:paraId="1DDD8FF1" w14:textId="77777777" w:rsidTr="00E45970">
        <w:tc>
          <w:tcPr>
            <w:tcW w:w="3600" w:type="dxa"/>
            <w:gridSpan w:val="3"/>
          </w:tcPr>
          <w:p w14:paraId="2814FE9C" w14:textId="77777777" w:rsidR="007F1D78" w:rsidRPr="00180589" w:rsidRDefault="00125898" w:rsidP="007F1D78">
            <w:pPr>
              <w:jc w:val="center"/>
              <w:rPr>
                <w:rFonts w:ascii="Arial" w:hAnsi="Arial" w:cs="Arial"/>
                <w:b/>
                <w:sz w:val="22"/>
                <w:szCs w:val="22"/>
              </w:rPr>
            </w:pPr>
            <w:r>
              <w:rPr>
                <w:rFonts w:ascii="Arial" w:hAnsi="Arial" w:cs="Arial"/>
                <w:b/>
                <w:bCs/>
                <w:sz w:val="22"/>
                <w:szCs w:val="22"/>
                <w:lang w:val="cy"/>
              </w:rPr>
              <w:t>2022/23</w:t>
            </w:r>
          </w:p>
          <w:p w14:paraId="4878689C" w14:textId="77777777" w:rsidR="00FE2D7C" w:rsidRPr="00180589" w:rsidRDefault="00FE2D7C" w:rsidP="00E45970">
            <w:pPr>
              <w:jc w:val="center"/>
              <w:rPr>
                <w:rFonts w:ascii="Arial" w:hAnsi="Arial" w:cs="Arial"/>
                <w:b/>
                <w:sz w:val="22"/>
                <w:szCs w:val="22"/>
              </w:rPr>
            </w:pPr>
          </w:p>
        </w:tc>
        <w:tc>
          <w:tcPr>
            <w:tcW w:w="3240" w:type="dxa"/>
          </w:tcPr>
          <w:p w14:paraId="4E51FC84" w14:textId="77777777" w:rsidR="00FE2D7C" w:rsidRPr="00180589" w:rsidRDefault="00FE2D7C" w:rsidP="00E45970">
            <w:pPr>
              <w:rPr>
                <w:rFonts w:ascii="Arial" w:hAnsi="Arial" w:cs="Arial"/>
                <w:b/>
                <w:sz w:val="22"/>
                <w:szCs w:val="22"/>
              </w:rPr>
            </w:pPr>
          </w:p>
        </w:tc>
        <w:tc>
          <w:tcPr>
            <w:tcW w:w="3803" w:type="dxa"/>
            <w:gridSpan w:val="3"/>
          </w:tcPr>
          <w:p w14:paraId="3A51379C" w14:textId="77777777" w:rsidR="00FE2D7C" w:rsidRPr="00180589" w:rsidRDefault="00125898" w:rsidP="00E45970">
            <w:pPr>
              <w:jc w:val="center"/>
              <w:rPr>
                <w:rFonts w:ascii="Arial" w:hAnsi="Arial" w:cs="Arial"/>
                <w:b/>
                <w:sz w:val="22"/>
                <w:szCs w:val="22"/>
              </w:rPr>
            </w:pPr>
            <w:r>
              <w:rPr>
                <w:rFonts w:ascii="Arial" w:hAnsi="Arial" w:cs="Arial"/>
                <w:b/>
                <w:bCs/>
                <w:sz w:val="22"/>
                <w:szCs w:val="22"/>
                <w:lang w:val="cy"/>
              </w:rPr>
              <w:t>2023/24</w:t>
            </w:r>
          </w:p>
          <w:p w14:paraId="58CF257A" w14:textId="77777777" w:rsidR="00FE2D7C" w:rsidRPr="00180589" w:rsidRDefault="00FE2D7C" w:rsidP="00E45970">
            <w:pPr>
              <w:jc w:val="center"/>
              <w:rPr>
                <w:rFonts w:ascii="Arial" w:hAnsi="Arial" w:cs="Arial"/>
                <w:b/>
                <w:sz w:val="22"/>
                <w:szCs w:val="22"/>
              </w:rPr>
            </w:pPr>
          </w:p>
        </w:tc>
      </w:tr>
      <w:tr w:rsidR="00FE2D7C" w:rsidRPr="00180589" w14:paraId="779F901A" w14:textId="77777777" w:rsidTr="00E45970">
        <w:tc>
          <w:tcPr>
            <w:tcW w:w="1260" w:type="dxa"/>
          </w:tcPr>
          <w:p w14:paraId="57E7C320" w14:textId="77777777" w:rsidR="00FE2D7C" w:rsidRPr="00180589" w:rsidRDefault="00FE2D7C" w:rsidP="00E45970">
            <w:pPr>
              <w:jc w:val="right"/>
              <w:rPr>
                <w:rFonts w:ascii="Arial" w:hAnsi="Arial" w:cs="Arial"/>
                <w:b/>
                <w:sz w:val="18"/>
                <w:szCs w:val="18"/>
              </w:rPr>
            </w:pPr>
          </w:p>
          <w:p w14:paraId="713593C4" w14:textId="77777777" w:rsidR="00FE2D7C" w:rsidRPr="00180589" w:rsidRDefault="00FE2D7C" w:rsidP="00E45970">
            <w:pPr>
              <w:jc w:val="right"/>
              <w:rPr>
                <w:rFonts w:ascii="Arial" w:hAnsi="Arial" w:cs="Arial"/>
                <w:b/>
                <w:sz w:val="18"/>
                <w:szCs w:val="18"/>
              </w:rPr>
            </w:pPr>
            <w:r>
              <w:rPr>
                <w:rFonts w:ascii="Arial" w:hAnsi="Arial" w:cs="Arial"/>
                <w:b/>
                <w:bCs/>
                <w:sz w:val="18"/>
                <w:szCs w:val="18"/>
                <w:lang w:val="cy"/>
              </w:rPr>
              <w:t>Gwariant</w:t>
            </w:r>
          </w:p>
          <w:p w14:paraId="2F72AAAF" w14:textId="77777777" w:rsidR="00FE2D7C" w:rsidRPr="00180589" w:rsidRDefault="00FE2D7C" w:rsidP="00E45970">
            <w:pPr>
              <w:jc w:val="right"/>
              <w:rPr>
                <w:rFonts w:ascii="Arial" w:hAnsi="Arial" w:cs="Arial"/>
                <w:b/>
                <w:sz w:val="18"/>
                <w:szCs w:val="18"/>
              </w:rPr>
            </w:pPr>
            <w:r>
              <w:rPr>
                <w:rFonts w:ascii="Arial" w:hAnsi="Arial" w:cs="Arial"/>
                <w:b/>
                <w:bCs/>
                <w:sz w:val="18"/>
                <w:szCs w:val="18"/>
                <w:lang w:val="cy"/>
              </w:rPr>
              <w:t>gros</w:t>
            </w:r>
          </w:p>
          <w:p w14:paraId="5D0AC561" w14:textId="77777777" w:rsidR="00FE2D7C" w:rsidRPr="00180589" w:rsidRDefault="00FE2D7C" w:rsidP="00E45970">
            <w:pPr>
              <w:jc w:val="right"/>
              <w:rPr>
                <w:rFonts w:ascii="Arial" w:hAnsi="Arial" w:cs="Arial"/>
                <w:b/>
                <w:sz w:val="18"/>
                <w:szCs w:val="18"/>
              </w:rPr>
            </w:pPr>
            <w:r>
              <w:rPr>
                <w:rFonts w:ascii="Arial" w:hAnsi="Arial" w:cs="Arial"/>
                <w:b/>
                <w:bCs/>
                <w:sz w:val="18"/>
                <w:szCs w:val="18"/>
                <w:lang w:val="cy"/>
              </w:rPr>
              <w:t>£000</w:t>
            </w:r>
          </w:p>
        </w:tc>
        <w:tc>
          <w:tcPr>
            <w:tcW w:w="1039" w:type="dxa"/>
          </w:tcPr>
          <w:p w14:paraId="0142F0DC" w14:textId="77777777" w:rsidR="00FE2D7C" w:rsidRPr="00180589" w:rsidRDefault="00FE2D7C" w:rsidP="00E45970">
            <w:pPr>
              <w:jc w:val="right"/>
              <w:rPr>
                <w:rFonts w:ascii="Arial" w:hAnsi="Arial" w:cs="Arial"/>
                <w:b/>
                <w:sz w:val="18"/>
                <w:szCs w:val="18"/>
              </w:rPr>
            </w:pPr>
            <w:r>
              <w:rPr>
                <w:rFonts w:ascii="Arial" w:hAnsi="Arial" w:cs="Arial"/>
                <w:b/>
                <w:bCs/>
                <w:sz w:val="18"/>
                <w:szCs w:val="18"/>
                <w:lang w:val="cy"/>
              </w:rPr>
              <w:t xml:space="preserve"> Gwariant</w:t>
            </w:r>
          </w:p>
          <w:p w14:paraId="001EDA81" w14:textId="77777777" w:rsidR="00FE2D7C" w:rsidRPr="00180589" w:rsidRDefault="00FE2D7C" w:rsidP="00E45970">
            <w:pPr>
              <w:jc w:val="right"/>
              <w:rPr>
                <w:rFonts w:ascii="Arial" w:hAnsi="Arial" w:cs="Arial"/>
                <w:b/>
                <w:sz w:val="18"/>
                <w:szCs w:val="18"/>
              </w:rPr>
            </w:pPr>
            <w:r>
              <w:rPr>
                <w:rFonts w:ascii="Arial" w:hAnsi="Arial" w:cs="Arial"/>
                <w:b/>
                <w:bCs/>
                <w:sz w:val="18"/>
                <w:szCs w:val="18"/>
                <w:lang w:val="cy"/>
              </w:rPr>
              <w:t>gros</w:t>
            </w:r>
          </w:p>
          <w:p w14:paraId="3AB12B48" w14:textId="77777777" w:rsidR="00FE2D7C" w:rsidRPr="00180589" w:rsidRDefault="00FE2D7C" w:rsidP="00E45970">
            <w:pPr>
              <w:jc w:val="right"/>
              <w:rPr>
                <w:rFonts w:ascii="Arial" w:hAnsi="Arial" w:cs="Arial"/>
                <w:b/>
                <w:sz w:val="18"/>
                <w:szCs w:val="18"/>
              </w:rPr>
            </w:pPr>
            <w:r>
              <w:rPr>
                <w:rFonts w:ascii="Arial" w:hAnsi="Arial" w:cs="Arial"/>
                <w:b/>
                <w:bCs/>
                <w:sz w:val="18"/>
                <w:szCs w:val="18"/>
                <w:lang w:val="cy"/>
              </w:rPr>
              <w:t>£000</w:t>
            </w:r>
          </w:p>
        </w:tc>
        <w:tc>
          <w:tcPr>
            <w:tcW w:w="1301" w:type="dxa"/>
          </w:tcPr>
          <w:p w14:paraId="39D632C6" w14:textId="77777777" w:rsidR="00FE2D7C" w:rsidRPr="00180589" w:rsidRDefault="00FE2D7C" w:rsidP="00E45970">
            <w:pPr>
              <w:jc w:val="right"/>
              <w:rPr>
                <w:rFonts w:ascii="Arial" w:hAnsi="Arial" w:cs="Arial"/>
                <w:b/>
                <w:sz w:val="18"/>
                <w:szCs w:val="18"/>
              </w:rPr>
            </w:pPr>
            <w:r>
              <w:rPr>
                <w:rFonts w:ascii="Arial" w:hAnsi="Arial" w:cs="Arial"/>
                <w:b/>
                <w:bCs/>
                <w:sz w:val="18"/>
                <w:szCs w:val="18"/>
                <w:lang w:val="cy"/>
              </w:rPr>
              <w:t xml:space="preserve"> Gwariant </w:t>
            </w:r>
          </w:p>
          <w:p w14:paraId="69669A30" w14:textId="77777777" w:rsidR="00FE2D7C" w:rsidRPr="00180589" w:rsidRDefault="00FE2D7C" w:rsidP="00E45970">
            <w:pPr>
              <w:jc w:val="right"/>
              <w:rPr>
                <w:rFonts w:ascii="Arial" w:hAnsi="Arial" w:cs="Arial"/>
                <w:b/>
                <w:sz w:val="18"/>
                <w:szCs w:val="18"/>
              </w:rPr>
            </w:pPr>
            <w:r>
              <w:rPr>
                <w:rFonts w:ascii="Arial" w:hAnsi="Arial" w:cs="Arial"/>
                <w:b/>
                <w:bCs/>
                <w:sz w:val="18"/>
                <w:szCs w:val="18"/>
                <w:lang w:val="cy"/>
              </w:rPr>
              <w:t>gros</w:t>
            </w:r>
          </w:p>
          <w:p w14:paraId="20360F7D" w14:textId="77777777" w:rsidR="00FE2D7C" w:rsidRPr="00180589" w:rsidRDefault="00FE2D7C" w:rsidP="00E45970">
            <w:pPr>
              <w:jc w:val="right"/>
              <w:rPr>
                <w:rFonts w:ascii="Arial" w:hAnsi="Arial" w:cs="Arial"/>
                <w:b/>
                <w:sz w:val="18"/>
                <w:szCs w:val="18"/>
              </w:rPr>
            </w:pPr>
            <w:r>
              <w:rPr>
                <w:rFonts w:ascii="Arial" w:hAnsi="Arial" w:cs="Arial"/>
                <w:b/>
                <w:bCs/>
                <w:sz w:val="18"/>
                <w:szCs w:val="18"/>
                <w:lang w:val="cy"/>
              </w:rPr>
              <w:t>£000</w:t>
            </w:r>
          </w:p>
          <w:p w14:paraId="54FCDF0A" w14:textId="77777777" w:rsidR="00FE2D7C" w:rsidRPr="00180589" w:rsidRDefault="00FE2D7C" w:rsidP="00E45970">
            <w:pPr>
              <w:rPr>
                <w:rFonts w:ascii="Arial" w:hAnsi="Arial" w:cs="Arial"/>
                <w:b/>
                <w:sz w:val="18"/>
                <w:szCs w:val="18"/>
              </w:rPr>
            </w:pPr>
          </w:p>
        </w:tc>
        <w:tc>
          <w:tcPr>
            <w:tcW w:w="3240" w:type="dxa"/>
          </w:tcPr>
          <w:p w14:paraId="0405580E" w14:textId="77777777" w:rsidR="00FE2D7C" w:rsidRPr="00180589" w:rsidRDefault="00FE2D7C" w:rsidP="00E45970">
            <w:pPr>
              <w:rPr>
                <w:rFonts w:ascii="Arial" w:hAnsi="Arial" w:cs="Arial"/>
                <w:b/>
                <w:sz w:val="18"/>
                <w:szCs w:val="18"/>
              </w:rPr>
            </w:pPr>
          </w:p>
        </w:tc>
        <w:tc>
          <w:tcPr>
            <w:tcW w:w="1260" w:type="dxa"/>
          </w:tcPr>
          <w:p w14:paraId="5C0FC742" w14:textId="77777777" w:rsidR="00FE2D7C" w:rsidRPr="00180589" w:rsidRDefault="00FE2D7C" w:rsidP="00E45970">
            <w:pPr>
              <w:jc w:val="right"/>
              <w:rPr>
                <w:rFonts w:ascii="Arial" w:hAnsi="Arial" w:cs="Arial"/>
                <w:b/>
                <w:sz w:val="18"/>
                <w:szCs w:val="18"/>
              </w:rPr>
            </w:pPr>
            <w:r>
              <w:rPr>
                <w:rFonts w:ascii="Arial" w:hAnsi="Arial" w:cs="Arial"/>
                <w:b/>
                <w:bCs/>
                <w:sz w:val="18"/>
                <w:szCs w:val="18"/>
                <w:lang w:val="cy"/>
              </w:rPr>
              <w:t>Gwariant</w:t>
            </w:r>
          </w:p>
          <w:p w14:paraId="645C1554" w14:textId="77777777" w:rsidR="00FE2D7C" w:rsidRPr="00180589" w:rsidRDefault="00FE2D7C" w:rsidP="00E45970">
            <w:pPr>
              <w:jc w:val="right"/>
              <w:rPr>
                <w:rFonts w:ascii="Arial" w:hAnsi="Arial" w:cs="Arial"/>
                <w:b/>
                <w:sz w:val="18"/>
                <w:szCs w:val="18"/>
              </w:rPr>
            </w:pPr>
            <w:r>
              <w:rPr>
                <w:rFonts w:ascii="Arial" w:hAnsi="Arial" w:cs="Arial"/>
                <w:b/>
                <w:bCs/>
                <w:sz w:val="18"/>
                <w:szCs w:val="18"/>
                <w:lang w:val="cy"/>
              </w:rPr>
              <w:t>gros</w:t>
            </w:r>
          </w:p>
          <w:p w14:paraId="3BAB1600" w14:textId="77777777" w:rsidR="00FE2D7C" w:rsidRPr="00180589" w:rsidRDefault="00FE2D7C" w:rsidP="00E45970">
            <w:pPr>
              <w:jc w:val="right"/>
              <w:rPr>
                <w:rFonts w:ascii="Arial" w:hAnsi="Arial" w:cs="Arial"/>
                <w:b/>
                <w:sz w:val="18"/>
                <w:szCs w:val="18"/>
              </w:rPr>
            </w:pPr>
            <w:r>
              <w:rPr>
                <w:rFonts w:ascii="Arial" w:hAnsi="Arial" w:cs="Arial"/>
                <w:b/>
                <w:bCs/>
                <w:sz w:val="18"/>
                <w:szCs w:val="18"/>
                <w:lang w:val="cy"/>
              </w:rPr>
              <w:t>£000</w:t>
            </w:r>
          </w:p>
        </w:tc>
        <w:tc>
          <w:tcPr>
            <w:tcW w:w="1260" w:type="dxa"/>
          </w:tcPr>
          <w:p w14:paraId="2D77D9B7" w14:textId="77777777" w:rsidR="00FE2D7C" w:rsidRPr="00180589" w:rsidRDefault="00FE2D7C" w:rsidP="00E45970">
            <w:pPr>
              <w:jc w:val="right"/>
              <w:rPr>
                <w:rFonts w:ascii="Arial" w:hAnsi="Arial" w:cs="Arial"/>
                <w:b/>
                <w:sz w:val="18"/>
                <w:szCs w:val="18"/>
              </w:rPr>
            </w:pPr>
            <w:r>
              <w:rPr>
                <w:rFonts w:ascii="Arial" w:hAnsi="Arial" w:cs="Arial"/>
                <w:b/>
                <w:bCs/>
                <w:sz w:val="18"/>
                <w:szCs w:val="18"/>
                <w:lang w:val="cy"/>
              </w:rPr>
              <w:t>Gwariant</w:t>
            </w:r>
          </w:p>
          <w:p w14:paraId="69E8018B" w14:textId="77777777" w:rsidR="00FE2D7C" w:rsidRPr="00180589" w:rsidRDefault="00FE2D7C" w:rsidP="00E45970">
            <w:pPr>
              <w:jc w:val="right"/>
              <w:rPr>
                <w:rFonts w:ascii="Arial" w:hAnsi="Arial" w:cs="Arial"/>
                <w:b/>
                <w:sz w:val="18"/>
                <w:szCs w:val="18"/>
              </w:rPr>
            </w:pPr>
            <w:r>
              <w:rPr>
                <w:rFonts w:ascii="Arial" w:hAnsi="Arial" w:cs="Arial"/>
                <w:b/>
                <w:bCs/>
                <w:sz w:val="18"/>
                <w:szCs w:val="18"/>
                <w:lang w:val="cy"/>
              </w:rPr>
              <w:t>gros</w:t>
            </w:r>
          </w:p>
          <w:p w14:paraId="049016F4" w14:textId="77777777" w:rsidR="00FE2D7C" w:rsidRPr="00180589" w:rsidRDefault="00FE2D7C" w:rsidP="00E45970">
            <w:pPr>
              <w:jc w:val="right"/>
              <w:rPr>
                <w:rFonts w:ascii="Arial" w:hAnsi="Arial" w:cs="Arial"/>
                <w:b/>
                <w:sz w:val="18"/>
                <w:szCs w:val="18"/>
              </w:rPr>
            </w:pPr>
            <w:r>
              <w:rPr>
                <w:rFonts w:ascii="Arial" w:hAnsi="Arial" w:cs="Arial"/>
                <w:b/>
                <w:bCs/>
                <w:sz w:val="18"/>
                <w:szCs w:val="18"/>
                <w:lang w:val="cy"/>
              </w:rPr>
              <w:t>£000</w:t>
            </w:r>
          </w:p>
        </w:tc>
        <w:tc>
          <w:tcPr>
            <w:tcW w:w="1283" w:type="dxa"/>
          </w:tcPr>
          <w:p w14:paraId="26CD3FDF" w14:textId="77777777" w:rsidR="00FE2D7C" w:rsidRPr="00180589" w:rsidRDefault="00FE2D7C" w:rsidP="00E45970">
            <w:pPr>
              <w:jc w:val="right"/>
              <w:rPr>
                <w:rFonts w:ascii="Arial" w:hAnsi="Arial" w:cs="Arial"/>
                <w:b/>
                <w:sz w:val="18"/>
                <w:szCs w:val="18"/>
              </w:rPr>
            </w:pPr>
            <w:r>
              <w:rPr>
                <w:rFonts w:ascii="Arial" w:hAnsi="Arial" w:cs="Arial"/>
                <w:b/>
                <w:bCs/>
                <w:sz w:val="18"/>
                <w:szCs w:val="18"/>
                <w:lang w:val="cy"/>
              </w:rPr>
              <w:t>Gwariant</w:t>
            </w:r>
          </w:p>
          <w:p w14:paraId="2B180E74" w14:textId="77777777" w:rsidR="00FE2D7C" w:rsidRPr="00180589" w:rsidRDefault="00FE2D7C" w:rsidP="00E45970">
            <w:pPr>
              <w:jc w:val="right"/>
              <w:rPr>
                <w:rFonts w:ascii="Arial" w:hAnsi="Arial" w:cs="Arial"/>
                <w:b/>
                <w:sz w:val="18"/>
                <w:szCs w:val="18"/>
              </w:rPr>
            </w:pPr>
            <w:r>
              <w:rPr>
                <w:rFonts w:ascii="Arial" w:hAnsi="Arial" w:cs="Arial"/>
                <w:b/>
                <w:bCs/>
                <w:sz w:val="18"/>
                <w:szCs w:val="18"/>
                <w:lang w:val="cy"/>
              </w:rPr>
              <w:t>gros</w:t>
            </w:r>
          </w:p>
          <w:p w14:paraId="54EF33B5" w14:textId="77777777" w:rsidR="00FE2D7C" w:rsidRPr="00180589" w:rsidRDefault="00FE2D7C" w:rsidP="00E45970">
            <w:pPr>
              <w:jc w:val="right"/>
              <w:rPr>
                <w:rFonts w:ascii="Arial" w:hAnsi="Arial" w:cs="Arial"/>
                <w:b/>
                <w:sz w:val="18"/>
                <w:szCs w:val="18"/>
              </w:rPr>
            </w:pPr>
            <w:r>
              <w:rPr>
                <w:rFonts w:ascii="Arial" w:hAnsi="Arial" w:cs="Arial"/>
                <w:b/>
                <w:bCs/>
                <w:sz w:val="18"/>
                <w:szCs w:val="18"/>
                <w:lang w:val="cy"/>
              </w:rPr>
              <w:t>£000</w:t>
            </w:r>
          </w:p>
        </w:tc>
      </w:tr>
      <w:tr w:rsidR="00B835AF" w:rsidRPr="00180589" w14:paraId="08E57454" w14:textId="77777777" w:rsidTr="00E45970">
        <w:tc>
          <w:tcPr>
            <w:tcW w:w="1260" w:type="dxa"/>
            <w:tcBorders>
              <w:bottom w:val="single" w:sz="12" w:space="0" w:color="auto"/>
            </w:tcBorders>
          </w:tcPr>
          <w:p w14:paraId="3F681E1F" w14:textId="77777777" w:rsidR="00B835AF" w:rsidRPr="00180589" w:rsidRDefault="00DB2336" w:rsidP="00B835AF">
            <w:pPr>
              <w:spacing w:before="120" w:after="120"/>
              <w:jc w:val="right"/>
              <w:rPr>
                <w:rFonts w:ascii="Arial" w:hAnsi="Arial" w:cs="Arial"/>
                <w:sz w:val="20"/>
                <w:szCs w:val="20"/>
              </w:rPr>
            </w:pPr>
            <w:r>
              <w:rPr>
                <w:rFonts w:ascii="Arial" w:hAnsi="Arial" w:cs="Arial"/>
                <w:sz w:val="20"/>
                <w:szCs w:val="20"/>
                <w:lang w:val="cy"/>
              </w:rPr>
              <w:t>84,431</w:t>
            </w:r>
          </w:p>
        </w:tc>
        <w:tc>
          <w:tcPr>
            <w:tcW w:w="1039" w:type="dxa"/>
            <w:tcBorders>
              <w:bottom w:val="single" w:sz="12" w:space="0" w:color="auto"/>
            </w:tcBorders>
          </w:tcPr>
          <w:p w14:paraId="18585BAA" w14:textId="77777777" w:rsidR="00B835AF" w:rsidRPr="00180589" w:rsidRDefault="00DB2336" w:rsidP="00B835AF">
            <w:pPr>
              <w:spacing w:before="120" w:after="120"/>
              <w:jc w:val="right"/>
              <w:rPr>
                <w:rFonts w:ascii="Arial" w:hAnsi="Arial" w:cs="Arial"/>
                <w:sz w:val="20"/>
                <w:szCs w:val="20"/>
              </w:rPr>
            </w:pPr>
            <w:r>
              <w:rPr>
                <w:rFonts w:ascii="Arial" w:hAnsi="Arial" w:cs="Arial"/>
                <w:sz w:val="20"/>
                <w:szCs w:val="20"/>
                <w:lang w:val="cy"/>
              </w:rPr>
              <w:t>-8,398</w:t>
            </w:r>
          </w:p>
        </w:tc>
        <w:tc>
          <w:tcPr>
            <w:tcW w:w="1301" w:type="dxa"/>
            <w:tcBorders>
              <w:bottom w:val="single" w:sz="12" w:space="0" w:color="auto"/>
            </w:tcBorders>
          </w:tcPr>
          <w:p w14:paraId="10C1386A" w14:textId="77777777" w:rsidR="00B835AF" w:rsidRPr="00180589" w:rsidRDefault="00DB2336" w:rsidP="00B835AF">
            <w:pPr>
              <w:spacing w:before="120" w:after="120"/>
              <w:jc w:val="right"/>
              <w:rPr>
                <w:rFonts w:ascii="Arial" w:hAnsi="Arial" w:cs="Arial"/>
                <w:sz w:val="20"/>
                <w:szCs w:val="20"/>
              </w:rPr>
            </w:pPr>
            <w:r>
              <w:rPr>
                <w:rFonts w:ascii="Arial" w:hAnsi="Arial" w:cs="Arial"/>
                <w:sz w:val="20"/>
                <w:szCs w:val="20"/>
                <w:lang w:val="cy"/>
              </w:rPr>
              <w:t>76,033</w:t>
            </w:r>
          </w:p>
        </w:tc>
        <w:tc>
          <w:tcPr>
            <w:tcW w:w="3240" w:type="dxa"/>
          </w:tcPr>
          <w:p w14:paraId="5F9E0210" w14:textId="77777777" w:rsidR="00B835AF" w:rsidRPr="00180589" w:rsidRDefault="00B835AF" w:rsidP="00B835AF">
            <w:pPr>
              <w:spacing w:before="120" w:after="120"/>
              <w:rPr>
                <w:rFonts w:ascii="Arial" w:hAnsi="Arial" w:cs="Arial"/>
                <w:sz w:val="20"/>
                <w:szCs w:val="20"/>
              </w:rPr>
            </w:pPr>
            <w:r>
              <w:rPr>
                <w:rFonts w:ascii="Arial" w:hAnsi="Arial" w:cs="Arial"/>
                <w:sz w:val="20"/>
                <w:szCs w:val="20"/>
                <w:lang w:val="cy"/>
              </w:rPr>
              <w:t xml:space="preserve">Costau diffodd tân  </w:t>
            </w:r>
          </w:p>
        </w:tc>
        <w:tc>
          <w:tcPr>
            <w:tcW w:w="1260" w:type="dxa"/>
            <w:tcBorders>
              <w:bottom w:val="single" w:sz="12" w:space="0" w:color="auto"/>
            </w:tcBorders>
          </w:tcPr>
          <w:p w14:paraId="4BC20B8F" w14:textId="77777777" w:rsidR="00B835AF" w:rsidRPr="00180589" w:rsidRDefault="002F4232" w:rsidP="00B835AF">
            <w:pPr>
              <w:spacing w:before="120" w:after="120"/>
              <w:jc w:val="right"/>
              <w:rPr>
                <w:rFonts w:ascii="Arial" w:hAnsi="Arial" w:cs="Arial"/>
                <w:sz w:val="20"/>
                <w:szCs w:val="20"/>
              </w:rPr>
            </w:pPr>
            <w:r>
              <w:rPr>
                <w:rFonts w:ascii="Arial" w:hAnsi="Arial" w:cs="Arial"/>
                <w:sz w:val="20"/>
                <w:szCs w:val="20"/>
                <w:lang w:val="cy"/>
              </w:rPr>
              <w:t>75,456</w:t>
            </w:r>
          </w:p>
        </w:tc>
        <w:tc>
          <w:tcPr>
            <w:tcW w:w="1260" w:type="dxa"/>
            <w:tcBorders>
              <w:bottom w:val="single" w:sz="12" w:space="0" w:color="auto"/>
            </w:tcBorders>
          </w:tcPr>
          <w:p w14:paraId="6E424E6E" w14:textId="77777777" w:rsidR="00B835AF" w:rsidRPr="00180589" w:rsidRDefault="002F4232" w:rsidP="00B835AF">
            <w:pPr>
              <w:spacing w:before="120" w:after="120"/>
              <w:jc w:val="right"/>
              <w:rPr>
                <w:rFonts w:ascii="Arial" w:hAnsi="Arial" w:cs="Arial"/>
                <w:sz w:val="20"/>
                <w:szCs w:val="20"/>
              </w:rPr>
            </w:pPr>
            <w:r>
              <w:rPr>
                <w:rFonts w:ascii="Arial" w:hAnsi="Arial" w:cs="Arial"/>
                <w:sz w:val="20"/>
                <w:szCs w:val="20"/>
                <w:lang w:val="cy"/>
              </w:rPr>
              <w:t>-3,531</w:t>
            </w:r>
          </w:p>
        </w:tc>
        <w:tc>
          <w:tcPr>
            <w:tcW w:w="1283" w:type="dxa"/>
            <w:tcBorders>
              <w:bottom w:val="single" w:sz="12" w:space="0" w:color="auto"/>
            </w:tcBorders>
          </w:tcPr>
          <w:p w14:paraId="00C7B7DE" w14:textId="77777777" w:rsidR="00B835AF" w:rsidRPr="00180589" w:rsidRDefault="002F4232" w:rsidP="00B835AF">
            <w:pPr>
              <w:spacing w:before="120" w:after="120"/>
              <w:jc w:val="right"/>
              <w:rPr>
                <w:rFonts w:ascii="Arial" w:hAnsi="Arial" w:cs="Arial"/>
                <w:sz w:val="20"/>
                <w:szCs w:val="20"/>
              </w:rPr>
            </w:pPr>
            <w:r>
              <w:rPr>
                <w:rFonts w:ascii="Arial" w:hAnsi="Arial" w:cs="Arial"/>
                <w:sz w:val="20"/>
                <w:szCs w:val="20"/>
                <w:lang w:val="cy"/>
              </w:rPr>
              <w:t>71,925</w:t>
            </w:r>
          </w:p>
        </w:tc>
      </w:tr>
      <w:tr w:rsidR="001A42AA" w:rsidRPr="00180589" w14:paraId="7C90C158" w14:textId="77777777" w:rsidTr="007F1D78">
        <w:trPr>
          <w:trHeight w:val="427"/>
        </w:trPr>
        <w:tc>
          <w:tcPr>
            <w:tcW w:w="1260" w:type="dxa"/>
            <w:tcBorders>
              <w:top w:val="single" w:sz="12" w:space="0" w:color="auto"/>
            </w:tcBorders>
          </w:tcPr>
          <w:p w14:paraId="65AC623A" w14:textId="77777777" w:rsidR="001A42AA" w:rsidRPr="00180589" w:rsidRDefault="00DB2336" w:rsidP="001A42AA">
            <w:pPr>
              <w:spacing w:before="120" w:after="120"/>
              <w:jc w:val="right"/>
              <w:rPr>
                <w:rFonts w:ascii="Arial" w:hAnsi="Arial" w:cs="Arial"/>
                <w:sz w:val="20"/>
                <w:szCs w:val="20"/>
              </w:rPr>
            </w:pPr>
            <w:r>
              <w:rPr>
                <w:rFonts w:ascii="Arial" w:hAnsi="Arial" w:cs="Arial"/>
                <w:sz w:val="20"/>
                <w:szCs w:val="20"/>
                <w:lang w:val="cy"/>
              </w:rPr>
              <w:t>84,431</w:t>
            </w:r>
          </w:p>
        </w:tc>
        <w:tc>
          <w:tcPr>
            <w:tcW w:w="1039" w:type="dxa"/>
            <w:tcBorders>
              <w:top w:val="single" w:sz="12" w:space="0" w:color="auto"/>
            </w:tcBorders>
          </w:tcPr>
          <w:p w14:paraId="21413AC1" w14:textId="77777777" w:rsidR="001A42AA" w:rsidRPr="00180589" w:rsidRDefault="00DB2336" w:rsidP="001A42AA">
            <w:pPr>
              <w:spacing w:before="120" w:after="120"/>
              <w:jc w:val="right"/>
              <w:rPr>
                <w:rFonts w:ascii="Arial" w:hAnsi="Arial" w:cs="Arial"/>
                <w:sz w:val="20"/>
                <w:szCs w:val="20"/>
              </w:rPr>
            </w:pPr>
            <w:r>
              <w:rPr>
                <w:rFonts w:ascii="Arial" w:hAnsi="Arial" w:cs="Arial"/>
                <w:sz w:val="20"/>
                <w:szCs w:val="20"/>
                <w:lang w:val="cy"/>
              </w:rPr>
              <w:t>-8,398</w:t>
            </w:r>
          </w:p>
        </w:tc>
        <w:tc>
          <w:tcPr>
            <w:tcW w:w="1301" w:type="dxa"/>
            <w:tcBorders>
              <w:top w:val="single" w:sz="12" w:space="0" w:color="auto"/>
            </w:tcBorders>
          </w:tcPr>
          <w:p w14:paraId="5E77BAA7" w14:textId="77777777" w:rsidR="001A42AA" w:rsidRPr="00180589" w:rsidRDefault="007F6B98" w:rsidP="001A42AA">
            <w:pPr>
              <w:spacing w:before="120" w:after="120"/>
              <w:jc w:val="right"/>
              <w:rPr>
                <w:rFonts w:ascii="Arial" w:hAnsi="Arial" w:cs="Arial"/>
                <w:sz w:val="20"/>
                <w:szCs w:val="20"/>
              </w:rPr>
            </w:pPr>
            <w:r>
              <w:rPr>
                <w:rFonts w:ascii="Arial" w:hAnsi="Arial" w:cs="Arial"/>
                <w:sz w:val="20"/>
                <w:szCs w:val="20"/>
                <w:lang w:val="cy"/>
              </w:rPr>
              <w:t>76,033</w:t>
            </w:r>
          </w:p>
        </w:tc>
        <w:tc>
          <w:tcPr>
            <w:tcW w:w="3240" w:type="dxa"/>
          </w:tcPr>
          <w:p w14:paraId="32408FE1" w14:textId="77777777" w:rsidR="001A42AA" w:rsidRPr="00180589" w:rsidRDefault="001A42AA" w:rsidP="001A42AA">
            <w:pPr>
              <w:spacing w:before="120" w:after="120"/>
              <w:rPr>
                <w:rFonts w:ascii="Arial" w:hAnsi="Arial" w:cs="Arial"/>
                <w:b/>
                <w:sz w:val="20"/>
                <w:szCs w:val="20"/>
              </w:rPr>
            </w:pPr>
            <w:r>
              <w:rPr>
                <w:rFonts w:ascii="Arial" w:hAnsi="Arial" w:cs="Arial"/>
                <w:b/>
                <w:bCs/>
                <w:sz w:val="20"/>
                <w:szCs w:val="20"/>
                <w:lang w:val="cy"/>
              </w:rPr>
              <w:t>Cost gwasanaethau</w:t>
            </w:r>
          </w:p>
        </w:tc>
        <w:tc>
          <w:tcPr>
            <w:tcW w:w="1260" w:type="dxa"/>
            <w:tcBorders>
              <w:top w:val="single" w:sz="12" w:space="0" w:color="auto"/>
            </w:tcBorders>
          </w:tcPr>
          <w:p w14:paraId="71DC8433" w14:textId="77777777" w:rsidR="001A42AA" w:rsidRPr="00180589" w:rsidRDefault="002F4232" w:rsidP="00B6145D">
            <w:pPr>
              <w:spacing w:before="120" w:after="120"/>
              <w:jc w:val="right"/>
              <w:rPr>
                <w:rFonts w:ascii="Arial" w:hAnsi="Arial" w:cs="Arial"/>
                <w:sz w:val="20"/>
                <w:szCs w:val="20"/>
              </w:rPr>
            </w:pPr>
            <w:r>
              <w:rPr>
                <w:rFonts w:ascii="Arial" w:hAnsi="Arial" w:cs="Arial"/>
                <w:sz w:val="20"/>
                <w:szCs w:val="20"/>
                <w:lang w:val="cy"/>
              </w:rPr>
              <w:t>75,456</w:t>
            </w:r>
          </w:p>
        </w:tc>
        <w:tc>
          <w:tcPr>
            <w:tcW w:w="1260" w:type="dxa"/>
            <w:tcBorders>
              <w:top w:val="single" w:sz="12" w:space="0" w:color="auto"/>
            </w:tcBorders>
          </w:tcPr>
          <w:p w14:paraId="33C89416" w14:textId="77777777" w:rsidR="001A42AA" w:rsidRPr="00180589" w:rsidRDefault="002F4232" w:rsidP="001A42AA">
            <w:pPr>
              <w:spacing w:before="120" w:after="120"/>
              <w:jc w:val="right"/>
              <w:rPr>
                <w:rFonts w:ascii="Arial" w:hAnsi="Arial" w:cs="Arial"/>
                <w:sz w:val="20"/>
                <w:szCs w:val="20"/>
              </w:rPr>
            </w:pPr>
            <w:r>
              <w:rPr>
                <w:rFonts w:ascii="Arial" w:hAnsi="Arial" w:cs="Arial"/>
                <w:sz w:val="20"/>
                <w:szCs w:val="20"/>
                <w:lang w:val="cy"/>
              </w:rPr>
              <w:t>-3,531</w:t>
            </w:r>
          </w:p>
        </w:tc>
        <w:tc>
          <w:tcPr>
            <w:tcW w:w="1283" w:type="dxa"/>
            <w:tcBorders>
              <w:top w:val="single" w:sz="12" w:space="0" w:color="auto"/>
            </w:tcBorders>
          </w:tcPr>
          <w:p w14:paraId="30E5D7B3" w14:textId="77777777" w:rsidR="001A42AA" w:rsidRPr="00180589" w:rsidRDefault="002F4232" w:rsidP="001A42AA">
            <w:pPr>
              <w:spacing w:before="120" w:after="120"/>
              <w:jc w:val="right"/>
              <w:rPr>
                <w:rFonts w:ascii="Arial" w:hAnsi="Arial" w:cs="Arial"/>
                <w:sz w:val="20"/>
                <w:szCs w:val="20"/>
              </w:rPr>
            </w:pPr>
            <w:r>
              <w:rPr>
                <w:rFonts w:ascii="Arial" w:hAnsi="Arial" w:cs="Arial"/>
                <w:sz w:val="20"/>
                <w:szCs w:val="20"/>
                <w:lang w:val="cy"/>
              </w:rPr>
              <w:t>71,925</w:t>
            </w:r>
          </w:p>
        </w:tc>
      </w:tr>
      <w:tr w:rsidR="001A42AA" w:rsidRPr="00180589" w14:paraId="62370713" w14:textId="77777777" w:rsidTr="00E45970">
        <w:tc>
          <w:tcPr>
            <w:tcW w:w="1260" w:type="dxa"/>
          </w:tcPr>
          <w:p w14:paraId="58564C92" w14:textId="77777777" w:rsidR="001A42AA" w:rsidRPr="00180589" w:rsidRDefault="001A42AA" w:rsidP="001A42AA">
            <w:pPr>
              <w:spacing w:before="120" w:after="120"/>
              <w:jc w:val="right"/>
              <w:rPr>
                <w:rFonts w:ascii="Arial" w:hAnsi="Arial" w:cs="Arial"/>
                <w:sz w:val="20"/>
                <w:szCs w:val="20"/>
              </w:rPr>
            </w:pPr>
            <w:r>
              <w:rPr>
                <w:rFonts w:ascii="Arial" w:hAnsi="Arial" w:cs="Arial"/>
                <w:sz w:val="20"/>
                <w:szCs w:val="20"/>
                <w:lang w:val="cy"/>
              </w:rPr>
              <w:t>0</w:t>
            </w:r>
          </w:p>
        </w:tc>
        <w:tc>
          <w:tcPr>
            <w:tcW w:w="1039" w:type="dxa"/>
          </w:tcPr>
          <w:p w14:paraId="01C463C5" w14:textId="77777777" w:rsidR="001A42AA" w:rsidRPr="00180589" w:rsidRDefault="00390204" w:rsidP="001A42AA">
            <w:pPr>
              <w:spacing w:before="120" w:after="120"/>
              <w:jc w:val="right"/>
              <w:rPr>
                <w:rFonts w:ascii="Arial" w:hAnsi="Arial" w:cs="Arial"/>
                <w:sz w:val="20"/>
                <w:szCs w:val="20"/>
              </w:rPr>
            </w:pPr>
            <w:r>
              <w:rPr>
                <w:rFonts w:ascii="Arial" w:hAnsi="Arial" w:cs="Arial"/>
                <w:sz w:val="20"/>
                <w:szCs w:val="20"/>
                <w:lang w:val="cy"/>
              </w:rPr>
              <w:t>13</w:t>
            </w:r>
          </w:p>
        </w:tc>
        <w:tc>
          <w:tcPr>
            <w:tcW w:w="1301" w:type="dxa"/>
          </w:tcPr>
          <w:p w14:paraId="6634312A" w14:textId="77777777" w:rsidR="001A42AA" w:rsidRPr="00180589" w:rsidRDefault="00390204" w:rsidP="001A42AA">
            <w:pPr>
              <w:spacing w:before="120" w:after="120"/>
              <w:jc w:val="right"/>
              <w:rPr>
                <w:rFonts w:ascii="Arial" w:hAnsi="Arial" w:cs="Arial"/>
                <w:sz w:val="20"/>
                <w:szCs w:val="20"/>
              </w:rPr>
            </w:pPr>
            <w:r>
              <w:rPr>
                <w:rFonts w:ascii="Arial" w:hAnsi="Arial" w:cs="Arial"/>
                <w:sz w:val="20"/>
                <w:szCs w:val="20"/>
                <w:lang w:val="cy"/>
              </w:rPr>
              <w:t>13</w:t>
            </w:r>
          </w:p>
        </w:tc>
        <w:tc>
          <w:tcPr>
            <w:tcW w:w="3240" w:type="dxa"/>
          </w:tcPr>
          <w:p w14:paraId="7B4F05BA" w14:textId="77777777" w:rsidR="001A42AA" w:rsidRPr="00180589" w:rsidRDefault="001A42AA" w:rsidP="00BA4B41">
            <w:pPr>
              <w:spacing w:before="120" w:after="120"/>
              <w:rPr>
                <w:rFonts w:ascii="Arial" w:hAnsi="Arial" w:cs="Arial"/>
                <w:sz w:val="20"/>
                <w:szCs w:val="20"/>
              </w:rPr>
            </w:pPr>
            <w:r>
              <w:rPr>
                <w:rFonts w:ascii="Arial" w:hAnsi="Arial" w:cs="Arial"/>
                <w:sz w:val="20"/>
                <w:szCs w:val="20"/>
                <w:lang w:val="cy"/>
              </w:rPr>
              <w:t>Incwm a gwariant gweithredol eraill (Nodyn 6)</w:t>
            </w:r>
          </w:p>
        </w:tc>
        <w:tc>
          <w:tcPr>
            <w:tcW w:w="1260" w:type="dxa"/>
          </w:tcPr>
          <w:p w14:paraId="219BAFE0" w14:textId="77777777" w:rsidR="001A42AA" w:rsidRPr="00180589" w:rsidRDefault="005E2077" w:rsidP="001A42AA">
            <w:pPr>
              <w:spacing w:before="120" w:after="120"/>
              <w:jc w:val="right"/>
              <w:rPr>
                <w:rFonts w:ascii="Arial" w:hAnsi="Arial" w:cs="Arial"/>
                <w:sz w:val="20"/>
                <w:szCs w:val="20"/>
              </w:rPr>
            </w:pPr>
            <w:r>
              <w:rPr>
                <w:rFonts w:ascii="Arial" w:hAnsi="Arial" w:cs="Arial"/>
                <w:sz w:val="20"/>
                <w:szCs w:val="20"/>
                <w:lang w:val="cy"/>
              </w:rPr>
              <w:t>0</w:t>
            </w:r>
          </w:p>
        </w:tc>
        <w:tc>
          <w:tcPr>
            <w:tcW w:w="1260" w:type="dxa"/>
          </w:tcPr>
          <w:p w14:paraId="6CB6EF3A" w14:textId="77777777" w:rsidR="001A42AA" w:rsidRPr="00180589" w:rsidRDefault="002F4232" w:rsidP="001A42AA">
            <w:pPr>
              <w:spacing w:before="120" w:after="120"/>
              <w:jc w:val="right"/>
              <w:rPr>
                <w:rFonts w:ascii="Arial" w:hAnsi="Arial" w:cs="Arial"/>
                <w:sz w:val="20"/>
                <w:szCs w:val="20"/>
              </w:rPr>
            </w:pPr>
            <w:r>
              <w:rPr>
                <w:rFonts w:ascii="Arial" w:hAnsi="Arial" w:cs="Arial"/>
                <w:sz w:val="20"/>
                <w:szCs w:val="20"/>
                <w:lang w:val="cy"/>
              </w:rPr>
              <w:t>-82</w:t>
            </w:r>
          </w:p>
        </w:tc>
        <w:tc>
          <w:tcPr>
            <w:tcW w:w="1283" w:type="dxa"/>
          </w:tcPr>
          <w:p w14:paraId="41046F85" w14:textId="77777777" w:rsidR="001A42AA" w:rsidRPr="00180589" w:rsidRDefault="002F4232" w:rsidP="001A42AA">
            <w:pPr>
              <w:spacing w:before="120" w:after="120"/>
              <w:jc w:val="right"/>
              <w:rPr>
                <w:rFonts w:ascii="Arial" w:hAnsi="Arial" w:cs="Arial"/>
                <w:sz w:val="20"/>
                <w:szCs w:val="20"/>
              </w:rPr>
            </w:pPr>
            <w:r>
              <w:rPr>
                <w:rFonts w:ascii="Arial" w:hAnsi="Arial" w:cs="Arial"/>
                <w:sz w:val="20"/>
                <w:szCs w:val="20"/>
                <w:lang w:val="cy"/>
              </w:rPr>
              <w:t>-82</w:t>
            </w:r>
          </w:p>
        </w:tc>
      </w:tr>
      <w:tr w:rsidR="001A42AA" w:rsidRPr="00180589" w14:paraId="41AA60AC" w14:textId="77777777" w:rsidTr="00E45970">
        <w:tc>
          <w:tcPr>
            <w:tcW w:w="1260" w:type="dxa"/>
          </w:tcPr>
          <w:p w14:paraId="741741DC" w14:textId="77777777" w:rsidR="001A42AA" w:rsidRPr="00180589" w:rsidRDefault="00390204" w:rsidP="001A42AA">
            <w:pPr>
              <w:spacing w:before="120" w:after="120"/>
              <w:jc w:val="right"/>
              <w:rPr>
                <w:rFonts w:ascii="Arial" w:hAnsi="Arial" w:cs="Arial"/>
                <w:sz w:val="20"/>
                <w:szCs w:val="20"/>
              </w:rPr>
            </w:pPr>
            <w:r>
              <w:rPr>
                <w:rFonts w:ascii="Arial" w:hAnsi="Arial" w:cs="Arial"/>
                <w:sz w:val="20"/>
                <w:szCs w:val="20"/>
                <w:lang w:val="cy"/>
              </w:rPr>
              <w:t>27,564</w:t>
            </w:r>
          </w:p>
        </w:tc>
        <w:tc>
          <w:tcPr>
            <w:tcW w:w="1039" w:type="dxa"/>
          </w:tcPr>
          <w:p w14:paraId="3B468C95" w14:textId="77777777" w:rsidR="001A42AA" w:rsidRPr="00180589" w:rsidRDefault="00390204" w:rsidP="001A42AA">
            <w:pPr>
              <w:spacing w:before="120" w:after="120"/>
              <w:jc w:val="right"/>
              <w:rPr>
                <w:rFonts w:ascii="Arial" w:hAnsi="Arial" w:cs="Arial"/>
                <w:sz w:val="20"/>
                <w:szCs w:val="20"/>
              </w:rPr>
            </w:pPr>
            <w:r>
              <w:rPr>
                <w:rFonts w:ascii="Arial" w:hAnsi="Arial" w:cs="Arial"/>
                <w:sz w:val="20"/>
                <w:szCs w:val="20"/>
                <w:lang w:val="cy"/>
              </w:rPr>
              <w:t>-260</w:t>
            </w:r>
          </w:p>
        </w:tc>
        <w:tc>
          <w:tcPr>
            <w:tcW w:w="1301" w:type="dxa"/>
          </w:tcPr>
          <w:p w14:paraId="1C8C0D1E" w14:textId="77777777" w:rsidR="001A42AA" w:rsidRPr="00180589" w:rsidRDefault="00390204" w:rsidP="001A42AA">
            <w:pPr>
              <w:spacing w:before="120" w:after="120"/>
              <w:jc w:val="right"/>
              <w:rPr>
                <w:rFonts w:ascii="Arial" w:hAnsi="Arial" w:cs="Arial"/>
                <w:sz w:val="20"/>
                <w:szCs w:val="20"/>
              </w:rPr>
            </w:pPr>
            <w:r>
              <w:rPr>
                <w:rFonts w:ascii="Arial" w:hAnsi="Arial" w:cs="Arial"/>
                <w:sz w:val="20"/>
                <w:szCs w:val="20"/>
                <w:lang w:val="cy"/>
              </w:rPr>
              <w:t>27,304</w:t>
            </w:r>
          </w:p>
        </w:tc>
        <w:tc>
          <w:tcPr>
            <w:tcW w:w="3240" w:type="dxa"/>
          </w:tcPr>
          <w:p w14:paraId="43DFFB56" w14:textId="77777777" w:rsidR="001A42AA" w:rsidRPr="00180589" w:rsidRDefault="001A42AA" w:rsidP="00BA4B41">
            <w:pPr>
              <w:spacing w:before="120" w:after="120"/>
              <w:rPr>
                <w:rFonts w:ascii="Arial" w:hAnsi="Arial" w:cs="Arial"/>
                <w:sz w:val="20"/>
                <w:szCs w:val="20"/>
              </w:rPr>
            </w:pPr>
            <w:r>
              <w:rPr>
                <w:rFonts w:ascii="Arial" w:hAnsi="Arial" w:cs="Arial"/>
                <w:sz w:val="20"/>
                <w:szCs w:val="20"/>
                <w:lang w:val="cy"/>
              </w:rPr>
              <w:t>Incwm a gwariant ariannu a buddsoddi (Nodyn 7)</w:t>
            </w:r>
          </w:p>
        </w:tc>
        <w:tc>
          <w:tcPr>
            <w:tcW w:w="1260" w:type="dxa"/>
          </w:tcPr>
          <w:p w14:paraId="02B9D801" w14:textId="77777777" w:rsidR="001A42AA" w:rsidRPr="00180589" w:rsidRDefault="002F4232" w:rsidP="001A42AA">
            <w:pPr>
              <w:spacing w:before="120" w:after="120"/>
              <w:jc w:val="right"/>
              <w:rPr>
                <w:rFonts w:ascii="Arial" w:hAnsi="Arial" w:cs="Arial"/>
                <w:sz w:val="20"/>
                <w:szCs w:val="20"/>
              </w:rPr>
            </w:pPr>
            <w:r>
              <w:rPr>
                <w:rFonts w:ascii="Arial" w:hAnsi="Arial" w:cs="Arial"/>
                <w:sz w:val="20"/>
                <w:szCs w:val="20"/>
                <w:lang w:val="cy"/>
              </w:rPr>
              <w:t>32,683</w:t>
            </w:r>
          </w:p>
        </w:tc>
        <w:tc>
          <w:tcPr>
            <w:tcW w:w="1260" w:type="dxa"/>
          </w:tcPr>
          <w:p w14:paraId="2EA055F6" w14:textId="77777777" w:rsidR="001A42AA" w:rsidRPr="00180589" w:rsidRDefault="002F4232" w:rsidP="001A42AA">
            <w:pPr>
              <w:spacing w:before="120" w:after="120"/>
              <w:jc w:val="right"/>
              <w:rPr>
                <w:rFonts w:ascii="Arial" w:hAnsi="Arial" w:cs="Arial"/>
                <w:sz w:val="20"/>
                <w:szCs w:val="20"/>
              </w:rPr>
            </w:pPr>
            <w:r>
              <w:rPr>
                <w:rFonts w:ascii="Arial" w:hAnsi="Arial" w:cs="Arial"/>
                <w:sz w:val="20"/>
                <w:szCs w:val="20"/>
                <w:lang w:val="cy"/>
              </w:rPr>
              <w:t>-558</w:t>
            </w:r>
          </w:p>
        </w:tc>
        <w:tc>
          <w:tcPr>
            <w:tcW w:w="1283" w:type="dxa"/>
          </w:tcPr>
          <w:p w14:paraId="580E8FAA" w14:textId="77777777" w:rsidR="001A42AA" w:rsidRPr="00180589" w:rsidRDefault="002F4232" w:rsidP="001A42AA">
            <w:pPr>
              <w:spacing w:before="120" w:after="120"/>
              <w:jc w:val="right"/>
              <w:rPr>
                <w:rFonts w:ascii="Arial" w:hAnsi="Arial" w:cs="Arial"/>
                <w:sz w:val="20"/>
                <w:szCs w:val="20"/>
              </w:rPr>
            </w:pPr>
            <w:r>
              <w:rPr>
                <w:rFonts w:ascii="Arial" w:hAnsi="Arial" w:cs="Arial"/>
                <w:sz w:val="20"/>
                <w:szCs w:val="20"/>
                <w:lang w:val="cy"/>
              </w:rPr>
              <w:t>32,125</w:t>
            </w:r>
          </w:p>
        </w:tc>
      </w:tr>
      <w:tr w:rsidR="001A42AA" w:rsidRPr="00180589" w14:paraId="197DB43D" w14:textId="77777777" w:rsidTr="00E45970">
        <w:tc>
          <w:tcPr>
            <w:tcW w:w="1260" w:type="dxa"/>
            <w:tcBorders>
              <w:bottom w:val="single" w:sz="4" w:space="0" w:color="auto"/>
            </w:tcBorders>
          </w:tcPr>
          <w:p w14:paraId="404B8040" w14:textId="77777777" w:rsidR="001A42AA" w:rsidRPr="00180589" w:rsidRDefault="001A42AA" w:rsidP="001A42AA">
            <w:pPr>
              <w:spacing w:before="120" w:after="120"/>
              <w:jc w:val="right"/>
              <w:rPr>
                <w:rFonts w:ascii="Arial" w:hAnsi="Arial" w:cs="Arial"/>
                <w:sz w:val="20"/>
                <w:szCs w:val="20"/>
              </w:rPr>
            </w:pPr>
            <w:r>
              <w:rPr>
                <w:rFonts w:ascii="Arial" w:hAnsi="Arial" w:cs="Arial"/>
                <w:sz w:val="20"/>
                <w:szCs w:val="20"/>
                <w:lang w:val="cy"/>
              </w:rPr>
              <w:t>0</w:t>
            </w:r>
          </w:p>
        </w:tc>
        <w:tc>
          <w:tcPr>
            <w:tcW w:w="1039" w:type="dxa"/>
            <w:tcBorders>
              <w:bottom w:val="single" w:sz="4" w:space="0" w:color="auto"/>
            </w:tcBorders>
          </w:tcPr>
          <w:p w14:paraId="2B83E1F5" w14:textId="77777777" w:rsidR="001A42AA" w:rsidRPr="00180589" w:rsidRDefault="00390204" w:rsidP="001A42AA">
            <w:pPr>
              <w:spacing w:before="120" w:after="120"/>
              <w:jc w:val="right"/>
              <w:rPr>
                <w:rFonts w:ascii="Arial" w:hAnsi="Arial" w:cs="Arial"/>
                <w:sz w:val="20"/>
                <w:szCs w:val="20"/>
              </w:rPr>
            </w:pPr>
            <w:r>
              <w:rPr>
                <w:rFonts w:ascii="Arial" w:hAnsi="Arial" w:cs="Arial"/>
                <w:sz w:val="20"/>
                <w:szCs w:val="20"/>
                <w:lang w:val="cy"/>
              </w:rPr>
              <w:t>-81,694</w:t>
            </w:r>
          </w:p>
        </w:tc>
        <w:tc>
          <w:tcPr>
            <w:tcW w:w="1301" w:type="dxa"/>
            <w:tcBorders>
              <w:bottom w:val="single" w:sz="4" w:space="0" w:color="auto"/>
            </w:tcBorders>
          </w:tcPr>
          <w:p w14:paraId="7D802B26" w14:textId="77777777" w:rsidR="001A42AA" w:rsidRPr="00180589" w:rsidRDefault="00390204" w:rsidP="001A42AA">
            <w:pPr>
              <w:spacing w:before="120" w:after="120"/>
              <w:jc w:val="right"/>
              <w:rPr>
                <w:rFonts w:ascii="Arial" w:hAnsi="Arial" w:cs="Arial"/>
                <w:sz w:val="20"/>
                <w:szCs w:val="20"/>
              </w:rPr>
            </w:pPr>
            <w:r>
              <w:rPr>
                <w:rFonts w:ascii="Arial" w:hAnsi="Arial" w:cs="Arial"/>
                <w:sz w:val="20"/>
                <w:szCs w:val="20"/>
                <w:lang w:val="cy"/>
              </w:rPr>
              <w:t>-81,694</w:t>
            </w:r>
          </w:p>
        </w:tc>
        <w:tc>
          <w:tcPr>
            <w:tcW w:w="3240" w:type="dxa"/>
          </w:tcPr>
          <w:p w14:paraId="39044505" w14:textId="77777777" w:rsidR="001A42AA" w:rsidRPr="00180589" w:rsidRDefault="001A42AA" w:rsidP="001A42AA">
            <w:pPr>
              <w:spacing w:before="120" w:after="120"/>
              <w:rPr>
                <w:rFonts w:ascii="Arial" w:hAnsi="Arial" w:cs="Arial"/>
                <w:sz w:val="20"/>
                <w:szCs w:val="20"/>
              </w:rPr>
            </w:pPr>
            <w:r>
              <w:rPr>
                <w:rFonts w:ascii="Arial" w:hAnsi="Arial" w:cs="Arial"/>
                <w:sz w:val="20"/>
                <w:szCs w:val="20"/>
                <w:lang w:val="cy"/>
              </w:rPr>
              <w:t>Trethi ac incwm grant amhenodol (Nodyn 8)</w:t>
            </w:r>
          </w:p>
        </w:tc>
        <w:tc>
          <w:tcPr>
            <w:tcW w:w="1260" w:type="dxa"/>
            <w:tcBorders>
              <w:bottom w:val="single" w:sz="4" w:space="0" w:color="auto"/>
            </w:tcBorders>
          </w:tcPr>
          <w:p w14:paraId="73D8A02A" w14:textId="77777777" w:rsidR="001A42AA" w:rsidRPr="00180589" w:rsidRDefault="001A42AA" w:rsidP="001A42AA">
            <w:pPr>
              <w:spacing w:before="120" w:after="120"/>
              <w:jc w:val="right"/>
              <w:rPr>
                <w:rFonts w:ascii="Arial" w:hAnsi="Arial" w:cs="Arial"/>
                <w:sz w:val="20"/>
                <w:szCs w:val="20"/>
              </w:rPr>
            </w:pPr>
            <w:r>
              <w:rPr>
                <w:rFonts w:ascii="Arial" w:hAnsi="Arial" w:cs="Arial"/>
                <w:sz w:val="20"/>
                <w:szCs w:val="20"/>
                <w:lang w:val="cy"/>
              </w:rPr>
              <w:t>0</w:t>
            </w:r>
          </w:p>
        </w:tc>
        <w:tc>
          <w:tcPr>
            <w:tcW w:w="1260" w:type="dxa"/>
            <w:tcBorders>
              <w:bottom w:val="single" w:sz="4" w:space="0" w:color="auto"/>
            </w:tcBorders>
          </w:tcPr>
          <w:p w14:paraId="588552CF" w14:textId="77777777" w:rsidR="001A42AA" w:rsidRPr="00180589" w:rsidRDefault="002F4232" w:rsidP="001A42AA">
            <w:pPr>
              <w:spacing w:before="120" w:after="120"/>
              <w:jc w:val="right"/>
              <w:rPr>
                <w:rFonts w:ascii="Arial" w:hAnsi="Arial" w:cs="Arial"/>
                <w:sz w:val="20"/>
                <w:szCs w:val="20"/>
              </w:rPr>
            </w:pPr>
            <w:r>
              <w:rPr>
                <w:rFonts w:ascii="Arial" w:hAnsi="Arial" w:cs="Arial"/>
                <w:sz w:val="20"/>
                <w:szCs w:val="20"/>
                <w:lang w:val="cy"/>
              </w:rPr>
              <w:t>-91,133</w:t>
            </w:r>
          </w:p>
        </w:tc>
        <w:tc>
          <w:tcPr>
            <w:tcW w:w="1283" w:type="dxa"/>
            <w:tcBorders>
              <w:bottom w:val="single" w:sz="4" w:space="0" w:color="auto"/>
            </w:tcBorders>
          </w:tcPr>
          <w:p w14:paraId="0DC6AA3E" w14:textId="77777777" w:rsidR="001A42AA" w:rsidRPr="00180589" w:rsidRDefault="002F4232" w:rsidP="001A42AA">
            <w:pPr>
              <w:spacing w:before="120" w:after="120"/>
              <w:jc w:val="right"/>
              <w:rPr>
                <w:rFonts w:ascii="Arial" w:hAnsi="Arial" w:cs="Arial"/>
                <w:sz w:val="20"/>
                <w:szCs w:val="20"/>
              </w:rPr>
            </w:pPr>
            <w:r>
              <w:rPr>
                <w:rFonts w:ascii="Arial" w:hAnsi="Arial" w:cs="Arial"/>
                <w:sz w:val="20"/>
                <w:szCs w:val="20"/>
                <w:lang w:val="cy"/>
              </w:rPr>
              <w:t>-91,133</w:t>
            </w:r>
          </w:p>
        </w:tc>
      </w:tr>
      <w:tr w:rsidR="001A42AA" w:rsidRPr="00180589" w14:paraId="4D6E000E" w14:textId="77777777" w:rsidTr="0018270B">
        <w:tc>
          <w:tcPr>
            <w:tcW w:w="1260" w:type="dxa"/>
            <w:tcBorders>
              <w:top w:val="single" w:sz="4" w:space="0" w:color="auto"/>
            </w:tcBorders>
          </w:tcPr>
          <w:p w14:paraId="067845FB" w14:textId="77777777" w:rsidR="001A42AA" w:rsidRPr="00180589" w:rsidRDefault="001A42AA" w:rsidP="001A42AA">
            <w:pPr>
              <w:spacing w:before="120" w:after="120"/>
              <w:jc w:val="right"/>
              <w:rPr>
                <w:rFonts w:ascii="Arial" w:hAnsi="Arial" w:cs="Arial"/>
                <w:b/>
                <w:sz w:val="20"/>
                <w:szCs w:val="20"/>
              </w:rPr>
            </w:pPr>
          </w:p>
        </w:tc>
        <w:tc>
          <w:tcPr>
            <w:tcW w:w="1039" w:type="dxa"/>
            <w:tcBorders>
              <w:top w:val="single" w:sz="4" w:space="0" w:color="auto"/>
            </w:tcBorders>
          </w:tcPr>
          <w:p w14:paraId="4F215C0A" w14:textId="77777777" w:rsidR="001A42AA" w:rsidRPr="00180589" w:rsidRDefault="001A42AA" w:rsidP="001A42AA">
            <w:pPr>
              <w:spacing w:before="120" w:after="120"/>
              <w:jc w:val="right"/>
              <w:rPr>
                <w:rFonts w:ascii="Arial" w:hAnsi="Arial" w:cs="Arial"/>
                <w:b/>
                <w:sz w:val="20"/>
                <w:szCs w:val="20"/>
              </w:rPr>
            </w:pPr>
          </w:p>
        </w:tc>
        <w:tc>
          <w:tcPr>
            <w:tcW w:w="1301" w:type="dxa"/>
            <w:tcBorders>
              <w:top w:val="single" w:sz="4" w:space="0" w:color="auto"/>
            </w:tcBorders>
          </w:tcPr>
          <w:p w14:paraId="4DD4CBC4" w14:textId="77777777" w:rsidR="001A42AA" w:rsidRPr="00180589" w:rsidRDefault="00390204" w:rsidP="001A42AA">
            <w:pPr>
              <w:spacing w:before="120" w:after="120"/>
              <w:jc w:val="right"/>
              <w:rPr>
                <w:rFonts w:ascii="Arial" w:hAnsi="Arial" w:cs="Arial"/>
                <w:b/>
                <w:sz w:val="20"/>
                <w:szCs w:val="20"/>
              </w:rPr>
            </w:pPr>
            <w:r>
              <w:rPr>
                <w:rFonts w:ascii="Arial" w:hAnsi="Arial" w:cs="Arial"/>
                <w:b/>
                <w:bCs/>
                <w:sz w:val="20"/>
                <w:szCs w:val="20"/>
                <w:lang w:val="cy"/>
              </w:rPr>
              <w:t>21,656</w:t>
            </w:r>
          </w:p>
        </w:tc>
        <w:tc>
          <w:tcPr>
            <w:tcW w:w="3240" w:type="dxa"/>
          </w:tcPr>
          <w:p w14:paraId="7799F9C3" w14:textId="77777777" w:rsidR="001A42AA" w:rsidRPr="00180589" w:rsidRDefault="001A42AA" w:rsidP="001A42AA">
            <w:pPr>
              <w:spacing w:before="120" w:after="120"/>
              <w:rPr>
                <w:rFonts w:ascii="Arial" w:hAnsi="Arial" w:cs="Arial"/>
                <w:b/>
                <w:sz w:val="20"/>
                <w:szCs w:val="20"/>
              </w:rPr>
            </w:pPr>
            <w:r>
              <w:rPr>
                <w:rFonts w:ascii="Arial" w:hAnsi="Arial" w:cs="Arial"/>
                <w:b/>
                <w:bCs/>
                <w:sz w:val="20"/>
                <w:szCs w:val="20"/>
                <w:lang w:val="cy"/>
              </w:rPr>
              <w:t xml:space="preserve">Diffyg wrth ddarparu gwasanaethau </w:t>
            </w:r>
          </w:p>
        </w:tc>
        <w:tc>
          <w:tcPr>
            <w:tcW w:w="1260" w:type="dxa"/>
            <w:tcBorders>
              <w:top w:val="single" w:sz="4" w:space="0" w:color="auto"/>
            </w:tcBorders>
          </w:tcPr>
          <w:p w14:paraId="690FACB1" w14:textId="77777777" w:rsidR="001A42AA" w:rsidRPr="00180589" w:rsidRDefault="001A42AA" w:rsidP="001A42AA">
            <w:pPr>
              <w:spacing w:before="120" w:after="120"/>
              <w:jc w:val="right"/>
              <w:rPr>
                <w:rFonts w:ascii="Arial" w:hAnsi="Arial" w:cs="Arial"/>
                <w:b/>
                <w:sz w:val="20"/>
                <w:szCs w:val="20"/>
              </w:rPr>
            </w:pPr>
          </w:p>
        </w:tc>
        <w:tc>
          <w:tcPr>
            <w:tcW w:w="1260" w:type="dxa"/>
            <w:tcBorders>
              <w:top w:val="single" w:sz="4" w:space="0" w:color="auto"/>
            </w:tcBorders>
          </w:tcPr>
          <w:p w14:paraId="1960F013" w14:textId="77777777" w:rsidR="001A42AA" w:rsidRPr="00180589" w:rsidRDefault="001A42AA" w:rsidP="001A42AA">
            <w:pPr>
              <w:spacing w:before="120" w:after="120"/>
              <w:jc w:val="right"/>
              <w:rPr>
                <w:rFonts w:ascii="Arial" w:hAnsi="Arial" w:cs="Arial"/>
                <w:b/>
                <w:sz w:val="20"/>
                <w:szCs w:val="20"/>
              </w:rPr>
            </w:pPr>
          </w:p>
        </w:tc>
        <w:tc>
          <w:tcPr>
            <w:tcW w:w="1283" w:type="dxa"/>
            <w:tcBorders>
              <w:top w:val="single" w:sz="4" w:space="0" w:color="auto"/>
            </w:tcBorders>
          </w:tcPr>
          <w:p w14:paraId="36E6C05A" w14:textId="77777777" w:rsidR="001A42AA" w:rsidRPr="00180589" w:rsidRDefault="002F4232" w:rsidP="001A42AA">
            <w:pPr>
              <w:spacing w:before="120" w:after="120"/>
              <w:jc w:val="right"/>
              <w:rPr>
                <w:rFonts w:ascii="Arial" w:hAnsi="Arial" w:cs="Arial"/>
                <w:b/>
                <w:sz w:val="20"/>
                <w:szCs w:val="20"/>
              </w:rPr>
            </w:pPr>
            <w:r>
              <w:rPr>
                <w:rFonts w:ascii="Arial" w:hAnsi="Arial" w:cs="Arial"/>
                <w:b/>
                <w:bCs/>
                <w:sz w:val="20"/>
                <w:szCs w:val="20"/>
                <w:lang w:val="cy"/>
              </w:rPr>
              <w:t>12,835</w:t>
            </w:r>
          </w:p>
        </w:tc>
      </w:tr>
      <w:tr w:rsidR="001A42AA" w:rsidRPr="00180589" w14:paraId="665A8D70" w14:textId="77777777" w:rsidTr="0018270B">
        <w:tc>
          <w:tcPr>
            <w:tcW w:w="1260" w:type="dxa"/>
          </w:tcPr>
          <w:p w14:paraId="1004FE3E" w14:textId="77777777" w:rsidR="001A42AA" w:rsidRPr="00180589" w:rsidRDefault="000860D6" w:rsidP="001A42AA">
            <w:pPr>
              <w:spacing w:before="120" w:after="120"/>
              <w:jc w:val="right"/>
              <w:rPr>
                <w:rFonts w:ascii="Arial" w:hAnsi="Arial" w:cs="Arial"/>
                <w:sz w:val="20"/>
                <w:szCs w:val="20"/>
              </w:rPr>
            </w:pPr>
            <w:r>
              <w:rPr>
                <w:rFonts w:ascii="Arial" w:hAnsi="Arial" w:cs="Arial"/>
                <w:sz w:val="20"/>
                <w:szCs w:val="20"/>
                <w:lang w:val="cy"/>
              </w:rPr>
              <w:t>0</w:t>
            </w:r>
          </w:p>
        </w:tc>
        <w:tc>
          <w:tcPr>
            <w:tcW w:w="1039" w:type="dxa"/>
          </w:tcPr>
          <w:p w14:paraId="2A9A4C3E" w14:textId="77777777" w:rsidR="001A42AA" w:rsidRPr="00180589" w:rsidRDefault="002F4232" w:rsidP="001A42AA">
            <w:pPr>
              <w:spacing w:before="120" w:after="120"/>
              <w:jc w:val="right"/>
              <w:rPr>
                <w:rFonts w:ascii="Arial" w:hAnsi="Arial" w:cs="Arial"/>
                <w:sz w:val="20"/>
                <w:szCs w:val="20"/>
              </w:rPr>
            </w:pPr>
            <w:r>
              <w:rPr>
                <w:rFonts w:ascii="Arial" w:hAnsi="Arial" w:cs="Arial"/>
                <w:sz w:val="20"/>
                <w:szCs w:val="20"/>
                <w:lang w:val="cy"/>
              </w:rPr>
              <w:t>5,995</w:t>
            </w:r>
          </w:p>
        </w:tc>
        <w:tc>
          <w:tcPr>
            <w:tcW w:w="1301" w:type="dxa"/>
          </w:tcPr>
          <w:p w14:paraId="7C6BB771" w14:textId="77777777" w:rsidR="001A42AA" w:rsidRDefault="002F4232" w:rsidP="001A42AA">
            <w:pPr>
              <w:spacing w:before="120" w:after="120"/>
              <w:jc w:val="right"/>
              <w:rPr>
                <w:rFonts w:ascii="Arial" w:hAnsi="Arial" w:cs="Arial"/>
                <w:sz w:val="20"/>
                <w:szCs w:val="20"/>
              </w:rPr>
            </w:pPr>
            <w:r>
              <w:rPr>
                <w:rFonts w:ascii="Arial" w:hAnsi="Arial" w:cs="Arial"/>
                <w:sz w:val="20"/>
                <w:szCs w:val="20"/>
                <w:lang w:val="cy"/>
              </w:rPr>
              <w:t>-5,995</w:t>
            </w:r>
          </w:p>
        </w:tc>
        <w:tc>
          <w:tcPr>
            <w:tcW w:w="3240" w:type="dxa"/>
          </w:tcPr>
          <w:p w14:paraId="4B6970D9" w14:textId="77777777" w:rsidR="001A42AA" w:rsidRDefault="001A42AA" w:rsidP="001A42AA">
            <w:pPr>
              <w:tabs>
                <w:tab w:val="left" w:pos="780"/>
              </w:tabs>
              <w:spacing w:before="120" w:after="120"/>
              <w:rPr>
                <w:rFonts w:ascii="Arial" w:hAnsi="Arial" w:cs="Arial"/>
                <w:sz w:val="20"/>
                <w:szCs w:val="20"/>
              </w:rPr>
            </w:pPr>
            <w:r>
              <w:rPr>
                <w:rFonts w:ascii="Arial" w:hAnsi="Arial" w:cs="Arial"/>
                <w:sz w:val="20"/>
                <w:szCs w:val="20"/>
                <w:lang w:val="cy"/>
              </w:rPr>
              <w:t>Gwarged neu ddiffyg wrth ailbrisio eiddo, peiriannau a chyfarpar</w:t>
            </w:r>
          </w:p>
        </w:tc>
        <w:tc>
          <w:tcPr>
            <w:tcW w:w="1260" w:type="dxa"/>
          </w:tcPr>
          <w:p w14:paraId="271B05FB" w14:textId="77777777" w:rsidR="001A42AA" w:rsidRPr="00180589" w:rsidRDefault="00456F7F" w:rsidP="001A42AA">
            <w:pPr>
              <w:spacing w:before="120" w:after="120"/>
              <w:jc w:val="right"/>
              <w:rPr>
                <w:rFonts w:ascii="Arial" w:hAnsi="Arial" w:cs="Arial"/>
                <w:sz w:val="20"/>
                <w:szCs w:val="20"/>
              </w:rPr>
            </w:pPr>
            <w:r>
              <w:rPr>
                <w:rFonts w:ascii="Arial" w:hAnsi="Arial" w:cs="Arial"/>
                <w:sz w:val="20"/>
                <w:szCs w:val="20"/>
                <w:lang w:val="cy"/>
              </w:rPr>
              <w:t>0</w:t>
            </w:r>
          </w:p>
        </w:tc>
        <w:tc>
          <w:tcPr>
            <w:tcW w:w="1260" w:type="dxa"/>
          </w:tcPr>
          <w:p w14:paraId="52C13D28" w14:textId="77777777" w:rsidR="001A42AA" w:rsidRPr="00180589" w:rsidRDefault="002F4232" w:rsidP="001A42AA">
            <w:pPr>
              <w:spacing w:before="120" w:after="120"/>
              <w:jc w:val="right"/>
              <w:rPr>
                <w:rFonts w:ascii="Arial" w:hAnsi="Arial" w:cs="Arial"/>
                <w:sz w:val="20"/>
                <w:szCs w:val="20"/>
              </w:rPr>
            </w:pPr>
            <w:r>
              <w:rPr>
                <w:rFonts w:ascii="Arial" w:hAnsi="Arial" w:cs="Arial"/>
                <w:sz w:val="20"/>
                <w:szCs w:val="20"/>
                <w:lang w:val="cy"/>
              </w:rPr>
              <w:t>1,930</w:t>
            </w:r>
          </w:p>
        </w:tc>
        <w:tc>
          <w:tcPr>
            <w:tcW w:w="1283" w:type="dxa"/>
          </w:tcPr>
          <w:p w14:paraId="5A54129A" w14:textId="77777777" w:rsidR="001A42AA" w:rsidRDefault="002F4232" w:rsidP="001A42AA">
            <w:pPr>
              <w:spacing w:before="120" w:after="120"/>
              <w:jc w:val="right"/>
              <w:rPr>
                <w:rFonts w:ascii="Arial" w:hAnsi="Arial" w:cs="Arial"/>
                <w:sz w:val="20"/>
                <w:szCs w:val="20"/>
              </w:rPr>
            </w:pPr>
            <w:r>
              <w:rPr>
                <w:rFonts w:ascii="Arial" w:hAnsi="Arial" w:cs="Arial"/>
                <w:sz w:val="20"/>
                <w:szCs w:val="20"/>
                <w:lang w:val="cy"/>
              </w:rPr>
              <w:t>1,930</w:t>
            </w:r>
          </w:p>
        </w:tc>
      </w:tr>
      <w:tr w:rsidR="001A42AA" w:rsidRPr="00180589" w14:paraId="1EC21D69" w14:textId="77777777" w:rsidTr="0018270B">
        <w:tc>
          <w:tcPr>
            <w:tcW w:w="1260" w:type="dxa"/>
          </w:tcPr>
          <w:p w14:paraId="3AF0E651" w14:textId="77777777" w:rsidR="001A42AA" w:rsidRPr="00180589" w:rsidRDefault="001A42AA" w:rsidP="001A42AA">
            <w:pPr>
              <w:spacing w:before="120" w:after="120"/>
              <w:jc w:val="right"/>
              <w:rPr>
                <w:rFonts w:ascii="Arial" w:hAnsi="Arial" w:cs="Arial"/>
                <w:sz w:val="20"/>
                <w:szCs w:val="20"/>
              </w:rPr>
            </w:pPr>
          </w:p>
        </w:tc>
        <w:tc>
          <w:tcPr>
            <w:tcW w:w="1039" w:type="dxa"/>
          </w:tcPr>
          <w:p w14:paraId="46C08917" w14:textId="77777777" w:rsidR="001A42AA" w:rsidRPr="00180589" w:rsidRDefault="001A42AA" w:rsidP="001A42AA">
            <w:pPr>
              <w:spacing w:before="120" w:after="120"/>
              <w:jc w:val="right"/>
              <w:rPr>
                <w:rFonts w:ascii="Arial" w:hAnsi="Arial" w:cs="Arial"/>
                <w:sz w:val="20"/>
                <w:szCs w:val="20"/>
              </w:rPr>
            </w:pPr>
          </w:p>
        </w:tc>
        <w:tc>
          <w:tcPr>
            <w:tcW w:w="1301" w:type="dxa"/>
            <w:tcBorders>
              <w:bottom w:val="single" w:sz="4" w:space="0" w:color="auto"/>
            </w:tcBorders>
          </w:tcPr>
          <w:p w14:paraId="63582520" w14:textId="77777777" w:rsidR="001A42AA" w:rsidRPr="00180589" w:rsidRDefault="000860D6" w:rsidP="001A42AA">
            <w:pPr>
              <w:spacing w:before="120" w:after="120"/>
              <w:jc w:val="right"/>
              <w:rPr>
                <w:rFonts w:ascii="Arial" w:hAnsi="Arial" w:cs="Arial"/>
                <w:sz w:val="20"/>
                <w:szCs w:val="20"/>
              </w:rPr>
            </w:pPr>
            <w:r>
              <w:rPr>
                <w:rFonts w:ascii="Arial" w:hAnsi="Arial" w:cs="Arial"/>
                <w:sz w:val="20"/>
                <w:szCs w:val="20"/>
                <w:lang w:val="cy"/>
              </w:rPr>
              <w:t>-324,600</w:t>
            </w:r>
          </w:p>
        </w:tc>
        <w:tc>
          <w:tcPr>
            <w:tcW w:w="3240" w:type="dxa"/>
          </w:tcPr>
          <w:p w14:paraId="47951A6F" w14:textId="77777777" w:rsidR="001A42AA" w:rsidRPr="00180589" w:rsidRDefault="001A42AA" w:rsidP="00BA4B41">
            <w:pPr>
              <w:spacing w:before="120" w:after="120"/>
              <w:rPr>
                <w:rFonts w:ascii="Arial" w:hAnsi="Arial" w:cs="Arial"/>
                <w:b/>
                <w:sz w:val="20"/>
                <w:szCs w:val="20"/>
              </w:rPr>
            </w:pPr>
            <w:r>
              <w:rPr>
                <w:rFonts w:ascii="Arial" w:hAnsi="Arial" w:cs="Arial"/>
                <w:sz w:val="20"/>
                <w:szCs w:val="20"/>
                <w:lang w:val="cy"/>
              </w:rPr>
              <w:t>Ailfesuriad o'r budd (ased) / rhwymedigaeth net ddiffiniedig (nodiadau 21 a 34)</w:t>
            </w:r>
          </w:p>
        </w:tc>
        <w:tc>
          <w:tcPr>
            <w:tcW w:w="1260" w:type="dxa"/>
          </w:tcPr>
          <w:p w14:paraId="3E23FE0C" w14:textId="77777777" w:rsidR="001A42AA" w:rsidRPr="00180589" w:rsidRDefault="001A42AA" w:rsidP="001A42AA">
            <w:pPr>
              <w:spacing w:before="120" w:after="120"/>
              <w:jc w:val="right"/>
              <w:rPr>
                <w:rFonts w:ascii="Arial" w:hAnsi="Arial" w:cs="Arial"/>
                <w:sz w:val="20"/>
                <w:szCs w:val="20"/>
              </w:rPr>
            </w:pPr>
          </w:p>
        </w:tc>
        <w:tc>
          <w:tcPr>
            <w:tcW w:w="1260" w:type="dxa"/>
          </w:tcPr>
          <w:p w14:paraId="05D5F784" w14:textId="77777777" w:rsidR="001A42AA" w:rsidRPr="00180589" w:rsidRDefault="001A42AA" w:rsidP="001A42AA">
            <w:pPr>
              <w:spacing w:before="120" w:after="120"/>
              <w:jc w:val="right"/>
              <w:rPr>
                <w:rFonts w:ascii="Arial" w:hAnsi="Arial" w:cs="Arial"/>
                <w:sz w:val="20"/>
                <w:szCs w:val="20"/>
              </w:rPr>
            </w:pPr>
          </w:p>
        </w:tc>
        <w:tc>
          <w:tcPr>
            <w:tcW w:w="1283" w:type="dxa"/>
            <w:tcBorders>
              <w:bottom w:val="single" w:sz="4" w:space="0" w:color="auto"/>
            </w:tcBorders>
          </w:tcPr>
          <w:p w14:paraId="7C853EAB" w14:textId="77777777" w:rsidR="001A42AA" w:rsidRPr="00180589" w:rsidRDefault="003D461B" w:rsidP="001A42AA">
            <w:pPr>
              <w:spacing w:before="120" w:after="120"/>
              <w:jc w:val="right"/>
              <w:rPr>
                <w:rFonts w:ascii="Arial" w:hAnsi="Arial" w:cs="Arial"/>
                <w:sz w:val="20"/>
                <w:szCs w:val="20"/>
              </w:rPr>
            </w:pPr>
            <w:r>
              <w:rPr>
                <w:rFonts w:ascii="Arial" w:hAnsi="Arial" w:cs="Arial"/>
                <w:sz w:val="20"/>
                <w:szCs w:val="20"/>
                <w:lang w:val="cy"/>
              </w:rPr>
              <w:t>13,008</w:t>
            </w:r>
          </w:p>
        </w:tc>
      </w:tr>
      <w:tr w:rsidR="001A42AA" w:rsidRPr="00180589" w14:paraId="24DEE0E6" w14:textId="77777777" w:rsidTr="00057A1D">
        <w:tc>
          <w:tcPr>
            <w:tcW w:w="1260" w:type="dxa"/>
          </w:tcPr>
          <w:p w14:paraId="17EEFF37" w14:textId="77777777" w:rsidR="001A42AA" w:rsidRPr="00180589" w:rsidRDefault="001A42AA" w:rsidP="001A42AA">
            <w:pPr>
              <w:spacing w:before="120" w:after="120"/>
              <w:jc w:val="right"/>
              <w:rPr>
                <w:rFonts w:ascii="Arial" w:hAnsi="Arial" w:cs="Arial"/>
                <w:sz w:val="20"/>
                <w:szCs w:val="20"/>
              </w:rPr>
            </w:pPr>
          </w:p>
        </w:tc>
        <w:tc>
          <w:tcPr>
            <w:tcW w:w="1039" w:type="dxa"/>
          </w:tcPr>
          <w:p w14:paraId="46C1B20E" w14:textId="77777777" w:rsidR="001A42AA" w:rsidRPr="00180589" w:rsidRDefault="001A42AA" w:rsidP="001A42AA">
            <w:pPr>
              <w:spacing w:before="120" w:after="120"/>
              <w:jc w:val="right"/>
              <w:rPr>
                <w:rFonts w:ascii="Arial" w:hAnsi="Arial" w:cs="Arial"/>
                <w:sz w:val="20"/>
                <w:szCs w:val="20"/>
              </w:rPr>
            </w:pPr>
          </w:p>
        </w:tc>
        <w:tc>
          <w:tcPr>
            <w:tcW w:w="1301" w:type="dxa"/>
            <w:tcBorders>
              <w:top w:val="single" w:sz="4" w:space="0" w:color="auto"/>
              <w:bottom w:val="single" w:sz="4" w:space="0" w:color="auto"/>
            </w:tcBorders>
          </w:tcPr>
          <w:p w14:paraId="0FD88B18" w14:textId="77777777" w:rsidR="001A42AA" w:rsidRPr="00180589" w:rsidRDefault="000860D6" w:rsidP="001A42AA">
            <w:pPr>
              <w:spacing w:before="120" w:after="120"/>
              <w:jc w:val="right"/>
              <w:rPr>
                <w:rFonts w:ascii="Arial" w:hAnsi="Arial" w:cs="Arial"/>
                <w:sz w:val="20"/>
                <w:szCs w:val="20"/>
              </w:rPr>
            </w:pPr>
            <w:r>
              <w:rPr>
                <w:rFonts w:ascii="Arial" w:hAnsi="Arial" w:cs="Arial"/>
                <w:sz w:val="20"/>
                <w:szCs w:val="20"/>
                <w:lang w:val="cy"/>
              </w:rPr>
              <w:t>-330,595</w:t>
            </w:r>
          </w:p>
        </w:tc>
        <w:tc>
          <w:tcPr>
            <w:tcW w:w="3240" w:type="dxa"/>
          </w:tcPr>
          <w:p w14:paraId="015CE08E" w14:textId="77777777" w:rsidR="001A42AA" w:rsidRPr="00180589" w:rsidRDefault="001A42AA" w:rsidP="001A42AA">
            <w:pPr>
              <w:spacing w:before="120" w:after="120"/>
              <w:rPr>
                <w:rFonts w:ascii="Arial" w:hAnsi="Arial" w:cs="Arial"/>
                <w:b/>
                <w:sz w:val="20"/>
                <w:szCs w:val="20"/>
              </w:rPr>
            </w:pPr>
            <w:r>
              <w:rPr>
                <w:rFonts w:ascii="Arial" w:hAnsi="Arial" w:cs="Arial"/>
                <w:b/>
                <w:bCs/>
                <w:sz w:val="20"/>
                <w:szCs w:val="20"/>
                <w:lang w:val="cy"/>
              </w:rPr>
              <w:t>(Incwm) a gwariant cynhwysfawr eraill (datganiad symudiadau mewn cronfeydd)</w:t>
            </w:r>
          </w:p>
        </w:tc>
        <w:tc>
          <w:tcPr>
            <w:tcW w:w="1260" w:type="dxa"/>
          </w:tcPr>
          <w:p w14:paraId="631F49FA" w14:textId="77777777" w:rsidR="001A42AA" w:rsidRPr="00180589" w:rsidRDefault="001A42AA" w:rsidP="001A42AA">
            <w:pPr>
              <w:spacing w:before="120" w:after="120"/>
              <w:jc w:val="right"/>
              <w:rPr>
                <w:rFonts w:ascii="Arial" w:hAnsi="Arial" w:cs="Arial"/>
                <w:sz w:val="20"/>
                <w:szCs w:val="20"/>
              </w:rPr>
            </w:pPr>
          </w:p>
        </w:tc>
        <w:tc>
          <w:tcPr>
            <w:tcW w:w="1260" w:type="dxa"/>
          </w:tcPr>
          <w:p w14:paraId="4265E3F9" w14:textId="77777777" w:rsidR="001A42AA" w:rsidRPr="00180589" w:rsidRDefault="001A42AA" w:rsidP="001A42AA">
            <w:pPr>
              <w:spacing w:before="120" w:after="120"/>
              <w:jc w:val="right"/>
              <w:rPr>
                <w:rFonts w:ascii="Arial" w:hAnsi="Arial" w:cs="Arial"/>
                <w:sz w:val="20"/>
                <w:szCs w:val="20"/>
              </w:rPr>
            </w:pPr>
          </w:p>
        </w:tc>
        <w:tc>
          <w:tcPr>
            <w:tcW w:w="1283" w:type="dxa"/>
            <w:tcBorders>
              <w:top w:val="single" w:sz="4" w:space="0" w:color="auto"/>
              <w:bottom w:val="single" w:sz="4" w:space="0" w:color="auto"/>
            </w:tcBorders>
          </w:tcPr>
          <w:p w14:paraId="59E798D4" w14:textId="77777777" w:rsidR="001A42AA" w:rsidRPr="00180589" w:rsidRDefault="003D461B" w:rsidP="001A42AA">
            <w:pPr>
              <w:spacing w:before="120" w:after="120"/>
              <w:jc w:val="right"/>
              <w:rPr>
                <w:rFonts w:ascii="Arial" w:hAnsi="Arial" w:cs="Arial"/>
                <w:sz w:val="20"/>
                <w:szCs w:val="20"/>
              </w:rPr>
            </w:pPr>
            <w:r>
              <w:rPr>
                <w:rFonts w:ascii="Arial" w:hAnsi="Arial" w:cs="Arial"/>
                <w:sz w:val="20"/>
                <w:szCs w:val="20"/>
                <w:lang w:val="cy"/>
              </w:rPr>
              <w:t>14,938</w:t>
            </w:r>
          </w:p>
        </w:tc>
      </w:tr>
      <w:tr w:rsidR="001A42AA" w:rsidRPr="00180589" w14:paraId="1B3BF511" w14:textId="77777777" w:rsidTr="00057A1D">
        <w:tc>
          <w:tcPr>
            <w:tcW w:w="1260" w:type="dxa"/>
          </w:tcPr>
          <w:p w14:paraId="15668FE7" w14:textId="77777777" w:rsidR="001A42AA" w:rsidRPr="00180589" w:rsidRDefault="001A42AA" w:rsidP="001A42AA">
            <w:pPr>
              <w:spacing w:before="120" w:after="120"/>
              <w:jc w:val="right"/>
              <w:rPr>
                <w:rFonts w:ascii="Arial" w:hAnsi="Arial" w:cs="Arial"/>
                <w:b/>
                <w:sz w:val="20"/>
                <w:szCs w:val="20"/>
              </w:rPr>
            </w:pPr>
          </w:p>
        </w:tc>
        <w:tc>
          <w:tcPr>
            <w:tcW w:w="1039" w:type="dxa"/>
          </w:tcPr>
          <w:p w14:paraId="1AAB5B2D" w14:textId="77777777" w:rsidR="001A42AA" w:rsidRPr="00180589" w:rsidRDefault="001A42AA" w:rsidP="001A42AA">
            <w:pPr>
              <w:spacing w:before="120" w:after="120"/>
              <w:jc w:val="right"/>
              <w:rPr>
                <w:rFonts w:ascii="Arial" w:hAnsi="Arial" w:cs="Arial"/>
                <w:b/>
                <w:sz w:val="20"/>
                <w:szCs w:val="20"/>
              </w:rPr>
            </w:pPr>
          </w:p>
        </w:tc>
        <w:tc>
          <w:tcPr>
            <w:tcW w:w="1301" w:type="dxa"/>
            <w:tcBorders>
              <w:top w:val="single" w:sz="4" w:space="0" w:color="auto"/>
            </w:tcBorders>
          </w:tcPr>
          <w:p w14:paraId="3AD5810C" w14:textId="77777777" w:rsidR="001A42AA" w:rsidRPr="00180589" w:rsidRDefault="000860D6" w:rsidP="001A42AA">
            <w:pPr>
              <w:spacing w:before="120" w:after="120"/>
              <w:jc w:val="right"/>
              <w:rPr>
                <w:rFonts w:ascii="Arial" w:hAnsi="Arial" w:cs="Arial"/>
                <w:b/>
                <w:sz w:val="20"/>
                <w:szCs w:val="20"/>
              </w:rPr>
            </w:pPr>
            <w:r>
              <w:rPr>
                <w:rFonts w:ascii="Arial" w:hAnsi="Arial" w:cs="Arial"/>
                <w:b/>
                <w:bCs/>
                <w:sz w:val="20"/>
                <w:szCs w:val="20"/>
                <w:lang w:val="cy"/>
              </w:rPr>
              <w:t>-308,939</w:t>
            </w:r>
          </w:p>
        </w:tc>
        <w:tc>
          <w:tcPr>
            <w:tcW w:w="3240" w:type="dxa"/>
          </w:tcPr>
          <w:p w14:paraId="2BC48FF0" w14:textId="77777777" w:rsidR="001A42AA" w:rsidRPr="00180589" w:rsidRDefault="001A42AA" w:rsidP="001A42AA">
            <w:pPr>
              <w:spacing w:before="120" w:after="120"/>
              <w:rPr>
                <w:rFonts w:ascii="Arial" w:hAnsi="Arial" w:cs="Arial"/>
                <w:b/>
                <w:sz w:val="20"/>
                <w:szCs w:val="20"/>
              </w:rPr>
            </w:pPr>
            <w:r>
              <w:rPr>
                <w:rFonts w:ascii="Arial" w:hAnsi="Arial" w:cs="Arial"/>
                <w:b/>
                <w:bCs/>
                <w:sz w:val="20"/>
                <w:szCs w:val="20"/>
                <w:lang w:val="cy"/>
              </w:rPr>
              <w:t xml:space="preserve">Cyfanswm (incwm) a gwariant cynhwysfawr eraill </w:t>
            </w:r>
          </w:p>
        </w:tc>
        <w:tc>
          <w:tcPr>
            <w:tcW w:w="1260" w:type="dxa"/>
          </w:tcPr>
          <w:p w14:paraId="2ED2B737" w14:textId="77777777" w:rsidR="001A42AA" w:rsidRPr="00180589" w:rsidRDefault="001A42AA" w:rsidP="001A42AA">
            <w:pPr>
              <w:spacing w:before="120" w:after="120"/>
              <w:jc w:val="right"/>
              <w:rPr>
                <w:rFonts w:ascii="Arial" w:hAnsi="Arial" w:cs="Arial"/>
                <w:b/>
                <w:sz w:val="20"/>
                <w:szCs w:val="20"/>
              </w:rPr>
            </w:pPr>
          </w:p>
        </w:tc>
        <w:tc>
          <w:tcPr>
            <w:tcW w:w="1260" w:type="dxa"/>
          </w:tcPr>
          <w:p w14:paraId="64CB8854" w14:textId="77777777" w:rsidR="001A42AA" w:rsidRPr="00180589" w:rsidRDefault="001A42AA" w:rsidP="001A42AA">
            <w:pPr>
              <w:spacing w:before="120" w:after="120"/>
              <w:jc w:val="right"/>
              <w:rPr>
                <w:rFonts w:ascii="Arial" w:hAnsi="Arial" w:cs="Arial"/>
                <w:b/>
                <w:sz w:val="20"/>
                <w:szCs w:val="20"/>
              </w:rPr>
            </w:pPr>
          </w:p>
        </w:tc>
        <w:tc>
          <w:tcPr>
            <w:tcW w:w="1283" w:type="dxa"/>
            <w:tcBorders>
              <w:top w:val="single" w:sz="4" w:space="0" w:color="auto"/>
            </w:tcBorders>
          </w:tcPr>
          <w:p w14:paraId="6F39E610" w14:textId="77777777" w:rsidR="001A42AA" w:rsidRPr="00180589" w:rsidRDefault="003D461B" w:rsidP="001A42AA">
            <w:pPr>
              <w:spacing w:before="120" w:after="120"/>
              <w:jc w:val="right"/>
              <w:rPr>
                <w:rFonts w:ascii="Arial" w:hAnsi="Arial" w:cs="Arial"/>
                <w:b/>
                <w:sz w:val="20"/>
                <w:szCs w:val="20"/>
              </w:rPr>
            </w:pPr>
            <w:r>
              <w:rPr>
                <w:rFonts w:ascii="Arial" w:hAnsi="Arial" w:cs="Arial"/>
                <w:b/>
                <w:bCs/>
                <w:sz w:val="20"/>
                <w:szCs w:val="20"/>
                <w:lang w:val="cy"/>
              </w:rPr>
              <w:t>27,773</w:t>
            </w:r>
          </w:p>
        </w:tc>
      </w:tr>
    </w:tbl>
    <w:p w14:paraId="66354D63" w14:textId="77777777" w:rsidR="006A1A68" w:rsidRDefault="006A1A68" w:rsidP="006A1A68">
      <w:pPr>
        <w:pStyle w:val="CBStyle"/>
        <w:jc w:val="left"/>
        <w:rPr>
          <w:rFonts w:cs="Arial"/>
        </w:rPr>
      </w:pPr>
      <w:bookmarkStart w:id="29" w:name="_Toc49867516"/>
      <w:bookmarkStart w:id="30" w:name="_Toc49869842"/>
      <w:bookmarkStart w:id="31" w:name="_Toc486873944"/>
    </w:p>
    <w:p w14:paraId="25E6C25B" w14:textId="77777777" w:rsidR="006A1A68" w:rsidRDefault="006A1A68" w:rsidP="006A1A68">
      <w:pPr>
        <w:pStyle w:val="CBStyle"/>
        <w:jc w:val="left"/>
        <w:rPr>
          <w:rFonts w:cs="Arial"/>
        </w:rPr>
      </w:pPr>
    </w:p>
    <w:p w14:paraId="20BAEC69" w14:textId="77777777" w:rsidR="006A1A68" w:rsidRDefault="006A1A68" w:rsidP="006A1A68">
      <w:pPr>
        <w:pStyle w:val="CBStyle"/>
        <w:jc w:val="left"/>
        <w:rPr>
          <w:rFonts w:cs="Arial"/>
        </w:rPr>
      </w:pPr>
    </w:p>
    <w:p w14:paraId="3E0C3955" w14:textId="77777777" w:rsidR="006A1A68" w:rsidRDefault="006A1A68" w:rsidP="006A1A68">
      <w:pPr>
        <w:pStyle w:val="CBStyle"/>
        <w:jc w:val="left"/>
        <w:rPr>
          <w:rFonts w:cs="Arial"/>
        </w:rPr>
      </w:pPr>
    </w:p>
    <w:p w14:paraId="76004CC4" w14:textId="77777777" w:rsidR="006A1A68" w:rsidRDefault="006A1A68" w:rsidP="006A1A68">
      <w:pPr>
        <w:pStyle w:val="CBStyle"/>
        <w:jc w:val="left"/>
        <w:rPr>
          <w:rFonts w:cs="Arial"/>
        </w:rPr>
      </w:pPr>
    </w:p>
    <w:p w14:paraId="048DE1B5" w14:textId="77777777" w:rsidR="006A1A68" w:rsidRDefault="006A1A68" w:rsidP="006A1A68">
      <w:pPr>
        <w:pStyle w:val="CBStyle"/>
        <w:jc w:val="left"/>
        <w:rPr>
          <w:rFonts w:cs="Arial"/>
        </w:rPr>
      </w:pPr>
    </w:p>
    <w:p w14:paraId="162AD909" w14:textId="77777777" w:rsidR="006A1A68" w:rsidRDefault="006A1A68" w:rsidP="006A1A68">
      <w:pPr>
        <w:pStyle w:val="CBStyle"/>
        <w:jc w:val="left"/>
        <w:rPr>
          <w:rFonts w:cs="Arial"/>
        </w:rPr>
      </w:pPr>
    </w:p>
    <w:p w14:paraId="04D4EF16" w14:textId="77777777" w:rsidR="002C0A8C" w:rsidRPr="00A009B2" w:rsidRDefault="00263A20" w:rsidP="00A009B2">
      <w:pPr>
        <w:pStyle w:val="Heading1"/>
        <w:rPr>
          <w:rFonts w:ascii="Arial" w:hAnsi="Arial" w:cs="Arial"/>
          <w:color w:val="auto"/>
          <w:sz w:val="24"/>
          <w:szCs w:val="24"/>
        </w:rPr>
      </w:pPr>
      <w:bookmarkStart w:id="32" w:name="_Toc180502842"/>
      <w:r>
        <w:rPr>
          <w:rFonts w:ascii="Arial" w:hAnsi="Arial" w:cs="Arial"/>
          <w:bCs/>
          <w:color w:val="auto"/>
          <w:sz w:val="24"/>
          <w:szCs w:val="24"/>
          <w:lang w:val="cy"/>
        </w:rPr>
        <w:t>DATGANIAD SYMUDIADAU MEWN CRONFEYDD</w:t>
      </w:r>
      <w:bookmarkEnd w:id="29"/>
      <w:bookmarkEnd w:id="30"/>
      <w:bookmarkEnd w:id="31"/>
      <w:bookmarkEnd w:id="32"/>
    </w:p>
    <w:p w14:paraId="77E4D709" w14:textId="77777777" w:rsidR="002C0A8C" w:rsidRPr="00180589" w:rsidRDefault="002C0A8C" w:rsidP="00375DE9">
      <w:pPr>
        <w:pStyle w:val="BodyText3"/>
        <w:tabs>
          <w:tab w:val="left" w:pos="7200"/>
        </w:tabs>
        <w:ind w:left="540"/>
        <w:rPr>
          <w:rFonts w:ascii="Arial" w:hAnsi="Arial" w:cs="Arial"/>
          <w:b/>
          <w:bCs/>
          <w:highlight w:val="red"/>
          <w:u w:val="single"/>
        </w:rPr>
      </w:pPr>
    </w:p>
    <w:tbl>
      <w:tblPr>
        <w:tblW w:w="10440" w:type="dxa"/>
        <w:tblInd w:w="-432" w:type="dxa"/>
        <w:tblLayout w:type="fixed"/>
        <w:tblLook w:val="01E0" w:firstRow="1" w:lastRow="1" w:firstColumn="1" w:lastColumn="1" w:noHBand="0" w:noVBand="0"/>
      </w:tblPr>
      <w:tblGrid>
        <w:gridCol w:w="3600"/>
        <w:gridCol w:w="1080"/>
        <w:gridCol w:w="1080"/>
        <w:gridCol w:w="1017"/>
        <w:gridCol w:w="63"/>
        <w:gridCol w:w="930"/>
        <w:gridCol w:w="150"/>
        <w:gridCol w:w="984"/>
        <w:gridCol w:w="283"/>
        <w:gridCol w:w="893"/>
        <w:gridCol w:w="360"/>
      </w:tblGrid>
      <w:tr w:rsidR="00115297" w:rsidRPr="00180589" w14:paraId="6892CE3F" w14:textId="77777777" w:rsidTr="006F42B6">
        <w:trPr>
          <w:cantSplit/>
          <w:trHeight w:val="3754"/>
        </w:trPr>
        <w:tc>
          <w:tcPr>
            <w:tcW w:w="3600" w:type="dxa"/>
          </w:tcPr>
          <w:p w14:paraId="211A6F61" w14:textId="77777777" w:rsidR="00115297" w:rsidRPr="00180589" w:rsidRDefault="00115297" w:rsidP="00D05CF8">
            <w:pPr>
              <w:rPr>
                <w:rFonts w:ascii="Arial" w:hAnsi="Arial" w:cs="Arial"/>
                <w:b/>
                <w:sz w:val="22"/>
                <w:szCs w:val="22"/>
                <w:highlight w:val="red"/>
              </w:rPr>
            </w:pPr>
          </w:p>
        </w:tc>
        <w:tc>
          <w:tcPr>
            <w:tcW w:w="1080" w:type="dxa"/>
            <w:textDirection w:val="btLr"/>
          </w:tcPr>
          <w:p w14:paraId="0E2FA080" w14:textId="77777777" w:rsidR="00943301" w:rsidRPr="00180589" w:rsidRDefault="00943301" w:rsidP="00D05CF8">
            <w:pPr>
              <w:ind w:left="113" w:right="113"/>
              <w:rPr>
                <w:rFonts w:ascii="Arial" w:hAnsi="Arial" w:cs="Arial"/>
                <w:b/>
                <w:sz w:val="22"/>
                <w:szCs w:val="22"/>
              </w:rPr>
            </w:pPr>
          </w:p>
          <w:p w14:paraId="542D142F" w14:textId="77777777" w:rsidR="00115297" w:rsidRPr="00180589" w:rsidRDefault="00115297" w:rsidP="00D05CF8">
            <w:pPr>
              <w:ind w:left="113" w:right="113"/>
              <w:rPr>
                <w:rFonts w:ascii="Arial" w:hAnsi="Arial" w:cs="Arial"/>
                <w:b/>
                <w:sz w:val="22"/>
                <w:szCs w:val="22"/>
              </w:rPr>
            </w:pPr>
            <w:r>
              <w:rPr>
                <w:rFonts w:ascii="Arial" w:hAnsi="Arial" w:cs="Arial"/>
                <w:b/>
                <w:bCs/>
                <w:sz w:val="22"/>
                <w:szCs w:val="22"/>
                <w:lang w:val="cy"/>
              </w:rPr>
              <w:t>Balans y gronfa gyffredinol</w:t>
            </w:r>
          </w:p>
          <w:p w14:paraId="606C2610" w14:textId="77777777" w:rsidR="00115297" w:rsidRPr="00180589" w:rsidRDefault="00115297" w:rsidP="00D05CF8">
            <w:pPr>
              <w:ind w:left="113" w:right="113"/>
              <w:rPr>
                <w:rFonts w:ascii="Arial" w:hAnsi="Arial" w:cs="Arial"/>
                <w:b/>
                <w:sz w:val="22"/>
                <w:szCs w:val="22"/>
              </w:rPr>
            </w:pPr>
            <w:r>
              <w:rPr>
                <w:rFonts w:ascii="Arial" w:hAnsi="Arial" w:cs="Arial"/>
                <w:b/>
                <w:bCs/>
                <w:sz w:val="22"/>
                <w:szCs w:val="22"/>
                <w:lang w:val="cy"/>
              </w:rPr>
              <w:t>£000</w:t>
            </w:r>
          </w:p>
        </w:tc>
        <w:tc>
          <w:tcPr>
            <w:tcW w:w="1080" w:type="dxa"/>
            <w:textDirection w:val="btLr"/>
          </w:tcPr>
          <w:p w14:paraId="2FFD2F98" w14:textId="77777777" w:rsidR="00943301" w:rsidRPr="00180589" w:rsidRDefault="00943301" w:rsidP="00D05CF8">
            <w:pPr>
              <w:ind w:left="113" w:right="113"/>
              <w:rPr>
                <w:rFonts w:ascii="Arial" w:hAnsi="Arial" w:cs="Arial"/>
                <w:b/>
                <w:sz w:val="16"/>
                <w:szCs w:val="16"/>
              </w:rPr>
            </w:pPr>
          </w:p>
          <w:p w14:paraId="1F17B6C2" w14:textId="77777777" w:rsidR="00115297" w:rsidRPr="00180589" w:rsidRDefault="00115297" w:rsidP="00D05CF8">
            <w:pPr>
              <w:ind w:left="113" w:right="113"/>
              <w:rPr>
                <w:rFonts w:ascii="Arial" w:hAnsi="Arial" w:cs="Arial"/>
                <w:b/>
                <w:sz w:val="22"/>
                <w:szCs w:val="22"/>
              </w:rPr>
            </w:pPr>
            <w:r>
              <w:rPr>
                <w:rFonts w:ascii="Arial" w:hAnsi="Arial" w:cs="Arial"/>
                <w:b/>
                <w:bCs/>
                <w:sz w:val="22"/>
                <w:szCs w:val="22"/>
                <w:lang w:val="cy"/>
              </w:rPr>
              <w:t xml:space="preserve">Cronfeydd y gronfa gyffredinol a glustnodwyd </w:t>
            </w:r>
          </w:p>
          <w:p w14:paraId="6BCAF077" w14:textId="77777777" w:rsidR="00115297" w:rsidRPr="00180589" w:rsidRDefault="00115297" w:rsidP="00D05CF8">
            <w:pPr>
              <w:ind w:left="113" w:right="113"/>
              <w:rPr>
                <w:rFonts w:ascii="Arial" w:hAnsi="Arial" w:cs="Arial"/>
                <w:b/>
                <w:sz w:val="22"/>
                <w:szCs w:val="22"/>
              </w:rPr>
            </w:pPr>
            <w:r>
              <w:rPr>
                <w:rFonts w:ascii="Arial" w:hAnsi="Arial" w:cs="Arial"/>
                <w:b/>
                <w:bCs/>
                <w:sz w:val="22"/>
                <w:szCs w:val="22"/>
                <w:lang w:val="cy"/>
              </w:rPr>
              <w:t>£000</w:t>
            </w:r>
          </w:p>
        </w:tc>
        <w:tc>
          <w:tcPr>
            <w:tcW w:w="1080" w:type="dxa"/>
            <w:gridSpan w:val="2"/>
            <w:textDirection w:val="btLr"/>
          </w:tcPr>
          <w:p w14:paraId="6377E3B7" w14:textId="77777777" w:rsidR="00943301" w:rsidRPr="00180589" w:rsidRDefault="00943301" w:rsidP="00D05CF8">
            <w:pPr>
              <w:ind w:left="113" w:right="113"/>
              <w:rPr>
                <w:rFonts w:ascii="Arial" w:hAnsi="Arial" w:cs="Arial"/>
                <w:b/>
                <w:sz w:val="22"/>
                <w:szCs w:val="22"/>
              </w:rPr>
            </w:pPr>
          </w:p>
          <w:p w14:paraId="0967BF45" w14:textId="77777777" w:rsidR="00115297" w:rsidRPr="00180589" w:rsidRDefault="00115297" w:rsidP="00D05CF8">
            <w:pPr>
              <w:ind w:left="113" w:right="113"/>
              <w:rPr>
                <w:rFonts w:ascii="Arial" w:hAnsi="Arial" w:cs="Arial"/>
                <w:b/>
                <w:sz w:val="22"/>
                <w:szCs w:val="22"/>
              </w:rPr>
            </w:pPr>
            <w:r>
              <w:rPr>
                <w:rFonts w:ascii="Arial" w:hAnsi="Arial" w:cs="Arial"/>
                <w:b/>
                <w:bCs/>
                <w:sz w:val="22"/>
                <w:szCs w:val="22"/>
                <w:lang w:val="cy"/>
              </w:rPr>
              <w:t>Cronfa derbyniadau cyfalaf</w:t>
            </w:r>
          </w:p>
          <w:p w14:paraId="6C218119" w14:textId="77777777" w:rsidR="00115297" w:rsidRPr="00180589" w:rsidRDefault="00115297" w:rsidP="00D05CF8">
            <w:pPr>
              <w:ind w:left="113" w:right="113"/>
              <w:rPr>
                <w:rFonts w:ascii="Arial" w:hAnsi="Arial" w:cs="Arial"/>
                <w:b/>
                <w:sz w:val="22"/>
                <w:szCs w:val="22"/>
              </w:rPr>
            </w:pPr>
            <w:r>
              <w:rPr>
                <w:rFonts w:ascii="Arial" w:hAnsi="Arial" w:cs="Arial"/>
                <w:b/>
                <w:bCs/>
                <w:sz w:val="22"/>
                <w:szCs w:val="22"/>
                <w:lang w:val="cy"/>
              </w:rPr>
              <w:t>£000</w:t>
            </w:r>
          </w:p>
        </w:tc>
        <w:tc>
          <w:tcPr>
            <w:tcW w:w="1080" w:type="dxa"/>
            <w:gridSpan w:val="2"/>
            <w:textDirection w:val="btLr"/>
          </w:tcPr>
          <w:p w14:paraId="5C627D6A" w14:textId="77777777" w:rsidR="00943301" w:rsidRPr="00180589" w:rsidRDefault="00943301" w:rsidP="00D05CF8">
            <w:pPr>
              <w:ind w:left="113" w:right="113"/>
              <w:rPr>
                <w:rFonts w:ascii="Arial" w:hAnsi="Arial" w:cs="Arial"/>
                <w:b/>
                <w:sz w:val="22"/>
                <w:szCs w:val="22"/>
              </w:rPr>
            </w:pPr>
          </w:p>
          <w:p w14:paraId="4972238C" w14:textId="77777777" w:rsidR="00115297" w:rsidRPr="00180589" w:rsidRDefault="00115297" w:rsidP="00D05CF8">
            <w:pPr>
              <w:ind w:left="113" w:right="113"/>
              <w:rPr>
                <w:rFonts w:ascii="Arial" w:hAnsi="Arial" w:cs="Arial"/>
                <w:b/>
                <w:sz w:val="22"/>
                <w:szCs w:val="22"/>
              </w:rPr>
            </w:pPr>
            <w:r>
              <w:rPr>
                <w:rFonts w:ascii="Arial" w:hAnsi="Arial" w:cs="Arial"/>
                <w:b/>
                <w:bCs/>
                <w:sz w:val="22"/>
                <w:szCs w:val="22"/>
                <w:lang w:val="cy"/>
              </w:rPr>
              <w:t>Cyfanswm y cronfeydd y gellir eu defnyddio</w:t>
            </w:r>
          </w:p>
          <w:p w14:paraId="3ACA9C1C" w14:textId="77777777" w:rsidR="00115297" w:rsidRPr="00180589" w:rsidRDefault="00115297" w:rsidP="00D05CF8">
            <w:pPr>
              <w:ind w:left="113" w:right="113"/>
              <w:rPr>
                <w:rFonts w:ascii="Arial" w:hAnsi="Arial" w:cs="Arial"/>
                <w:b/>
                <w:sz w:val="22"/>
                <w:szCs w:val="22"/>
              </w:rPr>
            </w:pPr>
            <w:r>
              <w:rPr>
                <w:rFonts w:ascii="Arial" w:hAnsi="Arial" w:cs="Arial"/>
                <w:b/>
                <w:bCs/>
                <w:sz w:val="22"/>
                <w:szCs w:val="22"/>
                <w:lang w:val="cy"/>
              </w:rPr>
              <w:t>£000</w:t>
            </w:r>
          </w:p>
        </w:tc>
        <w:tc>
          <w:tcPr>
            <w:tcW w:w="1267" w:type="dxa"/>
            <w:gridSpan w:val="2"/>
            <w:textDirection w:val="btLr"/>
          </w:tcPr>
          <w:p w14:paraId="09D3A761" w14:textId="77777777" w:rsidR="007A4AD3" w:rsidRPr="00180589" w:rsidRDefault="007A4AD3" w:rsidP="00D05CF8">
            <w:pPr>
              <w:ind w:left="113" w:right="113"/>
              <w:rPr>
                <w:rFonts w:ascii="Arial" w:hAnsi="Arial" w:cs="Arial"/>
                <w:b/>
                <w:sz w:val="22"/>
                <w:szCs w:val="22"/>
              </w:rPr>
            </w:pPr>
            <w:r>
              <w:rPr>
                <w:rFonts w:ascii="Arial" w:hAnsi="Arial" w:cs="Arial"/>
                <w:b/>
                <w:bCs/>
                <w:sz w:val="22"/>
                <w:szCs w:val="22"/>
                <w:lang w:val="cy"/>
              </w:rPr>
              <w:t xml:space="preserve"> </w:t>
            </w:r>
          </w:p>
          <w:p w14:paraId="17C8F97A" w14:textId="77777777" w:rsidR="00115297" w:rsidRPr="00180589" w:rsidRDefault="00115297" w:rsidP="00D05CF8">
            <w:pPr>
              <w:ind w:left="113" w:right="113"/>
              <w:rPr>
                <w:rFonts w:ascii="Arial" w:hAnsi="Arial" w:cs="Arial"/>
                <w:b/>
                <w:sz w:val="22"/>
                <w:szCs w:val="22"/>
              </w:rPr>
            </w:pPr>
            <w:r>
              <w:rPr>
                <w:rFonts w:ascii="Arial" w:hAnsi="Arial" w:cs="Arial"/>
                <w:b/>
                <w:bCs/>
                <w:sz w:val="22"/>
                <w:szCs w:val="22"/>
                <w:lang w:val="cy"/>
              </w:rPr>
              <w:t>Cronfeydd na ellir eu defnyddio</w:t>
            </w:r>
          </w:p>
          <w:p w14:paraId="14176A81" w14:textId="77777777" w:rsidR="00115297" w:rsidRPr="00180589" w:rsidRDefault="00115297" w:rsidP="00D05CF8">
            <w:pPr>
              <w:ind w:left="113" w:right="113"/>
              <w:rPr>
                <w:rFonts w:ascii="Arial" w:hAnsi="Arial" w:cs="Arial"/>
                <w:b/>
                <w:sz w:val="22"/>
                <w:szCs w:val="22"/>
              </w:rPr>
            </w:pPr>
            <w:r>
              <w:rPr>
                <w:rFonts w:ascii="Arial" w:hAnsi="Arial" w:cs="Arial"/>
                <w:b/>
                <w:bCs/>
                <w:sz w:val="22"/>
                <w:szCs w:val="22"/>
                <w:lang w:val="cy"/>
              </w:rPr>
              <w:t>£000</w:t>
            </w:r>
          </w:p>
        </w:tc>
        <w:tc>
          <w:tcPr>
            <w:tcW w:w="1253" w:type="dxa"/>
            <w:gridSpan w:val="2"/>
            <w:textDirection w:val="btLr"/>
          </w:tcPr>
          <w:p w14:paraId="615D9EA5" w14:textId="77777777" w:rsidR="007A4AD3" w:rsidRPr="00180589" w:rsidRDefault="007A4AD3" w:rsidP="00D05CF8">
            <w:pPr>
              <w:ind w:left="113" w:right="113"/>
              <w:rPr>
                <w:rFonts w:ascii="Arial" w:hAnsi="Arial" w:cs="Arial"/>
                <w:b/>
                <w:sz w:val="22"/>
                <w:szCs w:val="22"/>
              </w:rPr>
            </w:pPr>
          </w:p>
          <w:p w14:paraId="5F9BFA3A" w14:textId="77777777" w:rsidR="00115297" w:rsidRPr="00180589" w:rsidRDefault="00115297" w:rsidP="00D05CF8">
            <w:pPr>
              <w:ind w:left="113" w:right="113"/>
              <w:rPr>
                <w:rFonts w:ascii="Arial" w:hAnsi="Arial" w:cs="Arial"/>
                <w:b/>
                <w:sz w:val="22"/>
                <w:szCs w:val="22"/>
              </w:rPr>
            </w:pPr>
            <w:r>
              <w:rPr>
                <w:rFonts w:ascii="Arial" w:hAnsi="Arial" w:cs="Arial"/>
                <w:b/>
                <w:bCs/>
                <w:sz w:val="22"/>
                <w:szCs w:val="22"/>
                <w:lang w:val="cy"/>
              </w:rPr>
              <w:t xml:space="preserve">Cyfanswm y cronfeydd </w:t>
            </w:r>
          </w:p>
          <w:p w14:paraId="7DDB7E8C" w14:textId="77777777" w:rsidR="00115297" w:rsidRPr="00180589" w:rsidRDefault="00115297" w:rsidP="00D05CF8">
            <w:pPr>
              <w:ind w:left="113" w:right="113"/>
              <w:rPr>
                <w:rFonts w:ascii="Arial" w:hAnsi="Arial" w:cs="Arial"/>
                <w:b/>
                <w:sz w:val="22"/>
                <w:szCs w:val="22"/>
              </w:rPr>
            </w:pPr>
            <w:r>
              <w:rPr>
                <w:rFonts w:ascii="Arial" w:hAnsi="Arial" w:cs="Arial"/>
                <w:b/>
                <w:bCs/>
                <w:sz w:val="22"/>
                <w:szCs w:val="22"/>
                <w:lang w:val="cy"/>
              </w:rPr>
              <w:t>£000</w:t>
            </w:r>
          </w:p>
        </w:tc>
      </w:tr>
      <w:tr w:rsidR="00EE4E97" w:rsidRPr="00180589" w14:paraId="255A3033" w14:textId="77777777" w:rsidTr="006F42B6">
        <w:trPr>
          <w:trHeight w:val="708"/>
        </w:trPr>
        <w:tc>
          <w:tcPr>
            <w:tcW w:w="3600" w:type="dxa"/>
          </w:tcPr>
          <w:p w14:paraId="62FF3DCC" w14:textId="77777777" w:rsidR="00EE4E97" w:rsidRPr="00180589" w:rsidRDefault="00EE4E97" w:rsidP="00EE4E97">
            <w:pPr>
              <w:spacing w:before="120" w:after="120"/>
              <w:rPr>
                <w:rFonts w:ascii="Arial" w:hAnsi="Arial" w:cs="Arial"/>
                <w:b/>
                <w:sz w:val="22"/>
                <w:szCs w:val="22"/>
              </w:rPr>
            </w:pPr>
            <w:r>
              <w:rPr>
                <w:rFonts w:ascii="Arial" w:hAnsi="Arial" w:cs="Arial"/>
                <w:b/>
                <w:bCs/>
                <w:sz w:val="22"/>
                <w:szCs w:val="22"/>
                <w:lang w:val="cy"/>
              </w:rPr>
              <w:t xml:space="preserve">Balans ar 31 Mawrth 2023 a ddygwyd ymlaen </w:t>
            </w:r>
          </w:p>
        </w:tc>
        <w:tc>
          <w:tcPr>
            <w:tcW w:w="1080" w:type="dxa"/>
            <w:tcBorders>
              <w:bottom w:val="single" w:sz="18" w:space="0" w:color="auto"/>
            </w:tcBorders>
          </w:tcPr>
          <w:p w14:paraId="74F29F10" w14:textId="77777777" w:rsidR="00EE4E97" w:rsidRPr="00180589" w:rsidRDefault="00EE4E97" w:rsidP="00EE4E97">
            <w:pPr>
              <w:spacing w:before="120" w:after="120"/>
              <w:jc w:val="right"/>
              <w:rPr>
                <w:rFonts w:ascii="Arial" w:hAnsi="Arial" w:cs="Arial"/>
                <w:b/>
                <w:sz w:val="22"/>
                <w:szCs w:val="22"/>
              </w:rPr>
            </w:pPr>
            <w:r>
              <w:rPr>
                <w:rFonts w:ascii="Arial" w:hAnsi="Arial" w:cs="Arial"/>
                <w:b/>
                <w:bCs/>
                <w:sz w:val="22"/>
                <w:szCs w:val="22"/>
                <w:lang w:val="cy"/>
              </w:rPr>
              <w:t>-3,000</w:t>
            </w:r>
          </w:p>
        </w:tc>
        <w:tc>
          <w:tcPr>
            <w:tcW w:w="1080" w:type="dxa"/>
            <w:tcBorders>
              <w:bottom w:val="single" w:sz="18" w:space="0" w:color="auto"/>
            </w:tcBorders>
          </w:tcPr>
          <w:p w14:paraId="1ACD0E7E" w14:textId="77777777" w:rsidR="00EE4E97" w:rsidRPr="00180589" w:rsidRDefault="00DE689F" w:rsidP="00EE4E97">
            <w:pPr>
              <w:spacing w:before="120" w:after="120"/>
              <w:jc w:val="right"/>
              <w:rPr>
                <w:rFonts w:ascii="Arial" w:hAnsi="Arial" w:cs="Arial"/>
                <w:b/>
                <w:sz w:val="22"/>
                <w:szCs w:val="22"/>
              </w:rPr>
            </w:pPr>
            <w:r>
              <w:rPr>
                <w:rFonts w:ascii="Arial" w:hAnsi="Arial" w:cs="Arial"/>
                <w:b/>
                <w:bCs/>
                <w:sz w:val="22"/>
                <w:szCs w:val="22"/>
                <w:lang w:val="cy"/>
              </w:rPr>
              <w:t>-13,967</w:t>
            </w:r>
          </w:p>
        </w:tc>
        <w:tc>
          <w:tcPr>
            <w:tcW w:w="1080" w:type="dxa"/>
            <w:gridSpan w:val="2"/>
            <w:tcBorders>
              <w:bottom w:val="single" w:sz="18" w:space="0" w:color="auto"/>
            </w:tcBorders>
          </w:tcPr>
          <w:p w14:paraId="47B1BDFB" w14:textId="77777777" w:rsidR="00EE4E97" w:rsidRPr="00180589" w:rsidRDefault="00457544" w:rsidP="00EE4E97">
            <w:pPr>
              <w:spacing w:before="120" w:after="120"/>
              <w:jc w:val="right"/>
              <w:rPr>
                <w:rFonts w:ascii="Arial" w:hAnsi="Arial" w:cs="Arial"/>
                <w:b/>
                <w:sz w:val="22"/>
                <w:szCs w:val="22"/>
              </w:rPr>
            </w:pPr>
            <w:r>
              <w:rPr>
                <w:rFonts w:ascii="Arial" w:hAnsi="Arial" w:cs="Arial"/>
                <w:b/>
                <w:bCs/>
                <w:sz w:val="22"/>
                <w:szCs w:val="22"/>
                <w:lang w:val="cy"/>
              </w:rPr>
              <w:t>0</w:t>
            </w:r>
          </w:p>
        </w:tc>
        <w:tc>
          <w:tcPr>
            <w:tcW w:w="1080" w:type="dxa"/>
            <w:gridSpan w:val="2"/>
            <w:tcBorders>
              <w:bottom w:val="single" w:sz="18" w:space="0" w:color="auto"/>
            </w:tcBorders>
          </w:tcPr>
          <w:p w14:paraId="08D22798" w14:textId="77777777" w:rsidR="00EE4E97" w:rsidRPr="00180589" w:rsidRDefault="00DE689F" w:rsidP="00EE4E97">
            <w:pPr>
              <w:spacing w:before="120" w:after="120"/>
              <w:jc w:val="right"/>
              <w:rPr>
                <w:rFonts w:ascii="Arial" w:hAnsi="Arial" w:cs="Arial"/>
                <w:b/>
                <w:sz w:val="22"/>
                <w:szCs w:val="22"/>
              </w:rPr>
            </w:pPr>
            <w:r>
              <w:rPr>
                <w:rFonts w:ascii="Arial" w:hAnsi="Arial" w:cs="Arial"/>
                <w:b/>
                <w:bCs/>
                <w:sz w:val="22"/>
                <w:szCs w:val="22"/>
                <w:lang w:val="cy"/>
              </w:rPr>
              <w:t>-16,967</w:t>
            </w:r>
          </w:p>
        </w:tc>
        <w:tc>
          <w:tcPr>
            <w:tcW w:w="1267" w:type="dxa"/>
            <w:gridSpan w:val="2"/>
            <w:tcBorders>
              <w:bottom w:val="single" w:sz="18" w:space="0" w:color="auto"/>
            </w:tcBorders>
          </w:tcPr>
          <w:p w14:paraId="0145AACB" w14:textId="77777777" w:rsidR="00EE4E97" w:rsidRPr="00180589" w:rsidRDefault="00DE689F" w:rsidP="00EE4E97">
            <w:pPr>
              <w:spacing w:before="120" w:after="120"/>
              <w:jc w:val="right"/>
              <w:rPr>
                <w:rFonts w:ascii="Arial" w:hAnsi="Arial" w:cs="Arial"/>
                <w:b/>
                <w:sz w:val="22"/>
                <w:szCs w:val="22"/>
              </w:rPr>
            </w:pPr>
            <w:r>
              <w:rPr>
                <w:rFonts w:ascii="Arial" w:hAnsi="Arial" w:cs="Arial"/>
                <w:b/>
                <w:bCs/>
                <w:sz w:val="22"/>
                <w:szCs w:val="22"/>
                <w:lang w:val="cy"/>
              </w:rPr>
              <w:t>633,923</w:t>
            </w:r>
          </w:p>
        </w:tc>
        <w:tc>
          <w:tcPr>
            <w:tcW w:w="1253" w:type="dxa"/>
            <w:gridSpan w:val="2"/>
            <w:tcBorders>
              <w:bottom w:val="single" w:sz="18" w:space="0" w:color="auto"/>
            </w:tcBorders>
          </w:tcPr>
          <w:p w14:paraId="68B5E68A" w14:textId="77777777" w:rsidR="00EE4E97" w:rsidRPr="00180589" w:rsidRDefault="00DE689F" w:rsidP="00EE4E97">
            <w:pPr>
              <w:spacing w:before="120" w:after="120"/>
              <w:jc w:val="right"/>
              <w:rPr>
                <w:rFonts w:ascii="Arial" w:hAnsi="Arial" w:cs="Arial"/>
                <w:b/>
                <w:sz w:val="22"/>
                <w:szCs w:val="22"/>
              </w:rPr>
            </w:pPr>
            <w:r>
              <w:rPr>
                <w:rFonts w:ascii="Arial" w:hAnsi="Arial" w:cs="Arial"/>
                <w:b/>
                <w:bCs/>
                <w:sz w:val="22"/>
                <w:szCs w:val="22"/>
                <w:lang w:val="cy"/>
              </w:rPr>
              <w:t>616,956</w:t>
            </w:r>
          </w:p>
        </w:tc>
      </w:tr>
      <w:tr w:rsidR="00115297" w:rsidRPr="00180589" w14:paraId="52749E63" w14:textId="77777777" w:rsidTr="006F42B6">
        <w:trPr>
          <w:trHeight w:val="1016"/>
        </w:trPr>
        <w:tc>
          <w:tcPr>
            <w:tcW w:w="3600" w:type="dxa"/>
          </w:tcPr>
          <w:p w14:paraId="0FF7E155" w14:textId="77777777" w:rsidR="00115297" w:rsidRPr="00180589" w:rsidRDefault="00115297" w:rsidP="00D05CF8">
            <w:pPr>
              <w:spacing w:before="120" w:after="120"/>
              <w:rPr>
                <w:rFonts w:ascii="Arial" w:hAnsi="Arial" w:cs="Arial"/>
                <w:b/>
                <w:sz w:val="22"/>
                <w:szCs w:val="22"/>
              </w:rPr>
            </w:pPr>
            <w:r>
              <w:rPr>
                <w:rFonts w:ascii="Arial" w:hAnsi="Arial" w:cs="Arial"/>
                <w:b/>
                <w:bCs/>
                <w:sz w:val="22"/>
                <w:szCs w:val="22"/>
                <w:lang w:val="cy"/>
              </w:rPr>
              <w:t xml:space="preserve">Cyfanswm gwariant ac incwm cynhwysfawr </w:t>
            </w:r>
          </w:p>
        </w:tc>
        <w:tc>
          <w:tcPr>
            <w:tcW w:w="1080" w:type="dxa"/>
            <w:tcBorders>
              <w:top w:val="single" w:sz="12" w:space="0" w:color="auto"/>
            </w:tcBorders>
          </w:tcPr>
          <w:p w14:paraId="338C3453" w14:textId="77777777" w:rsidR="00115297" w:rsidRPr="00180589" w:rsidRDefault="002F4232" w:rsidP="00CF0AD4">
            <w:pPr>
              <w:spacing w:before="120" w:after="120"/>
              <w:jc w:val="right"/>
              <w:rPr>
                <w:rFonts w:ascii="Arial" w:hAnsi="Arial" w:cs="Arial"/>
                <w:b/>
                <w:sz w:val="22"/>
                <w:szCs w:val="22"/>
              </w:rPr>
            </w:pPr>
            <w:r>
              <w:rPr>
                <w:rFonts w:ascii="Arial" w:hAnsi="Arial" w:cs="Arial"/>
                <w:b/>
                <w:bCs/>
                <w:sz w:val="22"/>
                <w:szCs w:val="22"/>
                <w:lang w:val="cy"/>
              </w:rPr>
              <w:t>12,835</w:t>
            </w:r>
          </w:p>
        </w:tc>
        <w:tc>
          <w:tcPr>
            <w:tcW w:w="1080" w:type="dxa"/>
            <w:tcBorders>
              <w:top w:val="single" w:sz="12" w:space="0" w:color="auto"/>
            </w:tcBorders>
          </w:tcPr>
          <w:p w14:paraId="24C021B5" w14:textId="77777777" w:rsidR="00115297" w:rsidRPr="00180589" w:rsidRDefault="00FE0B95" w:rsidP="00CF0AD4">
            <w:pPr>
              <w:spacing w:before="120" w:after="120"/>
              <w:jc w:val="right"/>
              <w:rPr>
                <w:rFonts w:ascii="Arial" w:hAnsi="Arial" w:cs="Arial"/>
                <w:b/>
                <w:sz w:val="22"/>
                <w:szCs w:val="22"/>
              </w:rPr>
            </w:pPr>
            <w:r>
              <w:rPr>
                <w:rFonts w:ascii="Arial" w:hAnsi="Arial" w:cs="Arial"/>
                <w:b/>
                <w:bCs/>
                <w:sz w:val="22"/>
                <w:szCs w:val="22"/>
                <w:lang w:val="cy"/>
              </w:rPr>
              <w:t>0</w:t>
            </w:r>
          </w:p>
        </w:tc>
        <w:tc>
          <w:tcPr>
            <w:tcW w:w="1080" w:type="dxa"/>
            <w:gridSpan w:val="2"/>
            <w:tcBorders>
              <w:top w:val="single" w:sz="12" w:space="0" w:color="auto"/>
            </w:tcBorders>
          </w:tcPr>
          <w:p w14:paraId="79D9D027" w14:textId="77777777" w:rsidR="00115297" w:rsidRPr="00180589" w:rsidRDefault="00920B6F" w:rsidP="00CF0AD4">
            <w:pPr>
              <w:spacing w:before="120" w:after="120"/>
              <w:jc w:val="right"/>
              <w:rPr>
                <w:rFonts w:ascii="Arial" w:hAnsi="Arial" w:cs="Arial"/>
                <w:b/>
                <w:sz w:val="22"/>
                <w:szCs w:val="22"/>
              </w:rPr>
            </w:pPr>
            <w:r>
              <w:rPr>
                <w:rFonts w:ascii="Arial" w:hAnsi="Arial" w:cs="Arial"/>
                <w:b/>
                <w:bCs/>
                <w:sz w:val="22"/>
                <w:szCs w:val="22"/>
                <w:lang w:val="cy"/>
              </w:rPr>
              <w:t>0</w:t>
            </w:r>
          </w:p>
        </w:tc>
        <w:tc>
          <w:tcPr>
            <w:tcW w:w="1080" w:type="dxa"/>
            <w:gridSpan w:val="2"/>
            <w:tcBorders>
              <w:top w:val="single" w:sz="12" w:space="0" w:color="auto"/>
            </w:tcBorders>
          </w:tcPr>
          <w:p w14:paraId="3413593C" w14:textId="77777777" w:rsidR="00115297" w:rsidRPr="00180589" w:rsidRDefault="002F4232" w:rsidP="00CF0AD4">
            <w:pPr>
              <w:spacing w:before="120" w:after="120"/>
              <w:jc w:val="right"/>
              <w:rPr>
                <w:rFonts w:ascii="Arial" w:hAnsi="Arial" w:cs="Arial"/>
                <w:b/>
                <w:sz w:val="22"/>
                <w:szCs w:val="22"/>
              </w:rPr>
            </w:pPr>
            <w:r>
              <w:rPr>
                <w:rFonts w:ascii="Arial" w:hAnsi="Arial" w:cs="Arial"/>
                <w:b/>
                <w:bCs/>
                <w:sz w:val="22"/>
                <w:szCs w:val="22"/>
                <w:lang w:val="cy"/>
              </w:rPr>
              <w:t>12,835</w:t>
            </w:r>
          </w:p>
        </w:tc>
        <w:tc>
          <w:tcPr>
            <w:tcW w:w="1267" w:type="dxa"/>
            <w:gridSpan w:val="2"/>
            <w:tcBorders>
              <w:top w:val="single" w:sz="12" w:space="0" w:color="auto"/>
            </w:tcBorders>
          </w:tcPr>
          <w:p w14:paraId="65533061" w14:textId="77777777" w:rsidR="00115297" w:rsidRPr="00180589" w:rsidRDefault="00AE2BF8" w:rsidP="00CF0AD4">
            <w:pPr>
              <w:spacing w:before="120" w:after="120"/>
              <w:jc w:val="right"/>
              <w:rPr>
                <w:rFonts w:ascii="Arial" w:hAnsi="Arial" w:cs="Arial"/>
                <w:b/>
                <w:sz w:val="22"/>
                <w:szCs w:val="22"/>
              </w:rPr>
            </w:pPr>
            <w:r>
              <w:rPr>
                <w:rFonts w:ascii="Arial" w:hAnsi="Arial" w:cs="Arial"/>
                <w:b/>
                <w:bCs/>
                <w:sz w:val="22"/>
                <w:szCs w:val="22"/>
                <w:lang w:val="cy"/>
              </w:rPr>
              <w:t>14,938</w:t>
            </w:r>
          </w:p>
        </w:tc>
        <w:tc>
          <w:tcPr>
            <w:tcW w:w="1253" w:type="dxa"/>
            <w:gridSpan w:val="2"/>
            <w:tcBorders>
              <w:top w:val="single" w:sz="12" w:space="0" w:color="auto"/>
            </w:tcBorders>
          </w:tcPr>
          <w:p w14:paraId="4373F46C" w14:textId="77777777" w:rsidR="00920B6F" w:rsidRPr="00180589" w:rsidRDefault="00537233" w:rsidP="00CF0AD4">
            <w:pPr>
              <w:spacing w:before="120" w:after="120"/>
              <w:jc w:val="right"/>
              <w:rPr>
                <w:rFonts w:ascii="Arial" w:hAnsi="Arial" w:cs="Arial"/>
                <w:b/>
                <w:sz w:val="22"/>
                <w:szCs w:val="22"/>
              </w:rPr>
            </w:pPr>
            <w:r>
              <w:rPr>
                <w:rFonts w:ascii="Arial" w:hAnsi="Arial" w:cs="Arial"/>
                <w:b/>
                <w:bCs/>
                <w:sz w:val="22"/>
                <w:szCs w:val="22"/>
                <w:lang w:val="cy"/>
              </w:rPr>
              <w:t>27,773</w:t>
            </w:r>
          </w:p>
        </w:tc>
      </w:tr>
      <w:tr w:rsidR="007A2A79" w:rsidRPr="00180589" w14:paraId="0CEEB501" w14:textId="77777777" w:rsidTr="006F42B6">
        <w:trPr>
          <w:trHeight w:val="1039"/>
        </w:trPr>
        <w:tc>
          <w:tcPr>
            <w:tcW w:w="3600" w:type="dxa"/>
          </w:tcPr>
          <w:p w14:paraId="5EED1CEC" w14:textId="77777777" w:rsidR="007A2A79" w:rsidRPr="00180589" w:rsidRDefault="007A2A79" w:rsidP="007A2A79">
            <w:pPr>
              <w:spacing w:before="120" w:after="120"/>
              <w:rPr>
                <w:rFonts w:ascii="Arial" w:hAnsi="Arial" w:cs="Arial"/>
                <w:sz w:val="22"/>
                <w:szCs w:val="22"/>
              </w:rPr>
            </w:pPr>
            <w:r>
              <w:rPr>
                <w:rFonts w:ascii="Arial" w:hAnsi="Arial" w:cs="Arial"/>
                <w:sz w:val="22"/>
                <w:szCs w:val="22"/>
                <w:lang w:val="cy"/>
              </w:rPr>
              <w:t>Addasiadau rhwng y sail gyfrifyddu a'r sail ariannu o dan reoliadau (Nodyn 3)</w:t>
            </w:r>
          </w:p>
        </w:tc>
        <w:tc>
          <w:tcPr>
            <w:tcW w:w="1080" w:type="dxa"/>
            <w:tcBorders>
              <w:bottom w:val="single" w:sz="12" w:space="0" w:color="auto"/>
            </w:tcBorders>
          </w:tcPr>
          <w:p w14:paraId="497B6539" w14:textId="77777777" w:rsidR="007A2A79" w:rsidRPr="00180589" w:rsidRDefault="002F4232" w:rsidP="00CF0AD4">
            <w:pPr>
              <w:spacing w:before="120" w:after="120"/>
              <w:jc w:val="right"/>
              <w:rPr>
                <w:rFonts w:ascii="Arial" w:hAnsi="Arial" w:cs="Arial"/>
                <w:sz w:val="22"/>
                <w:szCs w:val="22"/>
              </w:rPr>
            </w:pPr>
            <w:r>
              <w:rPr>
                <w:rFonts w:ascii="Arial" w:hAnsi="Arial" w:cs="Arial"/>
                <w:sz w:val="22"/>
                <w:szCs w:val="22"/>
                <w:lang w:val="cy"/>
              </w:rPr>
              <w:t>-13,049</w:t>
            </w:r>
          </w:p>
        </w:tc>
        <w:tc>
          <w:tcPr>
            <w:tcW w:w="1080" w:type="dxa"/>
            <w:tcBorders>
              <w:bottom w:val="single" w:sz="12" w:space="0" w:color="auto"/>
            </w:tcBorders>
          </w:tcPr>
          <w:p w14:paraId="1DE70D3B" w14:textId="77777777" w:rsidR="007A2A79" w:rsidRPr="00180589" w:rsidRDefault="008C5622" w:rsidP="00CF0AD4">
            <w:pPr>
              <w:spacing w:before="120" w:after="120"/>
              <w:jc w:val="right"/>
              <w:rPr>
                <w:rFonts w:ascii="Arial" w:hAnsi="Arial" w:cs="Arial"/>
                <w:sz w:val="22"/>
                <w:szCs w:val="22"/>
              </w:rPr>
            </w:pPr>
            <w:r>
              <w:rPr>
                <w:rFonts w:ascii="Arial" w:hAnsi="Arial" w:cs="Arial"/>
                <w:sz w:val="22"/>
                <w:szCs w:val="22"/>
                <w:lang w:val="cy"/>
              </w:rPr>
              <w:t>465</w:t>
            </w:r>
          </w:p>
        </w:tc>
        <w:tc>
          <w:tcPr>
            <w:tcW w:w="1080" w:type="dxa"/>
            <w:gridSpan w:val="2"/>
            <w:tcBorders>
              <w:bottom w:val="single" w:sz="12" w:space="0" w:color="auto"/>
            </w:tcBorders>
          </w:tcPr>
          <w:p w14:paraId="43F35BE3" w14:textId="77777777" w:rsidR="007A2A79" w:rsidRPr="00180589" w:rsidRDefault="00614BF2" w:rsidP="00CF0AD4">
            <w:pPr>
              <w:spacing w:before="120" w:after="120"/>
              <w:jc w:val="right"/>
              <w:rPr>
                <w:rFonts w:ascii="Arial" w:hAnsi="Arial" w:cs="Arial"/>
                <w:sz w:val="22"/>
                <w:szCs w:val="22"/>
              </w:rPr>
            </w:pPr>
            <w:r>
              <w:rPr>
                <w:rFonts w:ascii="Arial" w:hAnsi="Arial" w:cs="Arial"/>
                <w:sz w:val="22"/>
                <w:szCs w:val="22"/>
                <w:lang w:val="cy"/>
              </w:rPr>
              <w:t>0</w:t>
            </w:r>
          </w:p>
        </w:tc>
        <w:tc>
          <w:tcPr>
            <w:tcW w:w="1080" w:type="dxa"/>
            <w:gridSpan w:val="2"/>
            <w:tcBorders>
              <w:bottom w:val="single" w:sz="12" w:space="0" w:color="auto"/>
            </w:tcBorders>
          </w:tcPr>
          <w:p w14:paraId="6A18E9EE" w14:textId="77777777" w:rsidR="007A2A79" w:rsidRPr="00180589" w:rsidRDefault="00AC3EEB" w:rsidP="00CF0AD4">
            <w:pPr>
              <w:spacing w:before="120" w:after="120"/>
              <w:jc w:val="right"/>
              <w:rPr>
                <w:rFonts w:ascii="Arial" w:hAnsi="Arial" w:cs="Arial"/>
                <w:sz w:val="22"/>
                <w:szCs w:val="22"/>
              </w:rPr>
            </w:pPr>
            <w:r>
              <w:rPr>
                <w:rFonts w:ascii="Arial" w:hAnsi="Arial" w:cs="Arial"/>
                <w:sz w:val="22"/>
                <w:szCs w:val="22"/>
                <w:lang w:val="cy"/>
              </w:rPr>
              <w:t>-12,584</w:t>
            </w:r>
          </w:p>
        </w:tc>
        <w:tc>
          <w:tcPr>
            <w:tcW w:w="1267" w:type="dxa"/>
            <w:gridSpan w:val="2"/>
            <w:tcBorders>
              <w:bottom w:val="single" w:sz="12" w:space="0" w:color="auto"/>
            </w:tcBorders>
          </w:tcPr>
          <w:p w14:paraId="58D340D4" w14:textId="77777777" w:rsidR="007A2A79" w:rsidRPr="00180589" w:rsidRDefault="00AC3EEB" w:rsidP="00CF0AD4">
            <w:pPr>
              <w:spacing w:before="120" w:after="120"/>
              <w:jc w:val="right"/>
              <w:rPr>
                <w:rFonts w:ascii="Arial" w:hAnsi="Arial" w:cs="Arial"/>
                <w:sz w:val="22"/>
                <w:szCs w:val="22"/>
              </w:rPr>
            </w:pPr>
            <w:r>
              <w:rPr>
                <w:rFonts w:ascii="Arial" w:hAnsi="Arial" w:cs="Arial"/>
                <w:sz w:val="22"/>
                <w:szCs w:val="22"/>
                <w:lang w:val="cy"/>
              </w:rPr>
              <w:t>12,584</w:t>
            </w:r>
          </w:p>
        </w:tc>
        <w:tc>
          <w:tcPr>
            <w:tcW w:w="1253" w:type="dxa"/>
            <w:gridSpan w:val="2"/>
            <w:tcBorders>
              <w:bottom w:val="single" w:sz="12" w:space="0" w:color="auto"/>
            </w:tcBorders>
          </w:tcPr>
          <w:p w14:paraId="3B6AD809" w14:textId="77777777" w:rsidR="007A2A79" w:rsidRPr="00180589" w:rsidRDefault="00464F68" w:rsidP="00CF0AD4">
            <w:pPr>
              <w:spacing w:before="120" w:after="120"/>
              <w:jc w:val="right"/>
              <w:rPr>
                <w:rFonts w:ascii="Arial" w:hAnsi="Arial" w:cs="Arial"/>
                <w:sz w:val="22"/>
                <w:szCs w:val="22"/>
              </w:rPr>
            </w:pPr>
            <w:r>
              <w:rPr>
                <w:rFonts w:ascii="Arial" w:hAnsi="Arial" w:cs="Arial"/>
                <w:sz w:val="22"/>
                <w:szCs w:val="22"/>
                <w:lang w:val="cy"/>
              </w:rPr>
              <w:t>0</w:t>
            </w:r>
          </w:p>
        </w:tc>
      </w:tr>
      <w:tr w:rsidR="00115297" w:rsidRPr="00180589" w14:paraId="61267E58" w14:textId="77777777" w:rsidTr="006F42B6">
        <w:trPr>
          <w:trHeight w:val="759"/>
        </w:trPr>
        <w:tc>
          <w:tcPr>
            <w:tcW w:w="3600" w:type="dxa"/>
          </w:tcPr>
          <w:p w14:paraId="3CA291C6" w14:textId="77777777" w:rsidR="00115297" w:rsidRPr="00180589" w:rsidRDefault="00115297" w:rsidP="00D05CF8">
            <w:pPr>
              <w:spacing w:before="120" w:after="120"/>
              <w:rPr>
                <w:rFonts w:ascii="Arial" w:hAnsi="Arial" w:cs="Arial"/>
                <w:b/>
                <w:sz w:val="22"/>
                <w:szCs w:val="22"/>
              </w:rPr>
            </w:pPr>
            <w:r>
              <w:rPr>
                <w:rFonts w:ascii="Arial" w:hAnsi="Arial" w:cs="Arial"/>
                <w:b/>
                <w:bCs/>
                <w:sz w:val="22"/>
                <w:szCs w:val="22"/>
                <w:lang w:val="cy"/>
              </w:rPr>
              <w:t>(Cynnydd)/gostyngiad net cyn trosglwyddiadau i gronfeydd a glustnodwyd</w:t>
            </w:r>
          </w:p>
        </w:tc>
        <w:tc>
          <w:tcPr>
            <w:tcW w:w="1080" w:type="dxa"/>
            <w:tcBorders>
              <w:top w:val="single" w:sz="12" w:space="0" w:color="auto"/>
            </w:tcBorders>
          </w:tcPr>
          <w:p w14:paraId="43BF2B6D" w14:textId="77777777" w:rsidR="00115297" w:rsidRPr="003D327E" w:rsidRDefault="002F4232" w:rsidP="00CF0AD4">
            <w:pPr>
              <w:spacing w:before="120" w:after="120"/>
              <w:jc w:val="right"/>
              <w:rPr>
                <w:rFonts w:ascii="Arial" w:hAnsi="Arial" w:cs="Arial"/>
                <w:b/>
                <w:sz w:val="22"/>
                <w:szCs w:val="22"/>
                <w:highlight w:val="red"/>
              </w:rPr>
            </w:pPr>
            <w:r>
              <w:rPr>
                <w:rFonts w:ascii="Arial" w:hAnsi="Arial" w:cs="Arial"/>
                <w:b/>
                <w:bCs/>
                <w:sz w:val="22"/>
                <w:szCs w:val="22"/>
                <w:lang w:val="cy"/>
              </w:rPr>
              <w:t>-214</w:t>
            </w:r>
          </w:p>
        </w:tc>
        <w:tc>
          <w:tcPr>
            <w:tcW w:w="1080" w:type="dxa"/>
            <w:tcBorders>
              <w:top w:val="single" w:sz="12" w:space="0" w:color="auto"/>
            </w:tcBorders>
          </w:tcPr>
          <w:p w14:paraId="17F1CDEA" w14:textId="77777777" w:rsidR="00115297" w:rsidRPr="00180589" w:rsidRDefault="008C5622" w:rsidP="00CF0AD4">
            <w:pPr>
              <w:spacing w:before="120" w:after="120"/>
              <w:jc w:val="right"/>
              <w:rPr>
                <w:rFonts w:ascii="Arial" w:hAnsi="Arial" w:cs="Arial"/>
                <w:b/>
                <w:sz w:val="22"/>
                <w:szCs w:val="22"/>
              </w:rPr>
            </w:pPr>
            <w:r>
              <w:rPr>
                <w:rFonts w:ascii="Arial" w:hAnsi="Arial" w:cs="Arial"/>
                <w:b/>
                <w:bCs/>
                <w:sz w:val="22"/>
                <w:szCs w:val="22"/>
                <w:lang w:val="cy"/>
              </w:rPr>
              <w:t>465</w:t>
            </w:r>
          </w:p>
        </w:tc>
        <w:tc>
          <w:tcPr>
            <w:tcW w:w="1080" w:type="dxa"/>
            <w:gridSpan w:val="2"/>
            <w:tcBorders>
              <w:top w:val="single" w:sz="12" w:space="0" w:color="auto"/>
            </w:tcBorders>
          </w:tcPr>
          <w:p w14:paraId="32755144" w14:textId="77777777" w:rsidR="00115297" w:rsidRPr="00180589" w:rsidRDefault="00614BF2" w:rsidP="00CF0AD4">
            <w:pPr>
              <w:spacing w:before="120" w:after="120"/>
              <w:jc w:val="right"/>
              <w:rPr>
                <w:rFonts w:ascii="Arial" w:hAnsi="Arial" w:cs="Arial"/>
                <w:b/>
                <w:sz w:val="22"/>
                <w:szCs w:val="22"/>
              </w:rPr>
            </w:pPr>
            <w:r>
              <w:rPr>
                <w:rFonts w:ascii="Arial" w:hAnsi="Arial" w:cs="Arial"/>
                <w:b/>
                <w:bCs/>
                <w:sz w:val="22"/>
                <w:szCs w:val="22"/>
                <w:lang w:val="cy"/>
              </w:rPr>
              <w:t>0</w:t>
            </w:r>
          </w:p>
        </w:tc>
        <w:tc>
          <w:tcPr>
            <w:tcW w:w="1080" w:type="dxa"/>
            <w:gridSpan w:val="2"/>
            <w:tcBorders>
              <w:top w:val="single" w:sz="12" w:space="0" w:color="auto"/>
            </w:tcBorders>
          </w:tcPr>
          <w:p w14:paraId="59BB6D93" w14:textId="77777777" w:rsidR="00115297" w:rsidRPr="00180589" w:rsidRDefault="00AC3EEB" w:rsidP="00CF0AD4">
            <w:pPr>
              <w:spacing w:before="120" w:after="120"/>
              <w:jc w:val="right"/>
              <w:rPr>
                <w:rFonts w:ascii="Arial" w:hAnsi="Arial" w:cs="Arial"/>
                <w:b/>
                <w:sz w:val="22"/>
                <w:szCs w:val="22"/>
              </w:rPr>
            </w:pPr>
            <w:r>
              <w:rPr>
                <w:rFonts w:ascii="Arial" w:hAnsi="Arial" w:cs="Arial"/>
                <w:b/>
                <w:bCs/>
                <w:sz w:val="22"/>
                <w:szCs w:val="22"/>
                <w:lang w:val="cy"/>
              </w:rPr>
              <w:t>251</w:t>
            </w:r>
          </w:p>
        </w:tc>
        <w:tc>
          <w:tcPr>
            <w:tcW w:w="1267" w:type="dxa"/>
            <w:gridSpan w:val="2"/>
            <w:tcBorders>
              <w:top w:val="single" w:sz="12" w:space="0" w:color="auto"/>
            </w:tcBorders>
          </w:tcPr>
          <w:p w14:paraId="0667925F" w14:textId="77777777" w:rsidR="00115297" w:rsidRPr="00180589" w:rsidRDefault="00AE2BF8" w:rsidP="00CF0AD4">
            <w:pPr>
              <w:spacing w:before="120" w:after="120"/>
              <w:jc w:val="right"/>
              <w:rPr>
                <w:rFonts w:ascii="Arial" w:hAnsi="Arial" w:cs="Arial"/>
                <w:b/>
                <w:sz w:val="22"/>
                <w:szCs w:val="22"/>
              </w:rPr>
            </w:pPr>
            <w:r>
              <w:rPr>
                <w:rFonts w:ascii="Arial" w:hAnsi="Arial" w:cs="Arial"/>
                <w:b/>
                <w:bCs/>
                <w:sz w:val="22"/>
                <w:szCs w:val="22"/>
                <w:lang w:val="cy"/>
              </w:rPr>
              <w:t>27,522</w:t>
            </w:r>
          </w:p>
        </w:tc>
        <w:tc>
          <w:tcPr>
            <w:tcW w:w="1253" w:type="dxa"/>
            <w:gridSpan w:val="2"/>
            <w:tcBorders>
              <w:top w:val="single" w:sz="12" w:space="0" w:color="auto"/>
            </w:tcBorders>
          </w:tcPr>
          <w:p w14:paraId="4E67048D" w14:textId="77777777" w:rsidR="00115297" w:rsidRPr="00180589" w:rsidRDefault="00537233" w:rsidP="00CF0AD4">
            <w:pPr>
              <w:spacing w:before="120" w:after="120"/>
              <w:jc w:val="right"/>
              <w:rPr>
                <w:rFonts w:ascii="Arial" w:hAnsi="Arial" w:cs="Arial"/>
                <w:b/>
                <w:sz w:val="22"/>
                <w:szCs w:val="22"/>
              </w:rPr>
            </w:pPr>
            <w:r>
              <w:rPr>
                <w:rFonts w:ascii="Arial" w:hAnsi="Arial" w:cs="Arial"/>
                <w:b/>
                <w:bCs/>
                <w:sz w:val="22"/>
                <w:szCs w:val="22"/>
                <w:lang w:val="cy"/>
              </w:rPr>
              <w:t>27,773</w:t>
            </w:r>
          </w:p>
        </w:tc>
      </w:tr>
      <w:tr w:rsidR="00115297" w:rsidRPr="00180589" w14:paraId="6B833C3E" w14:textId="77777777" w:rsidTr="006F42B6">
        <w:trPr>
          <w:trHeight w:val="685"/>
        </w:trPr>
        <w:tc>
          <w:tcPr>
            <w:tcW w:w="3600" w:type="dxa"/>
          </w:tcPr>
          <w:p w14:paraId="1CC9F01B" w14:textId="77777777" w:rsidR="00115297" w:rsidRPr="00180589" w:rsidRDefault="00115297" w:rsidP="00D05CF8">
            <w:pPr>
              <w:spacing w:before="120" w:after="120"/>
              <w:rPr>
                <w:rFonts w:ascii="Arial" w:hAnsi="Arial" w:cs="Arial"/>
                <w:sz w:val="22"/>
                <w:szCs w:val="22"/>
              </w:rPr>
            </w:pPr>
            <w:r>
              <w:rPr>
                <w:rFonts w:ascii="Arial" w:hAnsi="Arial" w:cs="Arial"/>
                <w:sz w:val="22"/>
                <w:szCs w:val="22"/>
                <w:lang w:val="cy"/>
              </w:rPr>
              <w:t>Trosglwyddiadau i / (oddi wrth) gronfeydd a glustnodwyd</w:t>
            </w:r>
          </w:p>
        </w:tc>
        <w:tc>
          <w:tcPr>
            <w:tcW w:w="1080" w:type="dxa"/>
          </w:tcPr>
          <w:p w14:paraId="0A0CF223" w14:textId="77777777" w:rsidR="000F390C" w:rsidRPr="00180589" w:rsidRDefault="002F4232" w:rsidP="00CF0AD4">
            <w:pPr>
              <w:spacing w:before="120" w:after="120"/>
              <w:jc w:val="right"/>
              <w:rPr>
                <w:rFonts w:ascii="Arial" w:hAnsi="Arial" w:cs="Arial"/>
                <w:sz w:val="22"/>
                <w:szCs w:val="22"/>
              </w:rPr>
            </w:pPr>
            <w:r>
              <w:rPr>
                <w:rFonts w:ascii="Arial" w:hAnsi="Arial" w:cs="Arial"/>
                <w:sz w:val="22"/>
                <w:szCs w:val="22"/>
                <w:lang w:val="cy"/>
              </w:rPr>
              <w:t>214</w:t>
            </w:r>
          </w:p>
        </w:tc>
        <w:tc>
          <w:tcPr>
            <w:tcW w:w="1080" w:type="dxa"/>
          </w:tcPr>
          <w:p w14:paraId="2DB1D047" w14:textId="77777777" w:rsidR="00115297" w:rsidRPr="00180589" w:rsidRDefault="008C5622" w:rsidP="00CF0AD4">
            <w:pPr>
              <w:spacing w:before="120" w:after="120"/>
              <w:jc w:val="right"/>
              <w:rPr>
                <w:rFonts w:ascii="Arial" w:hAnsi="Arial" w:cs="Arial"/>
                <w:sz w:val="22"/>
                <w:szCs w:val="22"/>
              </w:rPr>
            </w:pPr>
            <w:r>
              <w:rPr>
                <w:rFonts w:ascii="Arial" w:hAnsi="Arial" w:cs="Arial"/>
                <w:sz w:val="22"/>
                <w:szCs w:val="22"/>
                <w:lang w:val="cy"/>
              </w:rPr>
              <w:t>-214</w:t>
            </w:r>
          </w:p>
        </w:tc>
        <w:tc>
          <w:tcPr>
            <w:tcW w:w="1080" w:type="dxa"/>
            <w:gridSpan w:val="2"/>
          </w:tcPr>
          <w:p w14:paraId="19900A0A" w14:textId="77777777" w:rsidR="00115297" w:rsidRPr="00180589" w:rsidRDefault="003D66A8" w:rsidP="00CF0AD4">
            <w:pPr>
              <w:spacing w:before="120" w:after="120"/>
              <w:jc w:val="right"/>
              <w:rPr>
                <w:rFonts w:ascii="Arial" w:hAnsi="Arial" w:cs="Arial"/>
                <w:sz w:val="22"/>
                <w:szCs w:val="22"/>
              </w:rPr>
            </w:pPr>
            <w:r>
              <w:rPr>
                <w:rFonts w:ascii="Arial" w:hAnsi="Arial" w:cs="Arial"/>
                <w:sz w:val="22"/>
                <w:szCs w:val="22"/>
                <w:lang w:val="cy"/>
              </w:rPr>
              <w:t>0</w:t>
            </w:r>
          </w:p>
        </w:tc>
        <w:tc>
          <w:tcPr>
            <w:tcW w:w="1080" w:type="dxa"/>
            <w:gridSpan w:val="2"/>
          </w:tcPr>
          <w:p w14:paraId="45DDD7BB" w14:textId="77777777" w:rsidR="00115297" w:rsidRPr="00180589" w:rsidRDefault="003D66A8" w:rsidP="00CF0AD4">
            <w:pPr>
              <w:spacing w:before="120" w:after="120"/>
              <w:jc w:val="right"/>
              <w:rPr>
                <w:rFonts w:ascii="Arial" w:hAnsi="Arial" w:cs="Arial"/>
                <w:sz w:val="22"/>
                <w:szCs w:val="22"/>
              </w:rPr>
            </w:pPr>
            <w:r>
              <w:rPr>
                <w:rFonts w:ascii="Arial" w:hAnsi="Arial" w:cs="Arial"/>
                <w:sz w:val="22"/>
                <w:szCs w:val="22"/>
                <w:lang w:val="cy"/>
              </w:rPr>
              <w:t>0</w:t>
            </w:r>
          </w:p>
        </w:tc>
        <w:tc>
          <w:tcPr>
            <w:tcW w:w="1267" w:type="dxa"/>
            <w:gridSpan w:val="2"/>
          </w:tcPr>
          <w:p w14:paraId="6AAA0051" w14:textId="77777777" w:rsidR="00115297" w:rsidRPr="00180589" w:rsidRDefault="003D66A8" w:rsidP="00CF0AD4">
            <w:pPr>
              <w:spacing w:before="120" w:after="120"/>
              <w:jc w:val="right"/>
              <w:rPr>
                <w:rFonts w:ascii="Arial" w:hAnsi="Arial" w:cs="Arial"/>
                <w:sz w:val="22"/>
                <w:szCs w:val="22"/>
              </w:rPr>
            </w:pPr>
            <w:r>
              <w:rPr>
                <w:rFonts w:ascii="Arial" w:hAnsi="Arial" w:cs="Arial"/>
                <w:sz w:val="22"/>
                <w:szCs w:val="22"/>
                <w:lang w:val="cy"/>
              </w:rPr>
              <w:t>0</w:t>
            </w:r>
          </w:p>
        </w:tc>
        <w:tc>
          <w:tcPr>
            <w:tcW w:w="1253" w:type="dxa"/>
            <w:gridSpan w:val="2"/>
          </w:tcPr>
          <w:p w14:paraId="16DB0609" w14:textId="77777777" w:rsidR="00115297" w:rsidRPr="00180589" w:rsidRDefault="003D66A8" w:rsidP="00CF0AD4">
            <w:pPr>
              <w:spacing w:before="120" w:after="120"/>
              <w:jc w:val="right"/>
              <w:rPr>
                <w:rFonts w:ascii="Arial" w:hAnsi="Arial" w:cs="Arial"/>
                <w:sz w:val="22"/>
                <w:szCs w:val="22"/>
              </w:rPr>
            </w:pPr>
            <w:r>
              <w:rPr>
                <w:rFonts w:ascii="Arial" w:hAnsi="Arial" w:cs="Arial"/>
                <w:sz w:val="22"/>
                <w:szCs w:val="22"/>
                <w:lang w:val="cy"/>
              </w:rPr>
              <w:t>0</w:t>
            </w:r>
          </w:p>
        </w:tc>
      </w:tr>
      <w:tr w:rsidR="00115297" w:rsidRPr="00180589" w14:paraId="2FF652D0" w14:textId="77777777" w:rsidTr="006F42B6">
        <w:trPr>
          <w:trHeight w:val="708"/>
        </w:trPr>
        <w:tc>
          <w:tcPr>
            <w:tcW w:w="3600" w:type="dxa"/>
          </w:tcPr>
          <w:p w14:paraId="24AB0079" w14:textId="77777777" w:rsidR="00115297" w:rsidRPr="00180589" w:rsidRDefault="00B13650" w:rsidP="00D05CF8">
            <w:pPr>
              <w:spacing w:before="120" w:after="120"/>
              <w:rPr>
                <w:rFonts w:ascii="Arial" w:hAnsi="Arial" w:cs="Arial"/>
                <w:b/>
                <w:sz w:val="22"/>
                <w:szCs w:val="22"/>
              </w:rPr>
            </w:pPr>
            <w:r>
              <w:rPr>
                <w:rFonts w:ascii="Arial" w:hAnsi="Arial" w:cs="Arial"/>
                <w:b/>
                <w:bCs/>
                <w:sz w:val="22"/>
                <w:szCs w:val="22"/>
                <w:lang w:val="cy"/>
              </w:rPr>
              <w:t>(Cynnydd)/gostyngiad yn 2023/24</w:t>
            </w:r>
          </w:p>
        </w:tc>
        <w:tc>
          <w:tcPr>
            <w:tcW w:w="1080" w:type="dxa"/>
            <w:tcBorders>
              <w:top w:val="single" w:sz="12" w:space="0" w:color="auto"/>
              <w:bottom w:val="single" w:sz="12" w:space="0" w:color="auto"/>
            </w:tcBorders>
          </w:tcPr>
          <w:p w14:paraId="4F3DF5CD" w14:textId="77777777" w:rsidR="00115297" w:rsidRPr="00180589" w:rsidRDefault="00783094" w:rsidP="00CF0AD4">
            <w:pPr>
              <w:spacing w:before="120" w:after="120"/>
              <w:jc w:val="right"/>
              <w:rPr>
                <w:rFonts w:ascii="Arial" w:hAnsi="Arial" w:cs="Arial"/>
                <w:b/>
                <w:sz w:val="22"/>
                <w:szCs w:val="22"/>
              </w:rPr>
            </w:pPr>
            <w:r>
              <w:rPr>
                <w:rFonts w:ascii="Arial" w:hAnsi="Arial" w:cs="Arial"/>
                <w:b/>
                <w:bCs/>
                <w:sz w:val="22"/>
                <w:szCs w:val="22"/>
                <w:lang w:val="cy"/>
              </w:rPr>
              <w:t>0</w:t>
            </w:r>
          </w:p>
        </w:tc>
        <w:tc>
          <w:tcPr>
            <w:tcW w:w="1080" w:type="dxa"/>
            <w:tcBorders>
              <w:top w:val="single" w:sz="12" w:space="0" w:color="auto"/>
              <w:bottom w:val="single" w:sz="12" w:space="0" w:color="auto"/>
            </w:tcBorders>
          </w:tcPr>
          <w:p w14:paraId="170B9D21" w14:textId="77777777" w:rsidR="00115297" w:rsidRPr="00180589" w:rsidRDefault="008C5622" w:rsidP="00CF0AD4">
            <w:pPr>
              <w:spacing w:before="120" w:after="120"/>
              <w:jc w:val="right"/>
              <w:rPr>
                <w:rFonts w:ascii="Arial" w:hAnsi="Arial" w:cs="Arial"/>
                <w:b/>
                <w:sz w:val="22"/>
                <w:szCs w:val="22"/>
              </w:rPr>
            </w:pPr>
            <w:r>
              <w:rPr>
                <w:rFonts w:ascii="Arial" w:hAnsi="Arial" w:cs="Arial"/>
                <w:b/>
                <w:bCs/>
                <w:sz w:val="22"/>
                <w:szCs w:val="22"/>
                <w:lang w:val="cy"/>
              </w:rPr>
              <w:t>251</w:t>
            </w:r>
          </w:p>
        </w:tc>
        <w:tc>
          <w:tcPr>
            <w:tcW w:w="1080" w:type="dxa"/>
            <w:gridSpan w:val="2"/>
            <w:tcBorders>
              <w:top w:val="single" w:sz="12" w:space="0" w:color="auto"/>
              <w:bottom w:val="single" w:sz="12" w:space="0" w:color="auto"/>
            </w:tcBorders>
          </w:tcPr>
          <w:p w14:paraId="3397C4CB" w14:textId="77777777" w:rsidR="00115297" w:rsidRPr="00180589" w:rsidRDefault="00614BF2" w:rsidP="00CF0AD4">
            <w:pPr>
              <w:spacing w:before="120" w:after="120"/>
              <w:jc w:val="right"/>
              <w:rPr>
                <w:rFonts w:ascii="Arial" w:hAnsi="Arial" w:cs="Arial"/>
                <w:b/>
                <w:sz w:val="22"/>
                <w:szCs w:val="22"/>
              </w:rPr>
            </w:pPr>
            <w:r>
              <w:rPr>
                <w:rFonts w:ascii="Arial" w:hAnsi="Arial" w:cs="Arial"/>
                <w:b/>
                <w:bCs/>
                <w:sz w:val="22"/>
                <w:szCs w:val="22"/>
                <w:lang w:val="cy"/>
              </w:rPr>
              <w:t>0</w:t>
            </w:r>
          </w:p>
        </w:tc>
        <w:tc>
          <w:tcPr>
            <w:tcW w:w="1080" w:type="dxa"/>
            <w:gridSpan w:val="2"/>
            <w:tcBorders>
              <w:top w:val="single" w:sz="12" w:space="0" w:color="auto"/>
              <w:bottom w:val="single" w:sz="12" w:space="0" w:color="auto"/>
            </w:tcBorders>
          </w:tcPr>
          <w:p w14:paraId="6065765D" w14:textId="77777777" w:rsidR="00115297" w:rsidRPr="00180589" w:rsidRDefault="00AC3EEB" w:rsidP="00CF0AD4">
            <w:pPr>
              <w:spacing w:before="120" w:after="120"/>
              <w:jc w:val="right"/>
              <w:rPr>
                <w:rFonts w:ascii="Arial" w:hAnsi="Arial" w:cs="Arial"/>
                <w:b/>
                <w:sz w:val="22"/>
                <w:szCs w:val="22"/>
              </w:rPr>
            </w:pPr>
            <w:r>
              <w:rPr>
                <w:rFonts w:ascii="Arial" w:hAnsi="Arial" w:cs="Arial"/>
                <w:b/>
                <w:bCs/>
                <w:sz w:val="22"/>
                <w:szCs w:val="22"/>
                <w:lang w:val="cy"/>
              </w:rPr>
              <w:t>251</w:t>
            </w:r>
          </w:p>
        </w:tc>
        <w:tc>
          <w:tcPr>
            <w:tcW w:w="1267" w:type="dxa"/>
            <w:gridSpan w:val="2"/>
            <w:tcBorders>
              <w:top w:val="single" w:sz="12" w:space="0" w:color="auto"/>
              <w:bottom w:val="single" w:sz="12" w:space="0" w:color="auto"/>
            </w:tcBorders>
          </w:tcPr>
          <w:p w14:paraId="2F7AA6BA" w14:textId="77777777" w:rsidR="00115297" w:rsidRPr="00180589" w:rsidRDefault="00AE2BF8" w:rsidP="00CF0AD4">
            <w:pPr>
              <w:spacing w:before="120" w:after="120"/>
              <w:jc w:val="right"/>
              <w:rPr>
                <w:rFonts w:ascii="Arial" w:hAnsi="Arial" w:cs="Arial"/>
                <w:b/>
                <w:sz w:val="22"/>
                <w:szCs w:val="22"/>
              </w:rPr>
            </w:pPr>
            <w:r>
              <w:rPr>
                <w:rFonts w:ascii="Arial" w:hAnsi="Arial" w:cs="Arial"/>
                <w:b/>
                <w:bCs/>
                <w:sz w:val="22"/>
                <w:szCs w:val="22"/>
                <w:lang w:val="cy"/>
              </w:rPr>
              <w:t>27,522</w:t>
            </w:r>
          </w:p>
        </w:tc>
        <w:tc>
          <w:tcPr>
            <w:tcW w:w="1253" w:type="dxa"/>
            <w:gridSpan w:val="2"/>
            <w:tcBorders>
              <w:top w:val="single" w:sz="12" w:space="0" w:color="auto"/>
              <w:bottom w:val="single" w:sz="12" w:space="0" w:color="auto"/>
            </w:tcBorders>
          </w:tcPr>
          <w:p w14:paraId="0F5AF85A" w14:textId="77777777" w:rsidR="00115297" w:rsidRPr="00180589" w:rsidRDefault="00537233" w:rsidP="00CF0AD4">
            <w:pPr>
              <w:spacing w:before="120" w:after="120"/>
              <w:jc w:val="right"/>
              <w:rPr>
                <w:rFonts w:ascii="Arial" w:hAnsi="Arial" w:cs="Arial"/>
                <w:b/>
                <w:sz w:val="22"/>
                <w:szCs w:val="22"/>
              </w:rPr>
            </w:pPr>
            <w:r>
              <w:rPr>
                <w:rFonts w:ascii="Arial" w:hAnsi="Arial" w:cs="Arial"/>
                <w:b/>
                <w:bCs/>
                <w:sz w:val="22"/>
                <w:szCs w:val="22"/>
                <w:lang w:val="cy"/>
              </w:rPr>
              <w:t>27,773</w:t>
            </w:r>
          </w:p>
        </w:tc>
      </w:tr>
      <w:tr w:rsidR="00115297" w:rsidRPr="00180589" w14:paraId="53A6BF63" w14:textId="77777777" w:rsidTr="006F42B6">
        <w:trPr>
          <w:trHeight w:val="708"/>
        </w:trPr>
        <w:tc>
          <w:tcPr>
            <w:tcW w:w="3600" w:type="dxa"/>
          </w:tcPr>
          <w:p w14:paraId="17D3BF4B" w14:textId="77777777" w:rsidR="00115297" w:rsidRPr="00180589" w:rsidRDefault="00814A17" w:rsidP="00D05CF8">
            <w:pPr>
              <w:spacing w:before="120" w:after="120"/>
              <w:rPr>
                <w:rFonts w:ascii="Arial" w:hAnsi="Arial" w:cs="Arial"/>
                <w:b/>
                <w:sz w:val="22"/>
                <w:szCs w:val="22"/>
              </w:rPr>
            </w:pPr>
            <w:r>
              <w:rPr>
                <w:rFonts w:ascii="Arial" w:hAnsi="Arial" w:cs="Arial"/>
                <w:b/>
                <w:bCs/>
                <w:sz w:val="22"/>
                <w:szCs w:val="22"/>
                <w:lang w:val="cy"/>
              </w:rPr>
              <w:t>Balans ar 31 Mawrth 2024 a ddygwyd ymlaen</w:t>
            </w:r>
          </w:p>
        </w:tc>
        <w:tc>
          <w:tcPr>
            <w:tcW w:w="1080" w:type="dxa"/>
            <w:tcBorders>
              <w:top w:val="single" w:sz="12" w:space="0" w:color="auto"/>
              <w:bottom w:val="single" w:sz="12" w:space="0" w:color="auto"/>
            </w:tcBorders>
          </w:tcPr>
          <w:p w14:paraId="315E6FE5" w14:textId="77777777" w:rsidR="00115297" w:rsidRPr="00180589" w:rsidRDefault="002F4232" w:rsidP="00CF0AD4">
            <w:pPr>
              <w:spacing w:before="120" w:after="120"/>
              <w:jc w:val="right"/>
              <w:rPr>
                <w:rFonts w:ascii="Arial" w:hAnsi="Arial" w:cs="Arial"/>
                <w:b/>
                <w:sz w:val="22"/>
                <w:szCs w:val="22"/>
              </w:rPr>
            </w:pPr>
            <w:r>
              <w:rPr>
                <w:rFonts w:ascii="Arial" w:hAnsi="Arial" w:cs="Arial"/>
                <w:b/>
                <w:bCs/>
                <w:sz w:val="22"/>
                <w:szCs w:val="22"/>
                <w:lang w:val="cy"/>
              </w:rPr>
              <w:t>-3,000</w:t>
            </w:r>
          </w:p>
        </w:tc>
        <w:tc>
          <w:tcPr>
            <w:tcW w:w="1080" w:type="dxa"/>
            <w:tcBorders>
              <w:top w:val="single" w:sz="12" w:space="0" w:color="auto"/>
              <w:bottom w:val="single" w:sz="12" w:space="0" w:color="auto"/>
            </w:tcBorders>
          </w:tcPr>
          <w:p w14:paraId="0EF78141" w14:textId="77777777" w:rsidR="00115297" w:rsidRPr="00180589" w:rsidRDefault="002F4232" w:rsidP="00CF0AD4">
            <w:pPr>
              <w:spacing w:before="120" w:after="120"/>
              <w:jc w:val="right"/>
              <w:rPr>
                <w:rFonts w:ascii="Arial" w:hAnsi="Arial" w:cs="Arial"/>
                <w:b/>
                <w:sz w:val="22"/>
                <w:szCs w:val="22"/>
              </w:rPr>
            </w:pPr>
            <w:r>
              <w:rPr>
                <w:rFonts w:ascii="Arial" w:hAnsi="Arial" w:cs="Arial"/>
                <w:b/>
                <w:bCs/>
                <w:sz w:val="22"/>
                <w:szCs w:val="22"/>
                <w:lang w:val="cy"/>
              </w:rPr>
              <w:t>-13,716</w:t>
            </w:r>
          </w:p>
        </w:tc>
        <w:tc>
          <w:tcPr>
            <w:tcW w:w="1080" w:type="dxa"/>
            <w:gridSpan w:val="2"/>
            <w:tcBorders>
              <w:top w:val="single" w:sz="12" w:space="0" w:color="auto"/>
              <w:bottom w:val="single" w:sz="12" w:space="0" w:color="auto"/>
            </w:tcBorders>
          </w:tcPr>
          <w:p w14:paraId="48266504" w14:textId="77777777" w:rsidR="00115297" w:rsidRPr="00180589" w:rsidRDefault="00814A17" w:rsidP="00CF0AD4">
            <w:pPr>
              <w:spacing w:before="120" w:after="120"/>
              <w:jc w:val="right"/>
              <w:rPr>
                <w:rFonts w:ascii="Arial" w:hAnsi="Arial" w:cs="Arial"/>
                <w:b/>
                <w:sz w:val="22"/>
                <w:szCs w:val="22"/>
              </w:rPr>
            </w:pPr>
            <w:r>
              <w:rPr>
                <w:rFonts w:ascii="Arial" w:hAnsi="Arial" w:cs="Arial"/>
                <w:b/>
                <w:bCs/>
                <w:sz w:val="22"/>
                <w:szCs w:val="22"/>
                <w:lang w:val="cy"/>
              </w:rPr>
              <w:t>0</w:t>
            </w:r>
          </w:p>
        </w:tc>
        <w:tc>
          <w:tcPr>
            <w:tcW w:w="1080" w:type="dxa"/>
            <w:gridSpan w:val="2"/>
            <w:tcBorders>
              <w:top w:val="single" w:sz="12" w:space="0" w:color="auto"/>
              <w:bottom w:val="single" w:sz="12" w:space="0" w:color="auto"/>
            </w:tcBorders>
          </w:tcPr>
          <w:p w14:paraId="03FE3275" w14:textId="77777777" w:rsidR="00115297" w:rsidRPr="00180589" w:rsidRDefault="002F4232" w:rsidP="00CF0AD4">
            <w:pPr>
              <w:spacing w:before="120" w:after="120"/>
              <w:jc w:val="right"/>
              <w:rPr>
                <w:rFonts w:ascii="Arial" w:hAnsi="Arial" w:cs="Arial"/>
                <w:b/>
                <w:sz w:val="22"/>
                <w:szCs w:val="22"/>
              </w:rPr>
            </w:pPr>
            <w:r>
              <w:rPr>
                <w:rFonts w:ascii="Arial" w:hAnsi="Arial" w:cs="Arial"/>
                <w:b/>
                <w:bCs/>
                <w:sz w:val="22"/>
                <w:szCs w:val="22"/>
                <w:lang w:val="cy"/>
              </w:rPr>
              <w:t>-16,716</w:t>
            </w:r>
          </w:p>
        </w:tc>
        <w:tc>
          <w:tcPr>
            <w:tcW w:w="1267" w:type="dxa"/>
            <w:gridSpan w:val="2"/>
            <w:tcBorders>
              <w:top w:val="single" w:sz="12" w:space="0" w:color="auto"/>
              <w:bottom w:val="single" w:sz="12" w:space="0" w:color="auto"/>
            </w:tcBorders>
          </w:tcPr>
          <w:p w14:paraId="49E26A7A" w14:textId="77777777" w:rsidR="00115297" w:rsidRPr="00180589" w:rsidRDefault="002F4232" w:rsidP="00CF0AD4">
            <w:pPr>
              <w:spacing w:before="120" w:after="120"/>
              <w:jc w:val="right"/>
              <w:rPr>
                <w:rFonts w:ascii="Arial" w:hAnsi="Arial" w:cs="Arial"/>
                <w:b/>
                <w:sz w:val="22"/>
                <w:szCs w:val="22"/>
              </w:rPr>
            </w:pPr>
            <w:r>
              <w:rPr>
                <w:rFonts w:ascii="Arial" w:hAnsi="Arial" w:cs="Arial"/>
                <w:b/>
                <w:bCs/>
                <w:sz w:val="22"/>
                <w:szCs w:val="22"/>
                <w:lang w:val="cy"/>
              </w:rPr>
              <w:t>661,445</w:t>
            </w:r>
          </w:p>
        </w:tc>
        <w:tc>
          <w:tcPr>
            <w:tcW w:w="1253" w:type="dxa"/>
            <w:gridSpan w:val="2"/>
            <w:tcBorders>
              <w:top w:val="single" w:sz="12" w:space="0" w:color="auto"/>
              <w:bottom w:val="single" w:sz="12" w:space="0" w:color="auto"/>
            </w:tcBorders>
          </w:tcPr>
          <w:p w14:paraId="0E1B9819" w14:textId="77777777" w:rsidR="00115297" w:rsidRPr="00180589" w:rsidRDefault="002F4232" w:rsidP="00CF0AD4">
            <w:pPr>
              <w:spacing w:before="120" w:after="120"/>
              <w:jc w:val="right"/>
              <w:rPr>
                <w:rFonts w:ascii="Arial" w:hAnsi="Arial" w:cs="Arial"/>
                <w:b/>
                <w:sz w:val="22"/>
                <w:szCs w:val="22"/>
              </w:rPr>
            </w:pPr>
            <w:r>
              <w:rPr>
                <w:rFonts w:ascii="Arial" w:hAnsi="Arial" w:cs="Arial"/>
                <w:b/>
                <w:bCs/>
                <w:sz w:val="22"/>
                <w:szCs w:val="22"/>
                <w:lang w:val="cy"/>
              </w:rPr>
              <w:t>644,729</w:t>
            </w:r>
          </w:p>
        </w:tc>
      </w:tr>
      <w:tr w:rsidR="006F42B6" w:rsidRPr="000D3478" w14:paraId="7741BF0A" w14:textId="77777777" w:rsidTr="006F42B6">
        <w:trPr>
          <w:gridAfter w:val="1"/>
          <w:wAfter w:w="360" w:type="dxa"/>
          <w:cantSplit/>
          <w:trHeight w:val="3734"/>
        </w:trPr>
        <w:tc>
          <w:tcPr>
            <w:tcW w:w="3600" w:type="dxa"/>
          </w:tcPr>
          <w:p w14:paraId="3F091DAB" w14:textId="77777777" w:rsidR="006F42B6" w:rsidRDefault="006F42B6" w:rsidP="00DC798A">
            <w:pPr>
              <w:rPr>
                <w:rFonts w:ascii="Arial" w:hAnsi="Arial" w:cs="Arial"/>
                <w:sz w:val="22"/>
                <w:szCs w:val="22"/>
              </w:rPr>
            </w:pPr>
          </w:p>
          <w:p w14:paraId="5BC407C1" w14:textId="77777777" w:rsidR="005808FF" w:rsidRPr="000D3478" w:rsidRDefault="005808FF" w:rsidP="00DC798A">
            <w:pPr>
              <w:rPr>
                <w:rFonts w:ascii="Arial" w:hAnsi="Arial" w:cs="Arial"/>
                <w:sz w:val="22"/>
                <w:szCs w:val="22"/>
              </w:rPr>
            </w:pPr>
          </w:p>
        </w:tc>
        <w:tc>
          <w:tcPr>
            <w:tcW w:w="1080" w:type="dxa"/>
            <w:textDirection w:val="btLr"/>
          </w:tcPr>
          <w:p w14:paraId="0A6A60C4" w14:textId="77777777" w:rsidR="006F42B6" w:rsidRPr="000D3478" w:rsidRDefault="006F42B6" w:rsidP="00DC798A">
            <w:pPr>
              <w:ind w:left="113" w:right="113"/>
              <w:rPr>
                <w:rFonts w:ascii="Arial" w:hAnsi="Arial" w:cs="Arial"/>
                <w:b/>
                <w:sz w:val="22"/>
                <w:szCs w:val="22"/>
              </w:rPr>
            </w:pPr>
          </w:p>
          <w:p w14:paraId="2E0EF707" w14:textId="77777777" w:rsidR="006F42B6" w:rsidRPr="000D3478" w:rsidRDefault="006F42B6" w:rsidP="00DC798A">
            <w:pPr>
              <w:ind w:left="113" w:right="113"/>
              <w:rPr>
                <w:rFonts w:ascii="Arial" w:hAnsi="Arial" w:cs="Arial"/>
                <w:b/>
                <w:sz w:val="22"/>
                <w:szCs w:val="22"/>
              </w:rPr>
            </w:pPr>
            <w:r>
              <w:rPr>
                <w:rFonts w:ascii="Arial" w:hAnsi="Arial" w:cs="Arial"/>
                <w:b/>
                <w:bCs/>
                <w:sz w:val="22"/>
                <w:szCs w:val="22"/>
                <w:lang w:val="cy"/>
              </w:rPr>
              <w:t>Balans y gronfa gyffredinol</w:t>
            </w:r>
          </w:p>
          <w:p w14:paraId="0F278763" w14:textId="77777777" w:rsidR="006F42B6" w:rsidRPr="000D3478" w:rsidRDefault="006F42B6" w:rsidP="00DC798A">
            <w:pPr>
              <w:ind w:left="113" w:right="113"/>
              <w:rPr>
                <w:rFonts w:ascii="Arial" w:hAnsi="Arial" w:cs="Arial"/>
                <w:b/>
                <w:sz w:val="22"/>
                <w:szCs w:val="22"/>
              </w:rPr>
            </w:pPr>
            <w:r>
              <w:rPr>
                <w:rFonts w:ascii="Arial" w:hAnsi="Arial" w:cs="Arial"/>
                <w:b/>
                <w:bCs/>
                <w:sz w:val="22"/>
                <w:szCs w:val="22"/>
                <w:lang w:val="cy"/>
              </w:rPr>
              <w:t>£000</w:t>
            </w:r>
          </w:p>
        </w:tc>
        <w:tc>
          <w:tcPr>
            <w:tcW w:w="1080" w:type="dxa"/>
            <w:textDirection w:val="btLr"/>
          </w:tcPr>
          <w:p w14:paraId="7A818B25" w14:textId="77777777" w:rsidR="006F42B6" w:rsidRPr="000D3478" w:rsidRDefault="006F42B6" w:rsidP="00DC798A">
            <w:pPr>
              <w:ind w:left="113" w:right="113"/>
              <w:rPr>
                <w:rFonts w:ascii="Arial" w:hAnsi="Arial" w:cs="Arial"/>
                <w:b/>
                <w:sz w:val="16"/>
                <w:szCs w:val="16"/>
              </w:rPr>
            </w:pPr>
          </w:p>
          <w:p w14:paraId="56C414C2" w14:textId="77777777" w:rsidR="006F42B6" w:rsidRPr="000D3478" w:rsidRDefault="006F42B6" w:rsidP="00DC798A">
            <w:pPr>
              <w:ind w:left="113" w:right="113"/>
              <w:rPr>
                <w:rFonts w:ascii="Arial" w:hAnsi="Arial" w:cs="Arial"/>
                <w:b/>
                <w:sz w:val="22"/>
                <w:szCs w:val="22"/>
              </w:rPr>
            </w:pPr>
            <w:r>
              <w:rPr>
                <w:rFonts w:ascii="Arial" w:hAnsi="Arial" w:cs="Arial"/>
                <w:b/>
                <w:bCs/>
                <w:sz w:val="22"/>
                <w:szCs w:val="22"/>
                <w:lang w:val="cy"/>
              </w:rPr>
              <w:t xml:space="preserve">Cronfeydd y gronfa gyffredinol a glustnodwyd </w:t>
            </w:r>
          </w:p>
          <w:p w14:paraId="3B5D3C4E" w14:textId="77777777" w:rsidR="006F42B6" w:rsidRPr="000D3478" w:rsidRDefault="006F42B6" w:rsidP="00DC798A">
            <w:pPr>
              <w:ind w:left="113" w:right="113"/>
              <w:rPr>
                <w:rFonts w:ascii="Arial" w:hAnsi="Arial" w:cs="Arial"/>
                <w:b/>
                <w:sz w:val="22"/>
                <w:szCs w:val="22"/>
              </w:rPr>
            </w:pPr>
            <w:r>
              <w:rPr>
                <w:rFonts w:ascii="Arial" w:hAnsi="Arial" w:cs="Arial"/>
                <w:b/>
                <w:bCs/>
                <w:sz w:val="22"/>
                <w:szCs w:val="22"/>
                <w:lang w:val="cy"/>
              </w:rPr>
              <w:t xml:space="preserve">£000 </w:t>
            </w:r>
          </w:p>
        </w:tc>
        <w:tc>
          <w:tcPr>
            <w:tcW w:w="1017" w:type="dxa"/>
            <w:textDirection w:val="btLr"/>
          </w:tcPr>
          <w:p w14:paraId="02DF5069" w14:textId="77777777" w:rsidR="006F42B6" w:rsidRPr="000D3478" w:rsidRDefault="006F42B6" w:rsidP="00DC798A">
            <w:pPr>
              <w:ind w:left="113" w:right="113"/>
              <w:rPr>
                <w:rFonts w:ascii="Arial" w:hAnsi="Arial" w:cs="Arial"/>
                <w:b/>
                <w:sz w:val="22"/>
                <w:szCs w:val="22"/>
              </w:rPr>
            </w:pPr>
          </w:p>
          <w:p w14:paraId="4C1C77FA" w14:textId="77777777" w:rsidR="006F42B6" w:rsidRPr="000D3478" w:rsidRDefault="006F42B6" w:rsidP="00DC798A">
            <w:pPr>
              <w:ind w:left="113" w:right="113"/>
              <w:rPr>
                <w:rFonts w:ascii="Arial" w:hAnsi="Arial" w:cs="Arial"/>
                <w:b/>
                <w:sz w:val="22"/>
                <w:szCs w:val="22"/>
              </w:rPr>
            </w:pPr>
            <w:r>
              <w:rPr>
                <w:rFonts w:ascii="Arial" w:hAnsi="Arial" w:cs="Arial"/>
                <w:b/>
                <w:bCs/>
                <w:sz w:val="22"/>
                <w:szCs w:val="22"/>
                <w:lang w:val="cy"/>
              </w:rPr>
              <w:t>Cronfa derbyniadau cyfalaf</w:t>
            </w:r>
          </w:p>
          <w:p w14:paraId="7B3395A0" w14:textId="77777777" w:rsidR="006F42B6" w:rsidRPr="000D3478" w:rsidRDefault="006F42B6" w:rsidP="00DC798A">
            <w:pPr>
              <w:ind w:left="113" w:right="113"/>
              <w:rPr>
                <w:rFonts w:ascii="Arial" w:hAnsi="Arial" w:cs="Arial"/>
                <w:b/>
                <w:sz w:val="22"/>
                <w:szCs w:val="22"/>
              </w:rPr>
            </w:pPr>
            <w:r>
              <w:rPr>
                <w:rFonts w:ascii="Arial" w:hAnsi="Arial" w:cs="Arial"/>
                <w:b/>
                <w:bCs/>
                <w:sz w:val="22"/>
                <w:szCs w:val="22"/>
                <w:lang w:val="cy"/>
              </w:rPr>
              <w:t>£000</w:t>
            </w:r>
          </w:p>
        </w:tc>
        <w:tc>
          <w:tcPr>
            <w:tcW w:w="993" w:type="dxa"/>
            <w:gridSpan w:val="2"/>
            <w:textDirection w:val="btLr"/>
          </w:tcPr>
          <w:p w14:paraId="050009DF" w14:textId="77777777" w:rsidR="006F42B6" w:rsidRPr="000D3478" w:rsidRDefault="006F42B6" w:rsidP="00DC798A">
            <w:pPr>
              <w:ind w:left="113" w:right="113"/>
              <w:rPr>
                <w:rFonts w:ascii="Arial" w:hAnsi="Arial" w:cs="Arial"/>
                <w:b/>
                <w:sz w:val="22"/>
                <w:szCs w:val="22"/>
              </w:rPr>
            </w:pPr>
          </w:p>
          <w:p w14:paraId="6D877578" w14:textId="77777777" w:rsidR="006F42B6" w:rsidRPr="000D3478" w:rsidRDefault="006F42B6" w:rsidP="00DC798A">
            <w:pPr>
              <w:ind w:left="113" w:right="113"/>
              <w:rPr>
                <w:rFonts w:ascii="Arial" w:hAnsi="Arial" w:cs="Arial"/>
                <w:b/>
                <w:sz w:val="22"/>
                <w:szCs w:val="22"/>
              </w:rPr>
            </w:pPr>
            <w:r>
              <w:rPr>
                <w:rFonts w:ascii="Arial" w:hAnsi="Arial" w:cs="Arial"/>
                <w:b/>
                <w:bCs/>
                <w:sz w:val="22"/>
                <w:szCs w:val="22"/>
                <w:lang w:val="cy"/>
              </w:rPr>
              <w:t>Cyfanswm y cronfeydd y gellir eu defnyddio</w:t>
            </w:r>
          </w:p>
          <w:p w14:paraId="00B2650C" w14:textId="77777777" w:rsidR="006F42B6" w:rsidRPr="000D3478" w:rsidRDefault="006F42B6" w:rsidP="00DC798A">
            <w:pPr>
              <w:ind w:left="113" w:right="113"/>
              <w:rPr>
                <w:rFonts w:ascii="Arial" w:hAnsi="Arial" w:cs="Arial"/>
                <w:b/>
                <w:sz w:val="22"/>
                <w:szCs w:val="22"/>
              </w:rPr>
            </w:pPr>
            <w:r>
              <w:rPr>
                <w:rFonts w:ascii="Arial" w:hAnsi="Arial" w:cs="Arial"/>
                <w:b/>
                <w:bCs/>
                <w:sz w:val="22"/>
                <w:szCs w:val="22"/>
                <w:lang w:val="cy"/>
              </w:rPr>
              <w:t>£000</w:t>
            </w:r>
          </w:p>
        </w:tc>
        <w:tc>
          <w:tcPr>
            <w:tcW w:w="1134" w:type="dxa"/>
            <w:gridSpan w:val="2"/>
            <w:textDirection w:val="btLr"/>
          </w:tcPr>
          <w:p w14:paraId="56DB38ED" w14:textId="77777777" w:rsidR="006F42B6" w:rsidRPr="000D3478" w:rsidRDefault="006F42B6" w:rsidP="00DC798A">
            <w:pPr>
              <w:ind w:left="113" w:right="113"/>
              <w:rPr>
                <w:rFonts w:ascii="Arial" w:hAnsi="Arial" w:cs="Arial"/>
                <w:b/>
                <w:sz w:val="22"/>
                <w:szCs w:val="22"/>
              </w:rPr>
            </w:pPr>
          </w:p>
          <w:p w14:paraId="3323C573" w14:textId="77777777" w:rsidR="006F42B6" w:rsidRPr="000D3478" w:rsidRDefault="006F42B6" w:rsidP="00DC798A">
            <w:pPr>
              <w:ind w:left="113" w:right="113"/>
              <w:rPr>
                <w:rFonts w:ascii="Arial" w:hAnsi="Arial" w:cs="Arial"/>
                <w:b/>
                <w:sz w:val="22"/>
                <w:szCs w:val="22"/>
              </w:rPr>
            </w:pPr>
            <w:r>
              <w:rPr>
                <w:rFonts w:ascii="Arial" w:hAnsi="Arial" w:cs="Arial"/>
                <w:b/>
                <w:bCs/>
                <w:sz w:val="22"/>
                <w:szCs w:val="22"/>
                <w:lang w:val="cy"/>
              </w:rPr>
              <w:t>Cronfeydd na ellir eu defnyddio</w:t>
            </w:r>
          </w:p>
          <w:p w14:paraId="7E5A9A8D" w14:textId="77777777" w:rsidR="006F42B6" w:rsidRPr="000D3478" w:rsidRDefault="006F42B6" w:rsidP="00DC798A">
            <w:pPr>
              <w:ind w:left="113" w:right="113"/>
              <w:rPr>
                <w:rFonts w:ascii="Arial" w:hAnsi="Arial" w:cs="Arial"/>
                <w:b/>
                <w:sz w:val="22"/>
                <w:szCs w:val="22"/>
              </w:rPr>
            </w:pPr>
            <w:r>
              <w:rPr>
                <w:rFonts w:ascii="Arial" w:hAnsi="Arial" w:cs="Arial"/>
                <w:b/>
                <w:bCs/>
                <w:sz w:val="22"/>
                <w:szCs w:val="22"/>
                <w:lang w:val="cy"/>
              </w:rPr>
              <w:t>£000</w:t>
            </w:r>
          </w:p>
        </w:tc>
        <w:tc>
          <w:tcPr>
            <w:tcW w:w="1176" w:type="dxa"/>
            <w:gridSpan w:val="2"/>
            <w:textDirection w:val="btLr"/>
          </w:tcPr>
          <w:p w14:paraId="74E801E4" w14:textId="77777777" w:rsidR="006F42B6" w:rsidRPr="000D3478" w:rsidRDefault="006F42B6" w:rsidP="00DC798A">
            <w:pPr>
              <w:ind w:left="113" w:right="113"/>
              <w:rPr>
                <w:rFonts w:ascii="Arial" w:hAnsi="Arial" w:cs="Arial"/>
                <w:b/>
                <w:sz w:val="22"/>
                <w:szCs w:val="22"/>
              </w:rPr>
            </w:pPr>
          </w:p>
          <w:p w14:paraId="039D6C9C" w14:textId="77777777" w:rsidR="006F42B6" w:rsidRPr="000D3478" w:rsidRDefault="006F42B6" w:rsidP="00DC798A">
            <w:pPr>
              <w:ind w:left="113" w:right="113"/>
              <w:rPr>
                <w:rFonts w:ascii="Arial" w:hAnsi="Arial" w:cs="Arial"/>
                <w:b/>
                <w:sz w:val="22"/>
                <w:szCs w:val="22"/>
              </w:rPr>
            </w:pPr>
            <w:r>
              <w:rPr>
                <w:rFonts w:ascii="Arial" w:hAnsi="Arial" w:cs="Arial"/>
                <w:b/>
                <w:bCs/>
                <w:sz w:val="22"/>
                <w:szCs w:val="22"/>
                <w:lang w:val="cy"/>
              </w:rPr>
              <w:t xml:space="preserve">Cyfanswm y cronfeydd </w:t>
            </w:r>
          </w:p>
          <w:p w14:paraId="495C5BFC" w14:textId="77777777" w:rsidR="006F42B6" w:rsidRPr="000D3478" w:rsidRDefault="006F42B6" w:rsidP="00DC798A">
            <w:pPr>
              <w:ind w:left="113" w:right="113"/>
              <w:rPr>
                <w:rFonts w:ascii="Arial" w:hAnsi="Arial" w:cs="Arial"/>
                <w:b/>
                <w:sz w:val="22"/>
                <w:szCs w:val="22"/>
              </w:rPr>
            </w:pPr>
            <w:r>
              <w:rPr>
                <w:rFonts w:ascii="Arial" w:hAnsi="Arial" w:cs="Arial"/>
                <w:b/>
                <w:bCs/>
                <w:sz w:val="22"/>
                <w:szCs w:val="22"/>
                <w:lang w:val="cy"/>
              </w:rPr>
              <w:t>£000</w:t>
            </w:r>
          </w:p>
        </w:tc>
      </w:tr>
      <w:tr w:rsidR="007A2A79" w:rsidRPr="000D3478" w14:paraId="70A6FA7F" w14:textId="77777777" w:rsidTr="006F42B6">
        <w:trPr>
          <w:gridAfter w:val="1"/>
          <w:wAfter w:w="360" w:type="dxa"/>
          <w:trHeight w:val="896"/>
        </w:trPr>
        <w:tc>
          <w:tcPr>
            <w:tcW w:w="3600" w:type="dxa"/>
          </w:tcPr>
          <w:p w14:paraId="304AE370" w14:textId="77777777" w:rsidR="007A2A79" w:rsidRPr="000D3478" w:rsidRDefault="007A2A79" w:rsidP="007A2A79">
            <w:pPr>
              <w:spacing w:before="120" w:after="120"/>
              <w:rPr>
                <w:rFonts w:ascii="Arial" w:hAnsi="Arial" w:cs="Arial"/>
                <w:b/>
                <w:sz w:val="22"/>
                <w:szCs w:val="22"/>
              </w:rPr>
            </w:pPr>
            <w:r>
              <w:rPr>
                <w:rFonts w:ascii="Arial" w:hAnsi="Arial" w:cs="Arial"/>
                <w:b/>
                <w:bCs/>
                <w:sz w:val="22"/>
                <w:szCs w:val="22"/>
                <w:lang w:val="cy"/>
              </w:rPr>
              <w:t xml:space="preserve">Balans ar 31 Mawrth 2022 a ddygwyd ymlaen </w:t>
            </w:r>
          </w:p>
        </w:tc>
        <w:tc>
          <w:tcPr>
            <w:tcW w:w="1080" w:type="dxa"/>
            <w:tcBorders>
              <w:bottom w:val="single" w:sz="18" w:space="0" w:color="auto"/>
            </w:tcBorders>
          </w:tcPr>
          <w:p w14:paraId="4403FC74" w14:textId="77777777" w:rsidR="007A2A79" w:rsidRPr="00180589" w:rsidRDefault="007A2A79" w:rsidP="007A2A79">
            <w:pPr>
              <w:spacing w:before="120" w:after="120"/>
              <w:jc w:val="right"/>
              <w:rPr>
                <w:rFonts w:ascii="Arial" w:hAnsi="Arial" w:cs="Arial"/>
                <w:b/>
                <w:sz w:val="22"/>
                <w:szCs w:val="22"/>
              </w:rPr>
            </w:pPr>
            <w:r>
              <w:rPr>
                <w:rFonts w:ascii="Arial" w:hAnsi="Arial" w:cs="Arial"/>
                <w:b/>
                <w:bCs/>
                <w:sz w:val="22"/>
                <w:szCs w:val="22"/>
                <w:lang w:val="cy"/>
              </w:rPr>
              <w:t>-3,000</w:t>
            </w:r>
          </w:p>
        </w:tc>
        <w:tc>
          <w:tcPr>
            <w:tcW w:w="1080" w:type="dxa"/>
            <w:tcBorders>
              <w:bottom w:val="single" w:sz="18" w:space="0" w:color="auto"/>
            </w:tcBorders>
          </w:tcPr>
          <w:p w14:paraId="67F8D3E4" w14:textId="77777777" w:rsidR="007A2A79" w:rsidRPr="00180589" w:rsidRDefault="00EA2668" w:rsidP="007A2A79">
            <w:pPr>
              <w:spacing w:before="120" w:after="120"/>
              <w:jc w:val="right"/>
              <w:rPr>
                <w:rFonts w:ascii="Arial" w:hAnsi="Arial" w:cs="Arial"/>
                <w:b/>
                <w:sz w:val="22"/>
                <w:szCs w:val="22"/>
              </w:rPr>
            </w:pPr>
            <w:r>
              <w:rPr>
                <w:rFonts w:ascii="Arial" w:hAnsi="Arial" w:cs="Arial"/>
                <w:b/>
                <w:bCs/>
                <w:sz w:val="22"/>
                <w:szCs w:val="22"/>
                <w:lang w:val="cy"/>
              </w:rPr>
              <w:t>-14,174</w:t>
            </w:r>
          </w:p>
        </w:tc>
        <w:tc>
          <w:tcPr>
            <w:tcW w:w="1017" w:type="dxa"/>
            <w:tcBorders>
              <w:bottom w:val="single" w:sz="18" w:space="0" w:color="auto"/>
            </w:tcBorders>
          </w:tcPr>
          <w:p w14:paraId="4FE5C54B" w14:textId="77777777" w:rsidR="007A2A79" w:rsidRPr="00180589" w:rsidRDefault="00EA2668" w:rsidP="007A2A79">
            <w:pPr>
              <w:spacing w:before="120" w:after="120"/>
              <w:jc w:val="right"/>
              <w:rPr>
                <w:rFonts w:ascii="Arial" w:hAnsi="Arial" w:cs="Arial"/>
                <w:b/>
                <w:sz w:val="22"/>
                <w:szCs w:val="22"/>
              </w:rPr>
            </w:pPr>
            <w:r>
              <w:rPr>
                <w:rFonts w:ascii="Arial" w:hAnsi="Arial" w:cs="Arial"/>
                <w:b/>
                <w:bCs/>
                <w:sz w:val="22"/>
                <w:szCs w:val="22"/>
                <w:lang w:val="cy"/>
              </w:rPr>
              <w:t>0</w:t>
            </w:r>
          </w:p>
        </w:tc>
        <w:tc>
          <w:tcPr>
            <w:tcW w:w="993" w:type="dxa"/>
            <w:gridSpan w:val="2"/>
            <w:tcBorders>
              <w:bottom w:val="single" w:sz="18" w:space="0" w:color="auto"/>
            </w:tcBorders>
          </w:tcPr>
          <w:p w14:paraId="3CCEA490" w14:textId="77777777" w:rsidR="007A2A79" w:rsidRPr="00180589" w:rsidRDefault="00EA2668" w:rsidP="007A2A79">
            <w:pPr>
              <w:spacing w:before="120" w:after="120"/>
              <w:jc w:val="right"/>
              <w:rPr>
                <w:rFonts w:ascii="Arial" w:hAnsi="Arial" w:cs="Arial"/>
                <w:b/>
                <w:sz w:val="22"/>
                <w:szCs w:val="22"/>
              </w:rPr>
            </w:pPr>
            <w:r>
              <w:rPr>
                <w:rFonts w:ascii="Arial" w:hAnsi="Arial" w:cs="Arial"/>
                <w:b/>
                <w:bCs/>
                <w:sz w:val="22"/>
                <w:szCs w:val="22"/>
                <w:lang w:val="cy"/>
              </w:rPr>
              <w:t>-17,174</w:t>
            </w:r>
          </w:p>
        </w:tc>
        <w:tc>
          <w:tcPr>
            <w:tcW w:w="1134" w:type="dxa"/>
            <w:gridSpan w:val="2"/>
            <w:tcBorders>
              <w:bottom w:val="single" w:sz="18" w:space="0" w:color="auto"/>
            </w:tcBorders>
          </w:tcPr>
          <w:p w14:paraId="5E8C0BBE" w14:textId="77777777" w:rsidR="007A2A79" w:rsidRPr="00180589" w:rsidRDefault="00EA2668" w:rsidP="007A2A79">
            <w:pPr>
              <w:spacing w:before="120" w:after="120"/>
              <w:jc w:val="right"/>
              <w:rPr>
                <w:rFonts w:ascii="Arial" w:hAnsi="Arial" w:cs="Arial"/>
                <w:b/>
                <w:sz w:val="22"/>
                <w:szCs w:val="22"/>
              </w:rPr>
            </w:pPr>
            <w:r>
              <w:rPr>
                <w:rFonts w:ascii="Arial" w:hAnsi="Arial" w:cs="Arial"/>
                <w:b/>
                <w:bCs/>
                <w:sz w:val="22"/>
                <w:szCs w:val="22"/>
                <w:lang w:val="cy"/>
              </w:rPr>
              <w:t>943,069</w:t>
            </w:r>
          </w:p>
        </w:tc>
        <w:tc>
          <w:tcPr>
            <w:tcW w:w="1176" w:type="dxa"/>
            <w:gridSpan w:val="2"/>
            <w:tcBorders>
              <w:bottom w:val="single" w:sz="18" w:space="0" w:color="auto"/>
            </w:tcBorders>
          </w:tcPr>
          <w:p w14:paraId="3DAB5349" w14:textId="77777777" w:rsidR="007A2A79" w:rsidRPr="00180589" w:rsidRDefault="00EA2668" w:rsidP="007A2A79">
            <w:pPr>
              <w:spacing w:before="120" w:after="120"/>
              <w:jc w:val="right"/>
              <w:rPr>
                <w:rFonts w:ascii="Arial" w:hAnsi="Arial" w:cs="Arial"/>
                <w:b/>
                <w:sz w:val="22"/>
                <w:szCs w:val="22"/>
              </w:rPr>
            </w:pPr>
            <w:r>
              <w:rPr>
                <w:rFonts w:ascii="Arial" w:hAnsi="Arial" w:cs="Arial"/>
                <w:b/>
                <w:bCs/>
                <w:sz w:val="22"/>
                <w:szCs w:val="22"/>
                <w:lang w:val="cy"/>
              </w:rPr>
              <w:t>925,895</w:t>
            </w:r>
          </w:p>
        </w:tc>
      </w:tr>
      <w:tr w:rsidR="007A2A79" w:rsidRPr="000D3478" w14:paraId="5931615B" w14:textId="77777777" w:rsidTr="006F42B6">
        <w:trPr>
          <w:gridAfter w:val="1"/>
          <w:wAfter w:w="360" w:type="dxa"/>
          <w:trHeight w:val="917"/>
        </w:trPr>
        <w:tc>
          <w:tcPr>
            <w:tcW w:w="3600" w:type="dxa"/>
          </w:tcPr>
          <w:p w14:paraId="50E4D851" w14:textId="77777777" w:rsidR="007A2A79" w:rsidRPr="000D3478" w:rsidRDefault="007A2A79" w:rsidP="007A2A79">
            <w:pPr>
              <w:spacing w:before="120" w:after="120"/>
              <w:rPr>
                <w:rFonts w:ascii="Arial" w:hAnsi="Arial" w:cs="Arial"/>
                <w:b/>
                <w:sz w:val="22"/>
                <w:szCs w:val="22"/>
              </w:rPr>
            </w:pPr>
            <w:r>
              <w:rPr>
                <w:rFonts w:ascii="Arial" w:hAnsi="Arial" w:cs="Arial"/>
                <w:b/>
                <w:bCs/>
                <w:sz w:val="22"/>
                <w:szCs w:val="22"/>
                <w:lang w:val="cy"/>
              </w:rPr>
              <w:t xml:space="preserve">Cyfanswm gwariant ac incwm cynhwysfawr </w:t>
            </w:r>
          </w:p>
        </w:tc>
        <w:tc>
          <w:tcPr>
            <w:tcW w:w="1080" w:type="dxa"/>
            <w:tcBorders>
              <w:top w:val="single" w:sz="12" w:space="0" w:color="auto"/>
            </w:tcBorders>
          </w:tcPr>
          <w:p w14:paraId="764B70C4" w14:textId="77777777" w:rsidR="007A2A79" w:rsidRPr="00180589" w:rsidRDefault="00EA2668" w:rsidP="00CF0AD4">
            <w:pPr>
              <w:spacing w:before="120" w:after="120"/>
              <w:jc w:val="right"/>
              <w:rPr>
                <w:rFonts w:ascii="Arial" w:hAnsi="Arial" w:cs="Arial"/>
                <w:b/>
                <w:sz w:val="22"/>
                <w:szCs w:val="22"/>
              </w:rPr>
            </w:pPr>
            <w:r>
              <w:rPr>
                <w:rFonts w:ascii="Arial" w:hAnsi="Arial" w:cs="Arial"/>
                <w:b/>
                <w:bCs/>
                <w:sz w:val="22"/>
                <w:szCs w:val="22"/>
                <w:lang w:val="cy"/>
              </w:rPr>
              <w:t>21,656</w:t>
            </w:r>
          </w:p>
        </w:tc>
        <w:tc>
          <w:tcPr>
            <w:tcW w:w="1080" w:type="dxa"/>
            <w:tcBorders>
              <w:top w:val="single" w:sz="12" w:space="0" w:color="auto"/>
            </w:tcBorders>
          </w:tcPr>
          <w:p w14:paraId="47320B22" w14:textId="77777777" w:rsidR="007A2A79" w:rsidRPr="00180589" w:rsidRDefault="007A2A79" w:rsidP="00CF0AD4">
            <w:pPr>
              <w:spacing w:before="120" w:after="120"/>
              <w:jc w:val="right"/>
              <w:rPr>
                <w:rFonts w:ascii="Arial" w:hAnsi="Arial" w:cs="Arial"/>
                <w:b/>
                <w:sz w:val="22"/>
                <w:szCs w:val="22"/>
              </w:rPr>
            </w:pPr>
            <w:r>
              <w:rPr>
                <w:rFonts w:ascii="Arial" w:hAnsi="Arial" w:cs="Arial"/>
                <w:b/>
                <w:bCs/>
                <w:sz w:val="22"/>
                <w:szCs w:val="22"/>
                <w:lang w:val="cy"/>
              </w:rPr>
              <w:t>0</w:t>
            </w:r>
          </w:p>
        </w:tc>
        <w:tc>
          <w:tcPr>
            <w:tcW w:w="1017" w:type="dxa"/>
            <w:tcBorders>
              <w:top w:val="single" w:sz="12" w:space="0" w:color="auto"/>
            </w:tcBorders>
          </w:tcPr>
          <w:p w14:paraId="65E201F9" w14:textId="77777777" w:rsidR="007A2A79" w:rsidRPr="00180589" w:rsidRDefault="007A2A79" w:rsidP="00CF0AD4">
            <w:pPr>
              <w:spacing w:before="120" w:after="120"/>
              <w:jc w:val="right"/>
              <w:rPr>
                <w:rFonts w:ascii="Arial" w:hAnsi="Arial" w:cs="Arial"/>
                <w:b/>
                <w:sz w:val="22"/>
                <w:szCs w:val="22"/>
              </w:rPr>
            </w:pPr>
            <w:r>
              <w:rPr>
                <w:rFonts w:ascii="Arial" w:hAnsi="Arial" w:cs="Arial"/>
                <w:b/>
                <w:bCs/>
                <w:sz w:val="22"/>
                <w:szCs w:val="22"/>
                <w:lang w:val="cy"/>
              </w:rPr>
              <w:t>0</w:t>
            </w:r>
          </w:p>
        </w:tc>
        <w:tc>
          <w:tcPr>
            <w:tcW w:w="993" w:type="dxa"/>
            <w:gridSpan w:val="2"/>
            <w:tcBorders>
              <w:top w:val="single" w:sz="12" w:space="0" w:color="auto"/>
            </w:tcBorders>
          </w:tcPr>
          <w:p w14:paraId="2A729981" w14:textId="77777777" w:rsidR="007A2A79" w:rsidRPr="00180589" w:rsidRDefault="00EA2668" w:rsidP="00CF0AD4">
            <w:pPr>
              <w:spacing w:before="120" w:after="120"/>
              <w:jc w:val="right"/>
              <w:rPr>
                <w:rFonts w:ascii="Arial" w:hAnsi="Arial" w:cs="Arial"/>
                <w:b/>
                <w:sz w:val="22"/>
                <w:szCs w:val="22"/>
              </w:rPr>
            </w:pPr>
            <w:r>
              <w:rPr>
                <w:rFonts w:ascii="Arial" w:hAnsi="Arial" w:cs="Arial"/>
                <w:b/>
                <w:bCs/>
                <w:sz w:val="22"/>
                <w:szCs w:val="22"/>
                <w:lang w:val="cy"/>
              </w:rPr>
              <w:t>21,656</w:t>
            </w:r>
          </w:p>
        </w:tc>
        <w:tc>
          <w:tcPr>
            <w:tcW w:w="1134" w:type="dxa"/>
            <w:gridSpan w:val="2"/>
            <w:tcBorders>
              <w:top w:val="single" w:sz="12" w:space="0" w:color="auto"/>
            </w:tcBorders>
          </w:tcPr>
          <w:p w14:paraId="0977C0DC" w14:textId="77777777" w:rsidR="007A2A79" w:rsidRPr="00180589" w:rsidRDefault="00EA2668" w:rsidP="00CF0AD4">
            <w:pPr>
              <w:spacing w:before="120" w:after="120"/>
              <w:jc w:val="right"/>
              <w:rPr>
                <w:rFonts w:ascii="Arial" w:hAnsi="Arial" w:cs="Arial"/>
                <w:b/>
                <w:sz w:val="22"/>
                <w:szCs w:val="22"/>
              </w:rPr>
            </w:pPr>
            <w:r>
              <w:rPr>
                <w:rFonts w:ascii="Arial" w:hAnsi="Arial" w:cs="Arial"/>
                <w:b/>
                <w:bCs/>
                <w:sz w:val="22"/>
                <w:szCs w:val="22"/>
                <w:lang w:val="cy"/>
              </w:rPr>
              <w:t>-330,595</w:t>
            </w:r>
          </w:p>
        </w:tc>
        <w:tc>
          <w:tcPr>
            <w:tcW w:w="1176" w:type="dxa"/>
            <w:gridSpan w:val="2"/>
            <w:tcBorders>
              <w:top w:val="single" w:sz="12" w:space="0" w:color="auto"/>
            </w:tcBorders>
          </w:tcPr>
          <w:p w14:paraId="522E66FA" w14:textId="77777777" w:rsidR="007A2A79" w:rsidRPr="00180589" w:rsidRDefault="00EA2668" w:rsidP="00CF0AD4">
            <w:pPr>
              <w:spacing w:before="120" w:after="120"/>
              <w:jc w:val="right"/>
              <w:rPr>
                <w:rFonts w:ascii="Arial" w:hAnsi="Arial" w:cs="Arial"/>
                <w:b/>
                <w:sz w:val="22"/>
                <w:szCs w:val="22"/>
              </w:rPr>
            </w:pPr>
            <w:r>
              <w:rPr>
                <w:rFonts w:ascii="Arial" w:hAnsi="Arial" w:cs="Arial"/>
                <w:b/>
                <w:bCs/>
                <w:sz w:val="22"/>
                <w:szCs w:val="22"/>
                <w:lang w:val="cy"/>
              </w:rPr>
              <w:t>-308,939</w:t>
            </w:r>
          </w:p>
        </w:tc>
      </w:tr>
      <w:tr w:rsidR="007A2A79" w:rsidRPr="000D3478" w14:paraId="7AC7356E" w14:textId="77777777" w:rsidTr="006F42B6">
        <w:trPr>
          <w:gridAfter w:val="1"/>
          <w:wAfter w:w="360" w:type="dxa"/>
          <w:trHeight w:val="896"/>
        </w:trPr>
        <w:tc>
          <w:tcPr>
            <w:tcW w:w="3600" w:type="dxa"/>
          </w:tcPr>
          <w:p w14:paraId="5670C669" w14:textId="77777777" w:rsidR="007A2A79" w:rsidRPr="000D3478" w:rsidRDefault="007A2A79" w:rsidP="007A2A79">
            <w:pPr>
              <w:spacing w:before="120" w:after="120"/>
              <w:rPr>
                <w:rFonts w:ascii="Arial" w:hAnsi="Arial" w:cs="Arial"/>
                <w:sz w:val="22"/>
                <w:szCs w:val="22"/>
              </w:rPr>
            </w:pPr>
            <w:r>
              <w:rPr>
                <w:rFonts w:ascii="Arial" w:hAnsi="Arial" w:cs="Arial"/>
                <w:sz w:val="22"/>
                <w:szCs w:val="22"/>
                <w:lang w:val="cy"/>
              </w:rPr>
              <w:t>Addasiadau rhwng y sail gyfrifyddu a'r sail ariannu o dan reoliadau (Nodyn 3)</w:t>
            </w:r>
          </w:p>
        </w:tc>
        <w:tc>
          <w:tcPr>
            <w:tcW w:w="1080" w:type="dxa"/>
            <w:tcBorders>
              <w:bottom w:val="single" w:sz="12" w:space="0" w:color="auto"/>
            </w:tcBorders>
          </w:tcPr>
          <w:p w14:paraId="3F7888A1" w14:textId="77777777" w:rsidR="007A2A79" w:rsidRPr="00180589" w:rsidRDefault="00EA2668" w:rsidP="00CF0AD4">
            <w:pPr>
              <w:spacing w:before="120" w:after="120"/>
              <w:jc w:val="right"/>
              <w:rPr>
                <w:rFonts w:ascii="Arial" w:hAnsi="Arial" w:cs="Arial"/>
                <w:sz w:val="22"/>
                <w:szCs w:val="22"/>
              </w:rPr>
            </w:pPr>
            <w:r>
              <w:rPr>
                <w:rFonts w:ascii="Arial" w:hAnsi="Arial" w:cs="Arial"/>
                <w:sz w:val="22"/>
                <w:szCs w:val="22"/>
                <w:lang w:val="cy"/>
              </w:rPr>
              <w:t>-21,761</w:t>
            </w:r>
          </w:p>
        </w:tc>
        <w:tc>
          <w:tcPr>
            <w:tcW w:w="1080" w:type="dxa"/>
            <w:tcBorders>
              <w:bottom w:val="single" w:sz="12" w:space="0" w:color="auto"/>
            </w:tcBorders>
          </w:tcPr>
          <w:p w14:paraId="0E1E6434" w14:textId="77777777" w:rsidR="007A2A79" w:rsidRPr="00180589" w:rsidRDefault="00EA2668" w:rsidP="00CF0AD4">
            <w:pPr>
              <w:spacing w:before="120" w:after="120"/>
              <w:jc w:val="right"/>
              <w:rPr>
                <w:rFonts w:ascii="Arial" w:hAnsi="Arial" w:cs="Arial"/>
                <w:sz w:val="22"/>
                <w:szCs w:val="22"/>
              </w:rPr>
            </w:pPr>
            <w:r>
              <w:rPr>
                <w:rFonts w:ascii="Arial" w:hAnsi="Arial" w:cs="Arial"/>
                <w:sz w:val="22"/>
                <w:szCs w:val="22"/>
                <w:lang w:val="cy"/>
              </w:rPr>
              <w:t>312</w:t>
            </w:r>
          </w:p>
        </w:tc>
        <w:tc>
          <w:tcPr>
            <w:tcW w:w="1017" w:type="dxa"/>
            <w:tcBorders>
              <w:bottom w:val="single" w:sz="12" w:space="0" w:color="auto"/>
            </w:tcBorders>
          </w:tcPr>
          <w:p w14:paraId="3EF6DEF4" w14:textId="77777777" w:rsidR="007A2A79" w:rsidRPr="00180589" w:rsidRDefault="00EA2668" w:rsidP="00CF0AD4">
            <w:pPr>
              <w:spacing w:before="120" w:after="120"/>
              <w:jc w:val="right"/>
              <w:rPr>
                <w:rFonts w:ascii="Arial" w:hAnsi="Arial" w:cs="Arial"/>
                <w:sz w:val="22"/>
                <w:szCs w:val="22"/>
              </w:rPr>
            </w:pPr>
            <w:r>
              <w:rPr>
                <w:rFonts w:ascii="Arial" w:hAnsi="Arial" w:cs="Arial"/>
                <w:sz w:val="22"/>
                <w:szCs w:val="22"/>
                <w:lang w:val="cy"/>
              </w:rPr>
              <w:t>0</w:t>
            </w:r>
          </w:p>
        </w:tc>
        <w:tc>
          <w:tcPr>
            <w:tcW w:w="993" w:type="dxa"/>
            <w:gridSpan w:val="2"/>
            <w:tcBorders>
              <w:bottom w:val="single" w:sz="12" w:space="0" w:color="auto"/>
            </w:tcBorders>
          </w:tcPr>
          <w:p w14:paraId="1FD41C19" w14:textId="77777777" w:rsidR="007A2A79" w:rsidRPr="00180589" w:rsidRDefault="00EA2668" w:rsidP="00CF0AD4">
            <w:pPr>
              <w:spacing w:before="120" w:after="120"/>
              <w:jc w:val="right"/>
              <w:rPr>
                <w:rFonts w:ascii="Arial" w:hAnsi="Arial" w:cs="Arial"/>
                <w:sz w:val="22"/>
                <w:szCs w:val="22"/>
              </w:rPr>
            </w:pPr>
            <w:r>
              <w:rPr>
                <w:rFonts w:ascii="Arial" w:hAnsi="Arial" w:cs="Arial"/>
                <w:sz w:val="22"/>
                <w:szCs w:val="22"/>
                <w:lang w:val="cy"/>
              </w:rPr>
              <w:t>-21,449</w:t>
            </w:r>
          </w:p>
        </w:tc>
        <w:tc>
          <w:tcPr>
            <w:tcW w:w="1134" w:type="dxa"/>
            <w:gridSpan w:val="2"/>
            <w:tcBorders>
              <w:bottom w:val="single" w:sz="12" w:space="0" w:color="auto"/>
            </w:tcBorders>
          </w:tcPr>
          <w:p w14:paraId="27469C50" w14:textId="77777777" w:rsidR="007A2A79" w:rsidRPr="00180589" w:rsidRDefault="00EA2668" w:rsidP="00CF0AD4">
            <w:pPr>
              <w:spacing w:before="120" w:after="120"/>
              <w:jc w:val="right"/>
              <w:rPr>
                <w:rFonts w:ascii="Arial" w:hAnsi="Arial" w:cs="Arial"/>
                <w:sz w:val="22"/>
                <w:szCs w:val="22"/>
              </w:rPr>
            </w:pPr>
            <w:r>
              <w:rPr>
                <w:rFonts w:ascii="Arial" w:hAnsi="Arial" w:cs="Arial"/>
                <w:sz w:val="22"/>
                <w:szCs w:val="22"/>
                <w:lang w:val="cy"/>
              </w:rPr>
              <w:t>21,449</w:t>
            </w:r>
          </w:p>
        </w:tc>
        <w:tc>
          <w:tcPr>
            <w:tcW w:w="1176" w:type="dxa"/>
            <w:gridSpan w:val="2"/>
            <w:tcBorders>
              <w:bottom w:val="single" w:sz="12" w:space="0" w:color="auto"/>
            </w:tcBorders>
          </w:tcPr>
          <w:p w14:paraId="5AE76980" w14:textId="77777777" w:rsidR="007A2A79" w:rsidRPr="00180589" w:rsidRDefault="007A2A79" w:rsidP="00CF0AD4">
            <w:pPr>
              <w:spacing w:before="120" w:after="120"/>
              <w:jc w:val="right"/>
              <w:rPr>
                <w:rFonts w:ascii="Arial" w:hAnsi="Arial" w:cs="Arial"/>
                <w:sz w:val="22"/>
                <w:szCs w:val="22"/>
              </w:rPr>
            </w:pPr>
            <w:r>
              <w:rPr>
                <w:rFonts w:ascii="Arial" w:hAnsi="Arial" w:cs="Arial"/>
                <w:sz w:val="22"/>
                <w:szCs w:val="22"/>
                <w:lang w:val="cy"/>
              </w:rPr>
              <w:t>0</w:t>
            </w:r>
          </w:p>
        </w:tc>
      </w:tr>
      <w:tr w:rsidR="007A2A79" w:rsidRPr="000D3478" w14:paraId="3D29229D" w14:textId="77777777" w:rsidTr="006F42B6">
        <w:trPr>
          <w:gridAfter w:val="1"/>
          <w:wAfter w:w="360" w:type="dxa"/>
          <w:trHeight w:val="917"/>
        </w:trPr>
        <w:tc>
          <w:tcPr>
            <w:tcW w:w="3600" w:type="dxa"/>
          </w:tcPr>
          <w:p w14:paraId="4759A64F" w14:textId="77777777" w:rsidR="007A2A79" w:rsidRPr="000D3478" w:rsidRDefault="007A2A79" w:rsidP="007A2A79">
            <w:pPr>
              <w:spacing w:before="120" w:after="120"/>
              <w:rPr>
                <w:rFonts w:ascii="Arial" w:hAnsi="Arial" w:cs="Arial"/>
                <w:b/>
                <w:sz w:val="22"/>
                <w:szCs w:val="22"/>
              </w:rPr>
            </w:pPr>
            <w:r>
              <w:rPr>
                <w:rFonts w:ascii="Arial" w:hAnsi="Arial" w:cs="Arial"/>
                <w:b/>
                <w:bCs/>
                <w:sz w:val="22"/>
                <w:szCs w:val="22"/>
                <w:lang w:val="cy"/>
              </w:rPr>
              <w:t>(Cynnydd)/gostyngiad net cyn trosglwyddiadau i gronfeydd a glustnodwyd</w:t>
            </w:r>
          </w:p>
        </w:tc>
        <w:tc>
          <w:tcPr>
            <w:tcW w:w="1080" w:type="dxa"/>
            <w:tcBorders>
              <w:top w:val="single" w:sz="12" w:space="0" w:color="auto"/>
            </w:tcBorders>
          </w:tcPr>
          <w:p w14:paraId="554E0D86" w14:textId="77777777" w:rsidR="007A2A79" w:rsidRPr="00180589" w:rsidRDefault="00EA2668" w:rsidP="00CF0AD4">
            <w:pPr>
              <w:spacing w:before="120" w:after="120"/>
              <w:jc w:val="right"/>
              <w:rPr>
                <w:rFonts w:ascii="Arial" w:hAnsi="Arial" w:cs="Arial"/>
                <w:b/>
                <w:sz w:val="22"/>
                <w:szCs w:val="22"/>
              </w:rPr>
            </w:pPr>
            <w:r>
              <w:rPr>
                <w:rFonts w:ascii="Arial" w:hAnsi="Arial" w:cs="Arial"/>
                <w:b/>
                <w:bCs/>
                <w:sz w:val="22"/>
                <w:szCs w:val="22"/>
                <w:lang w:val="cy"/>
              </w:rPr>
              <w:t>-105</w:t>
            </w:r>
          </w:p>
        </w:tc>
        <w:tc>
          <w:tcPr>
            <w:tcW w:w="1080" w:type="dxa"/>
            <w:tcBorders>
              <w:top w:val="single" w:sz="12" w:space="0" w:color="auto"/>
            </w:tcBorders>
          </w:tcPr>
          <w:p w14:paraId="2E69ABF1" w14:textId="77777777" w:rsidR="007A2A79" w:rsidRPr="00180589" w:rsidRDefault="00EA2668" w:rsidP="00CF0AD4">
            <w:pPr>
              <w:spacing w:before="120" w:after="120"/>
              <w:jc w:val="right"/>
              <w:rPr>
                <w:rFonts w:ascii="Arial" w:hAnsi="Arial" w:cs="Arial"/>
                <w:b/>
                <w:sz w:val="22"/>
                <w:szCs w:val="22"/>
              </w:rPr>
            </w:pPr>
            <w:r>
              <w:rPr>
                <w:rFonts w:ascii="Arial" w:hAnsi="Arial" w:cs="Arial"/>
                <w:b/>
                <w:bCs/>
                <w:sz w:val="22"/>
                <w:szCs w:val="22"/>
                <w:lang w:val="cy"/>
              </w:rPr>
              <w:t>312</w:t>
            </w:r>
          </w:p>
        </w:tc>
        <w:tc>
          <w:tcPr>
            <w:tcW w:w="1017" w:type="dxa"/>
            <w:tcBorders>
              <w:top w:val="single" w:sz="12" w:space="0" w:color="auto"/>
            </w:tcBorders>
          </w:tcPr>
          <w:p w14:paraId="26F6035C" w14:textId="77777777" w:rsidR="007A2A79" w:rsidRPr="00180589" w:rsidRDefault="00EA2668" w:rsidP="00CF0AD4">
            <w:pPr>
              <w:spacing w:before="120" w:after="120"/>
              <w:jc w:val="right"/>
              <w:rPr>
                <w:rFonts w:ascii="Arial" w:hAnsi="Arial" w:cs="Arial"/>
                <w:b/>
                <w:sz w:val="22"/>
                <w:szCs w:val="22"/>
              </w:rPr>
            </w:pPr>
            <w:r>
              <w:rPr>
                <w:rFonts w:ascii="Arial" w:hAnsi="Arial" w:cs="Arial"/>
                <w:b/>
                <w:bCs/>
                <w:sz w:val="22"/>
                <w:szCs w:val="22"/>
                <w:lang w:val="cy"/>
              </w:rPr>
              <w:t>0</w:t>
            </w:r>
          </w:p>
        </w:tc>
        <w:tc>
          <w:tcPr>
            <w:tcW w:w="993" w:type="dxa"/>
            <w:gridSpan w:val="2"/>
            <w:tcBorders>
              <w:top w:val="single" w:sz="12" w:space="0" w:color="auto"/>
            </w:tcBorders>
          </w:tcPr>
          <w:p w14:paraId="46EBACD9" w14:textId="77777777" w:rsidR="007A2A79" w:rsidRPr="00180589" w:rsidRDefault="00EA2668" w:rsidP="00CF0AD4">
            <w:pPr>
              <w:spacing w:before="120" w:after="120"/>
              <w:jc w:val="right"/>
              <w:rPr>
                <w:rFonts w:ascii="Arial" w:hAnsi="Arial" w:cs="Arial"/>
                <w:b/>
                <w:sz w:val="22"/>
                <w:szCs w:val="22"/>
              </w:rPr>
            </w:pPr>
            <w:r>
              <w:rPr>
                <w:rFonts w:ascii="Arial" w:hAnsi="Arial" w:cs="Arial"/>
                <w:b/>
                <w:bCs/>
                <w:sz w:val="22"/>
                <w:szCs w:val="22"/>
                <w:lang w:val="cy"/>
              </w:rPr>
              <w:t>207</w:t>
            </w:r>
          </w:p>
        </w:tc>
        <w:tc>
          <w:tcPr>
            <w:tcW w:w="1134" w:type="dxa"/>
            <w:gridSpan w:val="2"/>
            <w:tcBorders>
              <w:top w:val="single" w:sz="12" w:space="0" w:color="auto"/>
            </w:tcBorders>
          </w:tcPr>
          <w:p w14:paraId="5A52E529" w14:textId="77777777" w:rsidR="007A2A79" w:rsidRPr="00180589" w:rsidRDefault="00EA2668" w:rsidP="00CF0AD4">
            <w:pPr>
              <w:spacing w:before="120" w:after="120"/>
              <w:jc w:val="right"/>
              <w:rPr>
                <w:rFonts w:ascii="Arial" w:hAnsi="Arial" w:cs="Arial"/>
                <w:b/>
                <w:sz w:val="22"/>
                <w:szCs w:val="22"/>
              </w:rPr>
            </w:pPr>
            <w:r>
              <w:rPr>
                <w:rFonts w:ascii="Arial" w:hAnsi="Arial" w:cs="Arial"/>
                <w:b/>
                <w:bCs/>
                <w:sz w:val="22"/>
                <w:szCs w:val="22"/>
                <w:lang w:val="cy"/>
              </w:rPr>
              <w:t>-309,146</w:t>
            </w:r>
          </w:p>
        </w:tc>
        <w:tc>
          <w:tcPr>
            <w:tcW w:w="1176" w:type="dxa"/>
            <w:gridSpan w:val="2"/>
            <w:tcBorders>
              <w:top w:val="single" w:sz="12" w:space="0" w:color="auto"/>
            </w:tcBorders>
          </w:tcPr>
          <w:p w14:paraId="392E380D" w14:textId="77777777" w:rsidR="007A2A79" w:rsidRPr="00180589" w:rsidRDefault="00EA2668" w:rsidP="00CF0AD4">
            <w:pPr>
              <w:spacing w:before="120" w:after="120"/>
              <w:jc w:val="right"/>
              <w:rPr>
                <w:rFonts w:ascii="Arial" w:hAnsi="Arial" w:cs="Arial"/>
                <w:b/>
                <w:sz w:val="22"/>
                <w:szCs w:val="22"/>
              </w:rPr>
            </w:pPr>
            <w:r>
              <w:rPr>
                <w:rFonts w:ascii="Arial" w:hAnsi="Arial" w:cs="Arial"/>
                <w:b/>
                <w:bCs/>
                <w:sz w:val="22"/>
                <w:szCs w:val="22"/>
                <w:lang w:val="cy"/>
              </w:rPr>
              <w:t>-308,939</w:t>
            </w:r>
          </w:p>
        </w:tc>
      </w:tr>
      <w:tr w:rsidR="007A2A79" w:rsidRPr="000D3478" w14:paraId="10CB2F27" w14:textId="77777777" w:rsidTr="006F42B6">
        <w:trPr>
          <w:gridAfter w:val="1"/>
          <w:wAfter w:w="360" w:type="dxa"/>
          <w:trHeight w:val="625"/>
        </w:trPr>
        <w:tc>
          <w:tcPr>
            <w:tcW w:w="3600" w:type="dxa"/>
          </w:tcPr>
          <w:p w14:paraId="6E21BD58" w14:textId="77777777" w:rsidR="007A2A79" w:rsidRPr="000D3478" w:rsidRDefault="007A2A79" w:rsidP="007A2A79">
            <w:pPr>
              <w:spacing w:before="120" w:after="120"/>
              <w:rPr>
                <w:rFonts w:ascii="Arial" w:hAnsi="Arial" w:cs="Arial"/>
                <w:sz w:val="22"/>
                <w:szCs w:val="22"/>
              </w:rPr>
            </w:pPr>
            <w:r>
              <w:rPr>
                <w:rFonts w:ascii="Arial" w:hAnsi="Arial" w:cs="Arial"/>
                <w:sz w:val="22"/>
                <w:szCs w:val="22"/>
                <w:lang w:val="cy"/>
              </w:rPr>
              <w:t xml:space="preserve">Trosglwyddiadau i / (oddi wrth) gronfeydd a glustnodwyd </w:t>
            </w:r>
          </w:p>
        </w:tc>
        <w:tc>
          <w:tcPr>
            <w:tcW w:w="1080" w:type="dxa"/>
          </w:tcPr>
          <w:p w14:paraId="1F69D0C8" w14:textId="77777777" w:rsidR="007A2A79" w:rsidRPr="00180589" w:rsidRDefault="00EA2668" w:rsidP="00CF0AD4">
            <w:pPr>
              <w:spacing w:before="120" w:after="120"/>
              <w:jc w:val="right"/>
              <w:rPr>
                <w:rFonts w:ascii="Arial" w:hAnsi="Arial" w:cs="Arial"/>
                <w:sz w:val="22"/>
                <w:szCs w:val="22"/>
              </w:rPr>
            </w:pPr>
            <w:r>
              <w:rPr>
                <w:rFonts w:ascii="Arial" w:hAnsi="Arial" w:cs="Arial"/>
                <w:sz w:val="22"/>
                <w:szCs w:val="22"/>
                <w:lang w:val="cy"/>
              </w:rPr>
              <w:t>105</w:t>
            </w:r>
          </w:p>
        </w:tc>
        <w:tc>
          <w:tcPr>
            <w:tcW w:w="1080" w:type="dxa"/>
          </w:tcPr>
          <w:p w14:paraId="397B4D37" w14:textId="77777777" w:rsidR="007A2A79" w:rsidRPr="00180589" w:rsidRDefault="00EA2668" w:rsidP="00CF0AD4">
            <w:pPr>
              <w:spacing w:before="120" w:after="120"/>
              <w:jc w:val="right"/>
              <w:rPr>
                <w:rFonts w:ascii="Arial" w:hAnsi="Arial" w:cs="Arial"/>
                <w:sz w:val="22"/>
                <w:szCs w:val="22"/>
              </w:rPr>
            </w:pPr>
            <w:r>
              <w:rPr>
                <w:rFonts w:ascii="Arial" w:hAnsi="Arial" w:cs="Arial"/>
                <w:sz w:val="22"/>
                <w:szCs w:val="22"/>
                <w:lang w:val="cy"/>
              </w:rPr>
              <w:t>-105</w:t>
            </w:r>
          </w:p>
        </w:tc>
        <w:tc>
          <w:tcPr>
            <w:tcW w:w="1017" w:type="dxa"/>
          </w:tcPr>
          <w:p w14:paraId="4A4E1889" w14:textId="77777777" w:rsidR="007A2A79" w:rsidRPr="00180589" w:rsidRDefault="007A2A79" w:rsidP="00CF0AD4">
            <w:pPr>
              <w:spacing w:before="120" w:after="120"/>
              <w:jc w:val="right"/>
              <w:rPr>
                <w:rFonts w:ascii="Arial" w:hAnsi="Arial" w:cs="Arial"/>
                <w:sz w:val="22"/>
                <w:szCs w:val="22"/>
              </w:rPr>
            </w:pPr>
            <w:r>
              <w:rPr>
                <w:rFonts w:ascii="Arial" w:hAnsi="Arial" w:cs="Arial"/>
                <w:sz w:val="22"/>
                <w:szCs w:val="22"/>
                <w:lang w:val="cy"/>
              </w:rPr>
              <w:t>0</w:t>
            </w:r>
          </w:p>
        </w:tc>
        <w:tc>
          <w:tcPr>
            <w:tcW w:w="993" w:type="dxa"/>
            <w:gridSpan w:val="2"/>
          </w:tcPr>
          <w:p w14:paraId="31102CA4" w14:textId="77777777" w:rsidR="007A2A79" w:rsidRPr="00180589" w:rsidRDefault="007A2A79" w:rsidP="00CF0AD4">
            <w:pPr>
              <w:spacing w:before="120" w:after="120"/>
              <w:jc w:val="right"/>
              <w:rPr>
                <w:rFonts w:ascii="Arial" w:hAnsi="Arial" w:cs="Arial"/>
                <w:sz w:val="22"/>
                <w:szCs w:val="22"/>
              </w:rPr>
            </w:pPr>
            <w:r>
              <w:rPr>
                <w:rFonts w:ascii="Arial" w:hAnsi="Arial" w:cs="Arial"/>
                <w:sz w:val="22"/>
                <w:szCs w:val="22"/>
                <w:lang w:val="cy"/>
              </w:rPr>
              <w:t>0</w:t>
            </w:r>
          </w:p>
        </w:tc>
        <w:tc>
          <w:tcPr>
            <w:tcW w:w="1134" w:type="dxa"/>
            <w:gridSpan w:val="2"/>
          </w:tcPr>
          <w:p w14:paraId="548D667E" w14:textId="77777777" w:rsidR="007A2A79" w:rsidRPr="00180589" w:rsidRDefault="007A2A79" w:rsidP="00CF0AD4">
            <w:pPr>
              <w:spacing w:before="120" w:after="120"/>
              <w:jc w:val="right"/>
              <w:rPr>
                <w:rFonts w:ascii="Arial" w:hAnsi="Arial" w:cs="Arial"/>
                <w:sz w:val="22"/>
                <w:szCs w:val="22"/>
              </w:rPr>
            </w:pPr>
            <w:r>
              <w:rPr>
                <w:rFonts w:ascii="Arial" w:hAnsi="Arial" w:cs="Arial"/>
                <w:sz w:val="22"/>
                <w:szCs w:val="22"/>
                <w:lang w:val="cy"/>
              </w:rPr>
              <w:t>0</w:t>
            </w:r>
          </w:p>
        </w:tc>
        <w:tc>
          <w:tcPr>
            <w:tcW w:w="1176" w:type="dxa"/>
            <w:gridSpan w:val="2"/>
          </w:tcPr>
          <w:p w14:paraId="4FA1E496" w14:textId="77777777" w:rsidR="007A2A79" w:rsidRPr="00180589" w:rsidRDefault="007A2A79" w:rsidP="00CF0AD4">
            <w:pPr>
              <w:spacing w:before="120" w:after="120"/>
              <w:jc w:val="right"/>
              <w:rPr>
                <w:rFonts w:ascii="Arial" w:hAnsi="Arial" w:cs="Arial"/>
                <w:sz w:val="22"/>
                <w:szCs w:val="22"/>
              </w:rPr>
            </w:pPr>
            <w:r>
              <w:rPr>
                <w:rFonts w:ascii="Arial" w:hAnsi="Arial" w:cs="Arial"/>
                <w:sz w:val="22"/>
                <w:szCs w:val="22"/>
                <w:lang w:val="cy"/>
              </w:rPr>
              <w:t>0</w:t>
            </w:r>
          </w:p>
        </w:tc>
      </w:tr>
      <w:tr w:rsidR="007A2A79" w:rsidRPr="000D3478" w14:paraId="680A60DA" w14:textId="77777777" w:rsidTr="006F42B6">
        <w:trPr>
          <w:gridAfter w:val="1"/>
          <w:wAfter w:w="360" w:type="dxa"/>
          <w:trHeight w:val="625"/>
        </w:trPr>
        <w:tc>
          <w:tcPr>
            <w:tcW w:w="3600" w:type="dxa"/>
          </w:tcPr>
          <w:p w14:paraId="5DDCAAC8" w14:textId="77777777" w:rsidR="007A2A79" w:rsidRPr="000D3478" w:rsidRDefault="007A2A79" w:rsidP="007A2A79">
            <w:pPr>
              <w:spacing w:before="120" w:after="120"/>
              <w:rPr>
                <w:rFonts w:ascii="Arial" w:hAnsi="Arial" w:cs="Arial"/>
                <w:b/>
                <w:sz w:val="22"/>
                <w:szCs w:val="22"/>
              </w:rPr>
            </w:pPr>
            <w:r>
              <w:rPr>
                <w:rFonts w:ascii="Arial" w:hAnsi="Arial" w:cs="Arial"/>
                <w:b/>
                <w:bCs/>
                <w:sz w:val="22"/>
                <w:szCs w:val="22"/>
                <w:lang w:val="cy"/>
              </w:rPr>
              <w:t>(Cynnydd)/gostyngiad yn 2022/23</w:t>
            </w:r>
          </w:p>
        </w:tc>
        <w:tc>
          <w:tcPr>
            <w:tcW w:w="1080" w:type="dxa"/>
            <w:tcBorders>
              <w:top w:val="single" w:sz="12" w:space="0" w:color="auto"/>
              <w:bottom w:val="single" w:sz="12" w:space="0" w:color="auto"/>
            </w:tcBorders>
          </w:tcPr>
          <w:p w14:paraId="75909CA9" w14:textId="77777777" w:rsidR="007A2A79" w:rsidRPr="00180589" w:rsidRDefault="007A2A79" w:rsidP="00CF0AD4">
            <w:pPr>
              <w:spacing w:before="120" w:after="120"/>
              <w:jc w:val="right"/>
              <w:rPr>
                <w:rFonts w:ascii="Arial" w:hAnsi="Arial" w:cs="Arial"/>
                <w:b/>
                <w:sz w:val="22"/>
                <w:szCs w:val="22"/>
              </w:rPr>
            </w:pPr>
            <w:r>
              <w:rPr>
                <w:rFonts w:ascii="Arial" w:hAnsi="Arial" w:cs="Arial"/>
                <w:b/>
                <w:bCs/>
                <w:sz w:val="22"/>
                <w:szCs w:val="22"/>
                <w:lang w:val="cy"/>
              </w:rPr>
              <w:t>0</w:t>
            </w:r>
          </w:p>
        </w:tc>
        <w:tc>
          <w:tcPr>
            <w:tcW w:w="1080" w:type="dxa"/>
            <w:tcBorders>
              <w:top w:val="single" w:sz="12" w:space="0" w:color="auto"/>
              <w:bottom w:val="single" w:sz="12" w:space="0" w:color="auto"/>
            </w:tcBorders>
          </w:tcPr>
          <w:p w14:paraId="47D6EFB6" w14:textId="77777777" w:rsidR="007A2A79" w:rsidRPr="00180589" w:rsidRDefault="00EA2668" w:rsidP="00CF0AD4">
            <w:pPr>
              <w:spacing w:before="120" w:after="120"/>
              <w:jc w:val="right"/>
              <w:rPr>
                <w:rFonts w:ascii="Arial" w:hAnsi="Arial" w:cs="Arial"/>
                <w:b/>
                <w:sz w:val="22"/>
                <w:szCs w:val="22"/>
              </w:rPr>
            </w:pPr>
            <w:r>
              <w:rPr>
                <w:rFonts w:ascii="Arial" w:hAnsi="Arial" w:cs="Arial"/>
                <w:b/>
                <w:bCs/>
                <w:sz w:val="22"/>
                <w:szCs w:val="22"/>
                <w:lang w:val="cy"/>
              </w:rPr>
              <w:t>207</w:t>
            </w:r>
          </w:p>
        </w:tc>
        <w:tc>
          <w:tcPr>
            <w:tcW w:w="1017" w:type="dxa"/>
            <w:tcBorders>
              <w:top w:val="single" w:sz="12" w:space="0" w:color="auto"/>
              <w:bottom w:val="single" w:sz="12" w:space="0" w:color="auto"/>
            </w:tcBorders>
          </w:tcPr>
          <w:p w14:paraId="1BB6FDC0" w14:textId="77777777" w:rsidR="007A2A79" w:rsidRPr="00180589" w:rsidRDefault="00EA2668" w:rsidP="00CF0AD4">
            <w:pPr>
              <w:spacing w:before="120" w:after="120"/>
              <w:jc w:val="right"/>
              <w:rPr>
                <w:rFonts w:ascii="Arial" w:hAnsi="Arial" w:cs="Arial"/>
                <w:b/>
                <w:sz w:val="22"/>
                <w:szCs w:val="22"/>
              </w:rPr>
            </w:pPr>
            <w:r>
              <w:rPr>
                <w:rFonts w:ascii="Arial" w:hAnsi="Arial" w:cs="Arial"/>
                <w:b/>
                <w:bCs/>
                <w:sz w:val="22"/>
                <w:szCs w:val="22"/>
                <w:lang w:val="cy"/>
              </w:rPr>
              <w:t>0</w:t>
            </w:r>
          </w:p>
        </w:tc>
        <w:tc>
          <w:tcPr>
            <w:tcW w:w="993" w:type="dxa"/>
            <w:gridSpan w:val="2"/>
            <w:tcBorders>
              <w:top w:val="single" w:sz="12" w:space="0" w:color="auto"/>
              <w:bottom w:val="single" w:sz="12" w:space="0" w:color="auto"/>
            </w:tcBorders>
          </w:tcPr>
          <w:p w14:paraId="5631600D" w14:textId="77777777" w:rsidR="007A2A79" w:rsidRPr="00180589" w:rsidRDefault="00EA2668" w:rsidP="00CF0AD4">
            <w:pPr>
              <w:spacing w:before="120" w:after="120"/>
              <w:jc w:val="right"/>
              <w:rPr>
                <w:rFonts w:ascii="Arial" w:hAnsi="Arial" w:cs="Arial"/>
                <w:b/>
                <w:sz w:val="22"/>
                <w:szCs w:val="22"/>
              </w:rPr>
            </w:pPr>
            <w:r>
              <w:rPr>
                <w:rFonts w:ascii="Arial" w:hAnsi="Arial" w:cs="Arial"/>
                <w:b/>
                <w:bCs/>
                <w:sz w:val="22"/>
                <w:szCs w:val="22"/>
                <w:lang w:val="cy"/>
              </w:rPr>
              <w:t>207</w:t>
            </w:r>
          </w:p>
        </w:tc>
        <w:tc>
          <w:tcPr>
            <w:tcW w:w="1134" w:type="dxa"/>
            <w:gridSpan w:val="2"/>
            <w:tcBorders>
              <w:top w:val="single" w:sz="12" w:space="0" w:color="auto"/>
              <w:bottom w:val="single" w:sz="12" w:space="0" w:color="auto"/>
            </w:tcBorders>
          </w:tcPr>
          <w:p w14:paraId="3F3EC07E" w14:textId="77777777" w:rsidR="007A2A79" w:rsidRPr="00180589" w:rsidRDefault="00EA2668" w:rsidP="00CF0AD4">
            <w:pPr>
              <w:spacing w:before="120" w:after="120"/>
              <w:jc w:val="right"/>
              <w:rPr>
                <w:rFonts w:ascii="Arial" w:hAnsi="Arial" w:cs="Arial"/>
                <w:b/>
                <w:sz w:val="22"/>
                <w:szCs w:val="22"/>
              </w:rPr>
            </w:pPr>
            <w:r>
              <w:rPr>
                <w:rFonts w:ascii="Arial" w:hAnsi="Arial" w:cs="Arial"/>
                <w:b/>
                <w:bCs/>
                <w:sz w:val="22"/>
                <w:szCs w:val="22"/>
                <w:lang w:val="cy"/>
              </w:rPr>
              <w:t>-309,146</w:t>
            </w:r>
          </w:p>
        </w:tc>
        <w:tc>
          <w:tcPr>
            <w:tcW w:w="1176" w:type="dxa"/>
            <w:gridSpan w:val="2"/>
            <w:tcBorders>
              <w:top w:val="single" w:sz="12" w:space="0" w:color="auto"/>
              <w:bottom w:val="single" w:sz="12" w:space="0" w:color="auto"/>
            </w:tcBorders>
          </w:tcPr>
          <w:p w14:paraId="656B7F95" w14:textId="77777777" w:rsidR="007A2A79" w:rsidRPr="00180589" w:rsidRDefault="00EA2668" w:rsidP="00CF0AD4">
            <w:pPr>
              <w:spacing w:before="120" w:after="120"/>
              <w:jc w:val="right"/>
              <w:rPr>
                <w:rFonts w:ascii="Arial" w:hAnsi="Arial" w:cs="Arial"/>
                <w:b/>
                <w:sz w:val="22"/>
                <w:szCs w:val="22"/>
              </w:rPr>
            </w:pPr>
            <w:r>
              <w:rPr>
                <w:rFonts w:ascii="Arial" w:hAnsi="Arial" w:cs="Arial"/>
                <w:b/>
                <w:bCs/>
                <w:sz w:val="22"/>
                <w:szCs w:val="22"/>
                <w:lang w:val="cy"/>
              </w:rPr>
              <w:t>-308,939</w:t>
            </w:r>
          </w:p>
        </w:tc>
      </w:tr>
      <w:tr w:rsidR="007A2A79" w:rsidRPr="000D3478" w14:paraId="34658071" w14:textId="77777777" w:rsidTr="006F42B6">
        <w:trPr>
          <w:gridAfter w:val="1"/>
          <w:wAfter w:w="360" w:type="dxa"/>
          <w:trHeight w:val="625"/>
        </w:trPr>
        <w:tc>
          <w:tcPr>
            <w:tcW w:w="3600" w:type="dxa"/>
          </w:tcPr>
          <w:p w14:paraId="71327059" w14:textId="77777777" w:rsidR="007A2A79" w:rsidRPr="000D3478" w:rsidRDefault="00814A17" w:rsidP="007A2A79">
            <w:pPr>
              <w:spacing w:before="120" w:after="120"/>
              <w:rPr>
                <w:rFonts w:ascii="Arial" w:hAnsi="Arial" w:cs="Arial"/>
                <w:b/>
                <w:sz w:val="22"/>
                <w:szCs w:val="22"/>
              </w:rPr>
            </w:pPr>
            <w:r>
              <w:rPr>
                <w:rFonts w:ascii="Arial" w:hAnsi="Arial" w:cs="Arial"/>
                <w:b/>
                <w:bCs/>
                <w:sz w:val="22"/>
                <w:szCs w:val="22"/>
                <w:lang w:val="cy"/>
              </w:rPr>
              <w:t xml:space="preserve">Balans ar 31 Mawrth 2023 a ddygwyd ymlaen </w:t>
            </w:r>
          </w:p>
        </w:tc>
        <w:tc>
          <w:tcPr>
            <w:tcW w:w="1080" w:type="dxa"/>
            <w:tcBorders>
              <w:bottom w:val="single" w:sz="18" w:space="0" w:color="auto"/>
            </w:tcBorders>
          </w:tcPr>
          <w:p w14:paraId="370CE86A" w14:textId="77777777" w:rsidR="007A2A79" w:rsidRPr="00180589" w:rsidRDefault="007A2A79" w:rsidP="00CF0AD4">
            <w:pPr>
              <w:spacing w:before="120" w:after="120"/>
              <w:jc w:val="right"/>
              <w:rPr>
                <w:rFonts w:ascii="Arial" w:hAnsi="Arial" w:cs="Arial"/>
                <w:b/>
                <w:sz w:val="22"/>
                <w:szCs w:val="22"/>
              </w:rPr>
            </w:pPr>
            <w:r>
              <w:rPr>
                <w:rFonts w:ascii="Arial" w:hAnsi="Arial" w:cs="Arial"/>
                <w:b/>
                <w:bCs/>
                <w:sz w:val="22"/>
                <w:szCs w:val="22"/>
                <w:lang w:val="cy"/>
              </w:rPr>
              <w:t>-3,000</w:t>
            </w:r>
          </w:p>
        </w:tc>
        <w:tc>
          <w:tcPr>
            <w:tcW w:w="1080" w:type="dxa"/>
            <w:tcBorders>
              <w:bottom w:val="single" w:sz="18" w:space="0" w:color="auto"/>
            </w:tcBorders>
          </w:tcPr>
          <w:p w14:paraId="053CFB82" w14:textId="77777777" w:rsidR="007A2A79" w:rsidRPr="00180589" w:rsidRDefault="00EA2668" w:rsidP="00CF0AD4">
            <w:pPr>
              <w:spacing w:before="120" w:after="120"/>
              <w:jc w:val="right"/>
              <w:rPr>
                <w:rFonts w:ascii="Arial" w:hAnsi="Arial" w:cs="Arial"/>
                <w:b/>
                <w:sz w:val="22"/>
                <w:szCs w:val="22"/>
              </w:rPr>
            </w:pPr>
            <w:r>
              <w:rPr>
                <w:rFonts w:ascii="Arial" w:hAnsi="Arial" w:cs="Arial"/>
                <w:b/>
                <w:bCs/>
                <w:sz w:val="22"/>
                <w:szCs w:val="22"/>
                <w:lang w:val="cy"/>
              </w:rPr>
              <w:t>-13,967</w:t>
            </w:r>
          </w:p>
        </w:tc>
        <w:tc>
          <w:tcPr>
            <w:tcW w:w="1017" w:type="dxa"/>
            <w:tcBorders>
              <w:bottom w:val="single" w:sz="18" w:space="0" w:color="auto"/>
            </w:tcBorders>
          </w:tcPr>
          <w:p w14:paraId="0F896B45" w14:textId="77777777" w:rsidR="007A2A79" w:rsidRPr="00180589" w:rsidRDefault="00A93419" w:rsidP="00CF0AD4">
            <w:pPr>
              <w:spacing w:before="120" w:after="120"/>
              <w:jc w:val="right"/>
              <w:rPr>
                <w:rFonts w:ascii="Arial" w:hAnsi="Arial" w:cs="Arial"/>
                <w:b/>
                <w:sz w:val="22"/>
                <w:szCs w:val="22"/>
              </w:rPr>
            </w:pPr>
            <w:r>
              <w:rPr>
                <w:rFonts w:ascii="Arial" w:hAnsi="Arial" w:cs="Arial"/>
                <w:b/>
                <w:bCs/>
                <w:sz w:val="22"/>
                <w:szCs w:val="22"/>
                <w:lang w:val="cy"/>
              </w:rPr>
              <w:t>0</w:t>
            </w:r>
          </w:p>
        </w:tc>
        <w:tc>
          <w:tcPr>
            <w:tcW w:w="993" w:type="dxa"/>
            <w:gridSpan w:val="2"/>
            <w:tcBorders>
              <w:bottom w:val="single" w:sz="18" w:space="0" w:color="auto"/>
            </w:tcBorders>
          </w:tcPr>
          <w:p w14:paraId="25E4DCA8" w14:textId="77777777" w:rsidR="007A2A79" w:rsidRPr="00180589" w:rsidRDefault="00EA2668" w:rsidP="00CF0AD4">
            <w:pPr>
              <w:spacing w:before="120" w:after="120"/>
              <w:jc w:val="right"/>
              <w:rPr>
                <w:rFonts w:ascii="Arial" w:hAnsi="Arial" w:cs="Arial"/>
                <w:b/>
                <w:sz w:val="22"/>
                <w:szCs w:val="22"/>
              </w:rPr>
            </w:pPr>
            <w:r>
              <w:rPr>
                <w:rFonts w:ascii="Arial" w:hAnsi="Arial" w:cs="Arial"/>
                <w:b/>
                <w:bCs/>
                <w:sz w:val="22"/>
                <w:szCs w:val="22"/>
                <w:lang w:val="cy"/>
              </w:rPr>
              <w:t>-16,967</w:t>
            </w:r>
          </w:p>
        </w:tc>
        <w:tc>
          <w:tcPr>
            <w:tcW w:w="1134" w:type="dxa"/>
            <w:gridSpan w:val="2"/>
            <w:tcBorders>
              <w:bottom w:val="single" w:sz="18" w:space="0" w:color="auto"/>
            </w:tcBorders>
          </w:tcPr>
          <w:p w14:paraId="57F1E169" w14:textId="77777777" w:rsidR="007A2A79" w:rsidRPr="00180589" w:rsidRDefault="003D327E" w:rsidP="00CF0AD4">
            <w:pPr>
              <w:spacing w:before="120" w:after="120"/>
              <w:jc w:val="right"/>
              <w:rPr>
                <w:rFonts w:ascii="Arial" w:hAnsi="Arial" w:cs="Arial"/>
                <w:b/>
                <w:sz w:val="22"/>
                <w:szCs w:val="22"/>
              </w:rPr>
            </w:pPr>
            <w:r>
              <w:rPr>
                <w:rFonts w:ascii="Arial" w:hAnsi="Arial" w:cs="Arial"/>
                <w:b/>
                <w:bCs/>
                <w:sz w:val="22"/>
                <w:szCs w:val="22"/>
                <w:lang w:val="cy"/>
              </w:rPr>
              <w:t>633,923</w:t>
            </w:r>
          </w:p>
        </w:tc>
        <w:tc>
          <w:tcPr>
            <w:tcW w:w="1176" w:type="dxa"/>
            <w:gridSpan w:val="2"/>
            <w:tcBorders>
              <w:bottom w:val="single" w:sz="18" w:space="0" w:color="auto"/>
            </w:tcBorders>
          </w:tcPr>
          <w:p w14:paraId="756164D0" w14:textId="77777777" w:rsidR="007A2A79" w:rsidRPr="00180589" w:rsidRDefault="003D327E" w:rsidP="00CF0AD4">
            <w:pPr>
              <w:spacing w:before="120" w:after="120"/>
              <w:jc w:val="right"/>
              <w:rPr>
                <w:rFonts w:ascii="Arial" w:hAnsi="Arial" w:cs="Arial"/>
                <w:b/>
                <w:sz w:val="22"/>
                <w:szCs w:val="22"/>
              </w:rPr>
            </w:pPr>
            <w:r>
              <w:rPr>
                <w:rFonts w:ascii="Arial" w:hAnsi="Arial" w:cs="Arial"/>
                <w:b/>
                <w:bCs/>
                <w:sz w:val="22"/>
                <w:szCs w:val="22"/>
                <w:lang w:val="cy"/>
              </w:rPr>
              <w:t>616,956</w:t>
            </w:r>
          </w:p>
        </w:tc>
      </w:tr>
    </w:tbl>
    <w:p w14:paraId="34FD32B6" w14:textId="77777777" w:rsidR="00FE2D7C" w:rsidRDefault="00FE2D7C" w:rsidP="00FE2D7C">
      <w:pPr>
        <w:pStyle w:val="NormalIndent"/>
        <w:ind w:left="0"/>
        <w:outlineLvl w:val="0"/>
        <w:rPr>
          <w:rFonts w:ascii="Arial" w:hAnsi="Arial" w:cs="Arial"/>
          <w:b/>
          <w:u w:val="single"/>
        </w:rPr>
      </w:pPr>
    </w:p>
    <w:p w14:paraId="708F4AC7" w14:textId="77777777" w:rsidR="006A1A68" w:rsidRDefault="006A1A68" w:rsidP="006A1A68">
      <w:pPr>
        <w:pStyle w:val="CBStyle"/>
        <w:jc w:val="left"/>
        <w:rPr>
          <w:rFonts w:cs="Arial"/>
        </w:rPr>
      </w:pPr>
      <w:bookmarkStart w:id="33" w:name="_Toc486873946"/>
      <w:bookmarkStart w:id="34" w:name="_Toc49869843"/>
      <w:bookmarkStart w:id="35" w:name="_Toc49867517"/>
    </w:p>
    <w:p w14:paraId="4434AC41" w14:textId="77777777" w:rsidR="006A1A68" w:rsidRDefault="006A1A68" w:rsidP="006A1A68">
      <w:pPr>
        <w:pStyle w:val="CBStyle"/>
        <w:jc w:val="left"/>
        <w:rPr>
          <w:rFonts w:cs="Arial"/>
        </w:rPr>
      </w:pPr>
    </w:p>
    <w:p w14:paraId="33C10C1C" w14:textId="77777777" w:rsidR="006A1A68" w:rsidRDefault="006A1A68" w:rsidP="006A1A68">
      <w:pPr>
        <w:pStyle w:val="CBStyle"/>
        <w:jc w:val="left"/>
        <w:rPr>
          <w:rFonts w:cs="Arial"/>
        </w:rPr>
      </w:pPr>
    </w:p>
    <w:p w14:paraId="0FFA677D" w14:textId="77777777" w:rsidR="006A1A68" w:rsidRDefault="006A1A68" w:rsidP="006A1A68">
      <w:pPr>
        <w:pStyle w:val="CBStyle"/>
        <w:jc w:val="left"/>
        <w:rPr>
          <w:rFonts w:cs="Arial"/>
        </w:rPr>
      </w:pPr>
    </w:p>
    <w:p w14:paraId="1460EDAC" w14:textId="77777777" w:rsidR="006A1A68" w:rsidRDefault="006A1A68" w:rsidP="006A1A68">
      <w:pPr>
        <w:pStyle w:val="CBStyle"/>
        <w:jc w:val="left"/>
        <w:rPr>
          <w:rFonts w:cs="Arial"/>
        </w:rPr>
      </w:pPr>
    </w:p>
    <w:p w14:paraId="658A88FE" w14:textId="77777777" w:rsidR="006A1A68" w:rsidRDefault="006A1A68" w:rsidP="006A1A68">
      <w:pPr>
        <w:pStyle w:val="CBStyle"/>
        <w:jc w:val="left"/>
        <w:rPr>
          <w:rFonts w:cs="Arial"/>
        </w:rPr>
      </w:pPr>
    </w:p>
    <w:p w14:paraId="0EB66A3E" w14:textId="77777777" w:rsidR="00E33FBF" w:rsidRPr="00EA3477" w:rsidRDefault="00042A5D" w:rsidP="006A1A68">
      <w:pPr>
        <w:pStyle w:val="CBStyle"/>
      </w:pPr>
      <w:bookmarkStart w:id="36" w:name="_Toc180502843"/>
      <w:r>
        <w:rPr>
          <w:bCs/>
          <w:lang w:val="cy"/>
        </w:rPr>
        <w:t>Y F</w:t>
      </w:r>
      <w:bookmarkEnd w:id="33"/>
      <w:r>
        <w:rPr>
          <w:bCs/>
          <w:lang w:val="cy"/>
        </w:rPr>
        <w:t>ANTOLEN</w:t>
      </w:r>
      <w:bookmarkEnd w:id="34"/>
      <w:bookmarkEnd w:id="35"/>
      <w:bookmarkEnd w:id="36"/>
    </w:p>
    <w:p w14:paraId="07168A91" w14:textId="77777777" w:rsidR="00FE2D7C" w:rsidRPr="00B82CD9" w:rsidRDefault="00FE2D7C" w:rsidP="00FE2D7C">
      <w:pPr>
        <w:pStyle w:val="NormalIndent"/>
        <w:ind w:left="0"/>
        <w:jc w:val="center"/>
        <w:outlineLvl w:val="0"/>
        <w:rPr>
          <w:rFonts w:ascii="Arial" w:hAnsi="Arial" w:cs="Arial"/>
          <w:szCs w:val="28"/>
        </w:rPr>
      </w:pPr>
    </w:p>
    <w:tbl>
      <w:tblPr>
        <w:tblW w:w="9176" w:type="dxa"/>
        <w:tblInd w:w="288" w:type="dxa"/>
        <w:tblLook w:val="01E0" w:firstRow="1" w:lastRow="1" w:firstColumn="1" w:lastColumn="1" w:noHBand="0" w:noVBand="0"/>
      </w:tblPr>
      <w:tblGrid>
        <w:gridCol w:w="1440"/>
        <w:gridCol w:w="4226"/>
        <w:gridCol w:w="1550"/>
        <w:gridCol w:w="344"/>
        <w:gridCol w:w="1616"/>
      </w:tblGrid>
      <w:tr w:rsidR="0010104E" w:rsidRPr="00B82CD9" w14:paraId="6F735E05" w14:textId="77777777" w:rsidTr="000C356C">
        <w:trPr>
          <w:trHeight w:val="133"/>
        </w:trPr>
        <w:tc>
          <w:tcPr>
            <w:tcW w:w="1440" w:type="dxa"/>
          </w:tcPr>
          <w:p w14:paraId="06CE9F71" w14:textId="77777777" w:rsidR="0010104E" w:rsidRPr="00B82CD9" w:rsidRDefault="00367319" w:rsidP="007467B8">
            <w:pPr>
              <w:spacing w:before="80" w:after="80"/>
              <w:jc w:val="right"/>
              <w:rPr>
                <w:rFonts w:ascii="Arial" w:hAnsi="Arial" w:cs="Arial"/>
                <w:b/>
                <w:sz w:val="22"/>
                <w:szCs w:val="22"/>
              </w:rPr>
            </w:pPr>
            <w:r>
              <w:rPr>
                <w:rFonts w:ascii="Arial" w:hAnsi="Arial" w:cs="Arial"/>
                <w:b/>
                <w:bCs/>
                <w:sz w:val="22"/>
                <w:szCs w:val="22"/>
                <w:lang w:val="cy"/>
              </w:rPr>
              <w:t>31 Mawrth 2023</w:t>
            </w:r>
          </w:p>
        </w:tc>
        <w:tc>
          <w:tcPr>
            <w:tcW w:w="4226" w:type="dxa"/>
          </w:tcPr>
          <w:p w14:paraId="3FC75F75" w14:textId="77777777" w:rsidR="0010104E" w:rsidRPr="00B82CD9" w:rsidRDefault="0010104E" w:rsidP="004654C6">
            <w:pPr>
              <w:spacing w:before="80" w:after="80"/>
              <w:jc w:val="right"/>
              <w:rPr>
                <w:rFonts w:ascii="Arial" w:hAnsi="Arial" w:cs="Arial"/>
                <w:b/>
                <w:sz w:val="22"/>
                <w:szCs w:val="22"/>
              </w:rPr>
            </w:pPr>
          </w:p>
        </w:tc>
        <w:tc>
          <w:tcPr>
            <w:tcW w:w="1550" w:type="dxa"/>
          </w:tcPr>
          <w:p w14:paraId="5EA5E830" w14:textId="77777777" w:rsidR="0010104E" w:rsidRPr="00B82CD9" w:rsidRDefault="000C356C" w:rsidP="007467B8">
            <w:pPr>
              <w:spacing w:before="80" w:after="80"/>
              <w:jc w:val="right"/>
              <w:rPr>
                <w:rFonts w:ascii="Arial" w:hAnsi="Arial" w:cs="Arial"/>
                <w:b/>
                <w:sz w:val="22"/>
                <w:szCs w:val="22"/>
              </w:rPr>
            </w:pPr>
            <w:r>
              <w:rPr>
                <w:rFonts w:ascii="Arial" w:hAnsi="Arial" w:cs="Arial"/>
                <w:b/>
                <w:bCs/>
                <w:sz w:val="22"/>
                <w:szCs w:val="22"/>
                <w:lang w:val="cy"/>
              </w:rPr>
              <w:t>31 Mawrth 2024</w:t>
            </w:r>
          </w:p>
        </w:tc>
        <w:tc>
          <w:tcPr>
            <w:tcW w:w="344" w:type="dxa"/>
          </w:tcPr>
          <w:p w14:paraId="1DC96DBB" w14:textId="77777777" w:rsidR="0010104E" w:rsidRPr="00B82CD9" w:rsidRDefault="0010104E" w:rsidP="004654C6">
            <w:pPr>
              <w:spacing w:before="80" w:after="80"/>
              <w:jc w:val="right"/>
              <w:rPr>
                <w:rFonts w:ascii="Arial" w:hAnsi="Arial" w:cs="Arial"/>
                <w:b/>
                <w:sz w:val="22"/>
                <w:szCs w:val="22"/>
              </w:rPr>
            </w:pPr>
          </w:p>
        </w:tc>
        <w:tc>
          <w:tcPr>
            <w:tcW w:w="1616" w:type="dxa"/>
          </w:tcPr>
          <w:p w14:paraId="53834ED0" w14:textId="77777777" w:rsidR="0010104E" w:rsidRPr="00B82CD9" w:rsidRDefault="0010104E" w:rsidP="00B41C28">
            <w:pPr>
              <w:spacing w:before="80" w:after="80"/>
              <w:rPr>
                <w:rFonts w:ascii="Arial" w:hAnsi="Arial" w:cs="Arial"/>
                <w:b/>
                <w:sz w:val="22"/>
                <w:szCs w:val="22"/>
              </w:rPr>
            </w:pPr>
          </w:p>
        </w:tc>
      </w:tr>
      <w:tr w:rsidR="0010104E" w:rsidRPr="00B82CD9" w14:paraId="3354C215" w14:textId="77777777" w:rsidTr="000C356C">
        <w:trPr>
          <w:trHeight w:val="631"/>
        </w:trPr>
        <w:tc>
          <w:tcPr>
            <w:tcW w:w="1440" w:type="dxa"/>
          </w:tcPr>
          <w:p w14:paraId="37EAEB90" w14:textId="77777777" w:rsidR="007467B8" w:rsidRPr="00B82CD9" w:rsidRDefault="0010104E" w:rsidP="00944042">
            <w:pPr>
              <w:spacing w:before="80" w:after="80"/>
              <w:jc w:val="right"/>
              <w:rPr>
                <w:rFonts w:ascii="Arial" w:hAnsi="Arial" w:cs="Arial"/>
                <w:b/>
                <w:sz w:val="22"/>
                <w:szCs w:val="22"/>
              </w:rPr>
            </w:pPr>
            <w:r>
              <w:rPr>
                <w:rFonts w:ascii="Arial" w:hAnsi="Arial" w:cs="Arial"/>
                <w:b/>
                <w:bCs/>
                <w:sz w:val="22"/>
                <w:szCs w:val="22"/>
                <w:lang w:val="cy"/>
              </w:rPr>
              <w:t>£000</w:t>
            </w:r>
          </w:p>
        </w:tc>
        <w:tc>
          <w:tcPr>
            <w:tcW w:w="4226" w:type="dxa"/>
          </w:tcPr>
          <w:p w14:paraId="4A5BD5FE" w14:textId="77777777" w:rsidR="0010104E" w:rsidRPr="00B82CD9" w:rsidRDefault="0010104E" w:rsidP="004654C6">
            <w:pPr>
              <w:spacing w:before="80" w:after="80"/>
              <w:rPr>
                <w:rFonts w:ascii="Arial" w:hAnsi="Arial" w:cs="Arial"/>
                <w:sz w:val="22"/>
                <w:szCs w:val="22"/>
              </w:rPr>
            </w:pPr>
          </w:p>
        </w:tc>
        <w:tc>
          <w:tcPr>
            <w:tcW w:w="1550" w:type="dxa"/>
          </w:tcPr>
          <w:p w14:paraId="402D5394" w14:textId="77777777" w:rsidR="0010104E" w:rsidRPr="00B82CD9" w:rsidRDefault="0010104E" w:rsidP="007467B8">
            <w:pPr>
              <w:spacing w:before="80" w:after="80"/>
              <w:jc w:val="right"/>
              <w:rPr>
                <w:rFonts w:ascii="Arial" w:hAnsi="Arial" w:cs="Arial"/>
                <w:b/>
                <w:sz w:val="22"/>
                <w:szCs w:val="22"/>
              </w:rPr>
            </w:pPr>
            <w:r>
              <w:rPr>
                <w:rFonts w:ascii="Arial" w:hAnsi="Arial" w:cs="Arial"/>
                <w:b/>
                <w:bCs/>
                <w:sz w:val="22"/>
                <w:szCs w:val="22"/>
                <w:lang w:val="cy"/>
              </w:rPr>
              <w:t>£000</w:t>
            </w:r>
          </w:p>
        </w:tc>
        <w:tc>
          <w:tcPr>
            <w:tcW w:w="344" w:type="dxa"/>
          </w:tcPr>
          <w:p w14:paraId="25EC3A98" w14:textId="77777777" w:rsidR="0010104E" w:rsidRPr="00B82CD9" w:rsidRDefault="0010104E" w:rsidP="004654C6">
            <w:pPr>
              <w:spacing w:before="80" w:after="80"/>
              <w:rPr>
                <w:rFonts w:ascii="Arial" w:hAnsi="Arial" w:cs="Arial"/>
                <w:b/>
                <w:sz w:val="22"/>
                <w:szCs w:val="22"/>
              </w:rPr>
            </w:pPr>
          </w:p>
        </w:tc>
        <w:tc>
          <w:tcPr>
            <w:tcW w:w="1616" w:type="dxa"/>
          </w:tcPr>
          <w:p w14:paraId="7290AD49" w14:textId="77777777" w:rsidR="0010104E" w:rsidRPr="00B82CD9" w:rsidRDefault="007467B8" w:rsidP="00B41C28">
            <w:pPr>
              <w:spacing w:before="80" w:after="80"/>
              <w:rPr>
                <w:rFonts w:ascii="Arial" w:hAnsi="Arial" w:cs="Arial"/>
                <w:b/>
                <w:sz w:val="22"/>
                <w:szCs w:val="22"/>
              </w:rPr>
            </w:pPr>
            <w:r>
              <w:rPr>
                <w:rFonts w:ascii="Arial" w:hAnsi="Arial" w:cs="Arial"/>
                <w:b/>
                <w:bCs/>
                <w:sz w:val="22"/>
                <w:szCs w:val="22"/>
                <w:lang w:val="cy"/>
              </w:rPr>
              <w:t>Nodiadau</w:t>
            </w:r>
          </w:p>
        </w:tc>
      </w:tr>
      <w:tr w:rsidR="00367319" w:rsidRPr="00B82CD9" w14:paraId="0A3FBE8B" w14:textId="77777777" w:rsidTr="000C356C">
        <w:trPr>
          <w:trHeight w:val="405"/>
        </w:trPr>
        <w:tc>
          <w:tcPr>
            <w:tcW w:w="1440" w:type="dxa"/>
            <w:vAlign w:val="center"/>
          </w:tcPr>
          <w:p w14:paraId="55A65D25" w14:textId="77777777" w:rsidR="00367319" w:rsidRPr="00B82CD9" w:rsidRDefault="002B707F" w:rsidP="00367319">
            <w:pPr>
              <w:tabs>
                <w:tab w:val="left" w:pos="1200"/>
              </w:tabs>
              <w:jc w:val="right"/>
              <w:rPr>
                <w:rFonts w:ascii="Arial" w:hAnsi="Arial" w:cs="Arial"/>
                <w:sz w:val="22"/>
                <w:szCs w:val="22"/>
              </w:rPr>
            </w:pPr>
            <w:r>
              <w:rPr>
                <w:rFonts w:ascii="Arial" w:hAnsi="Arial" w:cs="Arial"/>
                <w:sz w:val="22"/>
                <w:szCs w:val="22"/>
                <w:lang w:val="cy"/>
              </w:rPr>
              <w:t>93,414</w:t>
            </w:r>
          </w:p>
        </w:tc>
        <w:tc>
          <w:tcPr>
            <w:tcW w:w="4226" w:type="dxa"/>
            <w:vAlign w:val="center"/>
          </w:tcPr>
          <w:p w14:paraId="6A503326" w14:textId="77777777" w:rsidR="00367319" w:rsidRPr="00B82CD9" w:rsidRDefault="00367319" w:rsidP="00367319">
            <w:pPr>
              <w:spacing w:before="80" w:after="80"/>
              <w:rPr>
                <w:rFonts w:ascii="Arial" w:hAnsi="Arial" w:cs="Arial"/>
                <w:sz w:val="22"/>
                <w:szCs w:val="22"/>
              </w:rPr>
            </w:pPr>
            <w:r>
              <w:rPr>
                <w:rFonts w:ascii="Arial" w:hAnsi="Arial" w:cs="Arial"/>
                <w:sz w:val="22"/>
                <w:szCs w:val="22"/>
                <w:lang w:val="cy"/>
              </w:rPr>
              <w:t>Eiddo, peiriannau a chyfarpar</w:t>
            </w:r>
          </w:p>
        </w:tc>
        <w:tc>
          <w:tcPr>
            <w:tcW w:w="1550" w:type="dxa"/>
            <w:vAlign w:val="center"/>
          </w:tcPr>
          <w:p w14:paraId="21C7296D" w14:textId="77777777" w:rsidR="00367319" w:rsidRPr="00B82CD9" w:rsidRDefault="00AC3EEB" w:rsidP="00367319">
            <w:pPr>
              <w:tabs>
                <w:tab w:val="left" w:pos="1200"/>
              </w:tabs>
              <w:jc w:val="right"/>
              <w:rPr>
                <w:rFonts w:ascii="Arial" w:hAnsi="Arial" w:cs="Arial"/>
                <w:sz w:val="22"/>
                <w:szCs w:val="22"/>
              </w:rPr>
            </w:pPr>
            <w:r>
              <w:rPr>
                <w:rFonts w:ascii="Arial" w:hAnsi="Arial" w:cs="Arial"/>
                <w:sz w:val="22"/>
                <w:szCs w:val="22"/>
                <w:lang w:val="cy"/>
              </w:rPr>
              <w:t>90,099</w:t>
            </w:r>
          </w:p>
        </w:tc>
        <w:tc>
          <w:tcPr>
            <w:tcW w:w="344" w:type="dxa"/>
          </w:tcPr>
          <w:p w14:paraId="708CEE4C" w14:textId="77777777" w:rsidR="00367319" w:rsidRPr="00B82CD9" w:rsidRDefault="00367319" w:rsidP="00367319">
            <w:pPr>
              <w:spacing w:before="80" w:after="80"/>
              <w:jc w:val="right"/>
              <w:rPr>
                <w:rFonts w:ascii="Arial" w:hAnsi="Arial" w:cs="Arial"/>
                <w:sz w:val="22"/>
                <w:szCs w:val="22"/>
              </w:rPr>
            </w:pPr>
          </w:p>
        </w:tc>
        <w:tc>
          <w:tcPr>
            <w:tcW w:w="1616" w:type="dxa"/>
          </w:tcPr>
          <w:p w14:paraId="699EC02F" w14:textId="77777777" w:rsidR="00367319" w:rsidRPr="00B82CD9" w:rsidRDefault="00BA4B41" w:rsidP="00367319">
            <w:pPr>
              <w:spacing w:before="80" w:after="80"/>
              <w:rPr>
                <w:rFonts w:ascii="Arial" w:hAnsi="Arial" w:cs="Arial"/>
                <w:sz w:val="22"/>
                <w:szCs w:val="22"/>
              </w:rPr>
            </w:pPr>
            <w:r>
              <w:rPr>
                <w:rFonts w:ascii="Arial" w:hAnsi="Arial" w:cs="Arial"/>
                <w:sz w:val="22"/>
                <w:szCs w:val="22"/>
                <w:lang w:val="cy"/>
              </w:rPr>
              <w:t>9</w:t>
            </w:r>
          </w:p>
        </w:tc>
      </w:tr>
      <w:tr w:rsidR="00367319" w:rsidRPr="00B82CD9" w14:paraId="7552F7EB" w14:textId="77777777" w:rsidTr="000C356C">
        <w:trPr>
          <w:trHeight w:val="405"/>
        </w:trPr>
        <w:tc>
          <w:tcPr>
            <w:tcW w:w="1440" w:type="dxa"/>
            <w:vAlign w:val="center"/>
          </w:tcPr>
          <w:p w14:paraId="4A7D8A73" w14:textId="77777777" w:rsidR="00367319" w:rsidRDefault="002B707F" w:rsidP="00367319">
            <w:pPr>
              <w:tabs>
                <w:tab w:val="left" w:pos="1200"/>
              </w:tabs>
              <w:jc w:val="right"/>
              <w:rPr>
                <w:rFonts w:ascii="Arial" w:hAnsi="Arial" w:cs="Arial"/>
                <w:sz w:val="22"/>
                <w:szCs w:val="22"/>
              </w:rPr>
            </w:pPr>
            <w:r>
              <w:rPr>
                <w:rFonts w:ascii="Arial" w:hAnsi="Arial" w:cs="Arial"/>
                <w:sz w:val="22"/>
                <w:szCs w:val="22"/>
                <w:lang w:val="cy"/>
              </w:rPr>
              <w:t>184</w:t>
            </w:r>
          </w:p>
        </w:tc>
        <w:tc>
          <w:tcPr>
            <w:tcW w:w="4226" w:type="dxa"/>
            <w:vAlign w:val="center"/>
          </w:tcPr>
          <w:p w14:paraId="4D354135" w14:textId="77777777" w:rsidR="00367319" w:rsidRPr="00B82CD9" w:rsidRDefault="00367319" w:rsidP="00367319">
            <w:pPr>
              <w:spacing w:before="80" w:after="80"/>
              <w:rPr>
                <w:rFonts w:ascii="Arial" w:hAnsi="Arial" w:cs="Arial"/>
                <w:sz w:val="22"/>
                <w:szCs w:val="22"/>
              </w:rPr>
            </w:pPr>
            <w:r>
              <w:rPr>
                <w:rFonts w:ascii="Arial" w:hAnsi="Arial" w:cs="Arial"/>
                <w:sz w:val="22"/>
                <w:szCs w:val="22"/>
                <w:lang w:val="cy"/>
              </w:rPr>
              <w:t>Asedau anniriaethol</w:t>
            </w:r>
          </w:p>
        </w:tc>
        <w:tc>
          <w:tcPr>
            <w:tcW w:w="1550" w:type="dxa"/>
            <w:vAlign w:val="center"/>
          </w:tcPr>
          <w:p w14:paraId="0F136985" w14:textId="77777777" w:rsidR="00367319" w:rsidRDefault="00AC3EEB" w:rsidP="00367319">
            <w:pPr>
              <w:tabs>
                <w:tab w:val="left" w:pos="1200"/>
              </w:tabs>
              <w:jc w:val="right"/>
              <w:rPr>
                <w:rFonts w:ascii="Arial" w:hAnsi="Arial" w:cs="Arial"/>
                <w:sz w:val="22"/>
                <w:szCs w:val="22"/>
              </w:rPr>
            </w:pPr>
            <w:r>
              <w:rPr>
                <w:rFonts w:ascii="Arial" w:hAnsi="Arial" w:cs="Arial"/>
                <w:sz w:val="22"/>
                <w:szCs w:val="22"/>
                <w:lang w:val="cy"/>
              </w:rPr>
              <w:t>127</w:t>
            </w:r>
          </w:p>
        </w:tc>
        <w:tc>
          <w:tcPr>
            <w:tcW w:w="344" w:type="dxa"/>
          </w:tcPr>
          <w:p w14:paraId="76C3CFEE" w14:textId="77777777" w:rsidR="00367319" w:rsidRPr="00B82CD9" w:rsidRDefault="00367319" w:rsidP="00367319">
            <w:pPr>
              <w:spacing w:before="80" w:after="80"/>
              <w:jc w:val="right"/>
              <w:rPr>
                <w:rFonts w:ascii="Arial" w:hAnsi="Arial" w:cs="Arial"/>
                <w:sz w:val="22"/>
                <w:szCs w:val="22"/>
              </w:rPr>
            </w:pPr>
          </w:p>
        </w:tc>
        <w:tc>
          <w:tcPr>
            <w:tcW w:w="1616" w:type="dxa"/>
          </w:tcPr>
          <w:p w14:paraId="510CDBA4" w14:textId="77777777" w:rsidR="00367319" w:rsidRDefault="00367319" w:rsidP="00367319">
            <w:pPr>
              <w:spacing w:before="80" w:after="80"/>
              <w:rPr>
                <w:rFonts w:ascii="Arial" w:hAnsi="Arial" w:cs="Arial"/>
                <w:sz w:val="22"/>
                <w:szCs w:val="22"/>
              </w:rPr>
            </w:pPr>
          </w:p>
        </w:tc>
      </w:tr>
      <w:tr w:rsidR="00367319" w:rsidRPr="00B82CD9" w14:paraId="2A00442B" w14:textId="77777777" w:rsidTr="00E77D0D">
        <w:trPr>
          <w:trHeight w:val="405"/>
        </w:trPr>
        <w:tc>
          <w:tcPr>
            <w:tcW w:w="1440" w:type="dxa"/>
            <w:vAlign w:val="center"/>
          </w:tcPr>
          <w:p w14:paraId="0AFDEE4E" w14:textId="77777777" w:rsidR="00367319" w:rsidRPr="00B82CD9" w:rsidRDefault="002B707F" w:rsidP="00367319">
            <w:pPr>
              <w:tabs>
                <w:tab w:val="left" w:pos="1200"/>
              </w:tabs>
              <w:jc w:val="right"/>
              <w:rPr>
                <w:rFonts w:ascii="Arial" w:hAnsi="Arial" w:cs="Arial"/>
                <w:sz w:val="22"/>
                <w:szCs w:val="22"/>
              </w:rPr>
            </w:pPr>
            <w:r>
              <w:rPr>
                <w:rFonts w:ascii="Arial" w:hAnsi="Arial" w:cs="Arial"/>
                <w:sz w:val="22"/>
                <w:szCs w:val="22"/>
                <w:lang w:val="cy"/>
              </w:rPr>
              <w:t>100</w:t>
            </w:r>
          </w:p>
        </w:tc>
        <w:tc>
          <w:tcPr>
            <w:tcW w:w="4226" w:type="dxa"/>
          </w:tcPr>
          <w:p w14:paraId="4AABEA98" w14:textId="77777777" w:rsidR="00367319" w:rsidRPr="00B82CD9" w:rsidRDefault="00367319" w:rsidP="00367319">
            <w:pPr>
              <w:spacing w:before="80" w:after="80"/>
              <w:rPr>
                <w:rFonts w:ascii="Arial" w:hAnsi="Arial" w:cs="Arial"/>
                <w:sz w:val="22"/>
                <w:szCs w:val="22"/>
              </w:rPr>
            </w:pPr>
            <w:r>
              <w:rPr>
                <w:rFonts w:ascii="Arial" w:hAnsi="Arial" w:cs="Arial"/>
                <w:sz w:val="22"/>
                <w:szCs w:val="22"/>
                <w:lang w:val="cy"/>
              </w:rPr>
              <w:t>Dyledwyr hirdymor</w:t>
            </w:r>
          </w:p>
        </w:tc>
        <w:tc>
          <w:tcPr>
            <w:tcW w:w="1550" w:type="dxa"/>
            <w:vAlign w:val="center"/>
          </w:tcPr>
          <w:p w14:paraId="4053B544" w14:textId="77777777" w:rsidR="00367319" w:rsidRPr="00B82CD9" w:rsidRDefault="002B707F" w:rsidP="00367319">
            <w:pPr>
              <w:tabs>
                <w:tab w:val="left" w:pos="1200"/>
              </w:tabs>
              <w:jc w:val="right"/>
              <w:rPr>
                <w:rFonts w:ascii="Arial" w:hAnsi="Arial" w:cs="Arial"/>
                <w:sz w:val="22"/>
                <w:szCs w:val="22"/>
              </w:rPr>
            </w:pPr>
            <w:r>
              <w:rPr>
                <w:rFonts w:ascii="Arial" w:hAnsi="Arial" w:cs="Arial"/>
                <w:sz w:val="22"/>
                <w:szCs w:val="22"/>
                <w:lang w:val="cy"/>
              </w:rPr>
              <w:t>0</w:t>
            </w:r>
          </w:p>
        </w:tc>
        <w:tc>
          <w:tcPr>
            <w:tcW w:w="344" w:type="dxa"/>
            <w:vAlign w:val="center"/>
          </w:tcPr>
          <w:p w14:paraId="665DC8B1" w14:textId="77777777" w:rsidR="00367319" w:rsidRPr="00B82CD9" w:rsidRDefault="00367319" w:rsidP="00367319">
            <w:pPr>
              <w:spacing w:before="80" w:after="80"/>
              <w:jc w:val="right"/>
              <w:rPr>
                <w:rFonts w:ascii="Arial" w:hAnsi="Arial" w:cs="Arial"/>
                <w:sz w:val="22"/>
                <w:szCs w:val="22"/>
              </w:rPr>
            </w:pPr>
          </w:p>
        </w:tc>
        <w:tc>
          <w:tcPr>
            <w:tcW w:w="1616" w:type="dxa"/>
          </w:tcPr>
          <w:p w14:paraId="36E92A15" w14:textId="77777777" w:rsidR="00367319" w:rsidRPr="00B82CD9" w:rsidRDefault="00367319" w:rsidP="00BA4B41">
            <w:pPr>
              <w:spacing w:before="80" w:after="80"/>
              <w:rPr>
                <w:rFonts w:ascii="Arial" w:hAnsi="Arial" w:cs="Arial"/>
                <w:sz w:val="22"/>
                <w:szCs w:val="22"/>
              </w:rPr>
            </w:pPr>
            <w:r>
              <w:rPr>
                <w:rFonts w:ascii="Arial" w:hAnsi="Arial" w:cs="Arial"/>
                <w:sz w:val="22"/>
                <w:szCs w:val="22"/>
                <w:lang w:val="cy"/>
              </w:rPr>
              <w:t>13</w:t>
            </w:r>
          </w:p>
        </w:tc>
      </w:tr>
      <w:tr w:rsidR="00367319" w:rsidRPr="00B82CD9" w14:paraId="6D4DF286" w14:textId="77777777" w:rsidTr="000C356C">
        <w:trPr>
          <w:trHeight w:val="405"/>
        </w:trPr>
        <w:tc>
          <w:tcPr>
            <w:tcW w:w="1440" w:type="dxa"/>
            <w:tcBorders>
              <w:top w:val="single" w:sz="18" w:space="0" w:color="auto"/>
            </w:tcBorders>
          </w:tcPr>
          <w:p w14:paraId="6743E59C" w14:textId="77777777" w:rsidR="00367319" w:rsidRPr="00F21565" w:rsidRDefault="002B707F" w:rsidP="00367319">
            <w:pPr>
              <w:spacing w:before="80" w:after="80"/>
              <w:jc w:val="right"/>
              <w:rPr>
                <w:rFonts w:ascii="Arial" w:hAnsi="Arial" w:cs="Arial"/>
                <w:b/>
                <w:sz w:val="22"/>
                <w:szCs w:val="22"/>
              </w:rPr>
            </w:pPr>
            <w:r>
              <w:rPr>
                <w:rFonts w:ascii="Arial" w:hAnsi="Arial" w:cs="Arial"/>
                <w:b/>
                <w:bCs/>
                <w:sz w:val="22"/>
                <w:szCs w:val="22"/>
                <w:lang w:val="cy"/>
              </w:rPr>
              <w:t>93,698</w:t>
            </w:r>
          </w:p>
        </w:tc>
        <w:tc>
          <w:tcPr>
            <w:tcW w:w="4226" w:type="dxa"/>
          </w:tcPr>
          <w:p w14:paraId="32CC7028" w14:textId="77777777" w:rsidR="00367319" w:rsidRPr="00B82CD9" w:rsidRDefault="00367319" w:rsidP="00367319">
            <w:pPr>
              <w:spacing w:before="80" w:after="80"/>
              <w:rPr>
                <w:rFonts w:ascii="Arial" w:hAnsi="Arial" w:cs="Arial"/>
                <w:sz w:val="22"/>
                <w:szCs w:val="22"/>
              </w:rPr>
            </w:pPr>
            <w:r>
              <w:rPr>
                <w:rFonts w:ascii="Arial" w:hAnsi="Arial" w:cs="Arial"/>
                <w:b/>
                <w:bCs/>
                <w:sz w:val="22"/>
                <w:szCs w:val="22"/>
                <w:lang w:val="cy"/>
              </w:rPr>
              <w:t xml:space="preserve">Asedau hirdymor </w:t>
            </w:r>
          </w:p>
        </w:tc>
        <w:tc>
          <w:tcPr>
            <w:tcW w:w="1550" w:type="dxa"/>
            <w:tcBorders>
              <w:top w:val="single" w:sz="18" w:space="0" w:color="auto"/>
            </w:tcBorders>
          </w:tcPr>
          <w:p w14:paraId="67F78A3E" w14:textId="77777777" w:rsidR="00367319" w:rsidRPr="00F21565" w:rsidRDefault="00AC3EEB" w:rsidP="00367319">
            <w:pPr>
              <w:spacing w:before="80" w:after="80"/>
              <w:jc w:val="right"/>
              <w:rPr>
                <w:rFonts w:ascii="Arial" w:hAnsi="Arial" w:cs="Arial"/>
                <w:b/>
                <w:sz w:val="22"/>
                <w:szCs w:val="22"/>
              </w:rPr>
            </w:pPr>
            <w:r>
              <w:rPr>
                <w:rFonts w:ascii="Arial" w:hAnsi="Arial" w:cs="Arial"/>
                <w:b/>
                <w:bCs/>
                <w:sz w:val="22"/>
                <w:szCs w:val="22"/>
                <w:lang w:val="cy"/>
              </w:rPr>
              <w:t>90,226</w:t>
            </w:r>
          </w:p>
        </w:tc>
        <w:tc>
          <w:tcPr>
            <w:tcW w:w="344" w:type="dxa"/>
          </w:tcPr>
          <w:p w14:paraId="1E7F52F4" w14:textId="77777777" w:rsidR="00367319" w:rsidRPr="00B82CD9" w:rsidRDefault="00367319" w:rsidP="00367319">
            <w:pPr>
              <w:spacing w:before="80" w:after="80"/>
              <w:jc w:val="right"/>
              <w:rPr>
                <w:rFonts w:ascii="Arial" w:hAnsi="Arial" w:cs="Arial"/>
                <w:sz w:val="22"/>
                <w:szCs w:val="22"/>
              </w:rPr>
            </w:pPr>
          </w:p>
        </w:tc>
        <w:tc>
          <w:tcPr>
            <w:tcW w:w="1616" w:type="dxa"/>
          </w:tcPr>
          <w:p w14:paraId="159E19BC" w14:textId="77777777" w:rsidR="00367319" w:rsidRDefault="00367319" w:rsidP="00367319">
            <w:pPr>
              <w:spacing w:before="80" w:after="80"/>
              <w:rPr>
                <w:rFonts w:ascii="Arial" w:hAnsi="Arial" w:cs="Arial"/>
                <w:sz w:val="22"/>
                <w:szCs w:val="22"/>
              </w:rPr>
            </w:pPr>
          </w:p>
        </w:tc>
      </w:tr>
      <w:tr w:rsidR="00367319" w:rsidRPr="00B82CD9" w14:paraId="35C04AF3" w14:textId="77777777" w:rsidTr="000C356C">
        <w:trPr>
          <w:trHeight w:val="125"/>
        </w:trPr>
        <w:tc>
          <w:tcPr>
            <w:tcW w:w="1440" w:type="dxa"/>
          </w:tcPr>
          <w:p w14:paraId="625DE57B" w14:textId="77777777" w:rsidR="00367319" w:rsidRPr="00B24076" w:rsidRDefault="002B707F" w:rsidP="00367319">
            <w:pPr>
              <w:spacing w:before="80" w:after="80"/>
              <w:jc w:val="right"/>
              <w:rPr>
                <w:rFonts w:ascii="Arial" w:hAnsi="Arial" w:cs="Arial"/>
                <w:sz w:val="22"/>
                <w:szCs w:val="22"/>
              </w:rPr>
            </w:pPr>
            <w:r>
              <w:rPr>
                <w:rFonts w:ascii="Arial" w:hAnsi="Arial" w:cs="Arial"/>
                <w:sz w:val="22"/>
                <w:szCs w:val="22"/>
                <w:lang w:val="cy"/>
              </w:rPr>
              <w:t>1,073</w:t>
            </w:r>
          </w:p>
        </w:tc>
        <w:tc>
          <w:tcPr>
            <w:tcW w:w="4226" w:type="dxa"/>
          </w:tcPr>
          <w:p w14:paraId="4739819D" w14:textId="77777777" w:rsidR="00367319" w:rsidRPr="00B82CD9" w:rsidRDefault="00367319" w:rsidP="00367319">
            <w:pPr>
              <w:spacing w:before="80" w:after="80"/>
              <w:rPr>
                <w:rFonts w:ascii="Arial" w:hAnsi="Arial" w:cs="Arial"/>
                <w:b/>
                <w:sz w:val="22"/>
                <w:szCs w:val="22"/>
              </w:rPr>
            </w:pPr>
            <w:r>
              <w:rPr>
                <w:rFonts w:ascii="Arial" w:hAnsi="Arial" w:cs="Arial"/>
                <w:sz w:val="22"/>
                <w:szCs w:val="22"/>
                <w:lang w:val="cy"/>
              </w:rPr>
              <w:t>Stocrestrau</w:t>
            </w:r>
          </w:p>
        </w:tc>
        <w:tc>
          <w:tcPr>
            <w:tcW w:w="1550" w:type="dxa"/>
          </w:tcPr>
          <w:p w14:paraId="042E4D63" w14:textId="77777777" w:rsidR="00367319" w:rsidRPr="00B24076" w:rsidRDefault="00AC3EEB" w:rsidP="00367319">
            <w:pPr>
              <w:spacing w:before="80" w:after="80"/>
              <w:jc w:val="right"/>
              <w:rPr>
                <w:rFonts w:ascii="Arial" w:hAnsi="Arial" w:cs="Arial"/>
                <w:sz w:val="22"/>
                <w:szCs w:val="22"/>
              </w:rPr>
            </w:pPr>
            <w:r>
              <w:rPr>
                <w:rFonts w:ascii="Arial" w:hAnsi="Arial" w:cs="Arial"/>
                <w:sz w:val="22"/>
                <w:szCs w:val="22"/>
                <w:lang w:val="cy"/>
              </w:rPr>
              <w:t>1,078</w:t>
            </w:r>
          </w:p>
        </w:tc>
        <w:tc>
          <w:tcPr>
            <w:tcW w:w="344" w:type="dxa"/>
          </w:tcPr>
          <w:p w14:paraId="7F5B9146" w14:textId="77777777" w:rsidR="00367319" w:rsidRPr="00B82CD9" w:rsidRDefault="00367319" w:rsidP="00367319">
            <w:pPr>
              <w:spacing w:before="80" w:after="80"/>
              <w:jc w:val="right"/>
              <w:rPr>
                <w:rFonts w:ascii="Arial" w:hAnsi="Arial" w:cs="Arial"/>
                <w:sz w:val="22"/>
                <w:szCs w:val="22"/>
              </w:rPr>
            </w:pPr>
          </w:p>
        </w:tc>
        <w:tc>
          <w:tcPr>
            <w:tcW w:w="1616" w:type="dxa"/>
          </w:tcPr>
          <w:p w14:paraId="76E1211D" w14:textId="77777777" w:rsidR="00367319" w:rsidRPr="00B82CD9" w:rsidRDefault="00367319" w:rsidP="00367319">
            <w:pPr>
              <w:spacing w:before="80" w:after="80"/>
              <w:rPr>
                <w:rFonts w:ascii="Arial" w:hAnsi="Arial" w:cs="Arial"/>
                <w:sz w:val="22"/>
                <w:szCs w:val="22"/>
              </w:rPr>
            </w:pPr>
          </w:p>
        </w:tc>
      </w:tr>
      <w:tr w:rsidR="00367319" w:rsidRPr="00B82CD9" w14:paraId="65302471" w14:textId="77777777" w:rsidTr="000C356C">
        <w:trPr>
          <w:trHeight w:val="130"/>
        </w:trPr>
        <w:tc>
          <w:tcPr>
            <w:tcW w:w="1440" w:type="dxa"/>
          </w:tcPr>
          <w:p w14:paraId="2D081808" w14:textId="77777777" w:rsidR="00367319" w:rsidRPr="00B82CD9" w:rsidRDefault="002B707F" w:rsidP="00367319">
            <w:pPr>
              <w:spacing w:before="80" w:after="80"/>
              <w:jc w:val="right"/>
              <w:rPr>
                <w:rFonts w:ascii="Arial" w:hAnsi="Arial" w:cs="Arial"/>
                <w:sz w:val="22"/>
                <w:szCs w:val="22"/>
              </w:rPr>
            </w:pPr>
            <w:r>
              <w:rPr>
                <w:rFonts w:ascii="Arial" w:hAnsi="Arial" w:cs="Arial"/>
                <w:sz w:val="22"/>
                <w:szCs w:val="22"/>
                <w:lang w:val="cy"/>
              </w:rPr>
              <w:t>6,071</w:t>
            </w:r>
          </w:p>
        </w:tc>
        <w:tc>
          <w:tcPr>
            <w:tcW w:w="4226" w:type="dxa"/>
          </w:tcPr>
          <w:p w14:paraId="2A8EB6E3" w14:textId="77777777" w:rsidR="00367319" w:rsidRPr="00B82CD9" w:rsidRDefault="00367319" w:rsidP="00367319">
            <w:pPr>
              <w:spacing w:before="80" w:after="80"/>
              <w:rPr>
                <w:rFonts w:ascii="Arial" w:hAnsi="Arial" w:cs="Arial"/>
                <w:sz w:val="22"/>
                <w:szCs w:val="22"/>
              </w:rPr>
            </w:pPr>
            <w:r>
              <w:rPr>
                <w:rFonts w:ascii="Arial" w:hAnsi="Arial" w:cs="Arial"/>
                <w:sz w:val="22"/>
                <w:szCs w:val="22"/>
                <w:lang w:val="cy"/>
              </w:rPr>
              <w:t>Dyledwyr byrdymor</w:t>
            </w:r>
          </w:p>
        </w:tc>
        <w:tc>
          <w:tcPr>
            <w:tcW w:w="1550" w:type="dxa"/>
          </w:tcPr>
          <w:p w14:paraId="400ADCFC" w14:textId="77777777" w:rsidR="00367319" w:rsidRPr="00B82CD9" w:rsidRDefault="00291735" w:rsidP="00367319">
            <w:pPr>
              <w:spacing w:before="80" w:after="80"/>
              <w:jc w:val="right"/>
              <w:rPr>
                <w:rFonts w:ascii="Arial" w:hAnsi="Arial" w:cs="Arial"/>
                <w:sz w:val="22"/>
                <w:szCs w:val="22"/>
              </w:rPr>
            </w:pPr>
            <w:r>
              <w:rPr>
                <w:rFonts w:ascii="Arial" w:hAnsi="Arial" w:cs="Arial"/>
                <w:sz w:val="22"/>
                <w:szCs w:val="22"/>
                <w:lang w:val="cy"/>
              </w:rPr>
              <w:t>6,088</w:t>
            </w:r>
          </w:p>
        </w:tc>
        <w:tc>
          <w:tcPr>
            <w:tcW w:w="344" w:type="dxa"/>
          </w:tcPr>
          <w:p w14:paraId="7BCC8410" w14:textId="77777777" w:rsidR="00367319" w:rsidRPr="00B82CD9" w:rsidRDefault="00367319" w:rsidP="00367319">
            <w:pPr>
              <w:spacing w:before="80" w:after="80"/>
              <w:jc w:val="right"/>
              <w:rPr>
                <w:rFonts w:ascii="Arial" w:hAnsi="Arial" w:cs="Arial"/>
                <w:sz w:val="22"/>
                <w:szCs w:val="22"/>
              </w:rPr>
            </w:pPr>
          </w:p>
        </w:tc>
        <w:tc>
          <w:tcPr>
            <w:tcW w:w="1616" w:type="dxa"/>
          </w:tcPr>
          <w:p w14:paraId="6FF355D1" w14:textId="77777777" w:rsidR="00367319" w:rsidRPr="00FD1AE8" w:rsidRDefault="00367319" w:rsidP="00BA4B41">
            <w:pPr>
              <w:spacing w:before="80" w:after="80"/>
              <w:rPr>
                <w:rFonts w:ascii="Arial" w:hAnsi="Arial" w:cs="Arial"/>
                <w:color w:val="FF0000"/>
                <w:sz w:val="22"/>
                <w:szCs w:val="22"/>
              </w:rPr>
            </w:pPr>
            <w:r>
              <w:rPr>
                <w:rFonts w:ascii="Arial" w:hAnsi="Arial" w:cs="Arial"/>
                <w:sz w:val="22"/>
                <w:szCs w:val="22"/>
                <w:lang w:val="cy"/>
              </w:rPr>
              <w:t>13</w:t>
            </w:r>
          </w:p>
        </w:tc>
      </w:tr>
      <w:tr w:rsidR="00367319" w:rsidRPr="00B82CD9" w14:paraId="5E2BF788" w14:textId="77777777" w:rsidTr="000C356C">
        <w:trPr>
          <w:trHeight w:val="125"/>
        </w:trPr>
        <w:tc>
          <w:tcPr>
            <w:tcW w:w="1440" w:type="dxa"/>
          </w:tcPr>
          <w:p w14:paraId="02F2E416" w14:textId="77777777" w:rsidR="00367319" w:rsidRPr="00B82CD9" w:rsidRDefault="002B707F" w:rsidP="00367319">
            <w:pPr>
              <w:spacing w:before="80" w:after="80"/>
              <w:jc w:val="right"/>
              <w:rPr>
                <w:rFonts w:ascii="Arial" w:hAnsi="Arial" w:cs="Arial"/>
                <w:sz w:val="22"/>
                <w:szCs w:val="22"/>
              </w:rPr>
            </w:pPr>
            <w:r>
              <w:rPr>
                <w:rFonts w:ascii="Arial" w:hAnsi="Arial" w:cs="Arial"/>
                <w:sz w:val="22"/>
                <w:szCs w:val="22"/>
                <w:lang w:val="cy"/>
              </w:rPr>
              <w:t>2,163</w:t>
            </w:r>
          </w:p>
        </w:tc>
        <w:tc>
          <w:tcPr>
            <w:tcW w:w="4226" w:type="dxa"/>
          </w:tcPr>
          <w:p w14:paraId="3B24DC16" w14:textId="77777777" w:rsidR="00367319" w:rsidRPr="00B82CD9" w:rsidRDefault="00367319" w:rsidP="00367319">
            <w:pPr>
              <w:spacing w:before="80" w:after="80"/>
              <w:rPr>
                <w:rFonts w:ascii="Arial" w:hAnsi="Arial" w:cs="Arial"/>
                <w:sz w:val="22"/>
                <w:szCs w:val="22"/>
              </w:rPr>
            </w:pPr>
            <w:r>
              <w:rPr>
                <w:rFonts w:ascii="Arial" w:hAnsi="Arial" w:cs="Arial"/>
                <w:sz w:val="22"/>
                <w:szCs w:val="22"/>
                <w:lang w:val="cy"/>
              </w:rPr>
              <w:t>Arian parod a symiau sy’n cyfateb i arian parod</w:t>
            </w:r>
          </w:p>
        </w:tc>
        <w:tc>
          <w:tcPr>
            <w:tcW w:w="1550" w:type="dxa"/>
          </w:tcPr>
          <w:p w14:paraId="101C0566" w14:textId="77777777" w:rsidR="00367319" w:rsidRPr="00334A44" w:rsidRDefault="00AC3EEB" w:rsidP="00367319">
            <w:pPr>
              <w:spacing w:before="80" w:after="80"/>
              <w:jc w:val="right"/>
              <w:rPr>
                <w:rFonts w:ascii="Arial" w:hAnsi="Arial" w:cs="Arial"/>
                <w:sz w:val="22"/>
                <w:szCs w:val="22"/>
              </w:rPr>
            </w:pPr>
            <w:r>
              <w:rPr>
                <w:rFonts w:ascii="Arial" w:hAnsi="Arial" w:cs="Arial"/>
                <w:sz w:val="22"/>
                <w:szCs w:val="22"/>
                <w:lang w:val="cy"/>
              </w:rPr>
              <w:t>416</w:t>
            </w:r>
          </w:p>
        </w:tc>
        <w:tc>
          <w:tcPr>
            <w:tcW w:w="344" w:type="dxa"/>
          </w:tcPr>
          <w:p w14:paraId="1E07D686" w14:textId="77777777" w:rsidR="00367319" w:rsidRPr="00B82CD9" w:rsidRDefault="00367319" w:rsidP="00367319">
            <w:pPr>
              <w:spacing w:before="80" w:after="80"/>
              <w:jc w:val="right"/>
              <w:rPr>
                <w:rFonts w:ascii="Arial" w:hAnsi="Arial" w:cs="Arial"/>
                <w:sz w:val="22"/>
                <w:szCs w:val="22"/>
              </w:rPr>
            </w:pPr>
          </w:p>
        </w:tc>
        <w:tc>
          <w:tcPr>
            <w:tcW w:w="1616" w:type="dxa"/>
          </w:tcPr>
          <w:p w14:paraId="2DBD9C8F" w14:textId="77777777" w:rsidR="00367319" w:rsidRPr="00B82CD9" w:rsidRDefault="00367319" w:rsidP="00BA4B41">
            <w:pPr>
              <w:spacing w:before="80" w:after="80"/>
              <w:rPr>
                <w:rFonts w:ascii="Arial" w:hAnsi="Arial" w:cs="Arial"/>
                <w:sz w:val="22"/>
                <w:szCs w:val="22"/>
              </w:rPr>
            </w:pPr>
            <w:r>
              <w:rPr>
                <w:rFonts w:ascii="Arial" w:hAnsi="Arial" w:cs="Arial"/>
                <w:sz w:val="22"/>
                <w:szCs w:val="22"/>
                <w:lang w:val="cy"/>
              </w:rPr>
              <w:t>14</w:t>
            </w:r>
          </w:p>
        </w:tc>
      </w:tr>
      <w:tr w:rsidR="00367319" w:rsidRPr="00B82CD9" w14:paraId="3E317EB2" w14:textId="77777777" w:rsidTr="000C356C">
        <w:trPr>
          <w:trHeight w:val="125"/>
        </w:trPr>
        <w:tc>
          <w:tcPr>
            <w:tcW w:w="1440" w:type="dxa"/>
            <w:tcBorders>
              <w:top w:val="single" w:sz="18" w:space="0" w:color="auto"/>
            </w:tcBorders>
          </w:tcPr>
          <w:p w14:paraId="57C41796" w14:textId="77777777" w:rsidR="00367319" w:rsidRPr="00F21565" w:rsidRDefault="002B707F" w:rsidP="00367319">
            <w:pPr>
              <w:spacing w:before="80" w:after="80"/>
              <w:jc w:val="right"/>
              <w:rPr>
                <w:rFonts w:ascii="Arial" w:hAnsi="Arial" w:cs="Arial"/>
                <w:b/>
                <w:sz w:val="22"/>
                <w:szCs w:val="22"/>
              </w:rPr>
            </w:pPr>
            <w:r>
              <w:rPr>
                <w:rFonts w:ascii="Arial" w:hAnsi="Arial" w:cs="Arial"/>
                <w:b/>
                <w:bCs/>
                <w:sz w:val="22"/>
                <w:szCs w:val="22"/>
                <w:lang w:val="cy"/>
              </w:rPr>
              <w:t>9,307</w:t>
            </w:r>
          </w:p>
        </w:tc>
        <w:tc>
          <w:tcPr>
            <w:tcW w:w="4226" w:type="dxa"/>
          </w:tcPr>
          <w:p w14:paraId="18C9C703" w14:textId="77777777" w:rsidR="00367319" w:rsidRPr="00B82CD9" w:rsidRDefault="00367319" w:rsidP="00367319">
            <w:pPr>
              <w:spacing w:before="80" w:after="80"/>
              <w:rPr>
                <w:rFonts w:ascii="Arial" w:hAnsi="Arial" w:cs="Arial"/>
                <w:sz w:val="22"/>
                <w:szCs w:val="22"/>
              </w:rPr>
            </w:pPr>
            <w:r>
              <w:rPr>
                <w:rFonts w:ascii="Arial" w:hAnsi="Arial" w:cs="Arial"/>
                <w:b/>
                <w:bCs/>
                <w:sz w:val="22"/>
                <w:szCs w:val="22"/>
                <w:lang w:val="cy"/>
              </w:rPr>
              <w:t>Asedau cyfredol</w:t>
            </w:r>
          </w:p>
        </w:tc>
        <w:tc>
          <w:tcPr>
            <w:tcW w:w="1550" w:type="dxa"/>
            <w:tcBorders>
              <w:top w:val="single" w:sz="18" w:space="0" w:color="auto"/>
            </w:tcBorders>
          </w:tcPr>
          <w:p w14:paraId="0FE478B0" w14:textId="77777777" w:rsidR="00367319" w:rsidRPr="00334A44" w:rsidRDefault="00291735" w:rsidP="00367319">
            <w:pPr>
              <w:spacing w:before="80" w:after="80"/>
              <w:jc w:val="right"/>
              <w:rPr>
                <w:rFonts w:ascii="Arial" w:hAnsi="Arial" w:cs="Arial"/>
                <w:b/>
                <w:sz w:val="22"/>
                <w:szCs w:val="22"/>
              </w:rPr>
            </w:pPr>
            <w:r>
              <w:rPr>
                <w:rFonts w:ascii="Arial" w:hAnsi="Arial" w:cs="Arial"/>
                <w:b/>
                <w:bCs/>
                <w:sz w:val="22"/>
                <w:szCs w:val="22"/>
                <w:lang w:val="cy"/>
              </w:rPr>
              <w:t>7,582</w:t>
            </w:r>
          </w:p>
        </w:tc>
        <w:tc>
          <w:tcPr>
            <w:tcW w:w="344" w:type="dxa"/>
          </w:tcPr>
          <w:p w14:paraId="4AF6AD10" w14:textId="77777777" w:rsidR="00367319" w:rsidRPr="00F21565" w:rsidRDefault="00367319" w:rsidP="00367319">
            <w:pPr>
              <w:spacing w:before="80" w:after="80"/>
              <w:jc w:val="right"/>
              <w:rPr>
                <w:rFonts w:ascii="Arial" w:hAnsi="Arial" w:cs="Arial"/>
                <w:b/>
                <w:sz w:val="22"/>
                <w:szCs w:val="22"/>
              </w:rPr>
            </w:pPr>
          </w:p>
        </w:tc>
        <w:tc>
          <w:tcPr>
            <w:tcW w:w="1616" w:type="dxa"/>
          </w:tcPr>
          <w:p w14:paraId="745A1055" w14:textId="77777777" w:rsidR="00367319" w:rsidRPr="00B82CD9" w:rsidRDefault="00367319" w:rsidP="00367319">
            <w:pPr>
              <w:spacing w:before="80" w:after="80"/>
              <w:rPr>
                <w:rFonts w:ascii="Arial" w:hAnsi="Arial" w:cs="Arial"/>
                <w:sz w:val="22"/>
                <w:szCs w:val="22"/>
              </w:rPr>
            </w:pPr>
          </w:p>
        </w:tc>
      </w:tr>
      <w:tr w:rsidR="00367319" w:rsidRPr="00B82CD9" w14:paraId="020A048D" w14:textId="77777777" w:rsidTr="000C356C">
        <w:trPr>
          <w:trHeight w:val="125"/>
        </w:trPr>
        <w:tc>
          <w:tcPr>
            <w:tcW w:w="1440" w:type="dxa"/>
          </w:tcPr>
          <w:p w14:paraId="0BD64936" w14:textId="77777777" w:rsidR="00367319" w:rsidRPr="00ED1699" w:rsidRDefault="002B707F" w:rsidP="00367319">
            <w:pPr>
              <w:spacing w:before="80" w:after="80"/>
              <w:jc w:val="right"/>
              <w:rPr>
                <w:rFonts w:ascii="Arial" w:hAnsi="Arial" w:cs="Arial"/>
                <w:sz w:val="22"/>
                <w:szCs w:val="22"/>
              </w:rPr>
            </w:pPr>
            <w:r>
              <w:rPr>
                <w:rFonts w:ascii="Arial" w:hAnsi="Arial" w:cs="Arial"/>
                <w:sz w:val="22"/>
                <w:szCs w:val="22"/>
                <w:lang w:val="cy"/>
              </w:rPr>
              <w:t>-437</w:t>
            </w:r>
          </w:p>
        </w:tc>
        <w:tc>
          <w:tcPr>
            <w:tcW w:w="4226" w:type="dxa"/>
          </w:tcPr>
          <w:p w14:paraId="36C3483A" w14:textId="77777777" w:rsidR="00367319" w:rsidRPr="00B82CD9" w:rsidRDefault="00367319" w:rsidP="00367319">
            <w:pPr>
              <w:spacing w:before="80" w:after="80"/>
              <w:rPr>
                <w:rFonts w:ascii="Arial" w:hAnsi="Arial" w:cs="Arial"/>
                <w:sz w:val="22"/>
                <w:szCs w:val="22"/>
              </w:rPr>
            </w:pPr>
            <w:r>
              <w:rPr>
                <w:rFonts w:ascii="Arial" w:hAnsi="Arial" w:cs="Arial"/>
                <w:sz w:val="22"/>
                <w:szCs w:val="22"/>
                <w:lang w:val="cy"/>
              </w:rPr>
              <w:t>Rhwymedigaethau byrdymor</w:t>
            </w:r>
          </w:p>
        </w:tc>
        <w:tc>
          <w:tcPr>
            <w:tcW w:w="1550" w:type="dxa"/>
          </w:tcPr>
          <w:p w14:paraId="7CB6A7F7" w14:textId="77777777" w:rsidR="00367319" w:rsidRPr="00334A44" w:rsidRDefault="00AC3EEB" w:rsidP="00367319">
            <w:pPr>
              <w:spacing w:before="80" w:after="80"/>
              <w:jc w:val="right"/>
              <w:rPr>
                <w:rFonts w:ascii="Arial" w:hAnsi="Arial" w:cs="Arial"/>
                <w:sz w:val="22"/>
                <w:szCs w:val="22"/>
              </w:rPr>
            </w:pPr>
            <w:r>
              <w:rPr>
                <w:rFonts w:ascii="Arial" w:hAnsi="Arial" w:cs="Arial"/>
                <w:sz w:val="22"/>
                <w:szCs w:val="22"/>
                <w:lang w:val="cy"/>
              </w:rPr>
              <w:t>-91</w:t>
            </w:r>
          </w:p>
        </w:tc>
        <w:tc>
          <w:tcPr>
            <w:tcW w:w="344" w:type="dxa"/>
          </w:tcPr>
          <w:p w14:paraId="0656B934" w14:textId="77777777" w:rsidR="00367319" w:rsidRPr="00B82CD9" w:rsidRDefault="00367319" w:rsidP="00367319">
            <w:pPr>
              <w:spacing w:before="80" w:after="80"/>
              <w:jc w:val="right"/>
              <w:rPr>
                <w:rFonts w:ascii="Arial" w:hAnsi="Arial" w:cs="Arial"/>
                <w:sz w:val="22"/>
                <w:szCs w:val="22"/>
              </w:rPr>
            </w:pPr>
          </w:p>
        </w:tc>
        <w:tc>
          <w:tcPr>
            <w:tcW w:w="1616" w:type="dxa"/>
          </w:tcPr>
          <w:p w14:paraId="480BA6C7" w14:textId="77777777" w:rsidR="00367319" w:rsidRPr="00B82CD9" w:rsidRDefault="00367319" w:rsidP="00BA4B41">
            <w:pPr>
              <w:spacing w:before="80" w:after="80"/>
              <w:rPr>
                <w:rFonts w:ascii="Arial" w:hAnsi="Arial" w:cs="Arial"/>
                <w:sz w:val="22"/>
                <w:szCs w:val="22"/>
              </w:rPr>
            </w:pPr>
            <w:r>
              <w:rPr>
                <w:rFonts w:ascii="Arial" w:hAnsi="Arial" w:cs="Arial"/>
                <w:sz w:val="22"/>
                <w:szCs w:val="22"/>
                <w:lang w:val="cy"/>
              </w:rPr>
              <w:t>33</w:t>
            </w:r>
          </w:p>
        </w:tc>
      </w:tr>
      <w:tr w:rsidR="00367319" w:rsidRPr="00B82CD9" w14:paraId="2B076D38" w14:textId="77777777" w:rsidTr="000C356C">
        <w:trPr>
          <w:trHeight w:val="125"/>
        </w:trPr>
        <w:tc>
          <w:tcPr>
            <w:tcW w:w="1440" w:type="dxa"/>
          </w:tcPr>
          <w:p w14:paraId="555D4A0C" w14:textId="77777777" w:rsidR="00367319" w:rsidRPr="002A7709" w:rsidRDefault="002B707F" w:rsidP="00367319">
            <w:pPr>
              <w:spacing w:before="80" w:after="80"/>
              <w:jc w:val="right"/>
              <w:rPr>
                <w:rFonts w:ascii="Arial" w:hAnsi="Arial" w:cs="Arial"/>
                <w:sz w:val="22"/>
                <w:szCs w:val="22"/>
              </w:rPr>
            </w:pPr>
            <w:r>
              <w:rPr>
                <w:rFonts w:ascii="Arial" w:hAnsi="Arial" w:cs="Arial"/>
                <w:sz w:val="22"/>
                <w:szCs w:val="22"/>
                <w:lang w:val="cy"/>
              </w:rPr>
              <w:t>-1,535</w:t>
            </w:r>
          </w:p>
        </w:tc>
        <w:tc>
          <w:tcPr>
            <w:tcW w:w="4226" w:type="dxa"/>
          </w:tcPr>
          <w:p w14:paraId="76EE8A5F" w14:textId="77777777" w:rsidR="00367319" w:rsidRPr="00B82CD9" w:rsidRDefault="00367319" w:rsidP="00367319">
            <w:pPr>
              <w:spacing w:before="80" w:after="80"/>
              <w:rPr>
                <w:rFonts w:ascii="Arial" w:hAnsi="Arial" w:cs="Arial"/>
                <w:b/>
                <w:sz w:val="22"/>
                <w:szCs w:val="22"/>
              </w:rPr>
            </w:pPr>
            <w:r>
              <w:rPr>
                <w:rFonts w:ascii="Arial" w:hAnsi="Arial" w:cs="Arial"/>
                <w:sz w:val="22"/>
                <w:szCs w:val="22"/>
                <w:lang w:val="cy"/>
              </w:rPr>
              <w:t xml:space="preserve">Benthyca byrdymor  </w:t>
            </w:r>
          </w:p>
        </w:tc>
        <w:tc>
          <w:tcPr>
            <w:tcW w:w="1550" w:type="dxa"/>
          </w:tcPr>
          <w:p w14:paraId="383F5174" w14:textId="77777777" w:rsidR="00367319" w:rsidRPr="00334A44" w:rsidRDefault="00AC0EA6" w:rsidP="00367319">
            <w:pPr>
              <w:spacing w:before="80" w:after="80"/>
              <w:jc w:val="right"/>
              <w:rPr>
                <w:rFonts w:ascii="Arial" w:hAnsi="Arial" w:cs="Arial"/>
                <w:sz w:val="22"/>
                <w:szCs w:val="22"/>
              </w:rPr>
            </w:pPr>
            <w:r>
              <w:rPr>
                <w:rFonts w:ascii="Arial" w:hAnsi="Arial" w:cs="Arial"/>
                <w:sz w:val="22"/>
                <w:szCs w:val="22"/>
                <w:lang w:val="cy"/>
              </w:rPr>
              <w:t>-4,259</w:t>
            </w:r>
          </w:p>
        </w:tc>
        <w:tc>
          <w:tcPr>
            <w:tcW w:w="344" w:type="dxa"/>
          </w:tcPr>
          <w:p w14:paraId="70249B31" w14:textId="77777777" w:rsidR="00367319" w:rsidRPr="00B82CD9" w:rsidRDefault="00367319" w:rsidP="00367319">
            <w:pPr>
              <w:spacing w:before="80" w:after="80"/>
              <w:jc w:val="right"/>
              <w:rPr>
                <w:rFonts w:ascii="Arial" w:hAnsi="Arial" w:cs="Arial"/>
                <w:sz w:val="22"/>
                <w:szCs w:val="22"/>
              </w:rPr>
            </w:pPr>
          </w:p>
        </w:tc>
        <w:tc>
          <w:tcPr>
            <w:tcW w:w="1616" w:type="dxa"/>
          </w:tcPr>
          <w:p w14:paraId="47628EA7" w14:textId="77777777" w:rsidR="00367319" w:rsidRPr="00B82CD9" w:rsidRDefault="00367319" w:rsidP="00BA4B41">
            <w:pPr>
              <w:spacing w:before="80" w:after="80"/>
              <w:rPr>
                <w:rFonts w:ascii="Arial" w:hAnsi="Arial" w:cs="Arial"/>
                <w:sz w:val="22"/>
                <w:szCs w:val="22"/>
              </w:rPr>
            </w:pPr>
            <w:r>
              <w:rPr>
                <w:rFonts w:ascii="Arial" w:hAnsi="Arial" w:cs="Arial"/>
                <w:sz w:val="22"/>
                <w:szCs w:val="22"/>
                <w:lang w:val="cy"/>
              </w:rPr>
              <w:t>10</w:t>
            </w:r>
          </w:p>
        </w:tc>
      </w:tr>
      <w:tr w:rsidR="00367319" w:rsidRPr="00B82CD9" w14:paraId="7B5427C9" w14:textId="77777777" w:rsidTr="000C356C">
        <w:trPr>
          <w:trHeight w:val="130"/>
        </w:trPr>
        <w:tc>
          <w:tcPr>
            <w:tcW w:w="1440" w:type="dxa"/>
          </w:tcPr>
          <w:p w14:paraId="56F5BAEF" w14:textId="77777777" w:rsidR="00367319" w:rsidRPr="00B82CD9" w:rsidRDefault="002B707F" w:rsidP="00367319">
            <w:pPr>
              <w:spacing w:before="80" w:after="80"/>
              <w:jc w:val="right"/>
              <w:rPr>
                <w:rFonts w:ascii="Arial" w:hAnsi="Arial" w:cs="Arial"/>
                <w:sz w:val="22"/>
                <w:szCs w:val="22"/>
              </w:rPr>
            </w:pPr>
            <w:r>
              <w:rPr>
                <w:rFonts w:ascii="Arial" w:hAnsi="Arial" w:cs="Arial"/>
                <w:sz w:val="22"/>
                <w:szCs w:val="22"/>
                <w:lang w:val="cy"/>
              </w:rPr>
              <w:t>-5,425</w:t>
            </w:r>
          </w:p>
        </w:tc>
        <w:tc>
          <w:tcPr>
            <w:tcW w:w="4226" w:type="dxa"/>
          </w:tcPr>
          <w:p w14:paraId="2C114881" w14:textId="77777777" w:rsidR="00367319" w:rsidRPr="00B82CD9" w:rsidRDefault="00367319" w:rsidP="00367319">
            <w:pPr>
              <w:spacing w:before="80" w:after="80"/>
              <w:rPr>
                <w:rFonts w:ascii="Arial" w:hAnsi="Arial" w:cs="Arial"/>
                <w:sz w:val="22"/>
                <w:szCs w:val="22"/>
              </w:rPr>
            </w:pPr>
            <w:r>
              <w:rPr>
                <w:rFonts w:ascii="Arial" w:hAnsi="Arial" w:cs="Arial"/>
                <w:sz w:val="22"/>
                <w:szCs w:val="22"/>
                <w:lang w:val="cy"/>
              </w:rPr>
              <w:t>Credydwyr byrdymor</w:t>
            </w:r>
          </w:p>
        </w:tc>
        <w:tc>
          <w:tcPr>
            <w:tcW w:w="1550" w:type="dxa"/>
          </w:tcPr>
          <w:p w14:paraId="2E1742FF" w14:textId="77777777" w:rsidR="00367319" w:rsidRPr="00334A44" w:rsidRDefault="00AC3EEB" w:rsidP="00367319">
            <w:pPr>
              <w:spacing w:before="80" w:after="80"/>
              <w:jc w:val="right"/>
              <w:rPr>
                <w:rFonts w:ascii="Arial" w:hAnsi="Arial" w:cs="Arial"/>
                <w:sz w:val="22"/>
                <w:szCs w:val="22"/>
              </w:rPr>
            </w:pPr>
            <w:r>
              <w:rPr>
                <w:rFonts w:ascii="Arial" w:hAnsi="Arial" w:cs="Arial"/>
                <w:sz w:val="22"/>
                <w:szCs w:val="22"/>
                <w:lang w:val="cy"/>
              </w:rPr>
              <w:t>-4,559</w:t>
            </w:r>
          </w:p>
        </w:tc>
        <w:tc>
          <w:tcPr>
            <w:tcW w:w="344" w:type="dxa"/>
          </w:tcPr>
          <w:p w14:paraId="4D720B13" w14:textId="77777777" w:rsidR="00367319" w:rsidRPr="00B82CD9" w:rsidRDefault="00367319" w:rsidP="00367319">
            <w:pPr>
              <w:spacing w:before="80" w:after="80"/>
              <w:jc w:val="right"/>
              <w:rPr>
                <w:rFonts w:ascii="Arial" w:hAnsi="Arial" w:cs="Arial"/>
                <w:sz w:val="22"/>
                <w:szCs w:val="22"/>
              </w:rPr>
            </w:pPr>
          </w:p>
        </w:tc>
        <w:tc>
          <w:tcPr>
            <w:tcW w:w="1616" w:type="dxa"/>
          </w:tcPr>
          <w:p w14:paraId="2B1FBAF6" w14:textId="77777777" w:rsidR="00367319" w:rsidRPr="00B82CD9" w:rsidRDefault="00367319" w:rsidP="00BA4B41">
            <w:pPr>
              <w:spacing w:before="80" w:after="80"/>
              <w:rPr>
                <w:rFonts w:ascii="Arial" w:hAnsi="Arial" w:cs="Arial"/>
                <w:sz w:val="22"/>
                <w:szCs w:val="22"/>
              </w:rPr>
            </w:pPr>
            <w:r>
              <w:rPr>
                <w:rFonts w:ascii="Arial" w:hAnsi="Arial" w:cs="Arial"/>
                <w:sz w:val="22"/>
                <w:szCs w:val="22"/>
                <w:lang w:val="cy"/>
              </w:rPr>
              <w:t>15</w:t>
            </w:r>
          </w:p>
        </w:tc>
      </w:tr>
      <w:tr w:rsidR="00367319" w:rsidRPr="00B82CD9" w14:paraId="65784D50" w14:textId="77777777" w:rsidTr="000C356C">
        <w:trPr>
          <w:trHeight w:val="130"/>
        </w:trPr>
        <w:tc>
          <w:tcPr>
            <w:tcW w:w="1440" w:type="dxa"/>
            <w:tcBorders>
              <w:bottom w:val="single" w:sz="18" w:space="0" w:color="auto"/>
            </w:tcBorders>
          </w:tcPr>
          <w:p w14:paraId="6687419A" w14:textId="77777777" w:rsidR="00367319" w:rsidRPr="00B82CD9" w:rsidRDefault="002B707F" w:rsidP="00367319">
            <w:pPr>
              <w:spacing w:before="80" w:after="80"/>
              <w:jc w:val="right"/>
              <w:rPr>
                <w:rFonts w:ascii="Arial" w:hAnsi="Arial" w:cs="Arial"/>
                <w:sz w:val="22"/>
                <w:szCs w:val="22"/>
              </w:rPr>
            </w:pPr>
            <w:r>
              <w:rPr>
                <w:rFonts w:ascii="Arial" w:hAnsi="Arial" w:cs="Arial"/>
                <w:sz w:val="22"/>
                <w:szCs w:val="22"/>
                <w:lang w:val="cy"/>
              </w:rPr>
              <w:t>-38</w:t>
            </w:r>
          </w:p>
        </w:tc>
        <w:tc>
          <w:tcPr>
            <w:tcW w:w="4226" w:type="dxa"/>
          </w:tcPr>
          <w:p w14:paraId="6DECAD40" w14:textId="77777777" w:rsidR="00367319" w:rsidRPr="00B82CD9" w:rsidRDefault="00367319" w:rsidP="00367319">
            <w:pPr>
              <w:spacing w:before="80" w:after="80"/>
              <w:rPr>
                <w:rFonts w:ascii="Arial" w:hAnsi="Arial" w:cs="Arial"/>
                <w:sz w:val="22"/>
                <w:szCs w:val="22"/>
              </w:rPr>
            </w:pPr>
            <w:r>
              <w:rPr>
                <w:rFonts w:ascii="Arial" w:hAnsi="Arial" w:cs="Arial"/>
                <w:sz w:val="22"/>
                <w:szCs w:val="22"/>
                <w:lang w:val="cy"/>
              </w:rPr>
              <w:t>Darpariaethau</w:t>
            </w:r>
          </w:p>
        </w:tc>
        <w:tc>
          <w:tcPr>
            <w:tcW w:w="1550" w:type="dxa"/>
            <w:tcBorders>
              <w:bottom w:val="single" w:sz="18" w:space="0" w:color="auto"/>
            </w:tcBorders>
          </w:tcPr>
          <w:p w14:paraId="2BBF5734" w14:textId="77777777" w:rsidR="00367319" w:rsidRPr="00334A44" w:rsidRDefault="002B707F" w:rsidP="00367319">
            <w:pPr>
              <w:spacing w:before="80" w:after="80"/>
              <w:jc w:val="right"/>
              <w:rPr>
                <w:rFonts w:ascii="Arial" w:hAnsi="Arial" w:cs="Arial"/>
                <w:sz w:val="22"/>
                <w:szCs w:val="22"/>
              </w:rPr>
            </w:pPr>
            <w:r>
              <w:rPr>
                <w:rFonts w:ascii="Arial" w:hAnsi="Arial" w:cs="Arial"/>
                <w:sz w:val="22"/>
                <w:szCs w:val="22"/>
                <w:lang w:val="cy"/>
              </w:rPr>
              <w:t>0</w:t>
            </w:r>
          </w:p>
        </w:tc>
        <w:tc>
          <w:tcPr>
            <w:tcW w:w="344" w:type="dxa"/>
          </w:tcPr>
          <w:p w14:paraId="66812F8B" w14:textId="77777777" w:rsidR="00367319" w:rsidRPr="00B82CD9" w:rsidRDefault="00367319" w:rsidP="00367319">
            <w:pPr>
              <w:spacing w:before="80" w:after="80"/>
              <w:jc w:val="right"/>
              <w:rPr>
                <w:rFonts w:ascii="Arial" w:hAnsi="Arial" w:cs="Arial"/>
                <w:sz w:val="22"/>
                <w:szCs w:val="22"/>
              </w:rPr>
            </w:pPr>
          </w:p>
        </w:tc>
        <w:tc>
          <w:tcPr>
            <w:tcW w:w="1616" w:type="dxa"/>
          </w:tcPr>
          <w:p w14:paraId="0509D68B" w14:textId="77777777" w:rsidR="00367319" w:rsidRPr="00B82CD9" w:rsidRDefault="00367319" w:rsidP="00BA4B41">
            <w:pPr>
              <w:spacing w:before="80" w:after="80"/>
              <w:rPr>
                <w:rFonts w:ascii="Arial" w:hAnsi="Arial" w:cs="Arial"/>
                <w:sz w:val="22"/>
                <w:szCs w:val="22"/>
              </w:rPr>
            </w:pPr>
            <w:r>
              <w:rPr>
                <w:rFonts w:ascii="Arial" w:hAnsi="Arial" w:cs="Arial"/>
                <w:sz w:val="22"/>
                <w:szCs w:val="22"/>
                <w:lang w:val="cy"/>
              </w:rPr>
              <w:t>16</w:t>
            </w:r>
          </w:p>
        </w:tc>
      </w:tr>
      <w:tr w:rsidR="00367319" w:rsidRPr="00B82CD9" w14:paraId="31BABCB3" w14:textId="77777777" w:rsidTr="000C356C">
        <w:trPr>
          <w:trHeight w:val="125"/>
        </w:trPr>
        <w:tc>
          <w:tcPr>
            <w:tcW w:w="1440" w:type="dxa"/>
            <w:tcBorders>
              <w:top w:val="single" w:sz="18" w:space="0" w:color="auto"/>
            </w:tcBorders>
          </w:tcPr>
          <w:p w14:paraId="533AE674" w14:textId="77777777" w:rsidR="00367319" w:rsidRPr="00F21565" w:rsidRDefault="002B707F" w:rsidP="00367319">
            <w:pPr>
              <w:spacing w:before="80" w:after="80"/>
              <w:jc w:val="right"/>
              <w:rPr>
                <w:rFonts w:ascii="Arial" w:hAnsi="Arial" w:cs="Arial"/>
                <w:b/>
                <w:sz w:val="22"/>
                <w:szCs w:val="22"/>
              </w:rPr>
            </w:pPr>
            <w:r>
              <w:rPr>
                <w:rFonts w:ascii="Arial" w:hAnsi="Arial" w:cs="Arial"/>
                <w:b/>
                <w:bCs/>
                <w:sz w:val="22"/>
                <w:szCs w:val="22"/>
                <w:lang w:val="cy"/>
              </w:rPr>
              <w:t>-7,435</w:t>
            </w:r>
          </w:p>
        </w:tc>
        <w:tc>
          <w:tcPr>
            <w:tcW w:w="4226" w:type="dxa"/>
          </w:tcPr>
          <w:p w14:paraId="15A7DBAA" w14:textId="77777777" w:rsidR="00367319" w:rsidRPr="00B82CD9" w:rsidRDefault="00367319" w:rsidP="00367319">
            <w:pPr>
              <w:spacing w:before="80" w:after="80"/>
              <w:rPr>
                <w:rFonts w:ascii="Arial" w:hAnsi="Arial" w:cs="Arial"/>
                <w:sz w:val="22"/>
                <w:szCs w:val="22"/>
              </w:rPr>
            </w:pPr>
            <w:r>
              <w:rPr>
                <w:rFonts w:ascii="Arial" w:hAnsi="Arial" w:cs="Arial"/>
                <w:b/>
                <w:bCs/>
                <w:sz w:val="22"/>
                <w:szCs w:val="22"/>
                <w:lang w:val="cy"/>
              </w:rPr>
              <w:t>Rhwymedigaethau cyfredol</w:t>
            </w:r>
          </w:p>
        </w:tc>
        <w:tc>
          <w:tcPr>
            <w:tcW w:w="1550" w:type="dxa"/>
            <w:tcBorders>
              <w:top w:val="single" w:sz="18" w:space="0" w:color="auto"/>
            </w:tcBorders>
          </w:tcPr>
          <w:p w14:paraId="63A2D555" w14:textId="77777777" w:rsidR="00367319" w:rsidRPr="00334A44" w:rsidRDefault="00266BBA" w:rsidP="00367319">
            <w:pPr>
              <w:spacing w:before="80" w:after="80"/>
              <w:jc w:val="right"/>
              <w:rPr>
                <w:rFonts w:ascii="Arial" w:hAnsi="Arial" w:cs="Arial"/>
                <w:b/>
                <w:sz w:val="22"/>
                <w:szCs w:val="22"/>
              </w:rPr>
            </w:pPr>
            <w:r>
              <w:rPr>
                <w:rFonts w:ascii="Arial" w:hAnsi="Arial" w:cs="Arial"/>
                <w:b/>
                <w:bCs/>
                <w:sz w:val="22"/>
                <w:szCs w:val="22"/>
                <w:lang w:val="cy"/>
              </w:rPr>
              <w:t>-8,909</w:t>
            </w:r>
          </w:p>
        </w:tc>
        <w:tc>
          <w:tcPr>
            <w:tcW w:w="344" w:type="dxa"/>
          </w:tcPr>
          <w:p w14:paraId="78DF1024" w14:textId="77777777" w:rsidR="00367319" w:rsidRPr="00F21565" w:rsidRDefault="00367319" w:rsidP="00367319">
            <w:pPr>
              <w:spacing w:before="80" w:after="80"/>
              <w:jc w:val="right"/>
              <w:rPr>
                <w:rFonts w:ascii="Arial" w:hAnsi="Arial" w:cs="Arial"/>
                <w:b/>
                <w:sz w:val="22"/>
                <w:szCs w:val="22"/>
              </w:rPr>
            </w:pPr>
          </w:p>
        </w:tc>
        <w:tc>
          <w:tcPr>
            <w:tcW w:w="1616" w:type="dxa"/>
          </w:tcPr>
          <w:p w14:paraId="207B355C" w14:textId="77777777" w:rsidR="00367319" w:rsidRPr="00B82CD9" w:rsidRDefault="00367319" w:rsidP="00367319">
            <w:pPr>
              <w:spacing w:before="80" w:after="80"/>
              <w:rPr>
                <w:rFonts w:ascii="Arial" w:hAnsi="Arial" w:cs="Arial"/>
                <w:sz w:val="22"/>
                <w:szCs w:val="22"/>
              </w:rPr>
            </w:pPr>
          </w:p>
        </w:tc>
      </w:tr>
      <w:tr w:rsidR="00367319" w:rsidRPr="00B82CD9" w14:paraId="008C713D" w14:textId="77777777" w:rsidTr="000C356C">
        <w:trPr>
          <w:trHeight w:val="125"/>
        </w:trPr>
        <w:tc>
          <w:tcPr>
            <w:tcW w:w="1440" w:type="dxa"/>
          </w:tcPr>
          <w:p w14:paraId="63E5F44B" w14:textId="77777777" w:rsidR="00367319" w:rsidRPr="00ED1699" w:rsidRDefault="002B707F" w:rsidP="00367319">
            <w:pPr>
              <w:spacing w:before="80" w:after="80"/>
              <w:jc w:val="right"/>
              <w:rPr>
                <w:rFonts w:ascii="Arial" w:hAnsi="Arial" w:cs="Arial"/>
                <w:sz w:val="22"/>
                <w:szCs w:val="22"/>
              </w:rPr>
            </w:pPr>
            <w:r>
              <w:rPr>
                <w:rFonts w:ascii="Arial" w:hAnsi="Arial" w:cs="Arial"/>
                <w:sz w:val="22"/>
                <w:szCs w:val="22"/>
                <w:lang w:val="cy"/>
              </w:rPr>
              <w:t>-25,354</w:t>
            </w:r>
          </w:p>
        </w:tc>
        <w:tc>
          <w:tcPr>
            <w:tcW w:w="4226" w:type="dxa"/>
          </w:tcPr>
          <w:p w14:paraId="07D9D637" w14:textId="77777777" w:rsidR="00367319" w:rsidRPr="00B82CD9" w:rsidRDefault="00367319" w:rsidP="00367319">
            <w:pPr>
              <w:spacing w:before="80" w:after="80"/>
              <w:rPr>
                <w:rFonts w:ascii="Arial" w:hAnsi="Arial" w:cs="Arial"/>
                <w:sz w:val="22"/>
                <w:szCs w:val="22"/>
              </w:rPr>
            </w:pPr>
            <w:r>
              <w:rPr>
                <w:rFonts w:ascii="Arial" w:hAnsi="Arial" w:cs="Arial"/>
                <w:sz w:val="22"/>
                <w:szCs w:val="22"/>
                <w:lang w:val="cy"/>
              </w:rPr>
              <w:t>Benthyca hirdymor</w:t>
            </w:r>
          </w:p>
        </w:tc>
        <w:tc>
          <w:tcPr>
            <w:tcW w:w="1550" w:type="dxa"/>
          </w:tcPr>
          <w:p w14:paraId="4AFB9DD9" w14:textId="77777777" w:rsidR="00367319" w:rsidRPr="00334A44" w:rsidRDefault="00AC3EEB" w:rsidP="00367319">
            <w:pPr>
              <w:spacing w:before="80" w:after="80"/>
              <w:jc w:val="right"/>
              <w:rPr>
                <w:rFonts w:ascii="Arial" w:hAnsi="Arial" w:cs="Arial"/>
                <w:sz w:val="22"/>
                <w:szCs w:val="22"/>
              </w:rPr>
            </w:pPr>
            <w:r>
              <w:rPr>
                <w:rFonts w:ascii="Arial" w:hAnsi="Arial" w:cs="Arial"/>
                <w:sz w:val="22"/>
                <w:szCs w:val="22"/>
                <w:lang w:val="cy"/>
              </w:rPr>
              <w:t>-23,959</w:t>
            </w:r>
          </w:p>
        </w:tc>
        <w:tc>
          <w:tcPr>
            <w:tcW w:w="344" w:type="dxa"/>
          </w:tcPr>
          <w:p w14:paraId="31E36B92" w14:textId="77777777" w:rsidR="00367319" w:rsidRPr="00B82CD9" w:rsidRDefault="00367319" w:rsidP="00367319">
            <w:pPr>
              <w:spacing w:before="80" w:after="80"/>
              <w:jc w:val="right"/>
              <w:rPr>
                <w:rFonts w:ascii="Arial" w:hAnsi="Arial" w:cs="Arial"/>
                <w:sz w:val="22"/>
                <w:szCs w:val="22"/>
              </w:rPr>
            </w:pPr>
          </w:p>
        </w:tc>
        <w:tc>
          <w:tcPr>
            <w:tcW w:w="1616" w:type="dxa"/>
          </w:tcPr>
          <w:p w14:paraId="7CA27C6E" w14:textId="77777777" w:rsidR="00367319" w:rsidRPr="00B82CD9" w:rsidRDefault="00367319" w:rsidP="00BA4B41">
            <w:pPr>
              <w:spacing w:before="80" w:after="80"/>
              <w:rPr>
                <w:rFonts w:ascii="Arial" w:hAnsi="Arial" w:cs="Arial"/>
                <w:sz w:val="22"/>
                <w:szCs w:val="22"/>
              </w:rPr>
            </w:pPr>
            <w:r>
              <w:rPr>
                <w:rFonts w:ascii="Arial" w:hAnsi="Arial" w:cs="Arial"/>
                <w:sz w:val="22"/>
                <w:szCs w:val="22"/>
                <w:lang w:val="cy"/>
              </w:rPr>
              <w:t>10</w:t>
            </w:r>
          </w:p>
        </w:tc>
      </w:tr>
      <w:tr w:rsidR="00367319" w:rsidRPr="00B82CD9" w14:paraId="01D9AF2F" w14:textId="77777777" w:rsidTr="000C356C">
        <w:trPr>
          <w:trHeight w:val="156"/>
        </w:trPr>
        <w:tc>
          <w:tcPr>
            <w:tcW w:w="1440" w:type="dxa"/>
          </w:tcPr>
          <w:p w14:paraId="26E0EC95" w14:textId="77777777" w:rsidR="00367319" w:rsidRPr="00ED1699" w:rsidRDefault="002B707F" w:rsidP="00367319">
            <w:pPr>
              <w:spacing w:before="80" w:after="80"/>
              <w:jc w:val="right"/>
              <w:rPr>
                <w:rFonts w:ascii="Arial" w:hAnsi="Arial" w:cs="Arial"/>
                <w:sz w:val="22"/>
                <w:szCs w:val="22"/>
              </w:rPr>
            </w:pPr>
            <w:r>
              <w:rPr>
                <w:rFonts w:ascii="Arial" w:hAnsi="Arial" w:cs="Arial"/>
                <w:sz w:val="22"/>
                <w:szCs w:val="22"/>
                <w:lang w:val="cy"/>
              </w:rPr>
              <w:t>-3,240</w:t>
            </w:r>
          </w:p>
        </w:tc>
        <w:tc>
          <w:tcPr>
            <w:tcW w:w="4226" w:type="dxa"/>
          </w:tcPr>
          <w:p w14:paraId="1DE0C52F" w14:textId="77777777" w:rsidR="00367319" w:rsidRPr="00B82CD9" w:rsidRDefault="00367319" w:rsidP="00367319">
            <w:pPr>
              <w:spacing w:before="80" w:after="80"/>
              <w:rPr>
                <w:rFonts w:ascii="Arial" w:hAnsi="Arial" w:cs="Arial"/>
                <w:b/>
                <w:sz w:val="22"/>
                <w:szCs w:val="22"/>
              </w:rPr>
            </w:pPr>
            <w:r>
              <w:rPr>
                <w:rFonts w:ascii="Arial" w:hAnsi="Arial" w:cs="Arial"/>
                <w:sz w:val="22"/>
                <w:szCs w:val="22"/>
                <w:lang w:val="cy"/>
              </w:rPr>
              <w:t>Rhwymedigaethau hirdymor eraill – mentrau cyllid preifat</w:t>
            </w:r>
          </w:p>
        </w:tc>
        <w:tc>
          <w:tcPr>
            <w:tcW w:w="1550" w:type="dxa"/>
          </w:tcPr>
          <w:p w14:paraId="52F94BC4" w14:textId="77777777" w:rsidR="00367319" w:rsidRPr="00334A44" w:rsidRDefault="00AC3EEB" w:rsidP="00367319">
            <w:pPr>
              <w:spacing w:before="80" w:after="80"/>
              <w:jc w:val="right"/>
              <w:rPr>
                <w:rFonts w:ascii="Arial" w:hAnsi="Arial" w:cs="Arial"/>
                <w:sz w:val="22"/>
                <w:szCs w:val="22"/>
              </w:rPr>
            </w:pPr>
            <w:r>
              <w:rPr>
                <w:rFonts w:ascii="Arial" w:hAnsi="Arial" w:cs="Arial"/>
                <w:sz w:val="22"/>
                <w:szCs w:val="22"/>
                <w:lang w:val="cy"/>
              </w:rPr>
              <w:t>-3,149</w:t>
            </w:r>
          </w:p>
        </w:tc>
        <w:tc>
          <w:tcPr>
            <w:tcW w:w="344" w:type="dxa"/>
          </w:tcPr>
          <w:p w14:paraId="40DC7C6D" w14:textId="77777777" w:rsidR="00367319" w:rsidRPr="00B82CD9" w:rsidRDefault="00367319" w:rsidP="00367319">
            <w:pPr>
              <w:spacing w:before="80" w:after="80"/>
              <w:jc w:val="right"/>
              <w:rPr>
                <w:rFonts w:ascii="Arial" w:hAnsi="Arial" w:cs="Arial"/>
                <w:sz w:val="22"/>
                <w:szCs w:val="22"/>
              </w:rPr>
            </w:pPr>
          </w:p>
        </w:tc>
        <w:tc>
          <w:tcPr>
            <w:tcW w:w="1616" w:type="dxa"/>
          </w:tcPr>
          <w:p w14:paraId="659E3810" w14:textId="77777777" w:rsidR="00367319" w:rsidRPr="00B82CD9" w:rsidRDefault="00367319" w:rsidP="00BA4B41">
            <w:pPr>
              <w:spacing w:before="80" w:after="80"/>
              <w:rPr>
                <w:rFonts w:ascii="Arial" w:hAnsi="Arial" w:cs="Arial"/>
                <w:sz w:val="22"/>
                <w:szCs w:val="22"/>
              </w:rPr>
            </w:pPr>
            <w:r>
              <w:rPr>
                <w:rFonts w:ascii="Arial" w:hAnsi="Arial" w:cs="Arial"/>
                <w:sz w:val="22"/>
                <w:szCs w:val="22"/>
                <w:lang w:val="cy"/>
              </w:rPr>
              <w:t>33</w:t>
            </w:r>
          </w:p>
        </w:tc>
      </w:tr>
      <w:tr w:rsidR="00367319" w:rsidRPr="00B82CD9" w14:paraId="6F05664D" w14:textId="77777777" w:rsidTr="000C356C">
        <w:trPr>
          <w:trHeight w:val="156"/>
        </w:trPr>
        <w:tc>
          <w:tcPr>
            <w:tcW w:w="1440" w:type="dxa"/>
          </w:tcPr>
          <w:p w14:paraId="17224ABC" w14:textId="77777777" w:rsidR="00367319" w:rsidRPr="00B82CD9" w:rsidRDefault="002B707F" w:rsidP="00367319">
            <w:pPr>
              <w:spacing w:before="120" w:after="120"/>
              <w:jc w:val="right"/>
              <w:rPr>
                <w:rFonts w:ascii="Arial" w:hAnsi="Arial" w:cs="Arial"/>
                <w:sz w:val="22"/>
                <w:szCs w:val="22"/>
              </w:rPr>
            </w:pPr>
            <w:r>
              <w:rPr>
                <w:rFonts w:ascii="Arial" w:hAnsi="Arial" w:cs="Arial"/>
                <w:sz w:val="22"/>
                <w:szCs w:val="22"/>
                <w:lang w:val="cy"/>
              </w:rPr>
              <w:t>-683,932</w:t>
            </w:r>
          </w:p>
        </w:tc>
        <w:tc>
          <w:tcPr>
            <w:tcW w:w="4226" w:type="dxa"/>
          </w:tcPr>
          <w:p w14:paraId="1999CBAB" w14:textId="77777777" w:rsidR="00367319" w:rsidRPr="00B82CD9" w:rsidRDefault="00367319" w:rsidP="00367319">
            <w:pPr>
              <w:spacing w:before="120" w:after="120"/>
              <w:rPr>
                <w:rFonts w:ascii="Arial" w:hAnsi="Arial" w:cs="Arial"/>
                <w:sz w:val="22"/>
                <w:szCs w:val="22"/>
              </w:rPr>
            </w:pPr>
            <w:r>
              <w:rPr>
                <w:rFonts w:ascii="Arial" w:hAnsi="Arial" w:cs="Arial"/>
                <w:sz w:val="22"/>
                <w:szCs w:val="22"/>
                <w:lang w:val="cy"/>
              </w:rPr>
              <w:t>Rhwymedigaethau sy'n gysylltiedig â chynlluniau pensiwn â buddion wedi'u diffinio</w:t>
            </w:r>
          </w:p>
        </w:tc>
        <w:tc>
          <w:tcPr>
            <w:tcW w:w="1550" w:type="dxa"/>
          </w:tcPr>
          <w:p w14:paraId="3C272089" w14:textId="77777777" w:rsidR="00367319" w:rsidRPr="00334A44" w:rsidRDefault="00AC3EEB" w:rsidP="00367319">
            <w:pPr>
              <w:spacing w:before="120" w:after="120"/>
              <w:jc w:val="right"/>
              <w:rPr>
                <w:rFonts w:ascii="Arial" w:hAnsi="Arial" w:cs="Arial"/>
                <w:sz w:val="22"/>
                <w:szCs w:val="22"/>
              </w:rPr>
            </w:pPr>
            <w:r>
              <w:rPr>
                <w:rFonts w:ascii="Arial" w:hAnsi="Arial" w:cs="Arial"/>
                <w:sz w:val="22"/>
                <w:szCs w:val="22"/>
                <w:lang w:val="cy"/>
              </w:rPr>
              <w:t>-706,520</w:t>
            </w:r>
          </w:p>
        </w:tc>
        <w:tc>
          <w:tcPr>
            <w:tcW w:w="344" w:type="dxa"/>
          </w:tcPr>
          <w:p w14:paraId="4417F133" w14:textId="77777777" w:rsidR="00367319" w:rsidRPr="00B82CD9" w:rsidRDefault="00367319" w:rsidP="00367319">
            <w:pPr>
              <w:spacing w:before="120" w:after="120"/>
              <w:jc w:val="right"/>
              <w:rPr>
                <w:rFonts w:ascii="Arial" w:hAnsi="Arial" w:cs="Arial"/>
                <w:sz w:val="22"/>
                <w:szCs w:val="22"/>
              </w:rPr>
            </w:pPr>
          </w:p>
        </w:tc>
        <w:tc>
          <w:tcPr>
            <w:tcW w:w="1616" w:type="dxa"/>
          </w:tcPr>
          <w:p w14:paraId="658D0BAA" w14:textId="77777777" w:rsidR="00367319" w:rsidRPr="00B82CD9" w:rsidRDefault="00367319" w:rsidP="00BA4B41">
            <w:pPr>
              <w:spacing w:before="120" w:after="120"/>
              <w:rPr>
                <w:rFonts w:ascii="Arial" w:hAnsi="Arial" w:cs="Arial"/>
                <w:sz w:val="22"/>
                <w:szCs w:val="22"/>
              </w:rPr>
            </w:pPr>
            <w:r>
              <w:rPr>
                <w:rFonts w:ascii="Arial" w:hAnsi="Arial" w:cs="Arial"/>
                <w:sz w:val="22"/>
                <w:szCs w:val="22"/>
                <w:lang w:val="cy"/>
              </w:rPr>
              <w:t>34</w:t>
            </w:r>
          </w:p>
        </w:tc>
      </w:tr>
      <w:tr w:rsidR="00367319" w:rsidRPr="00B82CD9" w14:paraId="24E3A92E" w14:textId="77777777" w:rsidTr="000C356C">
        <w:trPr>
          <w:trHeight w:val="151"/>
        </w:trPr>
        <w:tc>
          <w:tcPr>
            <w:tcW w:w="1440" w:type="dxa"/>
            <w:tcBorders>
              <w:top w:val="single" w:sz="12" w:space="0" w:color="auto"/>
              <w:bottom w:val="single" w:sz="18" w:space="0" w:color="auto"/>
            </w:tcBorders>
          </w:tcPr>
          <w:p w14:paraId="3D32873E" w14:textId="77777777" w:rsidR="00367319" w:rsidRPr="00F21565" w:rsidRDefault="002B707F" w:rsidP="00367319">
            <w:pPr>
              <w:spacing w:before="120" w:after="120"/>
              <w:jc w:val="right"/>
              <w:rPr>
                <w:rFonts w:ascii="Arial" w:hAnsi="Arial" w:cs="Arial"/>
                <w:b/>
                <w:sz w:val="22"/>
                <w:szCs w:val="22"/>
              </w:rPr>
            </w:pPr>
            <w:r>
              <w:rPr>
                <w:rFonts w:ascii="Arial" w:hAnsi="Arial" w:cs="Arial"/>
                <w:b/>
                <w:bCs/>
                <w:sz w:val="22"/>
                <w:szCs w:val="22"/>
                <w:lang w:val="cy"/>
              </w:rPr>
              <w:t>-712,526</w:t>
            </w:r>
          </w:p>
        </w:tc>
        <w:tc>
          <w:tcPr>
            <w:tcW w:w="4226" w:type="dxa"/>
          </w:tcPr>
          <w:p w14:paraId="567B2552" w14:textId="77777777" w:rsidR="00367319" w:rsidRPr="00B82CD9" w:rsidRDefault="00367319" w:rsidP="00367319">
            <w:pPr>
              <w:spacing w:before="120" w:after="120"/>
              <w:rPr>
                <w:rFonts w:ascii="Arial" w:hAnsi="Arial" w:cs="Arial"/>
                <w:sz w:val="22"/>
                <w:szCs w:val="22"/>
              </w:rPr>
            </w:pPr>
            <w:r>
              <w:rPr>
                <w:rFonts w:ascii="Arial" w:hAnsi="Arial" w:cs="Arial"/>
                <w:b/>
                <w:bCs/>
                <w:sz w:val="22"/>
                <w:szCs w:val="22"/>
                <w:lang w:val="cy"/>
              </w:rPr>
              <w:t xml:space="preserve">Rhwymedigaethau hirdymor </w:t>
            </w:r>
          </w:p>
        </w:tc>
        <w:tc>
          <w:tcPr>
            <w:tcW w:w="1550" w:type="dxa"/>
            <w:tcBorders>
              <w:top w:val="single" w:sz="12" w:space="0" w:color="auto"/>
              <w:bottom w:val="single" w:sz="18" w:space="0" w:color="auto"/>
            </w:tcBorders>
          </w:tcPr>
          <w:p w14:paraId="4D53A5C9" w14:textId="77777777" w:rsidR="00367319" w:rsidRPr="00334A44" w:rsidRDefault="00AC3EEB" w:rsidP="00367319">
            <w:pPr>
              <w:spacing w:before="120" w:after="120"/>
              <w:jc w:val="right"/>
              <w:rPr>
                <w:rFonts w:ascii="Arial" w:hAnsi="Arial" w:cs="Arial"/>
                <w:b/>
                <w:sz w:val="22"/>
                <w:szCs w:val="22"/>
              </w:rPr>
            </w:pPr>
            <w:r>
              <w:rPr>
                <w:rFonts w:ascii="Arial" w:hAnsi="Arial" w:cs="Arial"/>
                <w:b/>
                <w:bCs/>
                <w:sz w:val="22"/>
                <w:szCs w:val="22"/>
                <w:lang w:val="cy"/>
              </w:rPr>
              <w:t>-733,628</w:t>
            </w:r>
          </w:p>
        </w:tc>
        <w:tc>
          <w:tcPr>
            <w:tcW w:w="344" w:type="dxa"/>
          </w:tcPr>
          <w:p w14:paraId="1D0BF88C" w14:textId="77777777" w:rsidR="00367319" w:rsidRPr="00B82CD9" w:rsidRDefault="00367319" w:rsidP="00367319">
            <w:pPr>
              <w:spacing w:before="120" w:after="120"/>
              <w:jc w:val="right"/>
              <w:rPr>
                <w:rFonts w:ascii="Arial" w:hAnsi="Arial" w:cs="Arial"/>
                <w:sz w:val="22"/>
                <w:szCs w:val="22"/>
              </w:rPr>
            </w:pPr>
          </w:p>
        </w:tc>
        <w:tc>
          <w:tcPr>
            <w:tcW w:w="1616" w:type="dxa"/>
          </w:tcPr>
          <w:p w14:paraId="6F4AD53E" w14:textId="77777777" w:rsidR="00367319" w:rsidRPr="00B82CD9" w:rsidRDefault="00367319" w:rsidP="00367319">
            <w:pPr>
              <w:spacing w:before="120" w:after="120"/>
              <w:rPr>
                <w:rFonts w:ascii="Arial" w:hAnsi="Arial" w:cs="Arial"/>
                <w:sz w:val="22"/>
                <w:szCs w:val="22"/>
              </w:rPr>
            </w:pPr>
          </w:p>
        </w:tc>
      </w:tr>
      <w:tr w:rsidR="00367319" w:rsidRPr="00B82CD9" w14:paraId="0F2314F5" w14:textId="77777777" w:rsidTr="000C356C">
        <w:trPr>
          <w:trHeight w:val="298"/>
        </w:trPr>
        <w:tc>
          <w:tcPr>
            <w:tcW w:w="1440" w:type="dxa"/>
            <w:tcBorders>
              <w:top w:val="single" w:sz="18" w:space="0" w:color="auto"/>
              <w:bottom w:val="single" w:sz="18" w:space="0" w:color="auto"/>
            </w:tcBorders>
          </w:tcPr>
          <w:p w14:paraId="4CDE14B7" w14:textId="77777777" w:rsidR="00367319" w:rsidRPr="004D1DE7" w:rsidRDefault="002B707F" w:rsidP="00367319">
            <w:pPr>
              <w:spacing w:before="120" w:after="120"/>
              <w:jc w:val="right"/>
              <w:rPr>
                <w:rFonts w:ascii="Arial" w:hAnsi="Arial" w:cs="Arial"/>
                <w:b/>
                <w:sz w:val="22"/>
                <w:szCs w:val="22"/>
              </w:rPr>
            </w:pPr>
            <w:r>
              <w:rPr>
                <w:rFonts w:ascii="Arial" w:hAnsi="Arial" w:cs="Arial"/>
                <w:b/>
                <w:bCs/>
                <w:sz w:val="22"/>
                <w:szCs w:val="22"/>
                <w:lang w:val="cy"/>
              </w:rPr>
              <w:t>-616,956</w:t>
            </w:r>
          </w:p>
        </w:tc>
        <w:tc>
          <w:tcPr>
            <w:tcW w:w="4226" w:type="dxa"/>
          </w:tcPr>
          <w:p w14:paraId="7ECD837F" w14:textId="77777777" w:rsidR="00367319" w:rsidRPr="00B82CD9" w:rsidRDefault="00367319" w:rsidP="00367319">
            <w:pPr>
              <w:spacing w:before="120" w:after="120"/>
              <w:rPr>
                <w:rFonts w:ascii="Arial" w:hAnsi="Arial" w:cs="Arial"/>
                <w:sz w:val="22"/>
                <w:szCs w:val="22"/>
              </w:rPr>
            </w:pPr>
            <w:r>
              <w:rPr>
                <w:rFonts w:ascii="Arial" w:hAnsi="Arial" w:cs="Arial"/>
                <w:b/>
                <w:bCs/>
                <w:sz w:val="22"/>
                <w:szCs w:val="22"/>
                <w:lang w:val="cy"/>
              </w:rPr>
              <w:t xml:space="preserve">Asedau net </w:t>
            </w:r>
          </w:p>
        </w:tc>
        <w:tc>
          <w:tcPr>
            <w:tcW w:w="1550" w:type="dxa"/>
            <w:tcBorders>
              <w:top w:val="single" w:sz="18" w:space="0" w:color="auto"/>
              <w:bottom w:val="single" w:sz="18" w:space="0" w:color="auto"/>
            </w:tcBorders>
          </w:tcPr>
          <w:p w14:paraId="2D3AA93B" w14:textId="77777777" w:rsidR="00367319" w:rsidRPr="00334A44" w:rsidRDefault="00AC3EEB" w:rsidP="00367319">
            <w:pPr>
              <w:spacing w:before="120" w:after="120"/>
              <w:jc w:val="right"/>
              <w:rPr>
                <w:rFonts w:ascii="Arial" w:hAnsi="Arial" w:cs="Arial"/>
                <w:b/>
                <w:sz w:val="22"/>
                <w:szCs w:val="22"/>
              </w:rPr>
            </w:pPr>
            <w:r>
              <w:rPr>
                <w:rFonts w:ascii="Arial" w:hAnsi="Arial" w:cs="Arial"/>
                <w:b/>
                <w:bCs/>
                <w:sz w:val="22"/>
                <w:szCs w:val="22"/>
                <w:lang w:val="cy"/>
              </w:rPr>
              <w:t>-644,729</w:t>
            </w:r>
          </w:p>
        </w:tc>
        <w:tc>
          <w:tcPr>
            <w:tcW w:w="344" w:type="dxa"/>
          </w:tcPr>
          <w:p w14:paraId="3E7B0D48" w14:textId="77777777" w:rsidR="00367319" w:rsidRPr="00B82CD9" w:rsidRDefault="00367319" w:rsidP="00367319">
            <w:pPr>
              <w:spacing w:before="120" w:after="120"/>
              <w:jc w:val="right"/>
              <w:rPr>
                <w:rFonts w:ascii="Arial" w:hAnsi="Arial" w:cs="Arial"/>
                <w:sz w:val="22"/>
                <w:szCs w:val="22"/>
              </w:rPr>
            </w:pPr>
          </w:p>
        </w:tc>
        <w:tc>
          <w:tcPr>
            <w:tcW w:w="1616" w:type="dxa"/>
          </w:tcPr>
          <w:p w14:paraId="11B95CA0" w14:textId="77777777" w:rsidR="00367319" w:rsidRPr="00B82CD9" w:rsidRDefault="00367319" w:rsidP="00367319">
            <w:pPr>
              <w:spacing w:before="120" w:after="120"/>
              <w:rPr>
                <w:rFonts w:ascii="Arial" w:hAnsi="Arial" w:cs="Arial"/>
                <w:sz w:val="22"/>
                <w:szCs w:val="22"/>
              </w:rPr>
            </w:pPr>
          </w:p>
        </w:tc>
      </w:tr>
      <w:tr w:rsidR="00367319" w:rsidRPr="00B82CD9" w14:paraId="61091EB5" w14:textId="77777777" w:rsidTr="000C356C">
        <w:trPr>
          <w:trHeight w:val="156"/>
        </w:trPr>
        <w:tc>
          <w:tcPr>
            <w:tcW w:w="1440" w:type="dxa"/>
            <w:tcBorders>
              <w:top w:val="single" w:sz="18" w:space="0" w:color="auto"/>
            </w:tcBorders>
          </w:tcPr>
          <w:p w14:paraId="4FE7C2A2" w14:textId="77777777" w:rsidR="00367319" w:rsidRPr="00B23F03" w:rsidRDefault="000A6347" w:rsidP="00367319">
            <w:pPr>
              <w:spacing w:before="120" w:after="120"/>
              <w:jc w:val="right"/>
              <w:rPr>
                <w:rFonts w:ascii="Arial" w:hAnsi="Arial" w:cs="Arial"/>
                <w:sz w:val="22"/>
                <w:szCs w:val="22"/>
              </w:rPr>
            </w:pPr>
            <w:r>
              <w:rPr>
                <w:rFonts w:ascii="Arial" w:hAnsi="Arial" w:cs="Arial"/>
                <w:sz w:val="22"/>
                <w:szCs w:val="22"/>
                <w:lang w:val="cy"/>
              </w:rPr>
              <w:t>-16,967</w:t>
            </w:r>
          </w:p>
        </w:tc>
        <w:tc>
          <w:tcPr>
            <w:tcW w:w="4226" w:type="dxa"/>
          </w:tcPr>
          <w:p w14:paraId="0922B392" w14:textId="77777777" w:rsidR="00367319" w:rsidRPr="00B82CD9" w:rsidRDefault="00367319" w:rsidP="00367319">
            <w:pPr>
              <w:spacing w:before="120" w:after="120"/>
              <w:rPr>
                <w:rFonts w:ascii="Arial" w:hAnsi="Arial" w:cs="Arial"/>
                <w:b/>
                <w:sz w:val="22"/>
                <w:szCs w:val="22"/>
              </w:rPr>
            </w:pPr>
            <w:r>
              <w:rPr>
                <w:rFonts w:ascii="Arial" w:hAnsi="Arial" w:cs="Arial"/>
                <w:sz w:val="22"/>
                <w:szCs w:val="22"/>
                <w:lang w:val="cy"/>
              </w:rPr>
              <w:t>Cronfeydd y gellir eu defnyddio</w:t>
            </w:r>
          </w:p>
        </w:tc>
        <w:tc>
          <w:tcPr>
            <w:tcW w:w="1550" w:type="dxa"/>
            <w:tcBorders>
              <w:top w:val="single" w:sz="18" w:space="0" w:color="auto"/>
            </w:tcBorders>
          </w:tcPr>
          <w:p w14:paraId="134F9F0A" w14:textId="77777777" w:rsidR="00367319" w:rsidRPr="00B23F03" w:rsidRDefault="00AC3EEB" w:rsidP="00367319">
            <w:pPr>
              <w:spacing w:before="120" w:after="120"/>
              <w:jc w:val="right"/>
              <w:rPr>
                <w:rFonts w:ascii="Arial" w:hAnsi="Arial" w:cs="Arial"/>
                <w:sz w:val="22"/>
                <w:szCs w:val="22"/>
              </w:rPr>
            </w:pPr>
            <w:r>
              <w:rPr>
                <w:rFonts w:ascii="Arial" w:hAnsi="Arial" w:cs="Arial"/>
                <w:sz w:val="22"/>
                <w:szCs w:val="22"/>
                <w:lang w:val="cy"/>
              </w:rPr>
              <w:t>-16,716</w:t>
            </w:r>
          </w:p>
        </w:tc>
        <w:tc>
          <w:tcPr>
            <w:tcW w:w="344" w:type="dxa"/>
          </w:tcPr>
          <w:p w14:paraId="7095028B" w14:textId="77777777" w:rsidR="00367319" w:rsidRPr="00B82CD9" w:rsidRDefault="00367319" w:rsidP="00367319">
            <w:pPr>
              <w:spacing w:before="120" w:after="120"/>
              <w:jc w:val="center"/>
              <w:rPr>
                <w:rFonts w:ascii="Arial" w:hAnsi="Arial" w:cs="Arial"/>
                <w:sz w:val="22"/>
                <w:szCs w:val="22"/>
              </w:rPr>
            </w:pPr>
          </w:p>
        </w:tc>
        <w:tc>
          <w:tcPr>
            <w:tcW w:w="1616" w:type="dxa"/>
          </w:tcPr>
          <w:p w14:paraId="1F8F8C61" w14:textId="77777777" w:rsidR="00367319" w:rsidRPr="00B82CD9" w:rsidRDefault="00367319" w:rsidP="00BA4B41">
            <w:pPr>
              <w:spacing w:before="120" w:after="120"/>
              <w:rPr>
                <w:rFonts w:ascii="Arial" w:hAnsi="Arial" w:cs="Arial"/>
                <w:sz w:val="22"/>
                <w:szCs w:val="22"/>
              </w:rPr>
            </w:pPr>
            <w:r>
              <w:rPr>
                <w:rFonts w:ascii="Arial" w:hAnsi="Arial" w:cs="Arial"/>
                <w:sz w:val="22"/>
                <w:szCs w:val="22"/>
                <w:lang w:val="cy"/>
              </w:rPr>
              <w:t>17</w:t>
            </w:r>
          </w:p>
        </w:tc>
      </w:tr>
      <w:tr w:rsidR="00367319" w:rsidRPr="00B82CD9" w14:paraId="2B5A2E7A" w14:textId="77777777" w:rsidTr="000C356C">
        <w:trPr>
          <w:trHeight w:val="151"/>
        </w:trPr>
        <w:tc>
          <w:tcPr>
            <w:tcW w:w="1440" w:type="dxa"/>
            <w:tcBorders>
              <w:bottom w:val="single" w:sz="18" w:space="0" w:color="auto"/>
            </w:tcBorders>
          </w:tcPr>
          <w:p w14:paraId="35EBEBCF" w14:textId="77777777" w:rsidR="00367319" w:rsidRPr="00B23F03" w:rsidRDefault="000A6347" w:rsidP="00367319">
            <w:pPr>
              <w:spacing w:before="120" w:after="120"/>
              <w:jc w:val="right"/>
              <w:rPr>
                <w:rFonts w:ascii="Arial" w:hAnsi="Arial" w:cs="Arial"/>
                <w:sz w:val="22"/>
                <w:szCs w:val="22"/>
              </w:rPr>
            </w:pPr>
            <w:r>
              <w:rPr>
                <w:rFonts w:ascii="Arial" w:hAnsi="Arial" w:cs="Arial"/>
                <w:sz w:val="22"/>
                <w:szCs w:val="22"/>
                <w:lang w:val="cy"/>
              </w:rPr>
              <w:t>633,923</w:t>
            </w:r>
          </w:p>
        </w:tc>
        <w:tc>
          <w:tcPr>
            <w:tcW w:w="4226" w:type="dxa"/>
          </w:tcPr>
          <w:p w14:paraId="36C226D0" w14:textId="77777777" w:rsidR="00367319" w:rsidRPr="00B82CD9" w:rsidRDefault="00367319" w:rsidP="00367319">
            <w:pPr>
              <w:spacing w:before="120" w:after="120"/>
              <w:rPr>
                <w:rFonts w:ascii="Arial" w:hAnsi="Arial" w:cs="Arial"/>
                <w:b/>
                <w:sz w:val="22"/>
                <w:szCs w:val="22"/>
              </w:rPr>
            </w:pPr>
            <w:r>
              <w:rPr>
                <w:rFonts w:ascii="Arial" w:hAnsi="Arial" w:cs="Arial"/>
                <w:sz w:val="22"/>
                <w:szCs w:val="22"/>
                <w:lang w:val="cy"/>
              </w:rPr>
              <w:t>Cronfeydd na ellir eu defnyddio</w:t>
            </w:r>
          </w:p>
        </w:tc>
        <w:tc>
          <w:tcPr>
            <w:tcW w:w="1550" w:type="dxa"/>
            <w:tcBorders>
              <w:bottom w:val="single" w:sz="18" w:space="0" w:color="auto"/>
            </w:tcBorders>
          </w:tcPr>
          <w:p w14:paraId="5157BF65" w14:textId="77777777" w:rsidR="00367319" w:rsidRPr="00B23F03" w:rsidRDefault="00AC3EEB" w:rsidP="00367319">
            <w:pPr>
              <w:spacing w:before="120" w:after="120"/>
              <w:jc w:val="right"/>
              <w:rPr>
                <w:rFonts w:ascii="Arial" w:hAnsi="Arial" w:cs="Arial"/>
                <w:sz w:val="22"/>
                <w:szCs w:val="22"/>
              </w:rPr>
            </w:pPr>
            <w:r>
              <w:rPr>
                <w:rFonts w:ascii="Arial" w:hAnsi="Arial" w:cs="Arial"/>
                <w:sz w:val="22"/>
                <w:szCs w:val="22"/>
                <w:lang w:val="cy"/>
              </w:rPr>
              <w:t>661,445</w:t>
            </w:r>
          </w:p>
        </w:tc>
        <w:tc>
          <w:tcPr>
            <w:tcW w:w="344" w:type="dxa"/>
          </w:tcPr>
          <w:p w14:paraId="2E566A9F" w14:textId="77777777" w:rsidR="00367319" w:rsidRPr="00B82CD9" w:rsidRDefault="00367319" w:rsidP="00367319">
            <w:pPr>
              <w:spacing w:before="120" w:after="120"/>
              <w:jc w:val="center"/>
              <w:rPr>
                <w:rFonts w:ascii="Arial" w:hAnsi="Arial" w:cs="Arial"/>
                <w:sz w:val="22"/>
                <w:szCs w:val="22"/>
              </w:rPr>
            </w:pPr>
          </w:p>
        </w:tc>
        <w:tc>
          <w:tcPr>
            <w:tcW w:w="1616" w:type="dxa"/>
          </w:tcPr>
          <w:p w14:paraId="444522F0" w14:textId="77777777" w:rsidR="00367319" w:rsidRPr="00B82CD9" w:rsidRDefault="00367319" w:rsidP="00BA4B41">
            <w:pPr>
              <w:spacing w:before="120" w:after="120"/>
              <w:rPr>
                <w:rFonts w:ascii="Arial" w:hAnsi="Arial" w:cs="Arial"/>
                <w:sz w:val="22"/>
                <w:szCs w:val="22"/>
              </w:rPr>
            </w:pPr>
            <w:r>
              <w:rPr>
                <w:rFonts w:ascii="Arial" w:hAnsi="Arial" w:cs="Arial"/>
                <w:sz w:val="22"/>
                <w:szCs w:val="22"/>
                <w:lang w:val="cy"/>
              </w:rPr>
              <w:t>18</w:t>
            </w:r>
          </w:p>
        </w:tc>
      </w:tr>
      <w:tr w:rsidR="00367319" w:rsidRPr="00B82CD9" w14:paraId="13815DD0" w14:textId="77777777" w:rsidTr="000C356C">
        <w:trPr>
          <w:trHeight w:val="156"/>
        </w:trPr>
        <w:tc>
          <w:tcPr>
            <w:tcW w:w="1440" w:type="dxa"/>
            <w:tcBorders>
              <w:top w:val="single" w:sz="18" w:space="0" w:color="auto"/>
              <w:bottom w:val="single" w:sz="18" w:space="0" w:color="auto"/>
            </w:tcBorders>
          </w:tcPr>
          <w:p w14:paraId="3DB5B744" w14:textId="77777777" w:rsidR="00367319" w:rsidRPr="00F21565" w:rsidRDefault="000A6347" w:rsidP="00367319">
            <w:pPr>
              <w:spacing w:before="120" w:after="120"/>
              <w:jc w:val="right"/>
              <w:rPr>
                <w:rFonts w:ascii="Arial" w:hAnsi="Arial" w:cs="Arial"/>
                <w:b/>
                <w:sz w:val="22"/>
                <w:szCs w:val="22"/>
              </w:rPr>
            </w:pPr>
            <w:r>
              <w:rPr>
                <w:rFonts w:ascii="Arial" w:hAnsi="Arial" w:cs="Arial"/>
                <w:b/>
                <w:bCs/>
                <w:sz w:val="22"/>
                <w:szCs w:val="22"/>
                <w:lang w:val="cy"/>
              </w:rPr>
              <w:t>616,956</w:t>
            </w:r>
          </w:p>
        </w:tc>
        <w:tc>
          <w:tcPr>
            <w:tcW w:w="4226" w:type="dxa"/>
          </w:tcPr>
          <w:p w14:paraId="7F448756" w14:textId="77777777" w:rsidR="00367319" w:rsidRPr="00B82CD9" w:rsidRDefault="00367319" w:rsidP="00367319">
            <w:pPr>
              <w:spacing w:before="120" w:after="120"/>
              <w:rPr>
                <w:rFonts w:ascii="Arial" w:hAnsi="Arial" w:cs="Arial"/>
                <w:sz w:val="22"/>
                <w:szCs w:val="22"/>
              </w:rPr>
            </w:pPr>
            <w:r>
              <w:rPr>
                <w:rFonts w:ascii="Arial" w:hAnsi="Arial" w:cs="Arial"/>
                <w:b/>
                <w:bCs/>
                <w:sz w:val="22"/>
                <w:szCs w:val="22"/>
                <w:lang w:val="cy"/>
              </w:rPr>
              <w:t xml:space="preserve">Cyfanswm y cronfeydd </w:t>
            </w:r>
          </w:p>
        </w:tc>
        <w:tc>
          <w:tcPr>
            <w:tcW w:w="1550" w:type="dxa"/>
            <w:tcBorders>
              <w:top w:val="single" w:sz="18" w:space="0" w:color="auto"/>
              <w:bottom w:val="single" w:sz="18" w:space="0" w:color="auto"/>
            </w:tcBorders>
          </w:tcPr>
          <w:p w14:paraId="0308F411" w14:textId="77777777" w:rsidR="00367319" w:rsidRPr="00F21565" w:rsidRDefault="00AC3EEB" w:rsidP="00367319">
            <w:pPr>
              <w:spacing w:before="120" w:after="120"/>
              <w:jc w:val="right"/>
              <w:rPr>
                <w:rFonts w:ascii="Arial" w:hAnsi="Arial" w:cs="Arial"/>
                <w:b/>
                <w:sz w:val="22"/>
                <w:szCs w:val="22"/>
              </w:rPr>
            </w:pPr>
            <w:r>
              <w:rPr>
                <w:rFonts w:ascii="Arial" w:hAnsi="Arial" w:cs="Arial"/>
                <w:b/>
                <w:bCs/>
                <w:sz w:val="22"/>
                <w:szCs w:val="22"/>
                <w:lang w:val="cy"/>
              </w:rPr>
              <w:t>644,729</w:t>
            </w:r>
          </w:p>
        </w:tc>
        <w:tc>
          <w:tcPr>
            <w:tcW w:w="344" w:type="dxa"/>
          </w:tcPr>
          <w:p w14:paraId="0987F38A" w14:textId="77777777" w:rsidR="00367319" w:rsidRPr="00B82CD9" w:rsidRDefault="00367319" w:rsidP="00367319">
            <w:pPr>
              <w:spacing w:before="120" w:after="120"/>
              <w:jc w:val="right"/>
              <w:rPr>
                <w:rFonts w:ascii="Arial" w:hAnsi="Arial" w:cs="Arial"/>
                <w:sz w:val="22"/>
                <w:szCs w:val="22"/>
              </w:rPr>
            </w:pPr>
          </w:p>
        </w:tc>
        <w:tc>
          <w:tcPr>
            <w:tcW w:w="1616" w:type="dxa"/>
          </w:tcPr>
          <w:p w14:paraId="3F96B3ED" w14:textId="77777777" w:rsidR="00367319" w:rsidRPr="00B82CD9" w:rsidRDefault="00367319" w:rsidP="00367319">
            <w:pPr>
              <w:spacing w:before="120" w:after="120"/>
              <w:rPr>
                <w:rFonts w:ascii="Arial" w:hAnsi="Arial" w:cs="Arial"/>
                <w:sz w:val="22"/>
                <w:szCs w:val="22"/>
              </w:rPr>
            </w:pPr>
          </w:p>
        </w:tc>
      </w:tr>
    </w:tbl>
    <w:p w14:paraId="64F8AD22" w14:textId="77777777" w:rsidR="002D294C" w:rsidRPr="00180589" w:rsidRDefault="002D294C" w:rsidP="00E33FBF">
      <w:pPr>
        <w:spacing w:before="120" w:after="120"/>
        <w:rPr>
          <w:rFonts w:ascii="Arial" w:hAnsi="Arial" w:cs="Arial"/>
          <w:sz w:val="22"/>
          <w:szCs w:val="22"/>
        </w:rPr>
        <w:sectPr w:rsidR="002D294C" w:rsidRPr="00180589" w:rsidSect="00471D80">
          <w:headerReference w:type="even" r:id="rId127"/>
          <w:headerReference w:type="default" r:id="rId128"/>
          <w:headerReference w:type="first" r:id="rId129"/>
          <w:pgSz w:w="11906" w:h="16838" w:code="9"/>
          <w:pgMar w:top="1418" w:right="1304" w:bottom="1418" w:left="1418" w:header="357" w:footer="386" w:gutter="0"/>
          <w:cols w:space="720"/>
          <w:docGrid w:linePitch="360"/>
        </w:sectPr>
      </w:pPr>
    </w:p>
    <w:p w14:paraId="3316D083" w14:textId="77777777" w:rsidR="00E33FBF" w:rsidRPr="00EA3477" w:rsidRDefault="00042A5D" w:rsidP="006E1513">
      <w:pPr>
        <w:pStyle w:val="CBStyle"/>
      </w:pPr>
      <w:bookmarkStart w:id="37" w:name="_Toc486873947"/>
      <w:bookmarkStart w:id="38" w:name="_Toc49869844"/>
      <w:bookmarkStart w:id="39" w:name="_Toc49867518"/>
      <w:bookmarkStart w:id="40" w:name="_Toc180502844"/>
      <w:r>
        <w:rPr>
          <w:bCs/>
          <w:lang w:val="cy"/>
        </w:rPr>
        <w:lastRenderedPageBreak/>
        <w:t>DATGANIAD LLIF ARIAN</w:t>
      </w:r>
      <w:bookmarkEnd w:id="37"/>
      <w:bookmarkEnd w:id="38"/>
      <w:bookmarkEnd w:id="39"/>
      <w:bookmarkEnd w:id="40"/>
    </w:p>
    <w:tbl>
      <w:tblPr>
        <w:tblW w:w="9720" w:type="dxa"/>
        <w:tblInd w:w="-432" w:type="dxa"/>
        <w:tblLook w:val="01E0" w:firstRow="1" w:lastRow="1" w:firstColumn="1" w:lastColumn="1" w:noHBand="0" w:noVBand="0"/>
      </w:tblPr>
      <w:tblGrid>
        <w:gridCol w:w="1620"/>
        <w:gridCol w:w="6480"/>
        <w:gridCol w:w="1620"/>
      </w:tblGrid>
      <w:tr w:rsidR="0010104E" w:rsidRPr="00180589" w14:paraId="5BA16509" w14:textId="77777777" w:rsidTr="0010104E">
        <w:tc>
          <w:tcPr>
            <w:tcW w:w="1620" w:type="dxa"/>
          </w:tcPr>
          <w:p w14:paraId="0D49FF4B" w14:textId="77777777" w:rsidR="0010104E" w:rsidRPr="00180589" w:rsidRDefault="00125898" w:rsidP="0010104E">
            <w:pPr>
              <w:spacing w:before="120" w:after="120"/>
              <w:jc w:val="right"/>
              <w:rPr>
                <w:rFonts w:ascii="Arial" w:hAnsi="Arial" w:cs="Arial"/>
                <w:b/>
                <w:sz w:val="22"/>
                <w:szCs w:val="22"/>
              </w:rPr>
            </w:pPr>
            <w:r>
              <w:rPr>
                <w:rFonts w:ascii="Arial" w:hAnsi="Arial" w:cs="Arial"/>
                <w:b/>
                <w:bCs/>
                <w:sz w:val="22"/>
                <w:szCs w:val="22"/>
                <w:lang w:val="cy"/>
              </w:rPr>
              <w:t>2022/23</w:t>
            </w:r>
          </w:p>
          <w:p w14:paraId="6AD3A195" w14:textId="77777777" w:rsidR="007467B8" w:rsidRPr="00180589" w:rsidRDefault="0010104E" w:rsidP="002F3BB1">
            <w:pPr>
              <w:spacing w:before="120" w:after="120"/>
              <w:jc w:val="right"/>
              <w:rPr>
                <w:rFonts w:ascii="Arial" w:hAnsi="Arial" w:cs="Arial"/>
                <w:b/>
                <w:sz w:val="22"/>
                <w:szCs w:val="22"/>
              </w:rPr>
            </w:pPr>
            <w:r>
              <w:rPr>
                <w:rFonts w:ascii="Arial" w:hAnsi="Arial" w:cs="Arial"/>
                <w:b/>
                <w:bCs/>
                <w:sz w:val="22"/>
                <w:szCs w:val="22"/>
                <w:lang w:val="cy"/>
              </w:rPr>
              <w:t>£000</w:t>
            </w:r>
          </w:p>
        </w:tc>
        <w:tc>
          <w:tcPr>
            <w:tcW w:w="6480" w:type="dxa"/>
          </w:tcPr>
          <w:p w14:paraId="53EAB9F4" w14:textId="77777777" w:rsidR="0010104E" w:rsidRPr="00180589" w:rsidRDefault="0010104E" w:rsidP="004654C6">
            <w:pPr>
              <w:spacing w:before="120" w:after="120"/>
              <w:rPr>
                <w:rFonts w:ascii="Arial" w:hAnsi="Arial" w:cs="Arial"/>
                <w:sz w:val="22"/>
                <w:szCs w:val="22"/>
              </w:rPr>
            </w:pPr>
          </w:p>
        </w:tc>
        <w:tc>
          <w:tcPr>
            <w:tcW w:w="1620" w:type="dxa"/>
          </w:tcPr>
          <w:p w14:paraId="6EECA3F9" w14:textId="77777777" w:rsidR="0010104E" w:rsidRPr="00180589" w:rsidRDefault="00125898" w:rsidP="004654C6">
            <w:pPr>
              <w:spacing w:before="120" w:after="120"/>
              <w:jc w:val="right"/>
              <w:rPr>
                <w:rFonts w:ascii="Arial" w:hAnsi="Arial" w:cs="Arial"/>
                <w:b/>
                <w:sz w:val="22"/>
                <w:szCs w:val="22"/>
              </w:rPr>
            </w:pPr>
            <w:r>
              <w:rPr>
                <w:rFonts w:ascii="Arial" w:hAnsi="Arial" w:cs="Arial"/>
                <w:b/>
                <w:bCs/>
                <w:sz w:val="22"/>
                <w:szCs w:val="22"/>
                <w:lang w:val="cy"/>
              </w:rPr>
              <w:t>2023/24</w:t>
            </w:r>
          </w:p>
          <w:p w14:paraId="075B7B9A" w14:textId="77777777" w:rsidR="0010104E" w:rsidRPr="00180589" w:rsidRDefault="0010104E" w:rsidP="004654C6">
            <w:pPr>
              <w:spacing w:before="120" w:after="120"/>
              <w:jc w:val="right"/>
              <w:rPr>
                <w:rFonts w:ascii="Arial" w:hAnsi="Arial" w:cs="Arial"/>
                <w:b/>
                <w:sz w:val="22"/>
                <w:szCs w:val="22"/>
              </w:rPr>
            </w:pPr>
            <w:r>
              <w:rPr>
                <w:rFonts w:ascii="Arial" w:hAnsi="Arial" w:cs="Arial"/>
                <w:b/>
                <w:bCs/>
                <w:sz w:val="22"/>
                <w:szCs w:val="22"/>
                <w:lang w:val="cy"/>
              </w:rPr>
              <w:t>£000</w:t>
            </w:r>
          </w:p>
        </w:tc>
      </w:tr>
      <w:tr w:rsidR="00944E6C" w:rsidRPr="00180589" w14:paraId="07884345" w14:textId="77777777" w:rsidTr="0010104E">
        <w:tc>
          <w:tcPr>
            <w:tcW w:w="1620" w:type="dxa"/>
          </w:tcPr>
          <w:p w14:paraId="59ADFCE9" w14:textId="77777777" w:rsidR="00944E6C" w:rsidRPr="00180589" w:rsidRDefault="00A44B5E" w:rsidP="00944E6C">
            <w:pPr>
              <w:spacing w:before="120" w:after="120"/>
              <w:jc w:val="right"/>
              <w:rPr>
                <w:rFonts w:ascii="Arial" w:hAnsi="Arial" w:cs="Arial"/>
                <w:b/>
                <w:sz w:val="22"/>
                <w:szCs w:val="22"/>
              </w:rPr>
            </w:pPr>
            <w:r>
              <w:rPr>
                <w:rFonts w:ascii="Arial" w:hAnsi="Arial" w:cs="Arial"/>
                <w:b/>
                <w:bCs/>
                <w:sz w:val="22"/>
                <w:szCs w:val="22"/>
                <w:lang w:val="cy"/>
              </w:rPr>
              <w:t>21,656</w:t>
            </w:r>
          </w:p>
        </w:tc>
        <w:tc>
          <w:tcPr>
            <w:tcW w:w="6480" w:type="dxa"/>
          </w:tcPr>
          <w:p w14:paraId="02CC4D0A" w14:textId="77777777" w:rsidR="00944E6C" w:rsidRPr="00180589" w:rsidRDefault="00944E6C" w:rsidP="00BA4B41">
            <w:pPr>
              <w:spacing w:before="120" w:after="120"/>
              <w:jc w:val="center"/>
              <w:rPr>
                <w:rFonts w:ascii="Arial" w:hAnsi="Arial" w:cs="Arial"/>
                <w:b/>
                <w:sz w:val="22"/>
                <w:szCs w:val="22"/>
              </w:rPr>
            </w:pPr>
            <w:r>
              <w:rPr>
                <w:rFonts w:ascii="Arial" w:hAnsi="Arial" w:cs="Arial"/>
                <w:b/>
                <w:bCs/>
                <w:sz w:val="22"/>
                <w:szCs w:val="22"/>
                <w:lang w:val="cy"/>
              </w:rPr>
              <w:t>Diffyg net wrth ddarparu gwasanaethau</w:t>
            </w:r>
            <w:r>
              <w:rPr>
                <w:rFonts w:ascii="Arial" w:hAnsi="Arial" w:cs="Arial"/>
                <w:sz w:val="22"/>
                <w:szCs w:val="22"/>
                <w:lang w:val="cy"/>
              </w:rPr>
              <w:t xml:space="preserve"> (datganiad incwm a gwariant cynhwysfawr a Nodyn 23)</w:t>
            </w:r>
          </w:p>
        </w:tc>
        <w:tc>
          <w:tcPr>
            <w:tcW w:w="1620" w:type="dxa"/>
          </w:tcPr>
          <w:p w14:paraId="72B43CAA" w14:textId="77777777" w:rsidR="00944E6C" w:rsidRPr="00180589" w:rsidRDefault="001707B9" w:rsidP="00944E6C">
            <w:pPr>
              <w:spacing w:before="120" w:after="120"/>
              <w:jc w:val="right"/>
              <w:rPr>
                <w:rFonts w:ascii="Arial" w:hAnsi="Arial" w:cs="Arial"/>
                <w:b/>
                <w:sz w:val="22"/>
                <w:szCs w:val="22"/>
              </w:rPr>
            </w:pPr>
            <w:r>
              <w:rPr>
                <w:rFonts w:ascii="Arial" w:hAnsi="Arial" w:cs="Arial"/>
                <w:b/>
                <w:bCs/>
                <w:sz w:val="22"/>
                <w:szCs w:val="22"/>
                <w:lang w:val="cy"/>
              </w:rPr>
              <w:t>12,835</w:t>
            </w:r>
          </w:p>
        </w:tc>
      </w:tr>
      <w:tr w:rsidR="00944E6C" w:rsidRPr="00180589" w14:paraId="6A614B7F" w14:textId="77777777" w:rsidTr="0010104E">
        <w:tc>
          <w:tcPr>
            <w:tcW w:w="1620" w:type="dxa"/>
          </w:tcPr>
          <w:p w14:paraId="11895BB3" w14:textId="77777777" w:rsidR="00944E6C" w:rsidRPr="00180589" w:rsidRDefault="00A44B5E" w:rsidP="00944E6C">
            <w:pPr>
              <w:spacing w:before="120" w:after="120"/>
              <w:jc w:val="right"/>
              <w:rPr>
                <w:rFonts w:ascii="Arial" w:hAnsi="Arial" w:cs="Arial"/>
                <w:sz w:val="22"/>
                <w:szCs w:val="22"/>
              </w:rPr>
            </w:pPr>
            <w:r>
              <w:rPr>
                <w:rFonts w:ascii="Arial" w:hAnsi="Arial" w:cs="Arial"/>
                <w:sz w:val="22"/>
                <w:szCs w:val="22"/>
                <w:lang w:val="cy"/>
              </w:rPr>
              <w:t>-25,749</w:t>
            </w:r>
          </w:p>
        </w:tc>
        <w:tc>
          <w:tcPr>
            <w:tcW w:w="6480" w:type="dxa"/>
          </w:tcPr>
          <w:p w14:paraId="5D8FAD41" w14:textId="77777777" w:rsidR="00944E6C" w:rsidRPr="00180589" w:rsidRDefault="00944E6C" w:rsidP="00BA4B41">
            <w:pPr>
              <w:spacing w:before="120" w:after="120"/>
              <w:jc w:val="center"/>
              <w:rPr>
                <w:rFonts w:ascii="Arial" w:hAnsi="Arial" w:cs="Arial"/>
                <w:sz w:val="22"/>
                <w:szCs w:val="22"/>
              </w:rPr>
            </w:pPr>
            <w:r>
              <w:rPr>
                <w:rFonts w:ascii="Arial" w:hAnsi="Arial" w:cs="Arial"/>
                <w:sz w:val="22"/>
                <w:szCs w:val="22"/>
                <w:lang w:val="cy"/>
              </w:rPr>
              <w:t>Addasiadau i warged neu ddiffyg net wrth ddarparu gwasanaethau ar gyfer symudiadau heb fod yn arian parod (Nodyn 23)</w:t>
            </w:r>
          </w:p>
        </w:tc>
        <w:tc>
          <w:tcPr>
            <w:tcW w:w="1620" w:type="dxa"/>
          </w:tcPr>
          <w:p w14:paraId="6BF67E89" w14:textId="77777777" w:rsidR="00944E6C" w:rsidRPr="00180589" w:rsidRDefault="0075314F" w:rsidP="00944E6C">
            <w:pPr>
              <w:spacing w:before="120" w:after="120"/>
              <w:jc w:val="right"/>
              <w:rPr>
                <w:rFonts w:ascii="Arial" w:hAnsi="Arial" w:cs="Arial"/>
                <w:sz w:val="22"/>
                <w:szCs w:val="22"/>
              </w:rPr>
            </w:pPr>
            <w:r>
              <w:rPr>
                <w:rFonts w:ascii="Arial" w:hAnsi="Arial" w:cs="Arial"/>
                <w:sz w:val="22"/>
                <w:szCs w:val="22"/>
                <w:lang w:val="cy"/>
              </w:rPr>
              <w:t>-17,575</w:t>
            </w:r>
          </w:p>
        </w:tc>
      </w:tr>
      <w:tr w:rsidR="00944E6C" w:rsidRPr="00180589" w14:paraId="5FA10336" w14:textId="77777777" w:rsidTr="0010104E">
        <w:tc>
          <w:tcPr>
            <w:tcW w:w="1620" w:type="dxa"/>
            <w:tcBorders>
              <w:bottom w:val="single" w:sz="12" w:space="0" w:color="auto"/>
            </w:tcBorders>
          </w:tcPr>
          <w:p w14:paraId="319A3F8C" w14:textId="77777777" w:rsidR="00944E6C" w:rsidRPr="00180589" w:rsidRDefault="00A44B5E" w:rsidP="00944E6C">
            <w:pPr>
              <w:spacing w:before="120" w:after="120"/>
              <w:jc w:val="right"/>
              <w:rPr>
                <w:rFonts w:ascii="Arial" w:hAnsi="Arial" w:cs="Arial"/>
                <w:sz w:val="22"/>
                <w:szCs w:val="22"/>
              </w:rPr>
            </w:pPr>
            <w:r>
              <w:rPr>
                <w:rFonts w:ascii="Arial" w:hAnsi="Arial" w:cs="Arial"/>
                <w:sz w:val="22"/>
                <w:szCs w:val="22"/>
                <w:lang w:val="cy"/>
              </w:rPr>
              <w:t>161</w:t>
            </w:r>
          </w:p>
        </w:tc>
        <w:tc>
          <w:tcPr>
            <w:tcW w:w="6480" w:type="dxa"/>
          </w:tcPr>
          <w:p w14:paraId="0584B3BB" w14:textId="77777777" w:rsidR="00944E6C" w:rsidRPr="00180589" w:rsidRDefault="00944E6C" w:rsidP="00BA4B41">
            <w:pPr>
              <w:spacing w:before="120" w:after="120"/>
              <w:jc w:val="center"/>
              <w:rPr>
                <w:rFonts w:ascii="Arial" w:hAnsi="Arial" w:cs="Arial"/>
                <w:sz w:val="22"/>
                <w:szCs w:val="22"/>
              </w:rPr>
            </w:pPr>
            <w:r>
              <w:rPr>
                <w:rFonts w:ascii="Arial" w:hAnsi="Arial" w:cs="Arial"/>
                <w:sz w:val="22"/>
                <w:szCs w:val="22"/>
                <w:lang w:val="cy"/>
              </w:rPr>
              <w:t>Addasiadau ar gyfer eitemau sydd wedi’u cynnwys yn y gwarged net neu’r diffyg net wrth ddarparu gwasanaethau sy'n weithgareddau buddsoddi ac ariannu (Nodyn 23)</w:t>
            </w:r>
          </w:p>
        </w:tc>
        <w:tc>
          <w:tcPr>
            <w:tcW w:w="1620" w:type="dxa"/>
            <w:tcBorders>
              <w:bottom w:val="single" w:sz="12" w:space="0" w:color="auto"/>
            </w:tcBorders>
          </w:tcPr>
          <w:p w14:paraId="4EEFC68E" w14:textId="77777777" w:rsidR="00944E6C" w:rsidRPr="00180589" w:rsidRDefault="0075314F" w:rsidP="00944E6C">
            <w:pPr>
              <w:spacing w:before="120" w:after="120"/>
              <w:jc w:val="right"/>
              <w:rPr>
                <w:rFonts w:ascii="Arial" w:hAnsi="Arial" w:cs="Arial"/>
                <w:sz w:val="22"/>
                <w:szCs w:val="22"/>
              </w:rPr>
            </w:pPr>
            <w:r>
              <w:rPr>
                <w:rFonts w:ascii="Arial" w:hAnsi="Arial" w:cs="Arial"/>
                <w:sz w:val="22"/>
                <w:szCs w:val="22"/>
                <w:lang w:val="cy"/>
              </w:rPr>
              <w:t>-240</w:t>
            </w:r>
          </w:p>
        </w:tc>
      </w:tr>
      <w:tr w:rsidR="00944E6C" w:rsidRPr="00180589" w14:paraId="23BDA08B" w14:textId="77777777" w:rsidTr="0010104E">
        <w:tc>
          <w:tcPr>
            <w:tcW w:w="1620" w:type="dxa"/>
            <w:tcBorders>
              <w:top w:val="single" w:sz="12" w:space="0" w:color="auto"/>
            </w:tcBorders>
          </w:tcPr>
          <w:p w14:paraId="3F050F5A" w14:textId="77777777" w:rsidR="00944E6C" w:rsidRPr="00180589" w:rsidRDefault="00A44B5E" w:rsidP="00944E6C">
            <w:pPr>
              <w:spacing w:before="120" w:after="120"/>
              <w:jc w:val="right"/>
              <w:rPr>
                <w:rFonts w:ascii="Arial" w:hAnsi="Arial" w:cs="Arial"/>
                <w:sz w:val="22"/>
                <w:szCs w:val="22"/>
              </w:rPr>
            </w:pPr>
            <w:r>
              <w:rPr>
                <w:rFonts w:ascii="Arial" w:hAnsi="Arial" w:cs="Arial"/>
                <w:sz w:val="22"/>
                <w:szCs w:val="22"/>
                <w:lang w:val="cy"/>
              </w:rPr>
              <w:t>-3,932</w:t>
            </w:r>
          </w:p>
        </w:tc>
        <w:tc>
          <w:tcPr>
            <w:tcW w:w="6480" w:type="dxa"/>
          </w:tcPr>
          <w:p w14:paraId="402AB647" w14:textId="77777777" w:rsidR="00944E6C" w:rsidRPr="00180589" w:rsidRDefault="00944E6C" w:rsidP="00944E6C">
            <w:pPr>
              <w:spacing w:before="120" w:after="120"/>
              <w:jc w:val="center"/>
              <w:rPr>
                <w:rFonts w:ascii="Arial" w:hAnsi="Arial" w:cs="Arial"/>
                <w:sz w:val="22"/>
                <w:szCs w:val="22"/>
              </w:rPr>
            </w:pPr>
            <w:r>
              <w:rPr>
                <w:rFonts w:ascii="Arial" w:hAnsi="Arial" w:cs="Arial"/>
                <w:sz w:val="22"/>
                <w:szCs w:val="22"/>
                <w:lang w:val="cy"/>
              </w:rPr>
              <w:t>(Mewnlif)/all-lif arian parod net o weithgareddau gweithredol</w:t>
            </w:r>
          </w:p>
        </w:tc>
        <w:tc>
          <w:tcPr>
            <w:tcW w:w="1620" w:type="dxa"/>
            <w:tcBorders>
              <w:top w:val="single" w:sz="12" w:space="0" w:color="auto"/>
            </w:tcBorders>
          </w:tcPr>
          <w:p w14:paraId="419F9FAE" w14:textId="77777777" w:rsidR="00944E6C" w:rsidRPr="00180589" w:rsidRDefault="0075314F" w:rsidP="00944E6C">
            <w:pPr>
              <w:spacing w:before="120" w:after="120"/>
              <w:jc w:val="right"/>
              <w:rPr>
                <w:rFonts w:ascii="Arial" w:hAnsi="Arial" w:cs="Arial"/>
                <w:sz w:val="22"/>
                <w:szCs w:val="22"/>
              </w:rPr>
            </w:pPr>
            <w:r>
              <w:rPr>
                <w:rFonts w:ascii="Arial" w:hAnsi="Arial" w:cs="Arial"/>
                <w:sz w:val="22"/>
                <w:szCs w:val="22"/>
                <w:lang w:val="cy"/>
              </w:rPr>
              <w:t>-4,980</w:t>
            </w:r>
          </w:p>
        </w:tc>
      </w:tr>
      <w:tr w:rsidR="00944E6C" w:rsidRPr="00180589" w14:paraId="04181EEF" w14:textId="77777777" w:rsidTr="0010104E">
        <w:tc>
          <w:tcPr>
            <w:tcW w:w="1620" w:type="dxa"/>
          </w:tcPr>
          <w:p w14:paraId="3CC4AF2A" w14:textId="77777777" w:rsidR="00944E6C" w:rsidRPr="00180589" w:rsidRDefault="00A44B5E" w:rsidP="00944E6C">
            <w:pPr>
              <w:spacing w:before="120" w:after="120"/>
              <w:jc w:val="right"/>
              <w:rPr>
                <w:rFonts w:ascii="Arial" w:hAnsi="Arial" w:cs="Arial"/>
                <w:sz w:val="22"/>
                <w:szCs w:val="22"/>
              </w:rPr>
            </w:pPr>
            <w:r>
              <w:rPr>
                <w:rFonts w:ascii="Arial" w:hAnsi="Arial" w:cs="Arial"/>
                <w:sz w:val="22"/>
                <w:szCs w:val="22"/>
                <w:lang w:val="cy"/>
              </w:rPr>
              <w:t>5,792</w:t>
            </w:r>
          </w:p>
        </w:tc>
        <w:tc>
          <w:tcPr>
            <w:tcW w:w="6480" w:type="dxa"/>
          </w:tcPr>
          <w:p w14:paraId="6080C0B6" w14:textId="77777777" w:rsidR="00944E6C" w:rsidRPr="00180589" w:rsidRDefault="00944E6C" w:rsidP="00BA4B41">
            <w:pPr>
              <w:spacing w:before="120" w:after="120"/>
              <w:jc w:val="center"/>
              <w:rPr>
                <w:rFonts w:ascii="Arial" w:hAnsi="Arial" w:cs="Arial"/>
                <w:sz w:val="22"/>
                <w:szCs w:val="22"/>
              </w:rPr>
            </w:pPr>
            <w:r>
              <w:rPr>
                <w:rFonts w:ascii="Arial" w:hAnsi="Arial" w:cs="Arial"/>
                <w:sz w:val="22"/>
                <w:szCs w:val="22"/>
                <w:lang w:val="cy"/>
              </w:rPr>
              <w:t>Gweithgareddau buddsoddi (Nodyn 24)</w:t>
            </w:r>
          </w:p>
        </w:tc>
        <w:tc>
          <w:tcPr>
            <w:tcW w:w="1620" w:type="dxa"/>
          </w:tcPr>
          <w:p w14:paraId="466DF9E2" w14:textId="77777777" w:rsidR="00944E6C" w:rsidRPr="00180589" w:rsidRDefault="0075314F" w:rsidP="00944E6C">
            <w:pPr>
              <w:spacing w:before="120" w:after="120"/>
              <w:jc w:val="right"/>
              <w:rPr>
                <w:rFonts w:ascii="Arial" w:hAnsi="Arial" w:cs="Arial"/>
                <w:sz w:val="22"/>
                <w:szCs w:val="22"/>
              </w:rPr>
            </w:pPr>
            <w:r>
              <w:rPr>
                <w:rFonts w:ascii="Arial" w:hAnsi="Arial" w:cs="Arial"/>
                <w:sz w:val="22"/>
                <w:szCs w:val="22"/>
                <w:lang w:val="cy"/>
              </w:rPr>
              <w:t>6,772</w:t>
            </w:r>
          </w:p>
        </w:tc>
      </w:tr>
      <w:tr w:rsidR="00944E6C" w:rsidRPr="00180589" w14:paraId="0948A474" w14:textId="77777777" w:rsidTr="0010104E">
        <w:tc>
          <w:tcPr>
            <w:tcW w:w="1620" w:type="dxa"/>
            <w:tcBorders>
              <w:bottom w:val="single" w:sz="12" w:space="0" w:color="auto"/>
            </w:tcBorders>
          </w:tcPr>
          <w:p w14:paraId="2C676368" w14:textId="77777777" w:rsidR="00944E6C" w:rsidRPr="00180589" w:rsidRDefault="00A44B5E" w:rsidP="00944E6C">
            <w:pPr>
              <w:spacing w:before="120" w:after="120"/>
              <w:jc w:val="right"/>
              <w:rPr>
                <w:rFonts w:ascii="Arial" w:hAnsi="Arial" w:cs="Arial"/>
                <w:sz w:val="22"/>
                <w:szCs w:val="22"/>
              </w:rPr>
            </w:pPr>
            <w:r>
              <w:rPr>
                <w:rFonts w:ascii="Arial" w:hAnsi="Arial" w:cs="Arial"/>
                <w:sz w:val="22"/>
                <w:szCs w:val="22"/>
                <w:lang w:val="cy"/>
              </w:rPr>
              <w:t>3,135</w:t>
            </w:r>
          </w:p>
        </w:tc>
        <w:tc>
          <w:tcPr>
            <w:tcW w:w="6480" w:type="dxa"/>
          </w:tcPr>
          <w:p w14:paraId="155D698C" w14:textId="77777777" w:rsidR="00944E6C" w:rsidRPr="00180589" w:rsidRDefault="00944E6C" w:rsidP="00BA4B41">
            <w:pPr>
              <w:spacing w:before="120" w:after="120"/>
              <w:jc w:val="center"/>
              <w:rPr>
                <w:rFonts w:ascii="Arial" w:hAnsi="Arial" w:cs="Arial"/>
                <w:sz w:val="22"/>
                <w:szCs w:val="22"/>
              </w:rPr>
            </w:pPr>
            <w:r>
              <w:rPr>
                <w:rFonts w:ascii="Arial" w:hAnsi="Arial" w:cs="Arial"/>
                <w:sz w:val="22"/>
                <w:szCs w:val="22"/>
                <w:lang w:val="cy"/>
              </w:rPr>
              <w:t>Gweithgareddau ariannu (Nodyn 24)</w:t>
            </w:r>
          </w:p>
        </w:tc>
        <w:tc>
          <w:tcPr>
            <w:tcW w:w="1620" w:type="dxa"/>
            <w:tcBorders>
              <w:bottom w:val="single" w:sz="12" w:space="0" w:color="auto"/>
            </w:tcBorders>
          </w:tcPr>
          <w:p w14:paraId="3BA6CE64" w14:textId="77777777" w:rsidR="00944E6C" w:rsidRPr="00180589" w:rsidRDefault="0075314F" w:rsidP="00944E6C">
            <w:pPr>
              <w:spacing w:before="120" w:after="120"/>
              <w:jc w:val="right"/>
              <w:rPr>
                <w:rFonts w:ascii="Arial" w:hAnsi="Arial" w:cs="Arial"/>
                <w:sz w:val="22"/>
                <w:szCs w:val="22"/>
              </w:rPr>
            </w:pPr>
            <w:r>
              <w:rPr>
                <w:rFonts w:ascii="Arial" w:hAnsi="Arial" w:cs="Arial"/>
                <w:sz w:val="22"/>
                <w:szCs w:val="22"/>
                <w:lang w:val="cy"/>
              </w:rPr>
              <w:t>-45</w:t>
            </w:r>
          </w:p>
        </w:tc>
      </w:tr>
      <w:tr w:rsidR="008F686C" w:rsidRPr="00180589" w14:paraId="6A1783CB" w14:textId="77777777" w:rsidTr="0010104E">
        <w:tc>
          <w:tcPr>
            <w:tcW w:w="1620" w:type="dxa"/>
            <w:tcBorders>
              <w:top w:val="single" w:sz="12" w:space="0" w:color="auto"/>
            </w:tcBorders>
          </w:tcPr>
          <w:p w14:paraId="42D9AC9D" w14:textId="77777777" w:rsidR="008F686C" w:rsidRPr="00180589" w:rsidRDefault="00A44B5E" w:rsidP="008F686C">
            <w:pPr>
              <w:spacing w:before="120" w:after="120"/>
              <w:jc w:val="right"/>
              <w:rPr>
                <w:rFonts w:ascii="Arial" w:hAnsi="Arial" w:cs="Arial"/>
                <w:sz w:val="22"/>
                <w:szCs w:val="22"/>
              </w:rPr>
            </w:pPr>
            <w:r>
              <w:rPr>
                <w:rFonts w:ascii="Arial" w:hAnsi="Arial" w:cs="Arial"/>
                <w:sz w:val="22"/>
                <w:szCs w:val="22"/>
                <w:lang w:val="cy"/>
              </w:rPr>
              <w:t>4,995</w:t>
            </w:r>
          </w:p>
        </w:tc>
        <w:tc>
          <w:tcPr>
            <w:tcW w:w="6480" w:type="dxa"/>
          </w:tcPr>
          <w:p w14:paraId="33BFDEE6" w14:textId="77777777" w:rsidR="008F686C" w:rsidRPr="00180589" w:rsidRDefault="008F686C" w:rsidP="008F686C">
            <w:pPr>
              <w:spacing w:before="120" w:after="120"/>
              <w:jc w:val="center"/>
              <w:rPr>
                <w:rFonts w:ascii="Arial" w:hAnsi="Arial" w:cs="Arial"/>
                <w:sz w:val="22"/>
                <w:szCs w:val="22"/>
              </w:rPr>
            </w:pPr>
            <w:r>
              <w:rPr>
                <w:rFonts w:ascii="Arial" w:hAnsi="Arial" w:cs="Arial"/>
                <w:sz w:val="22"/>
                <w:szCs w:val="22"/>
                <w:lang w:val="cy"/>
              </w:rPr>
              <w:t>(Cynnydd) neu ostyngiad net mewn arian parod a symiau sy’n cyfateb i arian parod</w:t>
            </w:r>
          </w:p>
        </w:tc>
        <w:tc>
          <w:tcPr>
            <w:tcW w:w="1620" w:type="dxa"/>
            <w:tcBorders>
              <w:top w:val="single" w:sz="12" w:space="0" w:color="auto"/>
            </w:tcBorders>
          </w:tcPr>
          <w:p w14:paraId="62D6EB8E" w14:textId="77777777" w:rsidR="008F686C" w:rsidRPr="00180589" w:rsidRDefault="0075314F" w:rsidP="008F686C">
            <w:pPr>
              <w:spacing w:before="120" w:after="120"/>
              <w:jc w:val="right"/>
              <w:rPr>
                <w:rFonts w:ascii="Arial" w:hAnsi="Arial" w:cs="Arial"/>
                <w:sz w:val="22"/>
                <w:szCs w:val="22"/>
              </w:rPr>
            </w:pPr>
            <w:r>
              <w:rPr>
                <w:rFonts w:ascii="Arial" w:hAnsi="Arial" w:cs="Arial"/>
                <w:sz w:val="22"/>
                <w:szCs w:val="22"/>
                <w:lang w:val="cy"/>
              </w:rPr>
              <w:t>1,747</w:t>
            </w:r>
          </w:p>
        </w:tc>
      </w:tr>
      <w:tr w:rsidR="008F686C" w:rsidRPr="00180589" w14:paraId="5895DE4A" w14:textId="77777777" w:rsidTr="00D8408E">
        <w:trPr>
          <w:trHeight w:val="409"/>
        </w:trPr>
        <w:tc>
          <w:tcPr>
            <w:tcW w:w="1620" w:type="dxa"/>
          </w:tcPr>
          <w:p w14:paraId="23280174" w14:textId="77777777" w:rsidR="008F686C" w:rsidRPr="00180589" w:rsidRDefault="008F686C" w:rsidP="008F686C">
            <w:pPr>
              <w:spacing w:before="120" w:after="120"/>
              <w:rPr>
                <w:rFonts w:ascii="Arial" w:hAnsi="Arial" w:cs="Arial"/>
                <w:sz w:val="22"/>
                <w:szCs w:val="22"/>
              </w:rPr>
            </w:pPr>
          </w:p>
        </w:tc>
        <w:tc>
          <w:tcPr>
            <w:tcW w:w="6480" w:type="dxa"/>
          </w:tcPr>
          <w:p w14:paraId="50CC7889" w14:textId="77777777" w:rsidR="008F686C" w:rsidRPr="00180589" w:rsidRDefault="008F686C" w:rsidP="008F686C">
            <w:pPr>
              <w:spacing w:before="120" w:after="120"/>
              <w:jc w:val="center"/>
              <w:rPr>
                <w:rFonts w:ascii="Arial" w:hAnsi="Arial" w:cs="Arial"/>
                <w:sz w:val="22"/>
                <w:szCs w:val="22"/>
              </w:rPr>
            </w:pPr>
          </w:p>
        </w:tc>
        <w:tc>
          <w:tcPr>
            <w:tcW w:w="1620" w:type="dxa"/>
          </w:tcPr>
          <w:p w14:paraId="4F38FEDA" w14:textId="77777777" w:rsidR="008F686C" w:rsidRPr="00180589" w:rsidRDefault="008F686C" w:rsidP="008F686C">
            <w:pPr>
              <w:spacing w:before="120" w:after="120"/>
              <w:rPr>
                <w:rFonts w:ascii="Arial" w:hAnsi="Arial" w:cs="Arial"/>
                <w:sz w:val="22"/>
                <w:szCs w:val="22"/>
              </w:rPr>
            </w:pPr>
          </w:p>
        </w:tc>
      </w:tr>
      <w:tr w:rsidR="008F686C" w:rsidRPr="00180589" w14:paraId="1C67E5E1" w14:textId="77777777" w:rsidTr="0010104E">
        <w:tc>
          <w:tcPr>
            <w:tcW w:w="1620" w:type="dxa"/>
            <w:tcBorders>
              <w:bottom w:val="single" w:sz="12" w:space="0" w:color="auto"/>
            </w:tcBorders>
          </w:tcPr>
          <w:p w14:paraId="087DA8B5" w14:textId="77777777" w:rsidR="008F686C" w:rsidRPr="00180589" w:rsidRDefault="00A44B5E" w:rsidP="008F686C">
            <w:pPr>
              <w:spacing w:before="120" w:after="120"/>
              <w:jc w:val="right"/>
              <w:rPr>
                <w:rFonts w:ascii="Arial" w:hAnsi="Arial" w:cs="Arial"/>
                <w:sz w:val="22"/>
                <w:szCs w:val="22"/>
              </w:rPr>
            </w:pPr>
            <w:r>
              <w:rPr>
                <w:rFonts w:ascii="Arial" w:hAnsi="Arial" w:cs="Arial"/>
                <w:sz w:val="22"/>
                <w:szCs w:val="22"/>
                <w:lang w:val="cy"/>
              </w:rPr>
              <w:t>7,158</w:t>
            </w:r>
          </w:p>
        </w:tc>
        <w:tc>
          <w:tcPr>
            <w:tcW w:w="6480" w:type="dxa"/>
          </w:tcPr>
          <w:p w14:paraId="57BDE9D7" w14:textId="77777777" w:rsidR="008F686C" w:rsidRPr="00180589" w:rsidRDefault="008F686C" w:rsidP="008F686C">
            <w:pPr>
              <w:spacing w:before="120" w:after="120"/>
              <w:jc w:val="center"/>
              <w:rPr>
                <w:rFonts w:ascii="Arial" w:hAnsi="Arial" w:cs="Arial"/>
                <w:sz w:val="22"/>
                <w:szCs w:val="22"/>
              </w:rPr>
            </w:pPr>
            <w:r>
              <w:rPr>
                <w:rFonts w:ascii="Arial" w:hAnsi="Arial" w:cs="Arial"/>
                <w:sz w:val="22"/>
                <w:szCs w:val="22"/>
                <w:lang w:val="cy"/>
              </w:rPr>
              <w:t>Arian parod a symiau sy’n cyfateb i arian parod ar ddechrau’r cyfnod adrodd</w:t>
            </w:r>
          </w:p>
        </w:tc>
        <w:tc>
          <w:tcPr>
            <w:tcW w:w="1620" w:type="dxa"/>
            <w:tcBorders>
              <w:bottom w:val="single" w:sz="12" w:space="0" w:color="auto"/>
            </w:tcBorders>
          </w:tcPr>
          <w:p w14:paraId="2BC0BEE3" w14:textId="77777777" w:rsidR="008F686C" w:rsidRPr="00180589" w:rsidRDefault="0075314F" w:rsidP="00730332">
            <w:pPr>
              <w:spacing w:before="120" w:after="120"/>
              <w:jc w:val="right"/>
              <w:rPr>
                <w:rFonts w:ascii="Arial" w:hAnsi="Arial" w:cs="Arial"/>
                <w:sz w:val="22"/>
                <w:szCs w:val="22"/>
              </w:rPr>
            </w:pPr>
            <w:r>
              <w:rPr>
                <w:rFonts w:ascii="Arial" w:hAnsi="Arial" w:cs="Arial"/>
                <w:sz w:val="22"/>
                <w:szCs w:val="22"/>
                <w:lang w:val="cy"/>
              </w:rPr>
              <w:t>2,163</w:t>
            </w:r>
          </w:p>
        </w:tc>
      </w:tr>
      <w:tr w:rsidR="008F686C" w:rsidRPr="00334A44" w14:paraId="29F2BF21" w14:textId="77777777" w:rsidTr="0010104E">
        <w:tc>
          <w:tcPr>
            <w:tcW w:w="1620" w:type="dxa"/>
            <w:tcBorders>
              <w:top w:val="single" w:sz="12" w:space="0" w:color="auto"/>
              <w:bottom w:val="single" w:sz="18" w:space="0" w:color="auto"/>
            </w:tcBorders>
          </w:tcPr>
          <w:p w14:paraId="58EAB34A" w14:textId="77777777" w:rsidR="008F686C" w:rsidRPr="00180589" w:rsidRDefault="00A44B5E" w:rsidP="008F686C">
            <w:pPr>
              <w:spacing w:before="120" w:after="120"/>
              <w:jc w:val="right"/>
              <w:rPr>
                <w:rFonts w:ascii="Arial" w:hAnsi="Arial" w:cs="Arial"/>
                <w:sz w:val="22"/>
                <w:szCs w:val="22"/>
              </w:rPr>
            </w:pPr>
            <w:r>
              <w:rPr>
                <w:rFonts w:ascii="Arial" w:hAnsi="Arial" w:cs="Arial"/>
                <w:sz w:val="22"/>
                <w:szCs w:val="22"/>
                <w:lang w:val="cy"/>
              </w:rPr>
              <w:t>2,163</w:t>
            </w:r>
          </w:p>
        </w:tc>
        <w:tc>
          <w:tcPr>
            <w:tcW w:w="6480" w:type="dxa"/>
          </w:tcPr>
          <w:p w14:paraId="3EED13D2" w14:textId="77777777" w:rsidR="008F686C" w:rsidRPr="00180589" w:rsidRDefault="008F686C" w:rsidP="008F686C">
            <w:pPr>
              <w:spacing w:before="120" w:after="120"/>
              <w:jc w:val="center"/>
              <w:rPr>
                <w:rFonts w:ascii="Arial" w:hAnsi="Arial" w:cs="Arial"/>
                <w:b/>
                <w:sz w:val="22"/>
                <w:szCs w:val="22"/>
              </w:rPr>
            </w:pPr>
            <w:r>
              <w:rPr>
                <w:rFonts w:ascii="Arial" w:hAnsi="Arial" w:cs="Arial"/>
                <w:b/>
                <w:bCs/>
                <w:sz w:val="22"/>
                <w:szCs w:val="22"/>
                <w:lang w:val="cy"/>
              </w:rPr>
              <w:t>Arian parod a symiau sy’n cyfateb i arian parod ar ddiwedd y cyfnod adrodd (Nodyn 14)</w:t>
            </w:r>
          </w:p>
        </w:tc>
        <w:tc>
          <w:tcPr>
            <w:tcW w:w="1620" w:type="dxa"/>
            <w:tcBorders>
              <w:top w:val="single" w:sz="12" w:space="0" w:color="auto"/>
              <w:bottom w:val="single" w:sz="18" w:space="0" w:color="auto"/>
            </w:tcBorders>
          </w:tcPr>
          <w:p w14:paraId="281E3562" w14:textId="77777777" w:rsidR="008F686C" w:rsidRPr="00334A44" w:rsidRDefault="0075314F" w:rsidP="008F686C">
            <w:pPr>
              <w:spacing w:before="120" w:after="120"/>
              <w:jc w:val="right"/>
              <w:rPr>
                <w:rFonts w:ascii="Arial" w:hAnsi="Arial" w:cs="Arial"/>
                <w:sz w:val="22"/>
                <w:szCs w:val="22"/>
              </w:rPr>
            </w:pPr>
            <w:r>
              <w:rPr>
                <w:rFonts w:ascii="Arial" w:hAnsi="Arial" w:cs="Arial"/>
                <w:sz w:val="22"/>
                <w:szCs w:val="22"/>
                <w:lang w:val="cy"/>
              </w:rPr>
              <w:t>416</w:t>
            </w:r>
          </w:p>
        </w:tc>
      </w:tr>
    </w:tbl>
    <w:p w14:paraId="609B1640" w14:textId="77777777" w:rsidR="00E33FBF" w:rsidRPr="00180589" w:rsidRDefault="00E33FBF" w:rsidP="00E33FBF">
      <w:pPr>
        <w:spacing w:before="120" w:after="120"/>
        <w:rPr>
          <w:rFonts w:ascii="Arial" w:hAnsi="Arial" w:cs="Arial"/>
          <w:b/>
        </w:rPr>
      </w:pPr>
    </w:p>
    <w:p w14:paraId="38B1771B" w14:textId="77777777" w:rsidR="006201DC" w:rsidRPr="00263A20" w:rsidRDefault="00087A74" w:rsidP="00087A74">
      <w:pPr>
        <w:spacing w:before="120" w:after="120"/>
        <w:rPr>
          <w:rFonts w:ascii="Arial" w:hAnsi="Arial" w:cs="Arial"/>
          <w:b/>
          <w:sz w:val="20"/>
          <w:szCs w:val="20"/>
        </w:rPr>
      </w:pPr>
      <w:r>
        <w:rPr>
          <w:rFonts w:ascii="Arial" w:hAnsi="Arial" w:cs="Arial"/>
          <w:b/>
          <w:bCs/>
          <w:sz w:val="20"/>
          <w:szCs w:val="20"/>
          <w:lang w:val="cy"/>
        </w:rPr>
        <w:t>Noder</w:t>
      </w:r>
    </w:p>
    <w:p w14:paraId="0B332931" w14:textId="77777777" w:rsidR="00087A74" w:rsidRPr="00263A20" w:rsidRDefault="00087A74" w:rsidP="00761A87">
      <w:pPr>
        <w:spacing w:before="120" w:after="120"/>
        <w:jc w:val="both"/>
        <w:rPr>
          <w:rFonts w:ascii="Arial" w:hAnsi="Arial" w:cs="Arial"/>
          <w:sz w:val="20"/>
          <w:szCs w:val="20"/>
        </w:rPr>
      </w:pPr>
      <w:r>
        <w:rPr>
          <w:rFonts w:ascii="Arial" w:hAnsi="Arial" w:cs="Arial"/>
          <w:sz w:val="20"/>
          <w:szCs w:val="20"/>
          <w:lang w:val="cy"/>
        </w:rPr>
        <w:t>Darperir dadansoddiad manwl o'r uchod yn Nodyn 23 a 24.</w:t>
      </w:r>
    </w:p>
    <w:p w14:paraId="44C0033C" w14:textId="77777777" w:rsidR="00401D35" w:rsidRPr="00180589" w:rsidRDefault="00401D35" w:rsidP="00087A74">
      <w:pPr>
        <w:framePr w:h="14648" w:hRule="exact" w:hSpace="180" w:wrap="notBeside" w:vAnchor="text" w:hAnchor="margin" w:xAlign="center" w:y="-8984"/>
        <w:rPr>
          <w:rFonts w:ascii="Arial" w:hAnsi="Arial" w:cs="Arial"/>
          <w:b/>
          <w:bCs/>
          <w:sz w:val="20"/>
          <w:szCs w:val="20"/>
        </w:rPr>
        <w:sectPr w:rsidR="00401D35" w:rsidRPr="00180589" w:rsidSect="00471D80">
          <w:pgSz w:w="11906" w:h="16838" w:code="9"/>
          <w:pgMar w:top="1418" w:right="1304" w:bottom="1418" w:left="1418" w:header="360" w:footer="388" w:gutter="0"/>
          <w:cols w:space="720"/>
          <w:docGrid w:linePitch="360"/>
        </w:sectPr>
      </w:pPr>
    </w:p>
    <w:p w14:paraId="1548E4C0" w14:textId="77777777" w:rsidR="004D47F4" w:rsidRPr="00EA3477" w:rsidRDefault="004D47F4" w:rsidP="006E1513">
      <w:pPr>
        <w:pStyle w:val="CBStyle"/>
      </w:pPr>
      <w:bookmarkStart w:id="41" w:name="_Toc49869845"/>
      <w:bookmarkStart w:id="42" w:name="_Toc49867519"/>
      <w:bookmarkStart w:id="43" w:name="_Toc486873948"/>
      <w:bookmarkStart w:id="44" w:name="_Toc180502845"/>
      <w:r>
        <w:rPr>
          <w:bCs/>
          <w:lang w:val="cy"/>
        </w:rPr>
        <w:lastRenderedPageBreak/>
        <w:t>POLISÏAU CYFRIFYDDU</w:t>
      </w:r>
      <w:bookmarkEnd w:id="41"/>
      <w:bookmarkEnd w:id="42"/>
      <w:bookmarkEnd w:id="43"/>
      <w:bookmarkEnd w:id="44"/>
    </w:p>
    <w:p w14:paraId="287C45F6" w14:textId="77777777" w:rsidR="009629E7" w:rsidRPr="00180589" w:rsidRDefault="00C02EC6" w:rsidP="009629E7">
      <w:pPr>
        <w:tabs>
          <w:tab w:val="left" w:pos="720"/>
        </w:tabs>
        <w:jc w:val="both"/>
        <w:rPr>
          <w:rFonts w:ascii="Arial" w:hAnsi="Arial" w:cs="Arial"/>
          <w:b/>
        </w:rPr>
      </w:pPr>
      <w:r>
        <w:rPr>
          <w:rFonts w:ascii="Arial" w:hAnsi="Arial" w:cs="Arial"/>
          <w:b/>
          <w:bCs/>
          <w:lang w:val="cy"/>
        </w:rPr>
        <w:t>CYFFREDINOL</w:t>
      </w:r>
    </w:p>
    <w:p w14:paraId="4294A849" w14:textId="71725D31" w:rsidR="00C02EC6" w:rsidRPr="00180589" w:rsidRDefault="00C02EC6" w:rsidP="009629E7">
      <w:pPr>
        <w:tabs>
          <w:tab w:val="left" w:pos="720"/>
        </w:tabs>
        <w:jc w:val="both"/>
        <w:rPr>
          <w:rFonts w:ascii="Arial" w:hAnsi="Arial" w:cs="Arial"/>
        </w:rPr>
      </w:pPr>
      <w:r>
        <w:rPr>
          <w:rFonts w:ascii="Arial" w:hAnsi="Arial" w:cs="Arial"/>
          <w:lang w:val="cy"/>
        </w:rPr>
        <w:t xml:space="preserve">Mae’r datganiad cyfrifon yn crynhoi trafodion y </w:t>
      </w:r>
      <w:r w:rsidR="009D0ECE">
        <w:rPr>
          <w:rFonts w:ascii="Arial" w:hAnsi="Arial" w:cs="Arial"/>
          <w:lang w:val="cy"/>
        </w:rPr>
        <w:t>g</w:t>
      </w:r>
      <w:r>
        <w:rPr>
          <w:rFonts w:ascii="Arial" w:hAnsi="Arial" w:cs="Arial"/>
          <w:lang w:val="cy"/>
        </w:rPr>
        <w:t xml:space="preserve">wasanaeth am y flwyddyn ariannol 2023/24 a’i sefyllfa am y flwyddyn a ddaeth i ben ar 31 Mawrth 2024. Mae'n ofynnol i'r </w:t>
      </w:r>
      <w:r w:rsidR="009D0ECE">
        <w:rPr>
          <w:rFonts w:ascii="Arial" w:hAnsi="Arial" w:cs="Arial"/>
          <w:lang w:val="cy"/>
        </w:rPr>
        <w:t>g</w:t>
      </w:r>
      <w:r>
        <w:rPr>
          <w:rFonts w:ascii="Arial" w:hAnsi="Arial" w:cs="Arial"/>
          <w:lang w:val="cy"/>
        </w:rPr>
        <w:t>wasanaeth baratoi datganiad cyfrifon blynyddol o dan Reoliadau Cyfrifon ac Archwilio (Cymru) 2014, yn unol ag arferion cyfrifyddu priodol. Mae'r arferion hyn yn bennaf yn cynnwys y Cod Ymarfer ar gyfer Cadw Cyfrifon Awdurdodau Lleol yn y Deyrnas Unedig 2023/24 (‘y Cod’), a wedi’i ategu gan y Safonau Adrodd Ariannol Rhyngwladol a chyfarwyddyd statudol a gyhoeddwyd o dan adran 12 o Ddeddf 2003.</w:t>
      </w:r>
    </w:p>
    <w:p w14:paraId="5C08E204" w14:textId="77777777" w:rsidR="00C02EC6" w:rsidRPr="00180589" w:rsidRDefault="00C02EC6" w:rsidP="009629E7">
      <w:pPr>
        <w:tabs>
          <w:tab w:val="left" w:pos="720"/>
        </w:tabs>
        <w:jc w:val="both"/>
        <w:rPr>
          <w:rFonts w:ascii="Arial" w:hAnsi="Arial" w:cs="Arial"/>
        </w:rPr>
      </w:pPr>
    </w:p>
    <w:p w14:paraId="5BD3AA10" w14:textId="77777777" w:rsidR="00C02EC6" w:rsidRPr="00180589" w:rsidRDefault="00C02EC6" w:rsidP="009629E7">
      <w:pPr>
        <w:tabs>
          <w:tab w:val="left" w:pos="720"/>
        </w:tabs>
        <w:jc w:val="both"/>
        <w:rPr>
          <w:rFonts w:ascii="Arial" w:hAnsi="Arial" w:cs="Arial"/>
        </w:rPr>
      </w:pPr>
      <w:r>
        <w:rPr>
          <w:rFonts w:ascii="Arial" w:hAnsi="Arial" w:cs="Arial"/>
          <w:lang w:val="cy"/>
        </w:rPr>
        <w:t>Yr arfer cyfrifyddu a fabwysiedir yn y datganiad cyfrifon yw costau hanesyddol yn bennaf, wedi’u haddasu gan ailbrisio categorïau penodol o asedau anghyfredol ac offerynnau ariannol.</w:t>
      </w:r>
    </w:p>
    <w:p w14:paraId="62301641" w14:textId="77777777" w:rsidR="000834FF" w:rsidRPr="00180589" w:rsidRDefault="000834FF" w:rsidP="003F188A">
      <w:pPr>
        <w:rPr>
          <w:rFonts w:ascii="Arial" w:hAnsi="Arial" w:cs="Arial"/>
          <w:b/>
        </w:rPr>
      </w:pPr>
      <w:bookmarkStart w:id="45" w:name="_Toc108322293"/>
    </w:p>
    <w:p w14:paraId="69D2B1C6" w14:textId="77777777" w:rsidR="00A2765E" w:rsidRPr="00180589" w:rsidRDefault="00A34680" w:rsidP="003F188A">
      <w:pPr>
        <w:rPr>
          <w:rFonts w:ascii="Arial" w:hAnsi="Arial" w:cs="Arial"/>
          <w:b/>
        </w:rPr>
      </w:pPr>
      <w:r>
        <w:rPr>
          <w:rFonts w:ascii="Arial" w:hAnsi="Arial" w:cs="Arial"/>
          <w:b/>
          <w:bCs/>
          <w:lang w:val="cy"/>
        </w:rPr>
        <w:t>INCWM A GWARIANT CRONIADAU</w:t>
      </w:r>
      <w:bookmarkEnd w:id="45"/>
    </w:p>
    <w:p w14:paraId="52FAE3ED" w14:textId="77777777" w:rsidR="00A2765E" w:rsidRPr="00180589" w:rsidRDefault="00A2765E" w:rsidP="009629E7">
      <w:pPr>
        <w:pStyle w:val="NormalIndent"/>
        <w:tabs>
          <w:tab w:val="left" w:pos="0"/>
        </w:tabs>
        <w:ind w:left="0"/>
        <w:jc w:val="both"/>
        <w:rPr>
          <w:rFonts w:ascii="Arial" w:hAnsi="Arial" w:cs="Arial"/>
        </w:rPr>
      </w:pPr>
      <w:r>
        <w:rPr>
          <w:rFonts w:ascii="Arial" w:hAnsi="Arial" w:cs="Arial"/>
          <w:lang w:val="cy"/>
        </w:rPr>
        <w:t>Yn y cyfrifon refeniw, cyfrifir am incwm a gwariant, net TAW adferadwy, yn y flwyddyn y maent yn deillio ohoni, nid wrth wneud neu dderbyn taliadau arian parod yn unig. Yn benodol:</w:t>
      </w:r>
    </w:p>
    <w:p w14:paraId="7E06E39F" w14:textId="77777777" w:rsidR="00A2765E" w:rsidRPr="00180589" w:rsidRDefault="00A2765E" w:rsidP="009629E7">
      <w:pPr>
        <w:pStyle w:val="NormalIndent"/>
        <w:tabs>
          <w:tab w:val="left" w:pos="720"/>
        </w:tabs>
        <w:ind w:left="0"/>
        <w:jc w:val="both"/>
        <w:rPr>
          <w:rFonts w:ascii="Arial" w:hAnsi="Arial" w:cs="Arial"/>
        </w:rPr>
      </w:pPr>
    </w:p>
    <w:p w14:paraId="69573382" w14:textId="57A4FB2F" w:rsidR="00A2765E" w:rsidRPr="00180589" w:rsidRDefault="00A2765E" w:rsidP="00735A4E">
      <w:pPr>
        <w:pStyle w:val="NormalIndent"/>
        <w:numPr>
          <w:ilvl w:val="0"/>
          <w:numId w:val="3"/>
        </w:numPr>
        <w:tabs>
          <w:tab w:val="clear" w:pos="1440"/>
          <w:tab w:val="num" w:pos="720"/>
        </w:tabs>
        <w:ind w:left="720"/>
        <w:jc w:val="both"/>
        <w:rPr>
          <w:rFonts w:ascii="Arial" w:hAnsi="Arial" w:cs="Arial"/>
        </w:rPr>
      </w:pPr>
      <w:r>
        <w:rPr>
          <w:rFonts w:ascii="Arial" w:hAnsi="Arial" w:cs="Arial"/>
          <w:lang w:val="cy"/>
        </w:rPr>
        <w:t xml:space="preserve">Mae ffioedd, taliadau a rhenti sy'n ddyledus yn cael eu cyfrif fel incwm ar y dyddiad y mae'r </w:t>
      </w:r>
      <w:r w:rsidR="009D0ECE">
        <w:rPr>
          <w:rFonts w:ascii="Arial" w:hAnsi="Arial" w:cs="Arial"/>
          <w:lang w:val="cy"/>
        </w:rPr>
        <w:t>g</w:t>
      </w:r>
      <w:r>
        <w:rPr>
          <w:rFonts w:ascii="Arial" w:hAnsi="Arial" w:cs="Arial"/>
          <w:lang w:val="cy"/>
        </w:rPr>
        <w:t>wasanaeth yn darparu'r nwyddau neu'r gwasanaethau perthnasol.</w:t>
      </w:r>
    </w:p>
    <w:p w14:paraId="51600008" w14:textId="77777777" w:rsidR="009629E7" w:rsidRPr="00180589" w:rsidRDefault="009629E7" w:rsidP="009629E7">
      <w:pPr>
        <w:pStyle w:val="NormalIndent"/>
        <w:tabs>
          <w:tab w:val="left" w:pos="720"/>
        </w:tabs>
        <w:ind w:left="360"/>
        <w:jc w:val="both"/>
        <w:rPr>
          <w:rFonts w:ascii="Arial" w:hAnsi="Arial" w:cs="Arial"/>
        </w:rPr>
      </w:pPr>
    </w:p>
    <w:p w14:paraId="6AEE0BC5" w14:textId="77777777" w:rsidR="00A2765E" w:rsidRPr="00180589" w:rsidRDefault="00A2765E" w:rsidP="00735A4E">
      <w:pPr>
        <w:pStyle w:val="NormalIndent"/>
        <w:numPr>
          <w:ilvl w:val="0"/>
          <w:numId w:val="3"/>
        </w:numPr>
        <w:tabs>
          <w:tab w:val="clear" w:pos="1440"/>
          <w:tab w:val="num" w:pos="720"/>
        </w:tabs>
        <w:ind w:left="720"/>
        <w:jc w:val="both"/>
        <w:rPr>
          <w:rFonts w:ascii="Arial" w:hAnsi="Arial" w:cs="Arial"/>
        </w:rPr>
      </w:pPr>
      <w:r>
        <w:rPr>
          <w:rFonts w:ascii="Arial" w:hAnsi="Arial" w:cs="Arial"/>
          <w:lang w:val="cy"/>
        </w:rPr>
        <w:t>Caiff cyflenwadau eu cofnodi fel gwariant pan fyddant yn cael eu defnyddio. Pan fo bwlch rhwng y dyddiad y mae cyflenwadau yn dod i law a’r dyddiad y maent yn cael eu defnyddio, cânt eu nodi fel stocrestrau ar y fantolen.</w:t>
      </w:r>
    </w:p>
    <w:p w14:paraId="49466EBD" w14:textId="77777777" w:rsidR="009629E7" w:rsidRPr="00180589" w:rsidRDefault="009629E7" w:rsidP="009629E7">
      <w:pPr>
        <w:pStyle w:val="NormalIndent"/>
        <w:ind w:left="0"/>
        <w:jc w:val="both"/>
        <w:rPr>
          <w:rFonts w:ascii="Arial" w:hAnsi="Arial" w:cs="Arial"/>
        </w:rPr>
      </w:pPr>
    </w:p>
    <w:p w14:paraId="2E133156" w14:textId="77777777" w:rsidR="00A2765E" w:rsidRPr="00180589" w:rsidRDefault="00A2765E" w:rsidP="00735A4E">
      <w:pPr>
        <w:pStyle w:val="NormalIndent"/>
        <w:numPr>
          <w:ilvl w:val="0"/>
          <w:numId w:val="3"/>
        </w:numPr>
        <w:tabs>
          <w:tab w:val="clear" w:pos="1440"/>
          <w:tab w:val="num" w:pos="720"/>
        </w:tabs>
        <w:ind w:left="720"/>
        <w:jc w:val="both"/>
        <w:rPr>
          <w:rFonts w:ascii="Arial" w:hAnsi="Arial" w:cs="Arial"/>
        </w:rPr>
      </w:pPr>
      <w:r>
        <w:rPr>
          <w:rFonts w:ascii="Arial" w:hAnsi="Arial" w:cs="Arial"/>
          <w:lang w:val="cy"/>
        </w:rPr>
        <w:t>Cyfrifir llog sy’n daladwy ar fenthyciadau ac sy’n dderbyniadwy ar fuddsoddiadau ar sail y gyfradd llog sydd mewn effaith ar gyfer yr offeryn ariannol perthnasol yn hytrach na’r llifoedd arian parod a benodwyd neu a bennwyd gan y contract.</w:t>
      </w:r>
    </w:p>
    <w:p w14:paraId="31588091" w14:textId="77777777" w:rsidR="009629E7" w:rsidRPr="00180589" w:rsidRDefault="009629E7" w:rsidP="009629E7">
      <w:pPr>
        <w:pStyle w:val="NormalIndent"/>
        <w:ind w:left="0"/>
        <w:jc w:val="both"/>
        <w:rPr>
          <w:rFonts w:ascii="Arial" w:hAnsi="Arial" w:cs="Arial"/>
        </w:rPr>
      </w:pPr>
    </w:p>
    <w:p w14:paraId="2B4909BA" w14:textId="77777777" w:rsidR="00A2765E" w:rsidRPr="005F4166" w:rsidRDefault="00A2765E" w:rsidP="00735A4E">
      <w:pPr>
        <w:pStyle w:val="NormalIndent"/>
        <w:numPr>
          <w:ilvl w:val="0"/>
          <w:numId w:val="3"/>
        </w:numPr>
        <w:tabs>
          <w:tab w:val="clear" w:pos="1440"/>
          <w:tab w:val="num" w:pos="720"/>
        </w:tabs>
        <w:ind w:left="720"/>
        <w:jc w:val="both"/>
        <w:rPr>
          <w:rFonts w:ascii="Arial" w:hAnsi="Arial" w:cs="Arial"/>
        </w:rPr>
      </w:pPr>
      <w:r>
        <w:rPr>
          <w:rFonts w:ascii="Arial" w:hAnsi="Arial" w:cs="Arial"/>
          <w:lang w:val="cy"/>
        </w:rPr>
        <w:t>Lle mae incwm a gwariant wedi cael eu cydnabod ond ni dderbyniwyd na thalwyd yr arian, cofnodir dyledwr neu gredydwr ar gyfer y swm perthnasol yn y fantolen. Os oes amheuaeth a gaiff dyledion eu talu, nodir balans y dyledwyr a chodir tâl ar refeniw am yr incwm na fydd o bosibl yn cael ei gasglu.</w:t>
      </w:r>
    </w:p>
    <w:p w14:paraId="2C06F040" w14:textId="77777777" w:rsidR="00864A85" w:rsidRPr="00180589" w:rsidRDefault="00864A85" w:rsidP="00864A85">
      <w:pPr>
        <w:pStyle w:val="NormalIndent"/>
        <w:ind w:left="360"/>
        <w:jc w:val="both"/>
        <w:rPr>
          <w:rFonts w:ascii="Arial" w:hAnsi="Arial" w:cs="Arial"/>
        </w:rPr>
      </w:pPr>
    </w:p>
    <w:p w14:paraId="213B8C43" w14:textId="77777777" w:rsidR="00F86370" w:rsidRPr="00F86370" w:rsidRDefault="00EB53CB" w:rsidP="00F86370">
      <w:pPr>
        <w:pStyle w:val="Heading4"/>
        <w:spacing w:before="0" w:after="0"/>
        <w:jc w:val="both"/>
        <w:rPr>
          <w:rFonts w:cs="Arial"/>
          <w:color w:val="auto"/>
          <w:sz w:val="24"/>
        </w:rPr>
      </w:pPr>
      <w:bookmarkStart w:id="46" w:name="_Toc108322295"/>
      <w:r>
        <w:rPr>
          <w:rFonts w:cs="Arial"/>
          <w:bCs/>
          <w:color w:val="auto"/>
          <w:sz w:val="24"/>
          <w:lang w:val="cy"/>
        </w:rPr>
        <w:t xml:space="preserve">ARIAN PAROD A SYMIAU SY’N CYFATEB I ARIAN PAROD </w:t>
      </w:r>
    </w:p>
    <w:p w14:paraId="0480A4FC" w14:textId="77777777" w:rsidR="00BE410B" w:rsidRDefault="00BE410B" w:rsidP="00DF7EED">
      <w:pPr>
        <w:jc w:val="both"/>
        <w:rPr>
          <w:rFonts w:ascii="Arial" w:hAnsi="Arial" w:cs="Arial"/>
        </w:rPr>
      </w:pPr>
      <w:r>
        <w:rPr>
          <w:rFonts w:ascii="Arial" w:hAnsi="Arial" w:cs="Arial"/>
          <w:lang w:val="cy"/>
        </w:rPr>
        <w:t>Cynrychiolir arian parod drwy arian mewn llaw ac adneuon gyda sefydliadau ariannol sy’n ad-daladwy yn ddi-gosb ar rybudd heb fod yn fwy na 24 awr. Mae symiau sy’n cyfateb i arian parod yn fuddsoddiadau hynod hylifol y mae modd eu troi'n symiau hysbys o arian parod mewn llai na thri mis gyda risg ddibwys y bydd ei werth yn newid.</w:t>
      </w:r>
    </w:p>
    <w:p w14:paraId="56460554" w14:textId="77777777" w:rsidR="006B073C" w:rsidRPr="00180589" w:rsidRDefault="006B073C" w:rsidP="00864A85">
      <w:pPr>
        <w:jc w:val="both"/>
        <w:rPr>
          <w:rFonts w:ascii="Arial" w:hAnsi="Arial" w:cs="Arial"/>
        </w:rPr>
      </w:pPr>
    </w:p>
    <w:p w14:paraId="574740AE" w14:textId="77777777" w:rsidR="00A2765E" w:rsidRPr="00180589" w:rsidRDefault="00A2765E" w:rsidP="00864A85">
      <w:pPr>
        <w:pStyle w:val="Heading4"/>
        <w:spacing w:before="0" w:after="0"/>
        <w:jc w:val="both"/>
        <w:rPr>
          <w:rFonts w:cs="Arial"/>
          <w:color w:val="auto"/>
          <w:sz w:val="24"/>
        </w:rPr>
      </w:pPr>
      <w:r>
        <w:rPr>
          <w:rFonts w:cs="Arial"/>
          <w:bCs/>
          <w:color w:val="auto"/>
          <w:sz w:val="24"/>
          <w:lang w:val="cy"/>
        </w:rPr>
        <w:t>PRIODOLI TALIADAU I REFENIW AM ASEDAU ANGHYFREDOL</w:t>
      </w:r>
      <w:bookmarkEnd w:id="46"/>
    </w:p>
    <w:p w14:paraId="638932E4" w14:textId="77777777" w:rsidR="000834FF" w:rsidRPr="00180589" w:rsidRDefault="00A008F0" w:rsidP="00864A85">
      <w:pPr>
        <w:jc w:val="both"/>
        <w:rPr>
          <w:rFonts w:ascii="Arial" w:hAnsi="Arial" w:cs="Arial"/>
        </w:rPr>
      </w:pPr>
      <w:r>
        <w:rPr>
          <w:rFonts w:ascii="Arial" w:hAnsi="Arial" w:cs="Arial"/>
          <w:lang w:val="cy"/>
        </w:rPr>
        <w:t>Caiff costau gwasanaethau eu debydu gyda’r symiau canlynol er mwyn cofnodi'r gost o ddal asedau anghyfredol yn ystod y flwyddyn:</w:t>
      </w:r>
    </w:p>
    <w:p w14:paraId="2172534F" w14:textId="77777777" w:rsidR="000834FF" w:rsidRPr="00180589" w:rsidRDefault="000834FF" w:rsidP="00F33598">
      <w:pPr>
        <w:numPr>
          <w:ilvl w:val="0"/>
          <w:numId w:val="15"/>
        </w:numPr>
        <w:jc w:val="both"/>
        <w:rPr>
          <w:rFonts w:ascii="Arial" w:hAnsi="Arial" w:cs="Arial"/>
        </w:rPr>
      </w:pPr>
      <w:r>
        <w:rPr>
          <w:rFonts w:ascii="Arial" w:hAnsi="Arial" w:cs="Arial"/>
          <w:lang w:val="cy"/>
        </w:rPr>
        <w:t>Dibrisiant y gellir ei briodoli i'r asedau a ddefnyddiwyd gan y gwasanaeth</w:t>
      </w:r>
    </w:p>
    <w:p w14:paraId="39F2C88E" w14:textId="77777777" w:rsidR="000834FF" w:rsidRPr="00180589" w:rsidRDefault="000834FF" w:rsidP="00F33598">
      <w:pPr>
        <w:numPr>
          <w:ilvl w:val="0"/>
          <w:numId w:val="15"/>
        </w:numPr>
        <w:jc w:val="both"/>
        <w:rPr>
          <w:rFonts w:ascii="Arial" w:hAnsi="Arial" w:cs="Arial"/>
        </w:rPr>
      </w:pPr>
      <w:r>
        <w:rPr>
          <w:rFonts w:ascii="Arial" w:hAnsi="Arial" w:cs="Arial"/>
          <w:lang w:val="cy"/>
        </w:rPr>
        <w:lastRenderedPageBreak/>
        <w:t>Colledion ailbrisio ac amhariad ar asedau a ddefnyddiwyd gan y gwasanaeth pan nad oes enillion cronedig o fewn y gronfa ailbrisio y gellir dileu’r colledion yn eu herbyn</w:t>
      </w:r>
    </w:p>
    <w:p w14:paraId="3204B4AC" w14:textId="77777777" w:rsidR="000834FF" w:rsidRPr="00180589" w:rsidRDefault="000834FF" w:rsidP="00F33598">
      <w:pPr>
        <w:numPr>
          <w:ilvl w:val="0"/>
          <w:numId w:val="15"/>
        </w:numPr>
        <w:jc w:val="both"/>
        <w:rPr>
          <w:rFonts w:ascii="Arial" w:hAnsi="Arial" w:cs="Arial"/>
        </w:rPr>
      </w:pPr>
      <w:r>
        <w:rPr>
          <w:rFonts w:ascii="Arial" w:hAnsi="Arial" w:cs="Arial"/>
          <w:lang w:val="cy"/>
        </w:rPr>
        <w:t>Amorteiddio asedau anniriaethol y gellir eu priodoli i'r gwasanaeth</w:t>
      </w:r>
    </w:p>
    <w:p w14:paraId="7993F017" w14:textId="77777777" w:rsidR="000834FF" w:rsidRPr="00180589" w:rsidRDefault="000834FF" w:rsidP="00864A85">
      <w:pPr>
        <w:jc w:val="both"/>
        <w:rPr>
          <w:rFonts w:ascii="Arial" w:hAnsi="Arial" w:cs="Arial"/>
        </w:rPr>
      </w:pPr>
    </w:p>
    <w:p w14:paraId="3B6E98BE" w14:textId="720C14B9" w:rsidR="00A6481F" w:rsidRPr="00180589" w:rsidRDefault="00A6481F" w:rsidP="00A6481F">
      <w:pPr>
        <w:pStyle w:val="NormalIndent"/>
        <w:ind w:left="0"/>
        <w:jc w:val="both"/>
        <w:rPr>
          <w:rFonts w:ascii="Arial" w:hAnsi="Arial" w:cs="Arial"/>
        </w:rPr>
      </w:pPr>
      <w:r>
        <w:rPr>
          <w:rFonts w:ascii="Arial" w:hAnsi="Arial" w:cs="Arial"/>
          <w:lang w:val="cy"/>
        </w:rPr>
        <w:t xml:space="preserve">Nid yw'n ofynnol i'r </w:t>
      </w:r>
      <w:r w:rsidR="009D0ECE">
        <w:rPr>
          <w:rFonts w:ascii="Arial" w:hAnsi="Arial" w:cs="Arial"/>
          <w:lang w:val="cy"/>
        </w:rPr>
        <w:t>g</w:t>
      </w:r>
      <w:r>
        <w:rPr>
          <w:rFonts w:ascii="Arial" w:hAnsi="Arial" w:cs="Arial"/>
          <w:lang w:val="cy"/>
        </w:rPr>
        <w:t>wasanaeth godi cyfraniadau er mwyn ariannu colledion dibrisiant, ailbrisio ac amhariad neu amorteiddiad. Fodd bynnag, mae'n ofynnol iddo wneud cyfraniad blynyddol o'r refeniw tuag at ostyngiad yn ei ofyniad benthyca cyffredinol. Felly, disodlir colledion dibrisiant, ailbrisio ac amhariad ac amorteiddio â chyfraniadau a wnaed o faaensau’r gronfa gyffredinol, hy isafswm y ddarpariaeth refeniw a’r cyfrif gwariant cyfalaf i refeniw, drwy gyfrwng trosglwyddiad addasu i'r cyfrif addasiadau cyfalaf yn y datganiad symudiadau mewn cronfeydd.</w:t>
      </w:r>
    </w:p>
    <w:p w14:paraId="1CE68A91" w14:textId="77777777" w:rsidR="00A6481F" w:rsidRPr="00180589" w:rsidRDefault="00A6481F" w:rsidP="006E6218">
      <w:pPr>
        <w:pStyle w:val="NormalIndent"/>
        <w:tabs>
          <w:tab w:val="left" w:pos="0"/>
        </w:tabs>
        <w:ind w:hanging="720"/>
        <w:jc w:val="both"/>
        <w:rPr>
          <w:rFonts w:ascii="Arial" w:hAnsi="Arial" w:cs="Arial"/>
        </w:rPr>
      </w:pPr>
    </w:p>
    <w:p w14:paraId="535E9279" w14:textId="77777777" w:rsidR="0052745A" w:rsidRPr="00180589" w:rsidRDefault="0052745A" w:rsidP="006E6218">
      <w:pPr>
        <w:pStyle w:val="Heading4"/>
        <w:spacing w:before="0" w:after="0"/>
        <w:jc w:val="both"/>
        <w:rPr>
          <w:rFonts w:cs="Arial"/>
          <w:color w:val="auto"/>
          <w:sz w:val="24"/>
        </w:rPr>
      </w:pPr>
      <w:bookmarkStart w:id="47" w:name="_Toc108322296"/>
      <w:r>
        <w:rPr>
          <w:rFonts w:cs="Arial"/>
          <w:bCs/>
          <w:color w:val="auto"/>
          <w:sz w:val="24"/>
          <w:lang w:val="cy"/>
        </w:rPr>
        <w:t>BUDDIANNAU GWEITHWYR</w:t>
      </w:r>
    </w:p>
    <w:p w14:paraId="6E2615D4" w14:textId="77777777" w:rsidR="006E6218" w:rsidRPr="00180589" w:rsidRDefault="006E6218" w:rsidP="006E6218">
      <w:pPr>
        <w:rPr>
          <w:rFonts w:ascii="Arial" w:hAnsi="Arial" w:cs="Arial"/>
        </w:rPr>
      </w:pPr>
    </w:p>
    <w:p w14:paraId="4620591B" w14:textId="77777777" w:rsidR="0052745A" w:rsidRPr="00180589" w:rsidRDefault="000C78D4" w:rsidP="00A7602B">
      <w:pPr>
        <w:pStyle w:val="Heading4"/>
        <w:spacing w:before="0" w:after="0"/>
        <w:jc w:val="both"/>
        <w:rPr>
          <w:rFonts w:cs="Arial"/>
          <w:smallCaps w:val="0"/>
          <w:color w:val="auto"/>
          <w:sz w:val="24"/>
        </w:rPr>
      </w:pPr>
      <w:r>
        <w:rPr>
          <w:rFonts w:cs="Arial"/>
          <w:bCs/>
          <w:smallCaps w:val="0"/>
          <w:color w:val="auto"/>
          <w:sz w:val="24"/>
          <w:lang w:val="cy"/>
        </w:rPr>
        <w:t xml:space="preserve">Buddiannau sy'n daladwy yn ystod cyflogaeth </w:t>
      </w:r>
    </w:p>
    <w:p w14:paraId="62073AA5" w14:textId="77777777" w:rsidR="000C78D4" w:rsidRPr="00180589" w:rsidRDefault="000C78D4" w:rsidP="00700FC3">
      <w:pPr>
        <w:autoSpaceDE w:val="0"/>
        <w:autoSpaceDN w:val="0"/>
        <w:adjustRightInd w:val="0"/>
        <w:jc w:val="both"/>
        <w:rPr>
          <w:rFonts w:ascii="Arial" w:hAnsi="Arial" w:cs="Arial"/>
        </w:rPr>
      </w:pPr>
      <w:r>
        <w:rPr>
          <w:rFonts w:ascii="Arial" w:hAnsi="Arial" w:cs="Arial"/>
          <w:lang w:val="cy"/>
        </w:rPr>
        <w:t>Cydnabyddir cyflogau a thaliadau sy'n gysylltiedig â chyflogaeth yn y cyfnod pryd y derbynnir y gwasanaeth gan weithwyr. Cydnabyddir cost hawliadau gwyliau blynyddol a enillwyd ond na chymerwyd gan weithwyr ar ddiwedd y cyfnod (‘absenoldebau cronnol’) yn y datganiadau ariannol i'r graddau y caniateir i weithwyr gario gwyliau ymlaen i'r cyfnod canlynol.</w:t>
      </w:r>
    </w:p>
    <w:p w14:paraId="4A61C3FA" w14:textId="77777777" w:rsidR="00A7602B" w:rsidRPr="00180589" w:rsidRDefault="00A7602B" w:rsidP="00700FC3">
      <w:pPr>
        <w:autoSpaceDE w:val="0"/>
        <w:autoSpaceDN w:val="0"/>
        <w:adjustRightInd w:val="0"/>
        <w:jc w:val="both"/>
        <w:rPr>
          <w:rFonts w:ascii="Arial" w:hAnsi="Arial" w:cs="Arial"/>
        </w:rPr>
      </w:pPr>
    </w:p>
    <w:p w14:paraId="23A82736" w14:textId="77777777" w:rsidR="0052745A" w:rsidRPr="00180589" w:rsidRDefault="000C78D4" w:rsidP="00A7602B">
      <w:pPr>
        <w:pStyle w:val="Heading4"/>
        <w:spacing w:before="0" w:after="0"/>
        <w:jc w:val="both"/>
        <w:rPr>
          <w:rFonts w:cs="Arial"/>
          <w:smallCaps w:val="0"/>
          <w:color w:val="auto"/>
          <w:sz w:val="24"/>
        </w:rPr>
      </w:pPr>
      <w:r>
        <w:rPr>
          <w:rFonts w:cs="Arial"/>
          <w:bCs/>
          <w:smallCaps w:val="0"/>
          <w:color w:val="auto"/>
          <w:sz w:val="24"/>
          <w:lang w:val="cy"/>
        </w:rPr>
        <w:t xml:space="preserve">Buddiannau terfynu </w:t>
      </w:r>
    </w:p>
    <w:p w14:paraId="04F510D9" w14:textId="528835D2" w:rsidR="000C78D4" w:rsidRPr="00180589" w:rsidRDefault="000C78D4" w:rsidP="00700FC3">
      <w:pPr>
        <w:autoSpaceDE w:val="0"/>
        <w:autoSpaceDN w:val="0"/>
        <w:adjustRightInd w:val="0"/>
        <w:jc w:val="both"/>
        <w:rPr>
          <w:rFonts w:ascii="Arial" w:hAnsi="Arial" w:cs="Arial"/>
        </w:rPr>
      </w:pPr>
      <w:r>
        <w:rPr>
          <w:rFonts w:ascii="Arial" w:hAnsi="Arial" w:cs="Arial"/>
          <w:lang w:val="cy"/>
        </w:rPr>
        <w:t xml:space="preserve">Buddiannau terfynu yw symiau sy’n daladwy o ganlyniad i benderfyniad gan y </w:t>
      </w:r>
      <w:r w:rsidR="009D0ECE">
        <w:rPr>
          <w:rFonts w:ascii="Arial" w:hAnsi="Arial" w:cs="Arial"/>
          <w:lang w:val="cy"/>
        </w:rPr>
        <w:t>g</w:t>
      </w:r>
      <w:r>
        <w:rPr>
          <w:rFonts w:ascii="Arial" w:hAnsi="Arial" w:cs="Arial"/>
          <w:lang w:val="cy"/>
        </w:rPr>
        <w:t xml:space="preserve">wasanaeth i derfynu cyflogaeth swyddog cyn y dyddiad ymddeol arferol, neu benderfyniad swyddog i dderbyn diswyddiad/ymddeoliad gwirfoddol. Codir y costau hyn ar sail croniadau pan fo'r </w:t>
      </w:r>
      <w:r w:rsidR="009D0ECE">
        <w:rPr>
          <w:rFonts w:ascii="Arial" w:hAnsi="Arial" w:cs="Arial"/>
          <w:lang w:val="cy"/>
        </w:rPr>
        <w:t>g</w:t>
      </w:r>
      <w:r>
        <w:rPr>
          <w:rFonts w:ascii="Arial" w:hAnsi="Arial" w:cs="Arial"/>
          <w:lang w:val="cy"/>
        </w:rPr>
        <w:t xml:space="preserve">wasanaeth yn amlwg wedi ymrwymo i derfynu cyflogaeth swyddog neu grŵp o swyddogion neu pan fo’n gwneud cynnig i annog diswyddiad gwirfoddol. </w:t>
      </w:r>
    </w:p>
    <w:p w14:paraId="4893FA39" w14:textId="76DD0570" w:rsidR="000C78D4" w:rsidRDefault="000C78D4" w:rsidP="00700FC3">
      <w:pPr>
        <w:autoSpaceDE w:val="0"/>
        <w:autoSpaceDN w:val="0"/>
        <w:adjustRightInd w:val="0"/>
        <w:jc w:val="both"/>
        <w:rPr>
          <w:rFonts w:ascii="Arial" w:hAnsi="Arial" w:cs="Arial"/>
        </w:rPr>
      </w:pPr>
      <w:r>
        <w:rPr>
          <w:rFonts w:ascii="Arial" w:hAnsi="Arial" w:cs="Arial"/>
          <w:lang w:val="cy"/>
        </w:rPr>
        <w:t xml:space="preserve">Pan fo buddion terfynu yn cynnwys ychwanegiadau at bensiynau, mae darpariaethau statudol yn ei gwneud yn ofynnol mai’r swm sydd i’w briodoli i falans y gronfa gyffredinol yw’r swm sy'n daladwy gan y </w:t>
      </w:r>
      <w:r w:rsidR="009D0ECE">
        <w:rPr>
          <w:rFonts w:ascii="Arial" w:hAnsi="Arial" w:cs="Arial"/>
          <w:lang w:val="cy"/>
        </w:rPr>
        <w:t>g</w:t>
      </w:r>
      <w:r>
        <w:rPr>
          <w:rFonts w:ascii="Arial" w:hAnsi="Arial" w:cs="Arial"/>
          <w:lang w:val="cy"/>
        </w:rPr>
        <w:t xml:space="preserve">wasanaeth i'r gronfa bensiwn neu i’r pensiynwr yn ystod y flwyddyn, ac nid y swm a gyfrifir yn unol â'r safonau cyfrifyddu perthnasol. Yn y datganiad symudiadau mewn cronfeydd, mae angen gwneud dyraniadau i'r gronfa bensiwn ac oddi wrthi er mwyn dileu’r credydau a’r debydau tybiannol i fuddiannau terfynu pensiynau uwch a'u cyfnewid â debydau am yr arian a delir i'r gronfa bensiwn ac i bensiynwyr ac unrhyw symiau o’r fath sy’n daladwy ond sydd heb eu talu ar ddiwedd y flwyddyn. </w:t>
      </w:r>
    </w:p>
    <w:p w14:paraId="6FF328AF" w14:textId="77777777" w:rsidR="00263A20" w:rsidRPr="00180589" w:rsidRDefault="00263A20" w:rsidP="00700FC3">
      <w:pPr>
        <w:autoSpaceDE w:val="0"/>
        <w:autoSpaceDN w:val="0"/>
        <w:adjustRightInd w:val="0"/>
        <w:jc w:val="both"/>
        <w:rPr>
          <w:rFonts w:ascii="Arial" w:hAnsi="Arial" w:cs="Arial"/>
          <w:b/>
          <w:color w:val="3366FF"/>
        </w:rPr>
      </w:pPr>
    </w:p>
    <w:p w14:paraId="5E6CA274" w14:textId="77777777" w:rsidR="0052745A" w:rsidRPr="00180589" w:rsidRDefault="00723859" w:rsidP="00A7602B">
      <w:pPr>
        <w:pStyle w:val="Heading4"/>
        <w:spacing w:before="0" w:after="0"/>
        <w:jc w:val="both"/>
        <w:rPr>
          <w:rFonts w:cs="Arial"/>
          <w:smallCaps w:val="0"/>
          <w:color w:val="auto"/>
          <w:sz w:val="24"/>
        </w:rPr>
      </w:pPr>
      <w:r>
        <w:rPr>
          <w:rFonts w:cs="Arial"/>
          <w:bCs/>
          <w:smallCaps w:val="0"/>
          <w:color w:val="auto"/>
          <w:sz w:val="24"/>
          <w:lang w:val="cy"/>
        </w:rPr>
        <w:t xml:space="preserve">BUDDIANNAU ÔL-GYFLOGAETH </w:t>
      </w:r>
    </w:p>
    <w:p w14:paraId="08A1371A" w14:textId="77777777" w:rsidR="00C1785D" w:rsidRPr="00180589" w:rsidRDefault="00C1785D" w:rsidP="00700FC3">
      <w:pPr>
        <w:pStyle w:val="Heading4"/>
        <w:jc w:val="both"/>
        <w:rPr>
          <w:rFonts w:cs="Arial"/>
          <w:smallCaps w:val="0"/>
          <w:color w:val="auto"/>
          <w:sz w:val="24"/>
        </w:rPr>
      </w:pPr>
      <w:r>
        <w:rPr>
          <w:rFonts w:cs="Arial"/>
          <w:bCs/>
          <w:smallCaps w:val="0"/>
          <w:color w:val="auto"/>
          <w:sz w:val="24"/>
          <w:lang w:val="cy"/>
        </w:rPr>
        <w:t>Pensiynau</w:t>
      </w:r>
    </w:p>
    <w:p w14:paraId="2BCB96B2" w14:textId="1B7796C0" w:rsidR="000F1920" w:rsidRPr="00180589" w:rsidRDefault="00C1785D" w:rsidP="00700FC3">
      <w:pPr>
        <w:pStyle w:val="NormalIndent"/>
        <w:ind w:left="0"/>
        <w:jc w:val="both"/>
        <w:rPr>
          <w:rFonts w:ascii="Arial" w:hAnsi="Arial" w:cs="Arial"/>
        </w:rPr>
      </w:pPr>
      <w:r>
        <w:rPr>
          <w:rFonts w:ascii="Arial" w:hAnsi="Arial" w:cs="Arial"/>
          <w:lang w:val="cy"/>
        </w:rPr>
        <w:t xml:space="preserve">Mae'r </w:t>
      </w:r>
      <w:r w:rsidR="009D0ECE">
        <w:rPr>
          <w:rFonts w:ascii="Arial" w:hAnsi="Arial" w:cs="Arial"/>
          <w:lang w:val="cy"/>
        </w:rPr>
        <w:t>g</w:t>
      </w:r>
      <w:r>
        <w:rPr>
          <w:rFonts w:ascii="Arial" w:hAnsi="Arial" w:cs="Arial"/>
          <w:lang w:val="cy"/>
        </w:rPr>
        <w:t>wasanaeth yn cymryd rhan mewn cynlluniau pensiwn penodol ar gyfer diffoddwyr tân ac aelodau corfforaethol o staff. Mae’r cynlluniau fel a ganlyn:</w:t>
      </w:r>
    </w:p>
    <w:p w14:paraId="3C60F19F" w14:textId="77777777" w:rsidR="00C1785D" w:rsidRPr="00180589" w:rsidRDefault="00C1785D" w:rsidP="00700FC3">
      <w:pPr>
        <w:pStyle w:val="NormalIndent"/>
        <w:jc w:val="both"/>
        <w:rPr>
          <w:rFonts w:ascii="Arial" w:hAnsi="Arial" w:cs="Arial"/>
        </w:rPr>
      </w:pPr>
    </w:p>
    <w:p w14:paraId="6E223B1F" w14:textId="77777777" w:rsidR="00C1785D" w:rsidRPr="00180589" w:rsidRDefault="00A7602B" w:rsidP="008E4F1E">
      <w:pPr>
        <w:pStyle w:val="NormalIndent"/>
        <w:numPr>
          <w:ilvl w:val="0"/>
          <w:numId w:val="1"/>
        </w:numPr>
        <w:tabs>
          <w:tab w:val="num" w:pos="540"/>
        </w:tabs>
        <w:ind w:left="540" w:hanging="540"/>
        <w:jc w:val="both"/>
        <w:rPr>
          <w:rFonts w:ascii="Arial" w:hAnsi="Arial" w:cs="Arial"/>
          <w:b/>
          <w:u w:val="single"/>
        </w:rPr>
      </w:pPr>
      <w:r>
        <w:rPr>
          <w:rFonts w:ascii="Arial" w:hAnsi="Arial" w:cs="Arial"/>
          <w:b/>
          <w:bCs/>
          <w:u w:val="single"/>
          <w:lang w:val="cy"/>
        </w:rPr>
        <w:t xml:space="preserve">Cynlluniau pensiwn diffoddwyr tân </w:t>
      </w:r>
    </w:p>
    <w:p w14:paraId="324316B7" w14:textId="77777777" w:rsidR="00C1785D" w:rsidRPr="00180589" w:rsidRDefault="00467FFB" w:rsidP="005808FF">
      <w:pPr>
        <w:pStyle w:val="Header"/>
        <w:tabs>
          <w:tab w:val="clear" w:pos="4153"/>
          <w:tab w:val="clear" w:pos="8306"/>
        </w:tabs>
        <w:ind w:left="540"/>
        <w:jc w:val="both"/>
        <w:rPr>
          <w:rFonts w:ascii="Arial" w:hAnsi="Arial" w:cs="Arial"/>
        </w:rPr>
      </w:pPr>
      <w:r>
        <w:rPr>
          <w:rFonts w:ascii="Arial" w:hAnsi="Arial" w:cs="Arial"/>
          <w:lang w:val="cy"/>
        </w:rPr>
        <w:t xml:space="preserve">Cynlluniau buddion diffiniedig heb eu hariannu yw cynlluniau pensiwn y diffoddwyr tân, sy’n golygu nad oes unrhyw asedau buddsoddi wedi'u crynhoi i dalu rhwymedigaethau’r pensiynau a bod yn rhaid cynhyrchu arian parod i dalu’r taliadau pensiwn gwirioneddol wrth iddynt ddod yn daladwy. Mae cyfraniadau’r gweithiwrr a’r cyflogwr yn seiliedig ar ganran o dâl pensiynadwy a bennir yn </w:t>
      </w:r>
      <w:r>
        <w:rPr>
          <w:rFonts w:ascii="Arial" w:hAnsi="Arial" w:cs="Arial"/>
          <w:lang w:val="cy"/>
        </w:rPr>
        <w:lastRenderedPageBreak/>
        <w:t xml:space="preserve">genedlaethol gan Lywodraeth Cymru, ac mae hyn yn amodol ar ailbrisiad bob pedair blynedd gan Adran Actiwari’r Llywodraeth. </w:t>
      </w:r>
    </w:p>
    <w:p w14:paraId="52CB2719" w14:textId="686E3ED5" w:rsidR="00C1785D" w:rsidRPr="00180589" w:rsidRDefault="00C1785D" w:rsidP="00700FC3">
      <w:pPr>
        <w:pStyle w:val="NormalIndent"/>
        <w:ind w:left="540"/>
        <w:jc w:val="both"/>
        <w:rPr>
          <w:rFonts w:ascii="Arial" w:hAnsi="Arial" w:cs="Arial"/>
        </w:rPr>
      </w:pPr>
      <w:r>
        <w:rPr>
          <w:rFonts w:ascii="Arial" w:hAnsi="Arial" w:cs="Arial"/>
          <w:lang w:val="cy"/>
        </w:rPr>
        <w:t xml:space="preserve">Caiff y gronfa bensiwn ei thrin fel datganiad incwm a gwariant ar wahân o fewn y datganiad cyfrifon ac fe’i diogelir er mwyn sicrhau eglurdeb cyfrifyddu – gweler nodiadau 21 a 34 a ’Cyfrif y Gronfa Bensiwn Diffoddwyr Tân’ am ragor o fanylion. Drwy'r gronfa bensiwn y mae'r </w:t>
      </w:r>
      <w:r w:rsidR="009D0ECE">
        <w:rPr>
          <w:rFonts w:ascii="Arial" w:hAnsi="Arial" w:cs="Arial"/>
          <w:lang w:val="cy"/>
        </w:rPr>
        <w:t>g</w:t>
      </w:r>
      <w:r>
        <w:rPr>
          <w:rFonts w:ascii="Arial" w:hAnsi="Arial" w:cs="Arial"/>
          <w:lang w:val="cy"/>
        </w:rPr>
        <w:t>wasanaeth yn cyflawni ei gyfrifoldeb am dalu pensiynau swyddogion sydd wedi ymddeol, eu goroeswyr ac eraill sy'n gymwys i gael buddion o dan y cynllun.</w:t>
      </w:r>
    </w:p>
    <w:p w14:paraId="56A7C1E6" w14:textId="77777777" w:rsidR="00C1785D" w:rsidRPr="00180589" w:rsidRDefault="00C1785D" w:rsidP="00700FC3">
      <w:pPr>
        <w:pStyle w:val="NormalIndent"/>
        <w:ind w:left="540"/>
        <w:jc w:val="both"/>
        <w:rPr>
          <w:rFonts w:ascii="Arial" w:hAnsi="Arial" w:cs="Arial"/>
        </w:rPr>
      </w:pPr>
    </w:p>
    <w:p w14:paraId="7CC669E5" w14:textId="45BA4032" w:rsidR="00ED460D" w:rsidRPr="00180589" w:rsidRDefault="00C1785D" w:rsidP="00ED460D">
      <w:pPr>
        <w:pStyle w:val="NormalIndent"/>
        <w:ind w:left="540"/>
        <w:jc w:val="both"/>
        <w:rPr>
          <w:rFonts w:ascii="Arial" w:hAnsi="Arial" w:cs="Arial"/>
        </w:rPr>
      </w:pPr>
      <w:r>
        <w:rPr>
          <w:rFonts w:ascii="Arial" w:hAnsi="Arial" w:cs="Arial"/>
          <w:lang w:val="cy"/>
        </w:rPr>
        <w:t xml:space="preserve">Mae’r rhwymedigaeth hirdymor amcangyfrifedig i’r </w:t>
      </w:r>
      <w:r w:rsidR="009D0ECE">
        <w:rPr>
          <w:rFonts w:ascii="Arial" w:hAnsi="Arial" w:cs="Arial"/>
          <w:lang w:val="cy"/>
        </w:rPr>
        <w:t>g</w:t>
      </w:r>
      <w:r>
        <w:rPr>
          <w:rFonts w:ascii="Arial" w:hAnsi="Arial" w:cs="Arial"/>
          <w:lang w:val="cy"/>
        </w:rPr>
        <w:t xml:space="preserve">wasanaeth dalu’ costau hyn yn cael ei ddatgelu mewn Nodyn i’r cyfrifon fel sy’n ofynnol gan IAS 19. </w:t>
      </w:r>
    </w:p>
    <w:p w14:paraId="62D9721F" w14:textId="77777777" w:rsidR="00C1785D" w:rsidRPr="00180589" w:rsidRDefault="00C1785D" w:rsidP="00700FC3">
      <w:pPr>
        <w:pStyle w:val="NormalIndent"/>
        <w:ind w:left="0"/>
        <w:jc w:val="both"/>
        <w:rPr>
          <w:rFonts w:ascii="Arial" w:hAnsi="Arial" w:cs="Arial"/>
        </w:rPr>
      </w:pPr>
    </w:p>
    <w:p w14:paraId="4AFBF9E2" w14:textId="77777777" w:rsidR="00C1785D" w:rsidRPr="00180589" w:rsidRDefault="00A7602B" w:rsidP="00700FC3">
      <w:pPr>
        <w:pStyle w:val="NormalIndent"/>
        <w:numPr>
          <w:ilvl w:val="0"/>
          <w:numId w:val="1"/>
        </w:numPr>
        <w:tabs>
          <w:tab w:val="left" w:pos="540"/>
        </w:tabs>
        <w:ind w:left="540" w:hanging="540"/>
        <w:jc w:val="both"/>
        <w:rPr>
          <w:rFonts w:ascii="Arial" w:hAnsi="Arial" w:cs="Arial"/>
          <w:b/>
          <w:u w:val="single"/>
        </w:rPr>
      </w:pPr>
      <w:r>
        <w:rPr>
          <w:rFonts w:ascii="Arial" w:hAnsi="Arial" w:cs="Arial"/>
          <w:b/>
          <w:bCs/>
          <w:u w:val="single"/>
          <w:lang w:val="cy"/>
        </w:rPr>
        <w:t xml:space="preserve">Staff corfforaethol astaff yr ystafell reoli  </w:t>
      </w:r>
    </w:p>
    <w:p w14:paraId="3FAE3F26" w14:textId="77777777" w:rsidR="00C1785D" w:rsidRPr="00180589" w:rsidRDefault="00877AA0" w:rsidP="00700FC3">
      <w:pPr>
        <w:ind w:left="540"/>
        <w:jc w:val="both"/>
        <w:rPr>
          <w:rFonts w:ascii="Arial" w:hAnsi="Arial" w:cs="Arial"/>
          <w:b/>
          <w:color w:val="3366FF"/>
        </w:rPr>
      </w:pPr>
      <w:r>
        <w:rPr>
          <w:rFonts w:ascii="Arial" w:hAnsi="Arial" w:cs="Arial"/>
          <w:lang w:val="cy"/>
        </w:rPr>
        <w:t>Mae hwn yn gynllun sydd wedi'i ariannu gyda phensiynau a dalwyd gan gronfeydd buddsoddi sylfaenol a reolir gan Gronfa Bensiwn Cyngor Bwrdeistref Sirol Rhondda Cynon Taf (‘y gronfa’), sy’n rhan o’r Cynllun Pensiwn Llywodraeth Leol. Mae actwariaid yn pennu cyfradd cyfraniadau’r cyflogwr. Telir costau pellach, sy’n codi mewn cysylltiad â rhai pensiynau a delir i weithwyr sydd wedi ymddeol, ar sail heb ei hariannu. Gweler Nodyn 34 am ragor o wybodaeth.</w:t>
      </w:r>
    </w:p>
    <w:p w14:paraId="1AB96BCD" w14:textId="77777777" w:rsidR="0052745A" w:rsidRPr="00180589" w:rsidRDefault="0052745A" w:rsidP="00700FC3">
      <w:pPr>
        <w:jc w:val="both"/>
        <w:rPr>
          <w:rFonts w:ascii="Arial" w:hAnsi="Arial" w:cs="Arial"/>
        </w:rPr>
      </w:pPr>
    </w:p>
    <w:p w14:paraId="61372A23" w14:textId="77777777" w:rsidR="00014D9A" w:rsidRDefault="00014D9A" w:rsidP="00014D9A">
      <w:pPr>
        <w:rPr>
          <w:b/>
          <w:bCs/>
          <w:sz w:val="22"/>
          <w:szCs w:val="22"/>
          <w:lang w:val="cy-GB"/>
        </w:rPr>
      </w:pPr>
    </w:p>
    <w:p w14:paraId="1C58590F" w14:textId="77777777" w:rsidR="00014D9A" w:rsidRPr="00014D9A" w:rsidRDefault="00014D9A" w:rsidP="00014D9A">
      <w:pPr>
        <w:rPr>
          <w:rFonts w:ascii="Arial" w:hAnsi="Arial" w:cs="Arial"/>
          <w:b/>
          <w:bCs/>
        </w:rPr>
      </w:pPr>
      <w:r w:rsidRPr="00014D9A">
        <w:rPr>
          <w:rFonts w:ascii="Arial" w:hAnsi="Arial" w:cs="Arial"/>
          <w:b/>
          <w:bCs/>
          <w:lang w:val="cy-GB"/>
        </w:rPr>
        <w:t xml:space="preserve">DIGWYDDIADAU AR ÔL Y CYFNOD ADRODD </w:t>
      </w:r>
    </w:p>
    <w:p w14:paraId="045D4DD9" w14:textId="77777777" w:rsidR="00014D9A" w:rsidRPr="00014D9A" w:rsidRDefault="00014D9A" w:rsidP="00014D9A">
      <w:pPr>
        <w:rPr>
          <w:rFonts w:ascii="Arial" w:hAnsi="Arial" w:cs="Arial"/>
        </w:rPr>
      </w:pPr>
      <w:r w:rsidRPr="00014D9A">
        <w:rPr>
          <w:rFonts w:ascii="Arial" w:hAnsi="Arial" w:cs="Arial"/>
          <w:lang w:val="cy-GB"/>
        </w:rPr>
        <w:t xml:space="preserve">Mae digwyddiadau ar ôl y cyfnod adrodd yn cynnwys y ddigwyddiadau hynny, boed yn ffafriol neu’n anffafriol, sy'n digwydd rhwng diwedd y cyfnod adrodd a'r dyddiad pan awdurdodir y datganiadau ariannol i’w cyhoeddi. Gellir nodi dau fath o ddigwyddiad. </w:t>
      </w:r>
    </w:p>
    <w:p w14:paraId="0A80368E" w14:textId="77777777" w:rsidR="00014D9A" w:rsidRPr="00014D9A" w:rsidRDefault="00014D9A" w:rsidP="00014D9A">
      <w:pPr>
        <w:rPr>
          <w:rFonts w:ascii="Arial" w:hAnsi="Arial" w:cs="Arial"/>
        </w:rPr>
      </w:pPr>
      <w:r w:rsidRPr="00014D9A">
        <w:rPr>
          <w:rFonts w:ascii="Arial" w:hAnsi="Arial" w:cs="Arial"/>
        </w:rPr>
        <w:t> </w:t>
      </w:r>
    </w:p>
    <w:p w14:paraId="73B9AC51" w14:textId="2AC3133C" w:rsidR="00014D9A" w:rsidRPr="00014D9A" w:rsidRDefault="00014D9A" w:rsidP="00014D9A">
      <w:pPr>
        <w:numPr>
          <w:ilvl w:val="0"/>
          <w:numId w:val="57"/>
        </w:numPr>
        <w:rPr>
          <w:rFonts w:ascii="Arial" w:hAnsi="Arial" w:cs="Arial"/>
        </w:rPr>
      </w:pPr>
      <w:r w:rsidRPr="00014D9A">
        <w:rPr>
          <w:rFonts w:ascii="Arial" w:hAnsi="Arial" w:cs="Arial"/>
          <w:lang w:val="cy-GB"/>
        </w:rPr>
        <w:t>Y digwyddiadau hynny sy'n darparu tystiolaeth o’r amodau a oedd yn bodoli ar ddiwedd y cyfnod adrodd (digwyddiadau addasu),</w:t>
      </w:r>
    </w:p>
    <w:p w14:paraId="35148B40" w14:textId="0FBC3614" w:rsidR="00014D9A" w:rsidRPr="00014D9A" w:rsidRDefault="00014D9A" w:rsidP="00014D9A">
      <w:pPr>
        <w:numPr>
          <w:ilvl w:val="0"/>
          <w:numId w:val="57"/>
        </w:numPr>
        <w:rPr>
          <w:rFonts w:ascii="Arial" w:hAnsi="Arial" w:cs="Arial"/>
        </w:rPr>
      </w:pPr>
      <w:r>
        <w:rPr>
          <w:rFonts w:ascii="Arial" w:hAnsi="Arial" w:cs="Arial"/>
          <w:lang w:val="cy-GB"/>
        </w:rPr>
        <w:t>Y d</w:t>
      </w:r>
      <w:r w:rsidRPr="00014D9A">
        <w:rPr>
          <w:rFonts w:ascii="Arial" w:hAnsi="Arial" w:cs="Arial"/>
          <w:lang w:val="cy-GB"/>
        </w:rPr>
        <w:t>igwyddiadau hynny sy'n nodweddiadol o'r amodau a gododd ar ôl y cyfnod adrodd (digwyddiadau nad ydynt yn ddigwyddiadau addasu).</w:t>
      </w:r>
    </w:p>
    <w:p w14:paraId="2479607E" w14:textId="77777777" w:rsidR="008943B9" w:rsidRDefault="008943B9" w:rsidP="00700FC3">
      <w:pPr>
        <w:jc w:val="both"/>
        <w:rPr>
          <w:rFonts w:ascii="Arial" w:hAnsi="Arial" w:cs="Arial"/>
          <w:b/>
        </w:rPr>
      </w:pPr>
    </w:p>
    <w:p w14:paraId="5F7780DD" w14:textId="77777777" w:rsidR="005F673D" w:rsidRPr="00180589" w:rsidRDefault="005F673D" w:rsidP="00700FC3">
      <w:pPr>
        <w:jc w:val="both"/>
        <w:rPr>
          <w:rFonts w:ascii="Arial" w:hAnsi="Arial" w:cs="Arial"/>
          <w:b/>
        </w:rPr>
      </w:pPr>
      <w:r>
        <w:rPr>
          <w:rFonts w:ascii="Arial" w:hAnsi="Arial" w:cs="Arial"/>
          <w:b/>
          <w:bCs/>
          <w:lang w:val="cy"/>
        </w:rPr>
        <w:t xml:space="preserve">ADDASIADAU I GYFNODAU BLAENOROL, NEWIDIADAU MEWN POLISÏAU CYFRIFYDDU, AC AMCANGYFRIFON A GWALLAU </w:t>
      </w:r>
    </w:p>
    <w:p w14:paraId="069775E1" w14:textId="77777777" w:rsidR="0065185C" w:rsidRPr="00180589" w:rsidRDefault="0065185C" w:rsidP="00700FC3">
      <w:pPr>
        <w:autoSpaceDE w:val="0"/>
        <w:autoSpaceDN w:val="0"/>
        <w:adjustRightInd w:val="0"/>
        <w:jc w:val="both"/>
        <w:rPr>
          <w:rFonts w:ascii="Arial" w:hAnsi="Arial" w:cs="Arial"/>
        </w:rPr>
      </w:pPr>
      <w:r>
        <w:rPr>
          <w:rFonts w:ascii="Arial" w:hAnsi="Arial" w:cs="Arial"/>
          <w:lang w:val="cy"/>
        </w:rPr>
        <w:t>Gall addasiadau i gyfnod blaenorol ddigwydd o ganlyniad i newid mewn polisïau cyfrifyddu neu er mwyn cywiro gwall perthnasol. Cyfrifir am newidiadau mewn amcangyfrifon cyfrifyddu mewn ffordd ragolygol, hy yn y flwyddyn gyfredol a'r blynyddoedd i ddod y bydd y newid yn effeithio arnynt, a phan nad ydynt yn arwain at addasiad i gyfnod blaenorol.</w:t>
      </w:r>
    </w:p>
    <w:p w14:paraId="7B91F92C" w14:textId="77777777" w:rsidR="0065185C" w:rsidRPr="00180589" w:rsidRDefault="0065185C" w:rsidP="00700FC3">
      <w:pPr>
        <w:autoSpaceDE w:val="0"/>
        <w:autoSpaceDN w:val="0"/>
        <w:adjustRightInd w:val="0"/>
        <w:jc w:val="both"/>
        <w:rPr>
          <w:rFonts w:ascii="Arial" w:hAnsi="Arial" w:cs="Arial"/>
        </w:rPr>
      </w:pPr>
    </w:p>
    <w:p w14:paraId="2A111548" w14:textId="7539E456" w:rsidR="0065185C" w:rsidRPr="00180589" w:rsidRDefault="0065185C" w:rsidP="00700FC3">
      <w:pPr>
        <w:autoSpaceDE w:val="0"/>
        <w:autoSpaceDN w:val="0"/>
        <w:adjustRightInd w:val="0"/>
        <w:jc w:val="both"/>
        <w:rPr>
          <w:rFonts w:ascii="Arial" w:hAnsi="Arial" w:cs="Arial"/>
        </w:rPr>
      </w:pPr>
      <w:r>
        <w:rPr>
          <w:rFonts w:ascii="Arial" w:hAnsi="Arial" w:cs="Arial"/>
          <w:lang w:val="cy"/>
        </w:rPr>
        <w:t xml:space="preserve">Ni wneir newidiadau mewn polisïau cyfrifyddu oni bai bod hynny’n ofynnol gan arferion cyfrifyddu priodol neu fod y newid yn darparu gwybodaeth fwy dibynadwy neu berthnasol am effaith trafodion, digwyddiadau ac amodau eraill ar sefyllfa ariannol neu berfformiad ariannol y </w:t>
      </w:r>
      <w:r w:rsidR="009D0ECE">
        <w:rPr>
          <w:rFonts w:ascii="Arial" w:hAnsi="Arial" w:cs="Arial"/>
          <w:lang w:val="cy"/>
        </w:rPr>
        <w:t>g</w:t>
      </w:r>
      <w:r>
        <w:rPr>
          <w:rFonts w:ascii="Arial" w:hAnsi="Arial" w:cs="Arial"/>
          <w:lang w:val="cy"/>
        </w:rPr>
        <w:t>wasanaeth. Pan gaiff newid ei wneud, caiff ei gymhwyso yn ôl-weithredol (oni nodir fel arall) drwy addasu balansau agoriadol a symiau cymharol ar gyfer y cyfnod blaenorol, fel petai'r polisi newydd wedi'i gymhwyso o'r cychwyn.</w:t>
      </w:r>
    </w:p>
    <w:p w14:paraId="6C6A2E37" w14:textId="77777777" w:rsidR="000834FF" w:rsidRPr="00180589" w:rsidRDefault="000834FF" w:rsidP="00700FC3">
      <w:pPr>
        <w:autoSpaceDE w:val="0"/>
        <w:autoSpaceDN w:val="0"/>
        <w:adjustRightInd w:val="0"/>
        <w:jc w:val="both"/>
        <w:rPr>
          <w:rFonts w:ascii="Arial" w:hAnsi="Arial" w:cs="Arial"/>
        </w:rPr>
      </w:pPr>
    </w:p>
    <w:p w14:paraId="407BE3A0" w14:textId="77777777" w:rsidR="000834FF" w:rsidRPr="00180589" w:rsidRDefault="00E42CE8" w:rsidP="00700FC3">
      <w:pPr>
        <w:autoSpaceDE w:val="0"/>
        <w:autoSpaceDN w:val="0"/>
        <w:adjustRightInd w:val="0"/>
        <w:jc w:val="both"/>
        <w:rPr>
          <w:rFonts w:ascii="Arial" w:hAnsi="Arial" w:cs="Arial"/>
          <w:b/>
          <w:color w:val="3366FF"/>
        </w:rPr>
      </w:pPr>
      <w:r>
        <w:rPr>
          <w:rFonts w:ascii="Arial" w:hAnsi="Arial" w:cs="Arial"/>
          <w:lang w:val="cy"/>
        </w:rPr>
        <w:t>Cywirir gwallau perthnasol a ganfuwyd mewn ffigurau cyfnod blaenorol yn ôl-weithredol drwy ddiwygio balansau agoriadol a symiau cymharol ar gyfer y cyfnod.</w:t>
      </w:r>
    </w:p>
    <w:p w14:paraId="6BD83D79" w14:textId="77777777" w:rsidR="00A34680" w:rsidRPr="00180589" w:rsidRDefault="00A34680" w:rsidP="00700FC3">
      <w:pPr>
        <w:pStyle w:val="NormalIndent"/>
        <w:ind w:left="0"/>
        <w:jc w:val="both"/>
        <w:rPr>
          <w:rFonts w:ascii="Arial" w:hAnsi="Arial" w:cs="Arial"/>
        </w:rPr>
      </w:pPr>
    </w:p>
    <w:p w14:paraId="61BB4EAE" w14:textId="77777777" w:rsidR="00A6481F" w:rsidRPr="00180589" w:rsidRDefault="00A6481F" w:rsidP="00700FC3">
      <w:pPr>
        <w:pStyle w:val="NormalIndent"/>
        <w:ind w:left="0"/>
        <w:jc w:val="both"/>
        <w:rPr>
          <w:rFonts w:ascii="Arial" w:hAnsi="Arial" w:cs="Arial"/>
          <w:b/>
        </w:rPr>
      </w:pPr>
      <w:r>
        <w:rPr>
          <w:rFonts w:ascii="Arial" w:hAnsi="Arial" w:cs="Arial"/>
          <w:b/>
          <w:bCs/>
          <w:lang w:val="cy"/>
        </w:rPr>
        <w:t xml:space="preserve">OFFERYNNAU ARIANNOL </w:t>
      </w:r>
    </w:p>
    <w:p w14:paraId="69C64FA3" w14:textId="77777777" w:rsidR="00A7356E" w:rsidRDefault="00A7356E" w:rsidP="0029712D">
      <w:pPr>
        <w:jc w:val="both"/>
        <w:rPr>
          <w:rFonts w:ascii="Arial" w:hAnsi="Arial" w:cs="Arial"/>
        </w:rPr>
      </w:pPr>
    </w:p>
    <w:p w14:paraId="77EA05AA" w14:textId="77777777" w:rsidR="00A7356E" w:rsidRDefault="0029712D" w:rsidP="0029712D">
      <w:pPr>
        <w:jc w:val="both"/>
        <w:rPr>
          <w:rFonts w:ascii="Arial" w:hAnsi="Arial" w:cs="Arial"/>
        </w:rPr>
      </w:pPr>
      <w:r>
        <w:rPr>
          <w:rFonts w:ascii="Arial" w:hAnsi="Arial" w:cs="Arial"/>
          <w:b/>
          <w:bCs/>
          <w:lang w:val="cy"/>
        </w:rPr>
        <w:lastRenderedPageBreak/>
        <w:t>Rhwymedigaethau ariannol</w:t>
      </w:r>
      <w:r>
        <w:rPr>
          <w:rFonts w:ascii="Arial" w:hAnsi="Arial" w:cs="Arial"/>
          <w:lang w:val="cy"/>
        </w:rPr>
        <w:t xml:space="preserve"> </w:t>
      </w:r>
    </w:p>
    <w:p w14:paraId="67E848B6" w14:textId="2E27CBC9" w:rsidR="00DF14EB" w:rsidRDefault="0029712D" w:rsidP="00A7356E">
      <w:pPr>
        <w:jc w:val="both"/>
        <w:rPr>
          <w:rFonts w:ascii="Arial" w:hAnsi="Arial" w:cs="Arial"/>
        </w:rPr>
      </w:pPr>
      <w:r>
        <w:rPr>
          <w:rFonts w:ascii="Arial" w:hAnsi="Arial" w:cs="Arial"/>
          <w:lang w:val="cy"/>
        </w:rPr>
        <w:t xml:space="preserve">Mae rhwymedigaethau ariannol yn cael eu cydnabod ar y fantolen pan fydd y </w:t>
      </w:r>
      <w:r w:rsidR="009D0ECE">
        <w:rPr>
          <w:rFonts w:ascii="Arial" w:hAnsi="Arial" w:cs="Arial"/>
          <w:lang w:val="cy"/>
        </w:rPr>
        <w:t>g</w:t>
      </w:r>
      <w:r>
        <w:rPr>
          <w:rFonts w:ascii="Arial" w:hAnsi="Arial" w:cs="Arial"/>
          <w:lang w:val="cy"/>
        </w:rPr>
        <w:t xml:space="preserve">wasanaeth yn dod yn barti i ddarpariaethau contractiol offeryn ariannol, ac yn cael eu mesur i ddechrau ar werth teg ac yn cael eu nodi ar eu cost amorteiddiedig. Mae taliadau blynyddol i'r llinell </w:t>
      </w:r>
      <w:r w:rsidR="00A8693C">
        <w:rPr>
          <w:rFonts w:ascii="Arial" w:hAnsi="Arial" w:cs="Arial"/>
          <w:lang w:val="cy"/>
        </w:rPr>
        <w:t>i</w:t>
      </w:r>
      <w:r>
        <w:rPr>
          <w:rFonts w:ascii="Arial" w:hAnsi="Arial" w:cs="Arial"/>
          <w:lang w:val="cy"/>
        </w:rPr>
        <w:t xml:space="preserve">ncwm a gwariant ariannu a buddsoddi yn y datganiad incwm a gwariant cynhwysfawr ar gyfer llog sy'n daladwy yn seiliedig ar swm cario ymlaen y rhwymedigaeth, wedi'i luosi â chyfradd llog wirioneddol yr offeryn. Y gyfradd llog wirioneddol yw'r gyfradd sy'n didynnu'n union daliadau arian parod amcangyfrifedig yn y dyfodol yn ystod oes yr offeryn hyd at y swm a gydnabuwyd fel ei werth yn wreiddiol. </w:t>
      </w:r>
    </w:p>
    <w:p w14:paraId="553A54FE" w14:textId="77777777" w:rsidR="00DF14EB" w:rsidRDefault="00DF14EB" w:rsidP="00A7356E">
      <w:pPr>
        <w:jc w:val="both"/>
        <w:rPr>
          <w:rFonts w:ascii="Arial" w:hAnsi="Arial" w:cs="Arial"/>
        </w:rPr>
      </w:pPr>
    </w:p>
    <w:p w14:paraId="39DB7D2C" w14:textId="6DF9619E" w:rsidR="0029712D" w:rsidRPr="0029712D" w:rsidRDefault="00DF14EB" w:rsidP="00A7356E">
      <w:pPr>
        <w:jc w:val="both"/>
        <w:rPr>
          <w:rFonts w:ascii="Arial" w:hAnsi="Arial" w:cs="Arial"/>
        </w:rPr>
      </w:pPr>
      <w:r>
        <w:rPr>
          <w:rFonts w:ascii="Arial" w:hAnsi="Arial" w:cs="Arial"/>
          <w:lang w:val="cy"/>
        </w:rPr>
        <w:t xml:space="preserve">Mae hyn yn golygu, ar gyfer y rhan fwyaf o fenthyciadau'r </w:t>
      </w:r>
      <w:r w:rsidR="009D0ECE">
        <w:rPr>
          <w:rFonts w:ascii="Arial" w:hAnsi="Arial" w:cs="Arial"/>
          <w:lang w:val="cy"/>
        </w:rPr>
        <w:t>g</w:t>
      </w:r>
      <w:r>
        <w:rPr>
          <w:rFonts w:ascii="Arial" w:hAnsi="Arial" w:cs="Arial"/>
          <w:lang w:val="cy"/>
        </w:rPr>
        <w:t xml:space="preserve">wasanaeth, mai’r swm a gyflwynir yn y fantolen yw'r prifswm sy'n weddill sy'n ad-daladwy (ynghyd â llog cronedig os yw'n berthnasol); a’r llog a briodolir i’r datganiad incwm a gwariant cynhwysfawr yw'r swm sy'n daladwy am y flwyddyn yn unol â chytundeb y benthyciad.  </w:t>
      </w:r>
    </w:p>
    <w:p w14:paraId="345DE637" w14:textId="77777777" w:rsidR="0029712D" w:rsidRPr="0029712D" w:rsidRDefault="0029712D" w:rsidP="0029712D">
      <w:pPr>
        <w:jc w:val="both"/>
        <w:rPr>
          <w:rFonts w:ascii="Arial" w:hAnsi="Arial" w:cs="Arial"/>
        </w:rPr>
      </w:pPr>
      <w:r>
        <w:rPr>
          <w:rFonts w:ascii="Arial" w:hAnsi="Arial" w:cs="Arial"/>
          <w:lang w:val="cy"/>
        </w:rPr>
        <w:t xml:space="preserve"> </w:t>
      </w:r>
    </w:p>
    <w:p w14:paraId="11558EAB" w14:textId="77777777" w:rsidR="00A7356E" w:rsidRPr="00A7356E" w:rsidRDefault="0029712D" w:rsidP="0029712D">
      <w:pPr>
        <w:jc w:val="both"/>
        <w:rPr>
          <w:rFonts w:ascii="Arial" w:hAnsi="Arial" w:cs="Arial"/>
          <w:b/>
        </w:rPr>
      </w:pPr>
      <w:r>
        <w:rPr>
          <w:rFonts w:ascii="Arial" w:hAnsi="Arial" w:cs="Arial"/>
          <w:b/>
          <w:bCs/>
          <w:lang w:val="cy"/>
        </w:rPr>
        <w:t xml:space="preserve">Asedau ariannol </w:t>
      </w:r>
    </w:p>
    <w:p w14:paraId="1A4F02ED" w14:textId="77777777" w:rsidR="00A7356E" w:rsidRDefault="0029712D" w:rsidP="0029712D">
      <w:pPr>
        <w:jc w:val="both"/>
        <w:rPr>
          <w:rFonts w:ascii="Arial" w:hAnsi="Arial" w:cs="Arial"/>
        </w:rPr>
      </w:pPr>
      <w:r>
        <w:rPr>
          <w:rFonts w:ascii="Arial" w:hAnsi="Arial" w:cs="Arial"/>
          <w:lang w:val="cy"/>
        </w:rPr>
        <w:t xml:space="preserve">Dosberthir asedau ariannol yn seiliedig ar ddull dosbarthu a mesur sy'n adlewyrchu'r model busnes ar gyfer dal yr asedau ariannol a'u nodweddion llif arian parod. Mae yna dri phrif ddosbarth o asedau ariannol wedi'u mesur ar y canlynol: </w:t>
      </w:r>
    </w:p>
    <w:p w14:paraId="642FF88A" w14:textId="77777777" w:rsidR="00A7356E" w:rsidRDefault="00A7356E" w:rsidP="0029712D">
      <w:pPr>
        <w:jc w:val="both"/>
        <w:rPr>
          <w:rFonts w:ascii="Arial" w:hAnsi="Arial" w:cs="Arial"/>
        </w:rPr>
      </w:pPr>
    </w:p>
    <w:p w14:paraId="1F5EBA0D" w14:textId="77777777" w:rsidR="00A7356E" w:rsidRDefault="0029712D" w:rsidP="0029712D">
      <w:pPr>
        <w:jc w:val="both"/>
        <w:rPr>
          <w:rFonts w:ascii="Arial" w:hAnsi="Arial" w:cs="Arial"/>
        </w:rPr>
      </w:pPr>
      <w:r>
        <w:rPr>
          <w:rFonts w:ascii="Arial" w:hAnsi="Arial" w:cs="Arial"/>
          <w:lang w:val="cy"/>
        </w:rPr>
        <w:t xml:space="preserve">• cost amorteiddiedig </w:t>
      </w:r>
    </w:p>
    <w:p w14:paraId="10143820" w14:textId="77777777" w:rsidR="00A7356E" w:rsidRDefault="0029712D" w:rsidP="0029712D">
      <w:pPr>
        <w:jc w:val="both"/>
        <w:rPr>
          <w:rFonts w:ascii="Arial" w:hAnsi="Arial" w:cs="Arial"/>
        </w:rPr>
      </w:pPr>
      <w:r>
        <w:rPr>
          <w:rFonts w:ascii="Arial" w:hAnsi="Arial" w:cs="Arial"/>
          <w:lang w:val="cy"/>
        </w:rPr>
        <w:t xml:space="preserve">• gwerth teg drwy enillion neu golledion  </w:t>
      </w:r>
    </w:p>
    <w:p w14:paraId="72B9EE53" w14:textId="77777777" w:rsidR="00A7356E" w:rsidRDefault="0029712D" w:rsidP="0029712D">
      <w:pPr>
        <w:jc w:val="both"/>
        <w:rPr>
          <w:rFonts w:ascii="Arial" w:hAnsi="Arial" w:cs="Arial"/>
        </w:rPr>
      </w:pPr>
      <w:r>
        <w:rPr>
          <w:rFonts w:ascii="Arial" w:hAnsi="Arial" w:cs="Arial"/>
          <w:lang w:val="cy"/>
        </w:rPr>
        <w:t xml:space="preserve">• gwerth teg drwy incwm cynhwysfawr arall </w:t>
      </w:r>
    </w:p>
    <w:p w14:paraId="61F8EA06" w14:textId="77777777" w:rsidR="0029712D" w:rsidRPr="0029712D" w:rsidRDefault="0029712D" w:rsidP="0029712D">
      <w:pPr>
        <w:jc w:val="both"/>
        <w:rPr>
          <w:rFonts w:ascii="Arial" w:hAnsi="Arial" w:cs="Arial"/>
          <w:b/>
        </w:rPr>
      </w:pPr>
    </w:p>
    <w:p w14:paraId="2536DC65" w14:textId="3AC8E790" w:rsidR="0029712D" w:rsidRDefault="0029712D" w:rsidP="0029712D">
      <w:pPr>
        <w:jc w:val="both"/>
        <w:rPr>
          <w:rFonts w:ascii="Arial" w:hAnsi="Arial" w:cs="Arial"/>
        </w:rPr>
      </w:pPr>
      <w:r>
        <w:rPr>
          <w:rFonts w:ascii="Arial" w:hAnsi="Arial" w:cs="Arial"/>
          <w:lang w:val="cy"/>
        </w:rPr>
        <w:t xml:space="preserve">Model busnes y </w:t>
      </w:r>
      <w:r w:rsidR="009D0ECE">
        <w:rPr>
          <w:rFonts w:ascii="Arial" w:hAnsi="Arial" w:cs="Arial"/>
          <w:lang w:val="cy"/>
        </w:rPr>
        <w:t>g</w:t>
      </w:r>
      <w:r>
        <w:rPr>
          <w:rFonts w:ascii="Arial" w:hAnsi="Arial" w:cs="Arial"/>
          <w:lang w:val="cy"/>
        </w:rPr>
        <w:t xml:space="preserve">wasanaeth yw dal buddsoddiadau er mwyn casglu llif arian contractiol. Felly, caiff asedau ariannol eu dosbarthu fel cost amorteiddiedig. </w:t>
      </w:r>
    </w:p>
    <w:p w14:paraId="44B1DDF7" w14:textId="77777777" w:rsidR="00A7356E" w:rsidRPr="0029712D" w:rsidRDefault="00A7356E" w:rsidP="0029712D">
      <w:pPr>
        <w:jc w:val="both"/>
        <w:rPr>
          <w:rFonts w:ascii="Arial" w:hAnsi="Arial" w:cs="Arial"/>
        </w:rPr>
      </w:pPr>
    </w:p>
    <w:p w14:paraId="769D2D4F" w14:textId="77777777" w:rsidR="00A7356E" w:rsidRPr="00A7356E" w:rsidRDefault="0029712D" w:rsidP="0029712D">
      <w:pPr>
        <w:jc w:val="both"/>
        <w:rPr>
          <w:rFonts w:ascii="Arial" w:hAnsi="Arial" w:cs="Arial"/>
          <w:b/>
        </w:rPr>
      </w:pPr>
      <w:r>
        <w:rPr>
          <w:rFonts w:ascii="Arial" w:hAnsi="Arial" w:cs="Arial"/>
          <w:b/>
          <w:bCs/>
          <w:lang w:val="cy"/>
        </w:rPr>
        <w:t xml:space="preserve">Asedau ariannol wedi’u mesur ar gost amorteiddiedig </w:t>
      </w:r>
    </w:p>
    <w:p w14:paraId="06E03513" w14:textId="6CF9AFAF" w:rsidR="0029712D" w:rsidRPr="0029712D" w:rsidRDefault="0029712D" w:rsidP="0029712D">
      <w:pPr>
        <w:jc w:val="both"/>
        <w:rPr>
          <w:rFonts w:ascii="Arial" w:hAnsi="Arial" w:cs="Arial"/>
        </w:rPr>
      </w:pPr>
      <w:r>
        <w:rPr>
          <w:rFonts w:ascii="Arial" w:hAnsi="Arial" w:cs="Arial"/>
          <w:lang w:val="cy"/>
        </w:rPr>
        <w:t xml:space="preserve">Mae asedau ariannol a fesurir ar gost amorteiddiedig yn cael eu cydnabod ar y fantolen pan ddaw'r </w:t>
      </w:r>
      <w:r w:rsidR="009D0ECE">
        <w:rPr>
          <w:rFonts w:ascii="Arial" w:hAnsi="Arial" w:cs="Arial"/>
          <w:lang w:val="cy"/>
        </w:rPr>
        <w:t>g</w:t>
      </w:r>
      <w:r>
        <w:rPr>
          <w:rFonts w:ascii="Arial" w:hAnsi="Arial" w:cs="Arial"/>
          <w:lang w:val="cy"/>
        </w:rPr>
        <w:t xml:space="preserve">wasanaeth yn barti i ddarpariaethau cytundebol offeryn ariannol, a chânt eu mesur i ddechrau ar werth teg. Yna cânt eu mesur ar eu cost amorteiddiedig. Mae credydau blynyddol i'r llinell </w:t>
      </w:r>
      <w:r w:rsidR="00A8693C">
        <w:rPr>
          <w:rFonts w:ascii="Arial" w:hAnsi="Arial" w:cs="Arial"/>
          <w:lang w:val="cy"/>
        </w:rPr>
        <w:t>i</w:t>
      </w:r>
      <w:r>
        <w:rPr>
          <w:rFonts w:ascii="Arial" w:hAnsi="Arial" w:cs="Arial"/>
          <w:lang w:val="cy"/>
        </w:rPr>
        <w:t xml:space="preserve">ncwm a gwariant ariannu a buddsoddi yn y datganiad incwm a gwariant cynhwysfawr ar gyfer llog sy'n dderbyniadwy yn seiliedig ar swm cario ymlaen yr ased wedi'i luosi â chyfradd llog wirioneddol yr offeryn. O ran yr asedau ariannol a ddelir gan y </w:t>
      </w:r>
      <w:r w:rsidR="009D0ECE">
        <w:rPr>
          <w:rFonts w:ascii="Arial" w:hAnsi="Arial" w:cs="Arial"/>
          <w:lang w:val="cy"/>
        </w:rPr>
        <w:t>g</w:t>
      </w:r>
      <w:r>
        <w:rPr>
          <w:rFonts w:ascii="Arial" w:hAnsi="Arial" w:cs="Arial"/>
          <w:lang w:val="cy"/>
        </w:rPr>
        <w:t xml:space="preserve">wasanaeth, mae hyn yn golygu mai’r swm a gyflwynir yn y fantolen yw’r prifswm derbyniadwy sy’n weddill (ynghyd â llog cronedig) a’r llog a gredydwyd i’r datganiad incwm a gwariant cynhwysfawr yw’r swm sy’n dderbyniadwy am y flwyddyn yn y cytundeb benthyciad. </w:t>
      </w:r>
    </w:p>
    <w:p w14:paraId="6260D9AA" w14:textId="77777777" w:rsidR="0029712D" w:rsidRPr="0029712D" w:rsidRDefault="0029712D" w:rsidP="0029712D">
      <w:pPr>
        <w:jc w:val="both"/>
        <w:rPr>
          <w:rFonts w:ascii="Arial" w:hAnsi="Arial" w:cs="Arial"/>
        </w:rPr>
      </w:pPr>
      <w:r>
        <w:rPr>
          <w:rFonts w:ascii="Arial" w:hAnsi="Arial" w:cs="Arial"/>
          <w:lang w:val="cy"/>
        </w:rPr>
        <w:t xml:space="preserve"> </w:t>
      </w:r>
    </w:p>
    <w:p w14:paraId="388B3EB4" w14:textId="6B2E79D8" w:rsidR="0029712D" w:rsidRDefault="0029712D" w:rsidP="0029712D">
      <w:pPr>
        <w:jc w:val="both"/>
        <w:rPr>
          <w:rFonts w:ascii="Arial" w:hAnsi="Arial" w:cs="Arial"/>
        </w:rPr>
      </w:pPr>
      <w:r>
        <w:rPr>
          <w:rFonts w:ascii="Arial" w:hAnsi="Arial" w:cs="Arial"/>
          <w:lang w:val="cy"/>
        </w:rPr>
        <w:t xml:space="preserve">Mae unrhyw enillion a cholledion sy'n codi o ganlyniad i ddileu cydnabyddiaeth ased yn cael eu credydu neu eu debydu i'r llinell </w:t>
      </w:r>
      <w:r w:rsidR="00A8693C">
        <w:rPr>
          <w:rFonts w:ascii="Arial" w:hAnsi="Arial" w:cs="Arial"/>
          <w:lang w:val="cy"/>
        </w:rPr>
        <w:t>i</w:t>
      </w:r>
      <w:r>
        <w:rPr>
          <w:rFonts w:ascii="Arial" w:hAnsi="Arial" w:cs="Arial"/>
          <w:lang w:val="cy"/>
        </w:rPr>
        <w:t xml:space="preserve">ncwm a gwariant ariannu a buddsoddi yn y datganiad incwm a gwariant cynhwysfawr. </w:t>
      </w:r>
    </w:p>
    <w:p w14:paraId="50F1411A" w14:textId="77777777" w:rsidR="00A7356E" w:rsidRPr="0029712D" w:rsidRDefault="00A7356E" w:rsidP="0029712D">
      <w:pPr>
        <w:jc w:val="both"/>
        <w:rPr>
          <w:rFonts w:ascii="Arial" w:hAnsi="Arial" w:cs="Arial"/>
        </w:rPr>
      </w:pPr>
    </w:p>
    <w:p w14:paraId="525B67BF" w14:textId="77777777" w:rsidR="00A7356E" w:rsidRPr="00A7356E" w:rsidRDefault="0029712D" w:rsidP="0029712D">
      <w:pPr>
        <w:jc w:val="both"/>
        <w:rPr>
          <w:rFonts w:ascii="Arial" w:hAnsi="Arial" w:cs="Arial"/>
          <w:b/>
        </w:rPr>
      </w:pPr>
      <w:r>
        <w:rPr>
          <w:rFonts w:ascii="Arial" w:hAnsi="Arial" w:cs="Arial"/>
          <w:b/>
          <w:bCs/>
          <w:lang w:val="cy"/>
        </w:rPr>
        <w:t xml:space="preserve">Y model colli credyd disgwyliedig </w:t>
      </w:r>
    </w:p>
    <w:p w14:paraId="17A7FA68" w14:textId="3D15F9FA" w:rsidR="00E42CE8" w:rsidRPr="0029712D" w:rsidRDefault="0029712D" w:rsidP="0029712D">
      <w:pPr>
        <w:jc w:val="both"/>
        <w:rPr>
          <w:rFonts w:ascii="Arial" w:hAnsi="Arial" w:cs="Arial"/>
        </w:rPr>
      </w:pPr>
      <w:r>
        <w:rPr>
          <w:rFonts w:ascii="Arial" w:hAnsi="Arial" w:cs="Arial"/>
          <w:lang w:val="cy"/>
        </w:rPr>
        <w:t xml:space="preserve">Mae'r </w:t>
      </w:r>
      <w:r w:rsidR="009D0ECE">
        <w:rPr>
          <w:rFonts w:ascii="Arial" w:hAnsi="Arial" w:cs="Arial"/>
          <w:lang w:val="cy"/>
        </w:rPr>
        <w:t>g</w:t>
      </w:r>
      <w:r>
        <w:rPr>
          <w:rFonts w:ascii="Arial" w:hAnsi="Arial" w:cs="Arial"/>
          <w:lang w:val="cy"/>
        </w:rPr>
        <w:t>wasanaeth wedi mabwysiadu dull syml o ymdrin ag amhariadau ac yn mesur colled dyledwyr masnach a benthyciadau i drydydd partïon ar swm sy'n hafal i'r golled oes ddisgwyliedig gan ddefnyddio darpariaeth sy'n seiliedig yn bennaf ar oedran y ddyled. Mae'r dull hwn yn sicrhau bod amhariad asedau ariannol yn cael ei gydnabod yn gynnar.</w:t>
      </w:r>
    </w:p>
    <w:p w14:paraId="223E3077" w14:textId="77777777" w:rsidR="00C314CB" w:rsidRPr="00180589" w:rsidRDefault="00C314CB" w:rsidP="00700FC3">
      <w:pPr>
        <w:jc w:val="both"/>
        <w:rPr>
          <w:rFonts w:ascii="Arial" w:hAnsi="Arial" w:cs="Arial"/>
        </w:rPr>
      </w:pPr>
    </w:p>
    <w:p w14:paraId="46D6000D" w14:textId="77777777" w:rsidR="0052745A" w:rsidRPr="00180589" w:rsidRDefault="0052745A" w:rsidP="00700FC3">
      <w:pPr>
        <w:pStyle w:val="NormalIndent"/>
        <w:ind w:left="360" w:hanging="360"/>
        <w:jc w:val="both"/>
        <w:rPr>
          <w:rFonts w:ascii="Arial" w:hAnsi="Arial" w:cs="Arial"/>
          <w:b/>
          <w:bCs/>
        </w:rPr>
      </w:pPr>
      <w:r>
        <w:rPr>
          <w:rFonts w:ascii="Arial" w:hAnsi="Arial" w:cs="Arial"/>
          <w:b/>
          <w:bCs/>
          <w:lang w:val="cy"/>
        </w:rPr>
        <w:t xml:space="preserve">GRANTIAU A CHYFRANIADAU'R LLYWODRAETH  </w:t>
      </w:r>
    </w:p>
    <w:p w14:paraId="1ACCBCC1" w14:textId="6C14C289" w:rsidR="0052745A" w:rsidRPr="00180589" w:rsidRDefault="0060650A" w:rsidP="00700FC3">
      <w:pPr>
        <w:pStyle w:val="NormalIndent"/>
        <w:ind w:left="0"/>
        <w:jc w:val="both"/>
        <w:rPr>
          <w:rFonts w:ascii="Arial" w:hAnsi="Arial" w:cs="Arial"/>
        </w:rPr>
      </w:pPr>
      <w:r>
        <w:rPr>
          <w:rFonts w:ascii="Arial" w:hAnsi="Arial" w:cs="Arial"/>
          <w:lang w:val="cy"/>
        </w:rPr>
        <w:lastRenderedPageBreak/>
        <w:t xml:space="preserve">Caiff grantiau’r Llywodraeth a chyfraniadau trydydd partïon eu cydnabod fel incwm ar y dyddiad pan fo’r </w:t>
      </w:r>
      <w:r w:rsidR="009D0ECE">
        <w:rPr>
          <w:rFonts w:ascii="Arial" w:hAnsi="Arial" w:cs="Arial"/>
          <w:lang w:val="cy"/>
        </w:rPr>
        <w:t>g</w:t>
      </w:r>
      <w:r>
        <w:rPr>
          <w:rFonts w:ascii="Arial" w:hAnsi="Arial" w:cs="Arial"/>
          <w:lang w:val="cy"/>
        </w:rPr>
        <w:t>wasanaeth yn bodloni’r amodau hawlogaeth, pan fo sicrwydd rhesymol y bydd yr arian yn cael ei dderbyn a naill ai pan yr aed i’r gwariant y rhoddwyd y grant ar ei gyfer neu pan fo disgwyliad rhesymol yr eir i’r gwariant hwnnw. Cyfatebir grantiau refeniw yng nghyfrifon refeniw'r gwasanaeth â’r gwariant ar y gwasanaeth y maent yn gysylltiedig ag ef. Caiff grantiau i dalu am wariant cyffredinol eu credydu i waelod y datganiad incwm agwariant cynhwysfawr ar ôl gwariant gweithredu net.</w:t>
      </w:r>
    </w:p>
    <w:p w14:paraId="3B71FD46" w14:textId="77777777" w:rsidR="0052745A" w:rsidRPr="00180589" w:rsidRDefault="0052745A" w:rsidP="00700FC3">
      <w:pPr>
        <w:jc w:val="both"/>
        <w:rPr>
          <w:rFonts w:ascii="Arial" w:hAnsi="Arial" w:cs="Arial"/>
        </w:rPr>
      </w:pPr>
    </w:p>
    <w:p w14:paraId="1F0E3302" w14:textId="77777777" w:rsidR="0052745A" w:rsidRPr="00180589" w:rsidRDefault="0052745A" w:rsidP="00700FC3">
      <w:pPr>
        <w:jc w:val="both"/>
        <w:rPr>
          <w:rFonts w:ascii="Arial" w:hAnsi="Arial" w:cs="Arial"/>
          <w:b/>
        </w:rPr>
      </w:pPr>
      <w:r>
        <w:rPr>
          <w:rFonts w:ascii="Arial" w:hAnsi="Arial" w:cs="Arial"/>
          <w:b/>
          <w:bCs/>
          <w:lang w:val="cy"/>
        </w:rPr>
        <w:t xml:space="preserve">STOCRESTRAU A CHONTRACTAU HIRDYMOR  </w:t>
      </w:r>
    </w:p>
    <w:p w14:paraId="7EC79FA0" w14:textId="77777777" w:rsidR="0052745A" w:rsidRPr="00180589" w:rsidRDefault="0052745A" w:rsidP="00700FC3">
      <w:pPr>
        <w:jc w:val="both"/>
        <w:rPr>
          <w:rFonts w:ascii="Arial" w:hAnsi="Arial" w:cs="Arial"/>
        </w:rPr>
      </w:pPr>
      <w:r>
        <w:rPr>
          <w:rFonts w:ascii="Arial" w:hAnsi="Arial" w:cs="Arial"/>
          <w:lang w:val="cy"/>
        </w:rPr>
        <w:t xml:space="preserve">Mae’r stocrestrau wedi’u cynnwys yn y fantolen ar y gost neu ar y gwerth realeiddiadwy net, pa un bynnag sydd isaf. Mae cost stocrestrau yn cael ei phennu drwy ddefnyddio dull y gost gyfartalog. </w:t>
      </w:r>
    </w:p>
    <w:p w14:paraId="4B43BD67" w14:textId="77777777" w:rsidR="00C1785D" w:rsidRPr="00180589" w:rsidRDefault="00C1785D" w:rsidP="00700FC3">
      <w:pPr>
        <w:jc w:val="both"/>
        <w:rPr>
          <w:rFonts w:ascii="Arial" w:hAnsi="Arial" w:cs="Arial"/>
        </w:rPr>
      </w:pPr>
    </w:p>
    <w:p w14:paraId="00C5F110" w14:textId="77777777" w:rsidR="00C1785D" w:rsidRPr="00180589" w:rsidRDefault="00C1785D" w:rsidP="00700FC3">
      <w:pPr>
        <w:jc w:val="both"/>
        <w:rPr>
          <w:rFonts w:ascii="Arial" w:hAnsi="Arial" w:cs="Arial"/>
          <w:b/>
        </w:rPr>
      </w:pPr>
      <w:r>
        <w:rPr>
          <w:rFonts w:ascii="Arial" w:hAnsi="Arial" w:cs="Arial"/>
          <w:b/>
          <w:bCs/>
          <w:lang w:val="cy"/>
        </w:rPr>
        <w:t xml:space="preserve">PRYDLESI </w:t>
      </w:r>
    </w:p>
    <w:p w14:paraId="44BDA1B8" w14:textId="77777777" w:rsidR="00BE47BA" w:rsidRPr="00180589" w:rsidRDefault="00BE47BA" w:rsidP="00700FC3">
      <w:pPr>
        <w:jc w:val="both"/>
        <w:rPr>
          <w:rFonts w:ascii="Arial" w:hAnsi="Arial" w:cs="Arial"/>
          <w:b/>
        </w:rPr>
      </w:pPr>
    </w:p>
    <w:p w14:paraId="39F1DE72" w14:textId="77777777" w:rsidR="00BE47BA" w:rsidRPr="00180589" w:rsidRDefault="00BE47BA" w:rsidP="00700FC3">
      <w:pPr>
        <w:autoSpaceDE w:val="0"/>
        <w:autoSpaceDN w:val="0"/>
        <w:adjustRightInd w:val="0"/>
        <w:jc w:val="both"/>
        <w:rPr>
          <w:rFonts w:ascii="Arial" w:hAnsi="Arial" w:cs="Arial"/>
          <w:b/>
          <w:bCs/>
        </w:rPr>
      </w:pPr>
      <w:r>
        <w:rPr>
          <w:rFonts w:ascii="Arial" w:hAnsi="Arial" w:cs="Arial"/>
          <w:b/>
          <w:bCs/>
          <w:lang w:val="cy"/>
        </w:rPr>
        <w:t xml:space="preserve">Prydlesi cyllid </w:t>
      </w:r>
    </w:p>
    <w:p w14:paraId="0EEF8F1D" w14:textId="5C9A6E84" w:rsidR="00713AB1" w:rsidRPr="00180589" w:rsidRDefault="00BE47BA" w:rsidP="00042A5D">
      <w:pPr>
        <w:autoSpaceDE w:val="0"/>
        <w:autoSpaceDN w:val="0"/>
        <w:adjustRightInd w:val="0"/>
        <w:jc w:val="both"/>
        <w:rPr>
          <w:rFonts w:ascii="Arial" w:hAnsi="Arial" w:cs="Arial"/>
        </w:rPr>
      </w:pPr>
      <w:r>
        <w:rPr>
          <w:rFonts w:ascii="Arial" w:hAnsi="Arial" w:cs="Arial"/>
          <w:lang w:val="cy"/>
        </w:rPr>
        <w:t xml:space="preserve">Pan fo'r </w:t>
      </w:r>
      <w:r w:rsidR="009D0ECE">
        <w:rPr>
          <w:rFonts w:ascii="Arial" w:hAnsi="Arial" w:cs="Arial"/>
          <w:lang w:val="cy"/>
        </w:rPr>
        <w:t>g</w:t>
      </w:r>
      <w:r>
        <w:rPr>
          <w:rFonts w:ascii="Arial" w:hAnsi="Arial" w:cs="Arial"/>
          <w:lang w:val="cy"/>
        </w:rPr>
        <w:t>wasanaeth, i bob pwrpas, yn ysgwyddo'r holl risgiau a’r gwobrau sy'n gysylltiedig â bod yn berche ar ased sydd ar brydles, caiff yr ased ei gofnodi fel eiddo, peiriannau ac offer, a chofnodir rhwymedigaeth gyfatebol. Y gwerth a gydnabyddir ar gyfer y ddau yw'r isaf o werth teg yr ased neu werth presennol y taliadau prydles lleiaf, a ostyngir drwy ddefnyddio'r gyfradd llog sydd ymhlyg yn y brydles. Y gyfradd llog sydd ymhlyg yn y brydles yw'r gyfradd sy'n creu cyfradd llog gyfnodol gyson ar y rhwymedigaethau sydd heb eu talu. Cydnabyddir yr ased a’r rhwymedigaeth ar ddechrau’r brydles, ac maent yn peidio â chael eu cydnabod pan fydd y rhwymedigaeth yn cael ei rhyddhau neu ei diddymu, neu pan fydd yn dod i ben. Rhennir y rhent blynyddol rhwng ad-dalu’r rhwymedigaeth a chost gyllid. Cyfrifir y gost gyllid flynyddol drwy gymhwyso'r gyfradd llog ymhlyg i'r rhwymedigaeth sydd heb ei thalu, a chaiff tâl cyfatebol ei briodoli i’r costau ‘Incwm a gwariant ariannu a buddsoddi’ yn y datganiad incwm a gwariant cynhwysfawr.</w:t>
      </w:r>
    </w:p>
    <w:p w14:paraId="1751FAE5" w14:textId="77777777" w:rsidR="00713AB1" w:rsidRPr="00180589" w:rsidRDefault="00713AB1" w:rsidP="00700FC3">
      <w:pPr>
        <w:pStyle w:val="NormalIndent"/>
        <w:ind w:left="0"/>
        <w:jc w:val="both"/>
        <w:rPr>
          <w:rFonts w:ascii="Arial" w:hAnsi="Arial" w:cs="Arial"/>
          <w:b/>
        </w:rPr>
      </w:pPr>
    </w:p>
    <w:p w14:paraId="3F12CEE0" w14:textId="77777777" w:rsidR="00BE47BA" w:rsidRPr="00180589" w:rsidRDefault="00C1785D" w:rsidP="00700FC3">
      <w:pPr>
        <w:pStyle w:val="NormalIndent"/>
        <w:ind w:left="0"/>
        <w:jc w:val="both"/>
        <w:rPr>
          <w:rFonts w:ascii="Arial" w:hAnsi="Arial" w:cs="Arial"/>
          <w:b/>
        </w:rPr>
      </w:pPr>
      <w:r>
        <w:rPr>
          <w:rFonts w:ascii="Arial" w:hAnsi="Arial" w:cs="Arial"/>
          <w:b/>
          <w:bCs/>
          <w:lang w:val="cy"/>
        </w:rPr>
        <w:t xml:space="preserve">Prydlesi gweithredol </w:t>
      </w:r>
    </w:p>
    <w:p w14:paraId="4F973D3E" w14:textId="1CD46535" w:rsidR="0064211B" w:rsidRPr="00180589" w:rsidRDefault="00C1785D" w:rsidP="00042A5D">
      <w:pPr>
        <w:pStyle w:val="NormalIndent"/>
        <w:ind w:left="0"/>
        <w:jc w:val="both"/>
        <w:rPr>
          <w:rFonts w:ascii="Arial" w:hAnsi="Arial" w:cs="Arial"/>
        </w:rPr>
      </w:pPr>
      <w:r>
        <w:rPr>
          <w:rFonts w:ascii="Arial" w:hAnsi="Arial" w:cs="Arial"/>
          <w:lang w:val="cy"/>
        </w:rPr>
        <w:t xml:space="preserve">Pan fo asedau ar gael i’w defnyddio fel rhan o drefniadau prydlesu, priodolir y rhenti sy’n daladwy i gost y gwasanaeth ar sail linol ni waeth beth yw’r trefniadau talu. Gan nad yw'r </w:t>
      </w:r>
      <w:r w:rsidR="009D0ECE">
        <w:rPr>
          <w:rFonts w:ascii="Arial" w:hAnsi="Arial" w:cs="Arial"/>
          <w:lang w:val="cy"/>
        </w:rPr>
        <w:t>g</w:t>
      </w:r>
      <w:r>
        <w:rPr>
          <w:rFonts w:ascii="Arial" w:hAnsi="Arial" w:cs="Arial"/>
          <w:lang w:val="cy"/>
        </w:rPr>
        <w:t xml:space="preserve">wasanaeth yn berchen ar yr asedau hyn, nid yw'r gost yn ymddangos yn y fantolen. </w:t>
      </w:r>
      <w:bookmarkEnd w:id="47"/>
    </w:p>
    <w:p w14:paraId="78155381" w14:textId="77777777" w:rsidR="00F86370" w:rsidRDefault="00F86370" w:rsidP="0056795E">
      <w:pPr>
        <w:pStyle w:val="NormalIndent"/>
        <w:tabs>
          <w:tab w:val="left" w:pos="720"/>
        </w:tabs>
        <w:ind w:left="0"/>
        <w:jc w:val="both"/>
        <w:rPr>
          <w:rFonts w:ascii="Arial" w:hAnsi="Arial" w:cs="Arial"/>
          <w:b/>
        </w:rPr>
      </w:pPr>
    </w:p>
    <w:p w14:paraId="65316FDA" w14:textId="77777777" w:rsidR="00C1785D" w:rsidRPr="00180589" w:rsidRDefault="00EE16C3" w:rsidP="0056795E">
      <w:pPr>
        <w:pStyle w:val="NormalIndent"/>
        <w:tabs>
          <w:tab w:val="left" w:pos="720"/>
        </w:tabs>
        <w:ind w:left="0"/>
        <w:jc w:val="both"/>
        <w:rPr>
          <w:rFonts w:ascii="Arial" w:hAnsi="Arial" w:cs="Arial"/>
          <w:b/>
        </w:rPr>
      </w:pPr>
      <w:r>
        <w:rPr>
          <w:rFonts w:ascii="Arial" w:hAnsi="Arial" w:cs="Arial"/>
          <w:b/>
          <w:bCs/>
          <w:lang w:val="cy"/>
        </w:rPr>
        <w:t xml:space="preserve">EIDDO, PEIRIANNAU A CHYFARPAR </w:t>
      </w:r>
    </w:p>
    <w:p w14:paraId="349CDEEE" w14:textId="77777777" w:rsidR="002067C2" w:rsidRPr="00180589" w:rsidRDefault="002067C2" w:rsidP="0056795E">
      <w:pPr>
        <w:pStyle w:val="NormalIndent"/>
        <w:ind w:left="0"/>
        <w:jc w:val="both"/>
        <w:rPr>
          <w:rFonts w:ascii="Arial" w:hAnsi="Arial" w:cs="Arial"/>
          <w:b/>
        </w:rPr>
      </w:pPr>
    </w:p>
    <w:p w14:paraId="0121170C" w14:textId="77777777" w:rsidR="002067C2" w:rsidRPr="00180589" w:rsidRDefault="002067C2" w:rsidP="0056795E">
      <w:pPr>
        <w:autoSpaceDE w:val="0"/>
        <w:autoSpaceDN w:val="0"/>
        <w:adjustRightInd w:val="0"/>
        <w:jc w:val="both"/>
        <w:rPr>
          <w:rFonts w:ascii="Arial" w:hAnsi="Arial" w:cs="Arial"/>
          <w:b/>
          <w:bCs/>
          <w:iCs/>
        </w:rPr>
      </w:pPr>
      <w:r>
        <w:rPr>
          <w:rFonts w:ascii="Arial" w:hAnsi="Arial" w:cs="Arial"/>
          <w:b/>
          <w:bCs/>
          <w:lang w:val="cy"/>
        </w:rPr>
        <w:t xml:space="preserve">Cydnabyddiaeth </w:t>
      </w:r>
    </w:p>
    <w:p w14:paraId="6D7DDEE1" w14:textId="50E9DADC" w:rsidR="002D1982" w:rsidRDefault="002D1982" w:rsidP="0056795E">
      <w:pPr>
        <w:jc w:val="both"/>
        <w:rPr>
          <w:rFonts w:ascii="Arial" w:hAnsi="Arial" w:cs="Arial"/>
        </w:rPr>
      </w:pPr>
      <w:r>
        <w:rPr>
          <w:rFonts w:ascii="Arial" w:hAnsi="Arial" w:cs="Arial"/>
          <w:lang w:val="cy"/>
        </w:rPr>
        <w:t xml:space="preserve">Mae gwariant ar gaffael, creu neu wella eiddo, peiriannau a chyfarpar yn cael ei gyfalafu ar sail croniadau, ar yr amod ei bod yn debygol y bydd y buddion economaidd neu botensial gwasanaeth yn y dyfodol sy’n gysylltiedig â’r eitem yn llifo i’r </w:t>
      </w:r>
      <w:r w:rsidR="009D0ECE">
        <w:rPr>
          <w:rFonts w:ascii="Arial" w:hAnsi="Arial" w:cs="Arial"/>
          <w:lang w:val="cy"/>
        </w:rPr>
        <w:t>g</w:t>
      </w:r>
      <w:r>
        <w:rPr>
          <w:rFonts w:ascii="Arial" w:hAnsi="Arial" w:cs="Arial"/>
          <w:lang w:val="cy"/>
        </w:rPr>
        <w:t>wasanaeth a bod modd mesur cost yr eitem yn ddibynadwy. Caiff gwariant sy'n cynnal potensial ased – ond nad yw’n ychwanegu ato – i gyflawni buddiannau economaidd yn y dyfodol neu botensial gwasanaeth (hy atgyweiriadau a gwaith cynnal a chadw) ei briodoli fel treuliau pan fydd yn digwydd.</w:t>
      </w:r>
    </w:p>
    <w:p w14:paraId="10DC4E6F" w14:textId="77777777" w:rsidR="000B3AD8" w:rsidRPr="002B42FC" w:rsidRDefault="000B3AD8" w:rsidP="000B3AD8">
      <w:pPr>
        <w:autoSpaceDE w:val="0"/>
        <w:autoSpaceDN w:val="0"/>
        <w:adjustRightInd w:val="0"/>
        <w:jc w:val="both"/>
        <w:rPr>
          <w:rFonts w:ascii="Arial" w:hAnsi="Arial" w:cs="Arial"/>
          <w:b/>
          <w:bCs/>
          <w:i/>
          <w:iCs/>
        </w:rPr>
      </w:pPr>
    </w:p>
    <w:p w14:paraId="6EB9BE88" w14:textId="77777777" w:rsidR="000B3AD8" w:rsidRPr="000458E2" w:rsidRDefault="007A54DD" w:rsidP="000B3AD8">
      <w:pPr>
        <w:autoSpaceDE w:val="0"/>
        <w:autoSpaceDN w:val="0"/>
        <w:adjustRightInd w:val="0"/>
        <w:jc w:val="both"/>
        <w:rPr>
          <w:rFonts w:ascii="Arial" w:hAnsi="Arial" w:cs="Arial"/>
        </w:rPr>
      </w:pPr>
      <w:r>
        <w:rPr>
          <w:rFonts w:ascii="Arial" w:hAnsi="Arial" w:cs="Arial"/>
          <w:lang w:val="cy"/>
        </w:rPr>
        <w:t>Caiff eiddo, peiriannau a chyfarpar ei gyfalafu:</w:t>
      </w:r>
    </w:p>
    <w:p w14:paraId="66CF48D0" w14:textId="77777777" w:rsidR="000B3AD8" w:rsidRPr="000458E2" w:rsidRDefault="000B3AD8" w:rsidP="00F33598">
      <w:pPr>
        <w:numPr>
          <w:ilvl w:val="0"/>
          <w:numId w:val="17"/>
        </w:numPr>
        <w:autoSpaceDE w:val="0"/>
        <w:autoSpaceDN w:val="0"/>
        <w:adjustRightInd w:val="0"/>
        <w:jc w:val="both"/>
        <w:rPr>
          <w:rFonts w:ascii="Arial" w:hAnsi="Arial" w:cs="Arial"/>
        </w:rPr>
      </w:pPr>
      <w:r>
        <w:rPr>
          <w:rFonts w:ascii="Arial" w:hAnsi="Arial" w:cs="Arial"/>
          <w:lang w:val="cy"/>
        </w:rPr>
        <w:t>pan fônt yn cael eu cadw i’w defnyddio i ddarparu gwasanaethau</w:t>
      </w:r>
    </w:p>
    <w:p w14:paraId="3929327F" w14:textId="1D010EE4" w:rsidR="000B3AD8" w:rsidRPr="000458E2" w:rsidRDefault="000B3AD8" w:rsidP="00F33598">
      <w:pPr>
        <w:numPr>
          <w:ilvl w:val="0"/>
          <w:numId w:val="17"/>
        </w:numPr>
        <w:autoSpaceDE w:val="0"/>
        <w:autoSpaceDN w:val="0"/>
        <w:adjustRightInd w:val="0"/>
        <w:jc w:val="both"/>
        <w:rPr>
          <w:rFonts w:ascii="Arial" w:hAnsi="Arial" w:cs="Arial"/>
        </w:rPr>
      </w:pPr>
      <w:r>
        <w:rPr>
          <w:rFonts w:ascii="Arial" w:hAnsi="Arial" w:cs="Arial"/>
          <w:lang w:val="cy"/>
        </w:rPr>
        <w:t xml:space="preserve">pan fo'n debygol y bydd buddion economaidd yn y dyfodol yn llifo i'r </w:t>
      </w:r>
      <w:r w:rsidR="009D0ECE">
        <w:rPr>
          <w:rFonts w:ascii="Arial" w:hAnsi="Arial" w:cs="Arial"/>
          <w:lang w:val="cy"/>
        </w:rPr>
        <w:t>g</w:t>
      </w:r>
      <w:r>
        <w:rPr>
          <w:rFonts w:ascii="Arial" w:hAnsi="Arial" w:cs="Arial"/>
          <w:lang w:val="cy"/>
        </w:rPr>
        <w:t>wasanaeth, neu y bydd gwasanaeth o bosibl yn cael ei ddarparu iddo</w:t>
      </w:r>
    </w:p>
    <w:p w14:paraId="7C83114B" w14:textId="77777777" w:rsidR="000B3AD8" w:rsidRPr="000458E2" w:rsidRDefault="000B3AD8" w:rsidP="00F33598">
      <w:pPr>
        <w:numPr>
          <w:ilvl w:val="0"/>
          <w:numId w:val="17"/>
        </w:numPr>
        <w:autoSpaceDE w:val="0"/>
        <w:autoSpaceDN w:val="0"/>
        <w:adjustRightInd w:val="0"/>
        <w:jc w:val="both"/>
        <w:rPr>
          <w:rFonts w:ascii="Arial" w:hAnsi="Arial" w:cs="Arial"/>
        </w:rPr>
      </w:pPr>
      <w:r>
        <w:rPr>
          <w:rFonts w:ascii="Arial" w:hAnsi="Arial" w:cs="Arial"/>
          <w:lang w:val="cy"/>
        </w:rPr>
        <w:lastRenderedPageBreak/>
        <w:t>pan ddisgwylir eu defnyddio am fwy nag un flwyddyn ariannol</w:t>
      </w:r>
    </w:p>
    <w:p w14:paraId="4B3B5E4F" w14:textId="77777777" w:rsidR="000B3AD8" w:rsidRPr="000458E2" w:rsidRDefault="000B3AD8" w:rsidP="00F33598">
      <w:pPr>
        <w:numPr>
          <w:ilvl w:val="0"/>
          <w:numId w:val="17"/>
        </w:numPr>
        <w:autoSpaceDE w:val="0"/>
        <w:autoSpaceDN w:val="0"/>
        <w:adjustRightInd w:val="0"/>
        <w:jc w:val="both"/>
        <w:rPr>
          <w:rFonts w:ascii="Arial" w:hAnsi="Arial" w:cs="Arial"/>
        </w:rPr>
      </w:pPr>
      <w:r>
        <w:rPr>
          <w:rFonts w:ascii="Arial" w:hAnsi="Arial" w:cs="Arial"/>
          <w:lang w:val="cy"/>
        </w:rPr>
        <w:t>pan fo modd mesur cost yr eitem yn ddibynadwy</w:t>
      </w:r>
    </w:p>
    <w:p w14:paraId="3F9DE47A" w14:textId="77777777" w:rsidR="000B3AD8" w:rsidRPr="000458E2" w:rsidRDefault="000B3AD8" w:rsidP="00F33598">
      <w:pPr>
        <w:numPr>
          <w:ilvl w:val="0"/>
          <w:numId w:val="17"/>
        </w:numPr>
        <w:autoSpaceDE w:val="0"/>
        <w:autoSpaceDN w:val="0"/>
        <w:adjustRightInd w:val="0"/>
        <w:jc w:val="both"/>
        <w:rPr>
          <w:rFonts w:ascii="Arial" w:hAnsi="Arial" w:cs="Arial"/>
        </w:rPr>
      </w:pPr>
      <w:r>
        <w:rPr>
          <w:rFonts w:ascii="Arial" w:hAnsi="Arial" w:cs="Arial"/>
          <w:lang w:val="cy"/>
        </w:rPr>
        <w:t>pan fo cost yr ased unigol yn £15,000 o leiaf</w:t>
      </w:r>
    </w:p>
    <w:p w14:paraId="2752E5C0" w14:textId="77777777" w:rsidR="000B3AD8" w:rsidRPr="000458E2" w:rsidRDefault="000B3AD8" w:rsidP="00F33598">
      <w:pPr>
        <w:numPr>
          <w:ilvl w:val="0"/>
          <w:numId w:val="17"/>
        </w:numPr>
        <w:autoSpaceDE w:val="0"/>
        <w:autoSpaceDN w:val="0"/>
        <w:adjustRightInd w:val="0"/>
        <w:jc w:val="both"/>
        <w:rPr>
          <w:rFonts w:ascii="Arial" w:hAnsi="Arial" w:cs="Arial"/>
        </w:rPr>
      </w:pPr>
      <w:r>
        <w:rPr>
          <w:rFonts w:ascii="Arial" w:hAnsi="Arial" w:cs="Arial"/>
          <w:lang w:val="cy"/>
        </w:rPr>
        <w:t>pan fo’r eitemau’n ffurfio grŵp o asedau sydd â chost unigol o £500 o leiaf, a chyda’i gilydd yn costio o leiaf £60,000,pan fo’r asedau’n rhyngddibynnol o ran eu swyddogaethau, pan fônt wedi’u prynu ar yr un pryd yn fras, pan y rhagwelir y byddant yn cael eu gwaredu ar yr un pryd a phan eu bod o dan reolaeth un rheolwr</w:t>
      </w:r>
    </w:p>
    <w:p w14:paraId="3244D0E4" w14:textId="77777777" w:rsidR="000B3AD8" w:rsidRDefault="000B3AD8" w:rsidP="00F33598">
      <w:pPr>
        <w:numPr>
          <w:ilvl w:val="0"/>
          <w:numId w:val="17"/>
        </w:numPr>
        <w:autoSpaceDE w:val="0"/>
        <w:autoSpaceDN w:val="0"/>
        <w:adjustRightInd w:val="0"/>
        <w:jc w:val="both"/>
        <w:rPr>
          <w:rFonts w:ascii="Arial" w:hAnsi="Arial" w:cs="Arial"/>
        </w:rPr>
      </w:pPr>
      <w:r>
        <w:rPr>
          <w:rFonts w:ascii="Arial" w:hAnsi="Arial" w:cs="Arial"/>
          <w:lang w:val="cy"/>
        </w:rPr>
        <w:t>pan fo'r eitemau'n ffurfio rhan o gost cyfarparu a sefydlu cychwynnol ar gyfer adeilad newydd neu ar gyfer adnewyddu gorsaf neu swyddfeydd, ni waeth beth eu cost unigol neu gyfunol. Pan fo ased mawr fel adeilad yn cynnwys nifer o gydrannau sydd ag oesoedd ased sy'n sylweddol wahanol, ee peiriannau a chyfarpar, yna mae'r cydrannau hyn yn cael eu trin fel asedau ar wahân ac fe'u dibrisir dros gyfnod eu bywydau economaidd defnyddiol eu hunain.</w:t>
      </w:r>
    </w:p>
    <w:p w14:paraId="150E8203" w14:textId="77777777" w:rsidR="006A1A68" w:rsidRPr="006A1A68" w:rsidRDefault="006A1A68" w:rsidP="006A1A68">
      <w:pPr>
        <w:numPr>
          <w:ilvl w:val="0"/>
          <w:numId w:val="17"/>
        </w:numPr>
        <w:rPr>
          <w:rFonts w:ascii="Arial" w:hAnsi="Arial" w:cs="Arial"/>
          <w:b/>
          <w:bCs/>
          <w:u w:val="single"/>
        </w:rPr>
      </w:pPr>
      <w:r>
        <w:rPr>
          <w:rFonts w:ascii="Arial" w:hAnsi="Arial" w:cs="Arial"/>
          <w:lang w:val="cy"/>
        </w:rPr>
        <w:t>Pan fo caffael neu greu systemau TG yn cynnwys caledwedd ffisegol a thrwyddedau i ddefnyddio’r system, penderfynir a fydd hyn yn cael ei ddosbarthu’n gyfan gwbl fel eiddo, peiriannau a chyfarpar neu fel asedau anniriaethol, yn unol â Chod Ymarfer Cyngor Lleol Cyfrifo y Sefydliad Siartredig Cyllid Cyhoeddus a Chyfrifyddiaeth.</w:t>
      </w:r>
    </w:p>
    <w:p w14:paraId="689E75FE" w14:textId="77777777" w:rsidR="002D1982" w:rsidRPr="00180589" w:rsidRDefault="002D1982" w:rsidP="0056795E">
      <w:pPr>
        <w:autoSpaceDE w:val="0"/>
        <w:autoSpaceDN w:val="0"/>
        <w:adjustRightInd w:val="0"/>
        <w:jc w:val="both"/>
        <w:rPr>
          <w:rFonts w:ascii="Arial" w:hAnsi="Arial" w:cs="Arial"/>
          <w:b/>
          <w:bCs/>
          <w:iCs/>
        </w:rPr>
      </w:pPr>
    </w:p>
    <w:p w14:paraId="2221875D" w14:textId="77777777" w:rsidR="008C0569" w:rsidRPr="00180589" w:rsidRDefault="002067C2" w:rsidP="0056795E">
      <w:pPr>
        <w:tabs>
          <w:tab w:val="left" w:pos="1440"/>
          <w:tab w:val="left" w:pos="4860"/>
        </w:tabs>
        <w:autoSpaceDE w:val="0"/>
        <w:autoSpaceDN w:val="0"/>
        <w:adjustRightInd w:val="0"/>
        <w:jc w:val="both"/>
        <w:rPr>
          <w:rFonts w:ascii="Arial" w:hAnsi="Arial" w:cs="Arial"/>
          <w:b/>
          <w:bCs/>
          <w:iCs/>
        </w:rPr>
      </w:pPr>
      <w:r>
        <w:rPr>
          <w:rFonts w:ascii="Arial" w:hAnsi="Arial" w:cs="Arial"/>
          <w:b/>
          <w:bCs/>
          <w:lang w:val="cy"/>
        </w:rPr>
        <w:t>Mesur (ar sail prisiad)</w:t>
      </w:r>
    </w:p>
    <w:p w14:paraId="7B52B873" w14:textId="77777777" w:rsidR="008C0569" w:rsidRPr="002B42FC" w:rsidRDefault="008C0569" w:rsidP="008C0569">
      <w:pPr>
        <w:autoSpaceDE w:val="0"/>
        <w:autoSpaceDN w:val="0"/>
        <w:adjustRightInd w:val="0"/>
        <w:jc w:val="both"/>
        <w:rPr>
          <w:rFonts w:ascii="Arial" w:hAnsi="Arial" w:cs="Arial"/>
        </w:rPr>
      </w:pPr>
      <w:r>
        <w:rPr>
          <w:rFonts w:ascii="Arial" w:hAnsi="Arial" w:cs="Arial"/>
          <w:lang w:val="cy"/>
        </w:rPr>
        <w:t>Mae’r holl asedau eiddo, peiriannau a chyfarpar yn cael eu mesur yn ar gost i ddechrau, gan gynrychioli'r costau sy'n uniongyrchol briodoladwy i gaffael neu adeiladu'r ased a'i gludo i'r lleoliad a dod ag ef i'r cyflwr sy'n angenrheidiol iddo allu gweithredu yn y modd y bwriadwyd gan reolwyr.</w:t>
      </w:r>
    </w:p>
    <w:p w14:paraId="2F7B006D" w14:textId="77777777" w:rsidR="008C0569" w:rsidRPr="002B42FC" w:rsidRDefault="008C0569" w:rsidP="008C0569">
      <w:pPr>
        <w:autoSpaceDE w:val="0"/>
        <w:autoSpaceDN w:val="0"/>
        <w:adjustRightInd w:val="0"/>
        <w:jc w:val="both"/>
        <w:rPr>
          <w:rFonts w:ascii="Arial" w:hAnsi="Arial" w:cs="Arial"/>
        </w:rPr>
      </w:pPr>
    </w:p>
    <w:p w14:paraId="1CCC17C3" w14:textId="77777777" w:rsidR="008C0569" w:rsidRPr="002B42FC" w:rsidRDefault="008C0569" w:rsidP="008C0569">
      <w:pPr>
        <w:autoSpaceDE w:val="0"/>
        <w:autoSpaceDN w:val="0"/>
        <w:adjustRightInd w:val="0"/>
        <w:jc w:val="both"/>
        <w:rPr>
          <w:rFonts w:ascii="Arial" w:hAnsi="Arial" w:cs="Arial"/>
        </w:rPr>
      </w:pPr>
      <w:r>
        <w:rPr>
          <w:rFonts w:ascii="Arial" w:hAnsi="Arial" w:cs="Arial"/>
          <w:lang w:val="cy"/>
        </w:rPr>
        <w:t>Caiff eiddo ei brisio ar ôl hyn – ar gyfer y datganiadau ariannol – ar sail ‘gwerth teg’, a phan fo'r eiddo o natur arbenigol, hy yn weithredol ac nad oes marchnad weithredol, mae cost adnewyddu dibrisiedig wedi cael ei chymhwyso.</w:t>
      </w:r>
    </w:p>
    <w:p w14:paraId="5CB8563A" w14:textId="77777777" w:rsidR="008C0569" w:rsidRPr="002B42FC" w:rsidRDefault="008C0569" w:rsidP="008C0569">
      <w:pPr>
        <w:autoSpaceDE w:val="0"/>
        <w:autoSpaceDN w:val="0"/>
        <w:adjustRightInd w:val="0"/>
        <w:jc w:val="both"/>
        <w:rPr>
          <w:rFonts w:ascii="Arial" w:hAnsi="Arial" w:cs="Arial"/>
        </w:rPr>
      </w:pPr>
    </w:p>
    <w:p w14:paraId="26D0C65D" w14:textId="77777777" w:rsidR="008C0569" w:rsidRDefault="008C0569" w:rsidP="008C0569">
      <w:pPr>
        <w:autoSpaceDE w:val="0"/>
        <w:autoSpaceDN w:val="0"/>
        <w:adjustRightInd w:val="0"/>
        <w:jc w:val="both"/>
        <w:rPr>
          <w:rFonts w:ascii="Arial" w:hAnsi="Arial" w:cs="Arial"/>
        </w:rPr>
      </w:pPr>
      <w:r>
        <w:rPr>
          <w:rFonts w:ascii="Arial" w:hAnsi="Arial" w:cs="Arial"/>
          <w:lang w:val="cy"/>
        </w:rPr>
        <w:t>Caiff asedau tir ac adeiladau eu prisio bob pum mlynedd gan brisiwr cymwys proffesiynol yn unol â Llawlyfr Arfarnu a Phrisio Sefydliad Brenhinol y Syrfewyr Siartredig (RICS). Caiff adolygiadau blynyddol o amhariadau yn ystod blynyddoedd eraill eu cynnal yn fewnol. Cynhelir yr adolygiadau blynyddol gan ddefnyddio'r wybodaeth fwyaf priodol sydd ar gael ar ddyddiad yr adolygiad. Cynhaliwyd yr ailbrisiad llawn ddiwethaf ar 31 Mawrth 2020, a chynhaliwyd prisiad bwrdd gwaith ar 31 Mawrth 2024 i adlewyrchu cynnydd mewn gwerth eiddo ar gyfer adeiladau a ddelir ar gost adnewyddu dibrisiedig.</w:t>
      </w:r>
    </w:p>
    <w:p w14:paraId="3256A8B7" w14:textId="77777777" w:rsidR="00841545" w:rsidRPr="00180589" w:rsidRDefault="00841545" w:rsidP="0056795E">
      <w:pPr>
        <w:jc w:val="both"/>
        <w:rPr>
          <w:rFonts w:ascii="Arial" w:hAnsi="Arial" w:cs="Arial"/>
        </w:rPr>
      </w:pPr>
    </w:p>
    <w:p w14:paraId="41934088" w14:textId="79075837" w:rsidR="00974B2F" w:rsidRPr="00180589" w:rsidRDefault="00974B2F" w:rsidP="0056795E">
      <w:pPr>
        <w:jc w:val="both"/>
        <w:rPr>
          <w:rFonts w:ascii="Arial" w:hAnsi="Arial" w:cs="Arial"/>
        </w:rPr>
      </w:pPr>
      <w:r>
        <w:rPr>
          <w:rFonts w:ascii="Arial" w:hAnsi="Arial" w:cs="Arial"/>
          <w:lang w:val="cy"/>
        </w:rPr>
        <w:t xml:space="preserve">Nid yw'r </w:t>
      </w:r>
      <w:r w:rsidR="009D0ECE">
        <w:rPr>
          <w:rFonts w:ascii="Arial" w:hAnsi="Arial" w:cs="Arial"/>
          <w:lang w:val="cy"/>
        </w:rPr>
        <w:t>g</w:t>
      </w:r>
      <w:r>
        <w:rPr>
          <w:rFonts w:ascii="Arial" w:hAnsi="Arial" w:cs="Arial"/>
          <w:lang w:val="cy"/>
        </w:rPr>
        <w:t xml:space="preserve">wasanaeth yn cyfalafu’r costau benthyca yr eir iddynt tra bod asedau'n cael eu hadeiladu. Bernir mai cost asedau a gaffaelwyd ac eithriodtrwy bryniant yw ei werth teg, oni bai nad oes gan y caffaeliad sylwedd masnachol (hy ni fydd yn arwain at amrywiad yn llif arian y </w:t>
      </w:r>
      <w:r w:rsidR="009D0ECE">
        <w:rPr>
          <w:rFonts w:ascii="Arial" w:hAnsi="Arial" w:cs="Arial"/>
          <w:lang w:val="cy"/>
        </w:rPr>
        <w:t>g</w:t>
      </w:r>
      <w:r>
        <w:rPr>
          <w:rFonts w:ascii="Arial" w:hAnsi="Arial" w:cs="Arial"/>
          <w:lang w:val="cy"/>
        </w:rPr>
        <w:t xml:space="preserve">wasanaeth). Yn yr achos olaf, pan fo ased yn cael ei gaffael drwy gyfnewid, cost y caffaeliad yw swm cario'r ased a roddwyd i fyny gan y </w:t>
      </w:r>
      <w:r w:rsidR="009D0ECE">
        <w:rPr>
          <w:rFonts w:ascii="Arial" w:hAnsi="Arial" w:cs="Arial"/>
          <w:lang w:val="cy"/>
        </w:rPr>
        <w:t>g</w:t>
      </w:r>
      <w:r>
        <w:rPr>
          <w:rFonts w:ascii="Arial" w:hAnsi="Arial" w:cs="Arial"/>
          <w:lang w:val="cy"/>
        </w:rPr>
        <w:t>wasanaeth.</w:t>
      </w:r>
    </w:p>
    <w:p w14:paraId="491F8942" w14:textId="77777777" w:rsidR="00974B2F" w:rsidRPr="00180589" w:rsidRDefault="00974B2F" w:rsidP="0056795E">
      <w:pPr>
        <w:jc w:val="both"/>
        <w:rPr>
          <w:rFonts w:ascii="Arial" w:hAnsi="Arial" w:cs="Arial"/>
        </w:rPr>
      </w:pPr>
    </w:p>
    <w:p w14:paraId="59E17960" w14:textId="77777777" w:rsidR="00974B2F" w:rsidRDefault="00974B2F" w:rsidP="0056795E">
      <w:pPr>
        <w:jc w:val="both"/>
        <w:rPr>
          <w:rFonts w:ascii="Arial" w:hAnsi="Arial" w:cs="Arial"/>
        </w:rPr>
      </w:pPr>
      <w:r>
        <w:rPr>
          <w:rFonts w:ascii="Arial" w:hAnsi="Arial" w:cs="Arial"/>
          <w:lang w:val="cy"/>
        </w:rPr>
        <w:t xml:space="preserve">I ddechrau, mesurir pob ased a roddir ar ei werth teg. Caiff y gwahaniaeth rhwng y gwerth teg ac unrhyw gydnabyddiaeth a dalwyd ei gredydu i linell Trethiant ac incwm grant amhenodol y datganiad incwm a gwariant cynhwysfawr, oni bai y gwnaed y rhodd ar sail amodol. Hyd nes y bodlonir yr amodau, delir yr enillion o fewn y cyfrif asedau a </w:t>
      </w:r>
      <w:r>
        <w:rPr>
          <w:rFonts w:ascii="Arial" w:hAnsi="Arial" w:cs="Arial"/>
          <w:lang w:val="cy"/>
        </w:rPr>
        <w:lastRenderedPageBreak/>
        <w:t>roddwyd. Pan gredydir enillion i'r datganiad incwm a gwariant cynhwysfawr, maent yn cael eu hailsymud o falans y gronfa gyffredinol i'r cyfrif addasiadau cyfalaf yn y datganiad symudiadau mewn cronfeydd. Caiff yr asedau eu nodi yn y fantolen wedyn gan ddefnyddio'r sylfeini mesur canlynol:</w:t>
      </w:r>
    </w:p>
    <w:p w14:paraId="39FA2DE5" w14:textId="77777777" w:rsidR="009E7006" w:rsidRPr="00180589" w:rsidRDefault="009E7006" w:rsidP="0056795E">
      <w:pPr>
        <w:jc w:val="both"/>
        <w:rPr>
          <w:rFonts w:ascii="Arial" w:hAnsi="Arial" w:cs="Arial"/>
        </w:rPr>
      </w:pPr>
    </w:p>
    <w:p w14:paraId="4DBF71BF" w14:textId="77777777" w:rsidR="00974B2F" w:rsidRPr="00180589" w:rsidRDefault="00974B2F" w:rsidP="0056795E">
      <w:pPr>
        <w:jc w:val="both"/>
        <w:rPr>
          <w:rFonts w:ascii="Arial" w:hAnsi="Arial" w:cs="Arial"/>
        </w:rPr>
      </w:pPr>
      <w:r>
        <w:rPr>
          <w:rFonts w:ascii="Arial" w:hAnsi="Arial" w:cs="Arial"/>
          <w:lang w:val="cy"/>
        </w:rPr>
        <w:sym w:font="Symbol" w:char="F0B7"/>
      </w:r>
      <w:r>
        <w:rPr>
          <w:rFonts w:ascii="Arial" w:hAnsi="Arial" w:cs="Arial"/>
          <w:lang w:val="cy"/>
        </w:rPr>
        <w:t xml:space="preserve"> Asedau sy'n cael eu hadeiladu – cost hanesyddol.</w:t>
      </w:r>
    </w:p>
    <w:p w14:paraId="447B9822" w14:textId="77777777" w:rsidR="00974B2F" w:rsidRPr="00180589" w:rsidRDefault="00974B2F" w:rsidP="0056795E">
      <w:pPr>
        <w:jc w:val="both"/>
        <w:rPr>
          <w:rFonts w:ascii="Arial" w:hAnsi="Arial" w:cs="Arial"/>
        </w:rPr>
      </w:pPr>
      <w:r>
        <w:rPr>
          <w:rFonts w:ascii="Arial" w:hAnsi="Arial" w:cs="Arial"/>
          <w:lang w:val="cy"/>
        </w:rPr>
        <w:sym w:font="Symbol" w:char="F0B7"/>
      </w:r>
      <w:r>
        <w:rPr>
          <w:rFonts w:ascii="Arial" w:hAnsi="Arial" w:cs="Arial"/>
          <w:lang w:val="cy"/>
        </w:rPr>
        <w:t xml:space="preserve"> Asedau dros ben – gwerth teg.</w:t>
      </w:r>
    </w:p>
    <w:p w14:paraId="548831D5" w14:textId="77777777" w:rsidR="00974B2F" w:rsidRPr="00180589" w:rsidRDefault="00974B2F" w:rsidP="0056795E">
      <w:pPr>
        <w:jc w:val="both"/>
        <w:rPr>
          <w:rFonts w:ascii="Arial" w:hAnsi="Arial" w:cs="Arial"/>
        </w:rPr>
      </w:pPr>
      <w:r>
        <w:rPr>
          <w:rFonts w:ascii="Arial" w:hAnsi="Arial" w:cs="Arial"/>
          <w:lang w:val="cy"/>
        </w:rPr>
        <w:sym w:font="Symbol" w:char="F0B7"/>
      </w:r>
      <w:r>
        <w:rPr>
          <w:rFonts w:ascii="Arial" w:hAnsi="Arial" w:cs="Arial"/>
          <w:lang w:val="cy"/>
        </w:rPr>
        <w:t xml:space="preserve"> Pob ased arall – gwerth cyfredol, a bennir fel y swm a fyddai'n cael ei dalu am yr ased yn ei ddefnydd presennol.</w:t>
      </w:r>
    </w:p>
    <w:p w14:paraId="07EC9E49" w14:textId="77777777" w:rsidR="009E7006" w:rsidRPr="00180589" w:rsidRDefault="009E7006" w:rsidP="0056795E">
      <w:pPr>
        <w:jc w:val="both"/>
        <w:rPr>
          <w:rFonts w:ascii="Arial" w:hAnsi="Arial" w:cs="Arial"/>
        </w:rPr>
      </w:pPr>
    </w:p>
    <w:p w14:paraId="1B810B32" w14:textId="77777777" w:rsidR="00BD1DD0" w:rsidRDefault="00974B2F" w:rsidP="0056795E">
      <w:pPr>
        <w:jc w:val="both"/>
        <w:rPr>
          <w:rFonts w:ascii="Arial" w:hAnsi="Arial" w:cs="Arial"/>
        </w:rPr>
      </w:pPr>
      <w:r>
        <w:rPr>
          <w:rFonts w:ascii="Arial" w:hAnsi="Arial" w:cs="Arial"/>
          <w:lang w:val="cy"/>
        </w:rPr>
        <w:t xml:space="preserve">Pan nad oes tystiolaeth ar sail y farchnad o'r gwerth cyfredol o ganlyniad i natur arbenigol ased, defnyddir cost cyfnewid wedi'i dibrisio fel amcan bris o'r gwerth cyfredol. Pan fydd gan asedau nad ydynt yn eiddo oesoedd defnyddiol byr a/neu werthoedd isel, defnyddir sail cost hanesyddol wedi'i dibrisio fel dirprwy ar gyfer gwerth cyfredol. Ailbrisir yr asedau sydd wedi’u cynnwys yn y fantolen ar werth cyfredol yn ddigon rheolaidd i sicrhau nad yw eu gwerth cario'n sylweddol wahanol i'w gwerth cyfredol ar ddiwedd y flwyddyn, ond o leiaf bob pum mlynedd. </w:t>
      </w:r>
    </w:p>
    <w:p w14:paraId="40974B3D" w14:textId="77777777" w:rsidR="00974B2F" w:rsidRPr="00180589" w:rsidRDefault="00974B2F" w:rsidP="0056795E">
      <w:pPr>
        <w:jc w:val="both"/>
        <w:rPr>
          <w:rFonts w:ascii="Arial" w:hAnsi="Arial" w:cs="Arial"/>
        </w:rPr>
      </w:pPr>
      <w:r>
        <w:rPr>
          <w:rFonts w:ascii="Arial" w:hAnsi="Arial" w:cs="Arial"/>
          <w:lang w:val="cy"/>
        </w:rPr>
        <w:t>Mae'r gronfa ailbrisio yn cynnwys enillion ailbrisio a gydnabuwyd ers 31 Mawrth 2010 yn unig, sef ei dyddiad gweithredu ffurfiol. Mae enillion sy'n codi cyn y dyddiad hwnnw wedi’u cydgrynhoi i'r cyfrif addasiadau cyfalaf.</w:t>
      </w:r>
    </w:p>
    <w:p w14:paraId="072E4758" w14:textId="77777777" w:rsidR="00356576" w:rsidRPr="00180589" w:rsidRDefault="00356576" w:rsidP="00700FC3">
      <w:pPr>
        <w:autoSpaceDE w:val="0"/>
        <w:autoSpaceDN w:val="0"/>
        <w:adjustRightInd w:val="0"/>
        <w:jc w:val="both"/>
        <w:rPr>
          <w:rFonts w:ascii="Arial" w:hAnsi="Arial" w:cs="Arial"/>
        </w:rPr>
      </w:pPr>
    </w:p>
    <w:p w14:paraId="1573A8D4" w14:textId="77777777" w:rsidR="002067C2" w:rsidRPr="00180589" w:rsidRDefault="002067C2" w:rsidP="00700FC3">
      <w:pPr>
        <w:autoSpaceDE w:val="0"/>
        <w:autoSpaceDN w:val="0"/>
        <w:adjustRightInd w:val="0"/>
        <w:jc w:val="both"/>
        <w:rPr>
          <w:rFonts w:ascii="Arial" w:hAnsi="Arial" w:cs="Arial"/>
          <w:b/>
          <w:iCs/>
        </w:rPr>
      </w:pPr>
      <w:r>
        <w:rPr>
          <w:rFonts w:ascii="Arial" w:hAnsi="Arial" w:cs="Arial"/>
          <w:b/>
          <w:bCs/>
          <w:lang w:val="cy"/>
        </w:rPr>
        <w:t xml:space="preserve">Gwariant dilynol </w:t>
      </w:r>
    </w:p>
    <w:p w14:paraId="112086CA" w14:textId="77777777" w:rsidR="002067C2" w:rsidRPr="00180589" w:rsidRDefault="002067C2" w:rsidP="00700FC3">
      <w:pPr>
        <w:autoSpaceDE w:val="0"/>
        <w:autoSpaceDN w:val="0"/>
        <w:adjustRightInd w:val="0"/>
        <w:jc w:val="both"/>
        <w:rPr>
          <w:rFonts w:ascii="Arial" w:hAnsi="Arial" w:cs="Arial"/>
        </w:rPr>
      </w:pPr>
      <w:r>
        <w:rPr>
          <w:rFonts w:ascii="Arial" w:hAnsi="Arial" w:cs="Arial"/>
          <w:lang w:val="cy"/>
        </w:rPr>
        <w:t>Pan fydd gwariant dilynol yn gwella ased y tu hwnt i'w fanyleb wreiddiol, ychwanegir y gost briodoladwy uniongyrchol at werth cario'r ased. Pan fydd gwariant dilynol yn adfer yr ased i'r fanyleb a dybiwyd gan ei oes ddefnyddiol economaidd yn unig, priodolir y gwariant i gostau gweithredu.</w:t>
      </w:r>
    </w:p>
    <w:p w14:paraId="27DFA895" w14:textId="77777777" w:rsidR="0076637E" w:rsidRPr="00180589" w:rsidRDefault="0076637E" w:rsidP="00700FC3">
      <w:pPr>
        <w:autoSpaceDE w:val="0"/>
        <w:autoSpaceDN w:val="0"/>
        <w:adjustRightInd w:val="0"/>
        <w:jc w:val="both"/>
        <w:rPr>
          <w:rFonts w:ascii="Arial" w:hAnsi="Arial" w:cs="Arial"/>
          <w:b/>
        </w:rPr>
      </w:pPr>
    </w:p>
    <w:p w14:paraId="4A53349E" w14:textId="77777777" w:rsidR="002067C2" w:rsidRPr="00180589" w:rsidRDefault="002067C2" w:rsidP="00700FC3">
      <w:pPr>
        <w:autoSpaceDE w:val="0"/>
        <w:autoSpaceDN w:val="0"/>
        <w:adjustRightInd w:val="0"/>
        <w:jc w:val="both"/>
        <w:rPr>
          <w:rFonts w:ascii="Arial" w:hAnsi="Arial" w:cs="Arial"/>
          <w:b/>
          <w:iCs/>
        </w:rPr>
      </w:pPr>
      <w:r>
        <w:rPr>
          <w:rFonts w:ascii="Arial" w:hAnsi="Arial" w:cs="Arial"/>
          <w:b/>
          <w:bCs/>
          <w:lang w:val="cy"/>
        </w:rPr>
        <w:t xml:space="preserve">Ailbrisiad ac amhariad </w:t>
      </w:r>
    </w:p>
    <w:p w14:paraId="75167F17" w14:textId="77777777" w:rsidR="002067C2" w:rsidRPr="00180589" w:rsidRDefault="002067C2" w:rsidP="00700FC3">
      <w:pPr>
        <w:autoSpaceDE w:val="0"/>
        <w:autoSpaceDN w:val="0"/>
        <w:adjustRightInd w:val="0"/>
        <w:jc w:val="both"/>
        <w:rPr>
          <w:rFonts w:ascii="Arial" w:hAnsi="Arial" w:cs="Arial"/>
        </w:rPr>
      </w:pPr>
      <w:r>
        <w:rPr>
          <w:rFonts w:ascii="Arial" w:hAnsi="Arial" w:cs="Arial"/>
          <w:lang w:val="cy"/>
        </w:rPr>
        <w:t>Cydnabyddir cynnydd mewn gwerthoedd asedau sy'n deillio o ailbrisiadau yn y gronfa ailbrisio, ac eithrio pan fônt yn gwrthdroi amhariad mewn costau gweithredu a gydnabuwyd yn flaenorol, ac i'r graddau y maent yn gwneud hyn, ac, yn yr achos hwn, maent yn cael eu cydnabod o fewn incwm gweithredu.</w:t>
      </w:r>
    </w:p>
    <w:p w14:paraId="7B16928F" w14:textId="77777777" w:rsidR="002067C2" w:rsidRPr="00180589" w:rsidRDefault="002067C2" w:rsidP="00700FC3">
      <w:pPr>
        <w:autoSpaceDE w:val="0"/>
        <w:autoSpaceDN w:val="0"/>
        <w:adjustRightInd w:val="0"/>
        <w:jc w:val="both"/>
        <w:rPr>
          <w:rFonts w:ascii="Arial" w:hAnsi="Arial" w:cs="Arial"/>
        </w:rPr>
      </w:pPr>
    </w:p>
    <w:p w14:paraId="2C0165DF" w14:textId="77777777" w:rsidR="002067C2" w:rsidRPr="00180589" w:rsidRDefault="002067C2" w:rsidP="00700FC3">
      <w:pPr>
        <w:autoSpaceDE w:val="0"/>
        <w:autoSpaceDN w:val="0"/>
        <w:adjustRightInd w:val="0"/>
        <w:jc w:val="both"/>
        <w:rPr>
          <w:rFonts w:ascii="Arial" w:hAnsi="Arial" w:cs="Arial"/>
        </w:rPr>
      </w:pPr>
      <w:r>
        <w:rPr>
          <w:rFonts w:ascii="Arial" w:hAnsi="Arial" w:cs="Arial"/>
          <w:lang w:val="cy"/>
        </w:rPr>
        <w:t>Priodolir gostyngiadau mewn gwerthoedd asedau ac amhariadau i’r gronfa ailbrisio i'r graddau y bydd balans ar gael i'r ased dan sylw, ac wedi hynny fe'u priodolir i gostau gweithredu.</w:t>
      </w:r>
    </w:p>
    <w:p w14:paraId="4CADE178" w14:textId="77777777" w:rsidR="002067C2" w:rsidRPr="00180589" w:rsidRDefault="002067C2" w:rsidP="00700FC3">
      <w:pPr>
        <w:autoSpaceDE w:val="0"/>
        <w:autoSpaceDN w:val="0"/>
        <w:adjustRightInd w:val="0"/>
        <w:jc w:val="both"/>
        <w:rPr>
          <w:rFonts w:ascii="Arial" w:hAnsi="Arial" w:cs="Arial"/>
        </w:rPr>
      </w:pPr>
    </w:p>
    <w:p w14:paraId="45AFA10B" w14:textId="77777777" w:rsidR="005650B7" w:rsidRDefault="002067C2" w:rsidP="001A0F3D">
      <w:pPr>
        <w:pStyle w:val="NormalIndent"/>
        <w:tabs>
          <w:tab w:val="left" w:pos="720"/>
        </w:tabs>
        <w:ind w:left="0"/>
        <w:jc w:val="both"/>
        <w:rPr>
          <w:rFonts w:ascii="Arial" w:hAnsi="Arial" w:cs="Arial"/>
        </w:rPr>
      </w:pPr>
      <w:r>
        <w:rPr>
          <w:rFonts w:ascii="Arial" w:hAnsi="Arial" w:cs="Arial"/>
          <w:lang w:val="cy"/>
        </w:rPr>
        <w:t>Mae enillion a cholledion a gydnabyddir yn y gronfa ailbrisio wrth gefn yn cael eu hadrodd yn y datganiad incwm a gwariant cynhwysfawr ac ‘incwm a gwariant cynhwysfawr arall’.</w:t>
      </w:r>
      <w:bookmarkStart w:id="48" w:name="_Toc108322301"/>
    </w:p>
    <w:p w14:paraId="7DC204C6" w14:textId="77777777" w:rsidR="009855CC" w:rsidRPr="00180589" w:rsidRDefault="009855CC" w:rsidP="001A0F3D">
      <w:pPr>
        <w:pStyle w:val="NormalIndent"/>
        <w:tabs>
          <w:tab w:val="left" w:pos="720"/>
        </w:tabs>
        <w:ind w:left="0"/>
        <w:jc w:val="both"/>
        <w:rPr>
          <w:rFonts w:ascii="Arial" w:hAnsi="Arial" w:cs="Arial"/>
        </w:rPr>
      </w:pPr>
    </w:p>
    <w:bookmarkEnd w:id="48"/>
    <w:p w14:paraId="173E21B5" w14:textId="77777777" w:rsidR="005D480A" w:rsidRPr="00180589" w:rsidRDefault="005D480A" w:rsidP="005D480A">
      <w:pPr>
        <w:pStyle w:val="NormalIndent"/>
        <w:ind w:left="0"/>
        <w:rPr>
          <w:rFonts w:ascii="Arial" w:hAnsi="Arial" w:cs="Arial"/>
          <w:b/>
        </w:rPr>
      </w:pPr>
      <w:r>
        <w:rPr>
          <w:rFonts w:ascii="Arial" w:hAnsi="Arial" w:cs="Arial"/>
          <w:b/>
          <w:bCs/>
          <w:lang w:val="cy"/>
        </w:rPr>
        <w:t>Dibrisiant</w:t>
      </w:r>
    </w:p>
    <w:p w14:paraId="459FE74F" w14:textId="77777777" w:rsidR="005D480A" w:rsidRPr="00180589" w:rsidRDefault="005D480A" w:rsidP="00F86370">
      <w:pPr>
        <w:pStyle w:val="NormalIndent"/>
        <w:ind w:left="0"/>
        <w:jc w:val="both"/>
        <w:rPr>
          <w:rFonts w:ascii="Arial" w:hAnsi="Arial" w:cs="Arial"/>
        </w:rPr>
      </w:pPr>
      <w:r>
        <w:rPr>
          <w:rFonts w:ascii="Arial" w:hAnsi="Arial" w:cs="Arial"/>
          <w:lang w:val="cy"/>
        </w:rPr>
        <w:t xml:space="preserve">Cyfrifir dibrisiant ar gyfer pob eiddo, peiriant a chyfarpar drwy ddyrannu eu symiau dibrisiadwy dros eu hoes ddefnyddiol mewn modd systematig. Asedau heb oes ddefnyddiol bendant y gellir ei phennu yw'r eithriad (hy tir rhydd-ddaliadol ac asedau cymunedol penodol) ac asedau nad ydynt ar gael i'w defnyddio eto (hy asedau sydd ar waith). Cyfrifir dibrisiant fel a ganlyn: </w:t>
      </w:r>
    </w:p>
    <w:p w14:paraId="22799146" w14:textId="77777777" w:rsidR="00FF020E" w:rsidRPr="00180589" w:rsidRDefault="00FF020E" w:rsidP="00F86370">
      <w:pPr>
        <w:pStyle w:val="NormalIndent"/>
        <w:ind w:left="0"/>
        <w:jc w:val="both"/>
        <w:rPr>
          <w:rFonts w:ascii="Arial" w:hAnsi="Arial" w:cs="Arial"/>
        </w:rPr>
      </w:pPr>
    </w:p>
    <w:p w14:paraId="2CC70086" w14:textId="77777777" w:rsidR="00FF020E" w:rsidRPr="00180589" w:rsidRDefault="005D480A" w:rsidP="00F33598">
      <w:pPr>
        <w:pStyle w:val="NormalIndent"/>
        <w:numPr>
          <w:ilvl w:val="0"/>
          <w:numId w:val="16"/>
        </w:numPr>
        <w:jc w:val="both"/>
        <w:rPr>
          <w:rFonts w:ascii="Arial" w:hAnsi="Arial" w:cs="Arial"/>
        </w:rPr>
      </w:pPr>
      <w:r>
        <w:rPr>
          <w:rFonts w:ascii="Arial" w:hAnsi="Arial" w:cs="Arial"/>
          <w:lang w:val="cy"/>
        </w:rPr>
        <w:t xml:space="preserve">Adeiladau – dyraniad llinell syth dros yr oes sy'n weddill gan yr eiddo, yn unol â'r hyn a amcangyfrifir gan y prisiwr. </w:t>
      </w:r>
    </w:p>
    <w:p w14:paraId="696BE334" w14:textId="77777777" w:rsidR="005D480A" w:rsidRPr="00180589" w:rsidRDefault="005D480A" w:rsidP="00F33598">
      <w:pPr>
        <w:pStyle w:val="NormalIndent"/>
        <w:numPr>
          <w:ilvl w:val="0"/>
          <w:numId w:val="16"/>
        </w:numPr>
        <w:jc w:val="both"/>
        <w:rPr>
          <w:rFonts w:ascii="Arial" w:hAnsi="Arial" w:cs="Arial"/>
        </w:rPr>
      </w:pPr>
      <w:r>
        <w:rPr>
          <w:rFonts w:ascii="Arial" w:hAnsi="Arial" w:cs="Arial"/>
          <w:lang w:val="cy"/>
        </w:rPr>
        <w:lastRenderedPageBreak/>
        <w:t xml:space="preserve">Cerbydau, peiriannau a chyfarpar – dyraniad llinell syth dros yr oes ddefnyddiol sy'n weddill (os prynwyd nhw cyn 31 Rhagfyr ym mlwyddyn y cyfrifon). </w:t>
      </w:r>
    </w:p>
    <w:p w14:paraId="6AF82984" w14:textId="77777777" w:rsidR="00FF020E" w:rsidRPr="00180589" w:rsidRDefault="005D480A" w:rsidP="00F33598">
      <w:pPr>
        <w:pStyle w:val="NormalIndent"/>
        <w:numPr>
          <w:ilvl w:val="0"/>
          <w:numId w:val="16"/>
        </w:numPr>
        <w:jc w:val="both"/>
        <w:rPr>
          <w:rFonts w:ascii="Arial" w:hAnsi="Arial" w:cs="Arial"/>
        </w:rPr>
      </w:pPr>
      <w:r>
        <w:rPr>
          <w:rFonts w:ascii="Arial" w:hAnsi="Arial" w:cs="Arial"/>
          <w:lang w:val="cy"/>
        </w:rPr>
        <w:t xml:space="preserve">Tir – ni chaiff dibrisiant ei gyfrifo ar dir. </w:t>
      </w:r>
    </w:p>
    <w:p w14:paraId="4D5D8ECF" w14:textId="77777777" w:rsidR="00BE2D2F" w:rsidRPr="00BE2D2F" w:rsidRDefault="00BE2D2F" w:rsidP="00F33598">
      <w:pPr>
        <w:numPr>
          <w:ilvl w:val="0"/>
          <w:numId w:val="16"/>
        </w:numPr>
        <w:autoSpaceDE w:val="0"/>
        <w:autoSpaceDN w:val="0"/>
        <w:adjustRightInd w:val="0"/>
        <w:jc w:val="both"/>
        <w:rPr>
          <w:rFonts w:ascii="Arial" w:hAnsi="Arial" w:cs="Arial"/>
        </w:rPr>
      </w:pPr>
      <w:r>
        <w:rPr>
          <w:rFonts w:ascii="Arial" w:hAnsi="Arial" w:cs="Arial"/>
          <w:lang w:val="cy"/>
        </w:rPr>
        <w:t>Caiff meddalwedd ei dibrisio ar sail llinell syth dros gyfnodau o hyd at bum mlynedd.</w:t>
      </w:r>
    </w:p>
    <w:p w14:paraId="193C7DBC" w14:textId="77777777" w:rsidR="00861BA5" w:rsidRPr="00861BA5" w:rsidRDefault="00861BA5" w:rsidP="00F33598">
      <w:pPr>
        <w:pStyle w:val="NormalIndent"/>
        <w:numPr>
          <w:ilvl w:val="0"/>
          <w:numId w:val="16"/>
        </w:numPr>
        <w:jc w:val="both"/>
        <w:rPr>
          <w:rFonts w:ascii="Arial" w:hAnsi="Arial" w:cs="Arial"/>
        </w:rPr>
      </w:pPr>
      <w:r>
        <w:rPr>
          <w:rFonts w:ascii="Arial" w:hAnsi="Arial" w:cs="Arial"/>
          <w:lang w:val="cy"/>
        </w:rPr>
        <w:t>Nid ystyrir unrhyw werth gweddilliol.</w:t>
      </w:r>
    </w:p>
    <w:p w14:paraId="40B0434E" w14:textId="77777777" w:rsidR="005D480A" w:rsidRPr="00180589" w:rsidRDefault="005D480A" w:rsidP="005D480A">
      <w:pPr>
        <w:pStyle w:val="NormalIndent"/>
        <w:ind w:left="0"/>
        <w:rPr>
          <w:rFonts w:ascii="Arial" w:hAnsi="Arial" w:cs="Arial"/>
        </w:rPr>
      </w:pPr>
    </w:p>
    <w:p w14:paraId="4512CF0B" w14:textId="77777777" w:rsidR="0014296E" w:rsidRPr="005808FF" w:rsidRDefault="005D480A" w:rsidP="00F86370">
      <w:pPr>
        <w:pStyle w:val="NormalIndent"/>
        <w:ind w:left="0"/>
        <w:jc w:val="both"/>
        <w:rPr>
          <w:rFonts w:ascii="Arial" w:hAnsi="Arial" w:cs="Arial"/>
        </w:rPr>
      </w:pPr>
      <w:r>
        <w:rPr>
          <w:rFonts w:ascii="Arial" w:hAnsi="Arial" w:cs="Arial"/>
          <w:lang w:val="cy"/>
        </w:rPr>
        <w:t>Caiff enillion ailbrisio hefyd eu dibrisio, gyda swm sy'n gyfartal â'r gwahaniaeth rhwng gwerthoedd dibrisiant cyfredol a godwyd ar asedau a'r dibrisiant a fyddai wedi'i godi ar sail eu cost hanesyddol yn cael ei drosglwyddo bob blwyddyn o'r gronfa ailbrisio i'r cyfrif addasiadau cyfalaf.</w:t>
      </w:r>
    </w:p>
    <w:p w14:paraId="7D9DAC50" w14:textId="77777777" w:rsidR="001A0F3D" w:rsidRPr="00180589" w:rsidRDefault="001A0F3D" w:rsidP="00F86370">
      <w:pPr>
        <w:pStyle w:val="NormalIndent"/>
        <w:ind w:left="0"/>
        <w:jc w:val="both"/>
        <w:rPr>
          <w:rFonts w:ascii="Arial" w:hAnsi="Arial" w:cs="Arial"/>
          <w:b/>
        </w:rPr>
      </w:pPr>
      <w:r>
        <w:rPr>
          <w:rFonts w:ascii="Arial" w:hAnsi="Arial" w:cs="Arial"/>
          <w:b/>
          <w:bCs/>
          <w:lang w:val="cy"/>
        </w:rPr>
        <w:t>Gwarediadau</w:t>
      </w:r>
    </w:p>
    <w:p w14:paraId="24E878AB" w14:textId="72E97081" w:rsidR="00AA0A3E" w:rsidRPr="00180589" w:rsidRDefault="00AA0A3E" w:rsidP="00F86370">
      <w:pPr>
        <w:jc w:val="both"/>
        <w:rPr>
          <w:rFonts w:ascii="Arial" w:hAnsi="Arial" w:cs="Arial"/>
        </w:rPr>
      </w:pPr>
      <w:bookmarkStart w:id="49" w:name="_Toc108322302"/>
      <w:r>
        <w:rPr>
          <w:rFonts w:ascii="Arial" w:hAnsi="Arial" w:cs="Arial"/>
          <w:lang w:val="cy"/>
        </w:rPr>
        <w:t xml:space="preserve">Pan gaiff ased ei waredu neu ei ddatgomisiynu, caiff y swm a godir ar yr ased yn y fantolen (boed yr ased yn eiddo, yn beiriant a chyfarpar neu'n ased a gedwir i'w werthu) ei ddileu a'i symud i'r llinell </w:t>
      </w:r>
      <w:r w:rsidR="00A8693C">
        <w:rPr>
          <w:rFonts w:ascii="Arial" w:hAnsi="Arial" w:cs="Arial"/>
          <w:lang w:val="cy"/>
        </w:rPr>
        <w:t>i</w:t>
      </w:r>
      <w:r>
        <w:rPr>
          <w:rFonts w:ascii="Arial" w:hAnsi="Arial" w:cs="Arial"/>
          <w:lang w:val="cy"/>
        </w:rPr>
        <w:t>ncwm a gwariant gweithredu arall yn y datganiad incwm a gwariant cynhwysfawr fel rhan o'r enillion neu golledion pan gaiff ei waredu. Caiff derbyniadau o warediadau (os yw'r rhain ar gael) hefyd eu credydu i’r un llinell yn y datganiad incwm a gwariant cynhwysfawr fel rhan o'r enillion neu golledion gwaredu (hy gwerth net y gwerth a osodwyd ar yr ased ar adeg ei waredu). Caiff unrhyw enillion ailbrisio a gronnwyd ar gyfer yr ased yn y gronfa ailbrisio wrth gefn eu trosglwyddo i'r cyfrif addasiadau cyfalaf.</w:t>
      </w:r>
    </w:p>
    <w:p w14:paraId="0569F87D" w14:textId="77777777" w:rsidR="00356576" w:rsidRPr="00180589" w:rsidRDefault="00356576" w:rsidP="00F86370">
      <w:pPr>
        <w:jc w:val="both"/>
        <w:rPr>
          <w:rFonts w:ascii="Arial" w:hAnsi="Arial" w:cs="Arial"/>
        </w:rPr>
      </w:pPr>
    </w:p>
    <w:p w14:paraId="4D6E8802" w14:textId="34C9AEAA" w:rsidR="00FE57D5" w:rsidRDefault="00AA0A3E" w:rsidP="00944042">
      <w:pPr>
        <w:jc w:val="both"/>
        <w:rPr>
          <w:rFonts w:ascii="Arial" w:hAnsi="Arial" w:cs="Arial"/>
        </w:rPr>
      </w:pPr>
      <w:r>
        <w:rPr>
          <w:rFonts w:ascii="Arial" w:hAnsi="Arial" w:cs="Arial"/>
          <w:lang w:val="cy"/>
        </w:rPr>
        <w:t xml:space="preserve">Mae symiau a dderbynnir ar gyfer gwaredu asedau yn cael eu categoreiddio fel derbyniadau cyfalaf a'u credydu i'r gronfa derbyniadau cyfalaf wrth gefn i'w defnyddio ar gyfer buddsoddiad cyfalaf newydd yn unig neu eu gosod o'r neilltu i leihau angen sylfaenol y </w:t>
      </w:r>
      <w:r w:rsidR="009D0ECE">
        <w:rPr>
          <w:rFonts w:ascii="Arial" w:hAnsi="Arial" w:cs="Arial"/>
          <w:lang w:val="cy"/>
        </w:rPr>
        <w:t>g</w:t>
      </w:r>
      <w:r>
        <w:rPr>
          <w:rFonts w:ascii="Arial" w:hAnsi="Arial" w:cs="Arial"/>
          <w:lang w:val="cy"/>
        </w:rPr>
        <w:t>wasanaeth i fenthyca. Dyrennir derbyniadau o falans y gronfa gyffredinol i'r gronfa derbyniadau cyfalaf yn y datganiad symudiadau mewn cronfeydd. Ni chyfrifir gwerth y derbyniadau a ddilëwyd yn erbyn cyfraniadau, oherwydd darperir yn llawn ar gyfer cost asedau anghyfredol o dan drefniadau ar wahân ar gyfer cyllido cyfalaf. Dyrennir symiau o falans y gronfa gyffredinol i'r gronfa addasiadau cyfalaf yn y datganiad symudiadau mewn cronfeydd.</w:t>
      </w:r>
    </w:p>
    <w:p w14:paraId="2464A233" w14:textId="77777777" w:rsidR="004B0318" w:rsidRPr="00944042" w:rsidRDefault="004B0318" w:rsidP="00944042">
      <w:pPr>
        <w:jc w:val="both"/>
        <w:rPr>
          <w:rFonts w:ascii="Arial" w:hAnsi="Arial" w:cs="Arial"/>
        </w:rPr>
      </w:pPr>
    </w:p>
    <w:p w14:paraId="43AF4077" w14:textId="77777777" w:rsidR="001A0F3D" w:rsidRPr="00180589" w:rsidRDefault="001A0F3D" w:rsidP="00700FC3">
      <w:pPr>
        <w:pStyle w:val="NormalIndent"/>
        <w:ind w:left="0"/>
        <w:jc w:val="both"/>
        <w:rPr>
          <w:rFonts w:ascii="Arial" w:hAnsi="Arial" w:cs="Arial"/>
          <w:b/>
          <w:bCs/>
        </w:rPr>
      </w:pPr>
      <w:r>
        <w:rPr>
          <w:rFonts w:ascii="Arial" w:hAnsi="Arial" w:cs="Arial"/>
          <w:b/>
          <w:bCs/>
          <w:lang w:val="cy"/>
        </w:rPr>
        <w:t>Menter cyllid preifat</w:t>
      </w:r>
    </w:p>
    <w:p w14:paraId="3548E914" w14:textId="5A080B17" w:rsidR="00A53595" w:rsidRDefault="00A53595" w:rsidP="00700FC3">
      <w:pPr>
        <w:pStyle w:val="NormalIndent"/>
        <w:ind w:left="0"/>
        <w:jc w:val="both"/>
        <w:rPr>
          <w:rFonts w:ascii="Arial" w:hAnsi="Arial" w:cs="Arial"/>
        </w:rPr>
      </w:pPr>
      <w:r>
        <w:rPr>
          <w:rFonts w:ascii="Arial" w:hAnsi="Arial" w:cs="Arial"/>
          <w:lang w:val="cy"/>
        </w:rPr>
        <w:t xml:space="preserve">Mae'r </w:t>
      </w:r>
      <w:r w:rsidR="009D0ECE">
        <w:rPr>
          <w:rFonts w:ascii="Arial" w:hAnsi="Arial" w:cs="Arial"/>
          <w:lang w:val="cy"/>
        </w:rPr>
        <w:t>g</w:t>
      </w:r>
      <w:r>
        <w:rPr>
          <w:rFonts w:ascii="Arial" w:hAnsi="Arial" w:cs="Arial"/>
          <w:lang w:val="cy"/>
        </w:rPr>
        <w:t xml:space="preserve">wasanaeth wedi ymrwymo i gytundeb contractiol hirdymor o dan fenter cyllid preifat ar gyfer darparu'r ganolfan hyfforddi ym Mhorth Caerdydd. O dan y cynllun mae Llywodraeth Cymru yn darparu rhywfaint o gymorth refeniw i’r prosiect ar ffurf grant blynyddol (credydau menter cyllid preifat), ac mae’r </w:t>
      </w:r>
      <w:r w:rsidR="009D0ECE">
        <w:rPr>
          <w:rFonts w:ascii="Arial" w:hAnsi="Arial" w:cs="Arial"/>
          <w:lang w:val="cy"/>
        </w:rPr>
        <w:t>g</w:t>
      </w:r>
      <w:r>
        <w:rPr>
          <w:rFonts w:ascii="Arial" w:hAnsi="Arial" w:cs="Arial"/>
          <w:lang w:val="cy"/>
        </w:rPr>
        <w:t xml:space="preserve">wasanaeth yn ariannu’r balans drwy wneud cyfraniadau o’r gyllideb refeniw flynyddol. </w:t>
      </w:r>
    </w:p>
    <w:p w14:paraId="4922618F" w14:textId="77777777" w:rsidR="00A53595" w:rsidRPr="00180589" w:rsidRDefault="00A53595" w:rsidP="002B42FC">
      <w:pPr>
        <w:pStyle w:val="NormalIndent"/>
        <w:ind w:left="0"/>
        <w:rPr>
          <w:rFonts w:ascii="Arial" w:hAnsi="Arial" w:cs="Arial"/>
        </w:rPr>
      </w:pPr>
    </w:p>
    <w:p w14:paraId="470574C1" w14:textId="77777777" w:rsidR="00253793" w:rsidRDefault="00A53595" w:rsidP="009E7006">
      <w:pPr>
        <w:pStyle w:val="NormalIndent"/>
        <w:ind w:left="0"/>
        <w:jc w:val="both"/>
        <w:rPr>
          <w:rFonts w:ascii="Arial" w:hAnsi="Arial" w:cs="Arial"/>
        </w:rPr>
      </w:pPr>
      <w:r>
        <w:rPr>
          <w:rFonts w:ascii="Arial" w:hAnsi="Arial" w:cs="Arial"/>
          <w:lang w:val="cy"/>
        </w:rPr>
        <w:t>Er mwyn gwasgaru'r cyfraniadau'n gyfartal dros oes y contract, mae cronfa gydraddoli ar waith, lle caiff credydau a chyfraniadau dros ben eu buddsoddi a'u defnyddio i leihau'r cyfraniadau mewn blynyddoedd i ddod. Bydd y gronfa yn cael ei hadolygu bob blwyddyn, a'r cyfraniadau eu haddasu, gyda'r nod o gael balans o sero ar y gronfa erbyn diwedd y contract.</w:t>
      </w:r>
    </w:p>
    <w:p w14:paraId="375CE6BB" w14:textId="77777777" w:rsidR="0064211B" w:rsidRPr="00180589" w:rsidRDefault="0064211B" w:rsidP="009E7006">
      <w:pPr>
        <w:pStyle w:val="NormalIndent"/>
        <w:ind w:left="0"/>
        <w:jc w:val="both"/>
        <w:rPr>
          <w:rFonts w:ascii="Arial" w:hAnsi="Arial" w:cs="Arial"/>
        </w:rPr>
      </w:pPr>
    </w:p>
    <w:p w14:paraId="020C6CE1" w14:textId="77777777" w:rsidR="001A0F3D" w:rsidRPr="00180589" w:rsidRDefault="001A0F3D" w:rsidP="00723859">
      <w:pPr>
        <w:pStyle w:val="NormalWeb"/>
        <w:spacing w:before="0" w:beforeAutospacing="0" w:after="0" w:afterAutospacing="0"/>
        <w:jc w:val="both"/>
        <w:rPr>
          <w:rFonts w:ascii="Arial" w:hAnsi="Arial" w:cs="Arial"/>
          <w:b/>
        </w:rPr>
      </w:pPr>
      <w:r>
        <w:rPr>
          <w:rFonts w:ascii="Arial" w:hAnsi="Arial" w:cs="Arial"/>
          <w:b/>
          <w:bCs/>
          <w:lang w:val="cy"/>
        </w:rPr>
        <w:t>Darpariaethau</w:t>
      </w:r>
    </w:p>
    <w:p w14:paraId="31B99828" w14:textId="32135F30" w:rsidR="00253793" w:rsidRPr="00180589" w:rsidRDefault="00253793" w:rsidP="00723859">
      <w:pPr>
        <w:pStyle w:val="NormalWeb"/>
        <w:spacing w:before="0" w:beforeAutospacing="0" w:after="0" w:afterAutospacing="0"/>
        <w:jc w:val="both"/>
        <w:rPr>
          <w:rFonts w:ascii="Arial" w:hAnsi="Arial" w:cs="Arial"/>
        </w:rPr>
      </w:pPr>
      <w:r>
        <w:rPr>
          <w:rFonts w:ascii="Arial" w:hAnsi="Arial" w:cs="Arial"/>
          <w:lang w:val="cy"/>
        </w:rPr>
        <w:t xml:space="preserve">Gwneir darpariaethau pan fo digwyddiad wedi cymryd lle sy'n rhoi rhwymedigaeth i'r </w:t>
      </w:r>
      <w:r w:rsidR="009D0ECE">
        <w:rPr>
          <w:rFonts w:ascii="Arial" w:hAnsi="Arial" w:cs="Arial"/>
          <w:lang w:val="cy"/>
        </w:rPr>
        <w:t>g</w:t>
      </w:r>
      <w:r>
        <w:rPr>
          <w:rFonts w:ascii="Arial" w:hAnsi="Arial" w:cs="Arial"/>
          <w:lang w:val="cy"/>
        </w:rPr>
        <w:t>wasanaeth sydd fwy na thebyg angen setliad drwy drosglwyddo buddion economaidd, ond lle mae amseriad y trosglwyddiad yn ansicr.</w:t>
      </w:r>
    </w:p>
    <w:p w14:paraId="380EF4A6" w14:textId="77777777" w:rsidR="00723859" w:rsidRPr="00180589" w:rsidRDefault="00723859" w:rsidP="00723859">
      <w:pPr>
        <w:pStyle w:val="NormalWeb"/>
        <w:spacing w:before="0" w:beforeAutospacing="0" w:after="0" w:afterAutospacing="0"/>
        <w:jc w:val="both"/>
        <w:rPr>
          <w:rFonts w:ascii="Arial" w:hAnsi="Arial" w:cs="Arial"/>
        </w:rPr>
      </w:pPr>
    </w:p>
    <w:p w14:paraId="30CC650A" w14:textId="6A4BB79C" w:rsidR="00F86370" w:rsidRPr="00944042" w:rsidRDefault="00253793" w:rsidP="00944042">
      <w:pPr>
        <w:jc w:val="both"/>
        <w:rPr>
          <w:rFonts w:ascii="Arial" w:hAnsi="Arial" w:cs="Arial"/>
        </w:rPr>
      </w:pPr>
      <w:r>
        <w:rPr>
          <w:rFonts w:ascii="Arial" w:hAnsi="Arial" w:cs="Arial"/>
          <w:lang w:val="cy"/>
        </w:rPr>
        <w:lastRenderedPageBreak/>
        <w:t xml:space="preserve">Caiff darpariaethau eu priodoli i'r cyfrif refeniw priodol pan ddaw'r </w:t>
      </w:r>
      <w:r w:rsidR="009D0ECE">
        <w:rPr>
          <w:rFonts w:ascii="Arial" w:hAnsi="Arial" w:cs="Arial"/>
          <w:lang w:val="cy"/>
        </w:rPr>
        <w:t>g</w:t>
      </w:r>
      <w:r>
        <w:rPr>
          <w:rFonts w:ascii="Arial" w:hAnsi="Arial" w:cs="Arial"/>
          <w:lang w:val="cy"/>
        </w:rPr>
        <w:t>wasanaeth yn ymwybodol o'r rhwymedigaeth, yn seiliedig ar yr amcangyfrif gorau o'r setliad tebygol. Pan gaiff taliadau eu gwneud yn y pen draw, cânt eu codi i'r ddarpariaeth a osodwyd yn y fantolen. Adolygir setliadau amcangyfrifol ar ddiwedd pob blwyddyn ariannol – pan ddaw hi'n fwy tebygol na pheidio na fydd angen trosglwyddo buddion economaidd, caiff y ddarpariaeth ei gwrthdroi a'i dychwelyd i'r cyfrif refeniw perthnasol.</w:t>
      </w:r>
    </w:p>
    <w:p w14:paraId="2C4CF737" w14:textId="77777777" w:rsidR="00F86370" w:rsidRDefault="00F86370" w:rsidP="003F188A">
      <w:pPr>
        <w:rPr>
          <w:rFonts w:ascii="Arial" w:hAnsi="Arial" w:cs="Arial"/>
          <w:b/>
        </w:rPr>
      </w:pPr>
    </w:p>
    <w:p w14:paraId="1FB4D6DE" w14:textId="77777777" w:rsidR="001A0F3D" w:rsidRPr="00180589" w:rsidRDefault="001A0F3D" w:rsidP="003F188A">
      <w:pPr>
        <w:rPr>
          <w:rFonts w:ascii="Arial" w:hAnsi="Arial" w:cs="Arial"/>
          <w:b/>
        </w:rPr>
      </w:pPr>
      <w:r>
        <w:rPr>
          <w:rFonts w:ascii="Arial" w:hAnsi="Arial" w:cs="Arial"/>
          <w:b/>
          <w:bCs/>
          <w:lang w:val="cy"/>
        </w:rPr>
        <w:t>Rhwymedigaethau digwyddiadol</w:t>
      </w:r>
    </w:p>
    <w:p w14:paraId="77A3CCF9" w14:textId="77777777" w:rsidR="005E53C2" w:rsidRDefault="0092777C" w:rsidP="005E53C2">
      <w:pPr>
        <w:pStyle w:val="NormalIndent"/>
        <w:ind w:left="0"/>
        <w:jc w:val="both"/>
        <w:rPr>
          <w:rFonts w:ascii="Arial" w:hAnsi="Arial" w:cs="Arial"/>
        </w:rPr>
      </w:pPr>
      <w:r>
        <w:rPr>
          <w:rFonts w:ascii="Arial" w:hAnsi="Arial" w:cs="Arial"/>
          <w:lang w:val="cy"/>
        </w:rPr>
        <w:t>Mae Safon Cyfrifyddu Ryngwladol 37 yn diffinio rhwymedigaethau digwyddiadol fel un o'r canlynol:</w:t>
      </w:r>
    </w:p>
    <w:p w14:paraId="61FB73DA" w14:textId="77777777" w:rsidR="005E53C2" w:rsidRDefault="005E53C2" w:rsidP="005E53C2">
      <w:pPr>
        <w:pStyle w:val="NormalIndent"/>
        <w:ind w:left="0"/>
        <w:jc w:val="both"/>
        <w:rPr>
          <w:rFonts w:ascii="Arial" w:hAnsi="Arial" w:cs="Arial"/>
        </w:rPr>
      </w:pPr>
    </w:p>
    <w:p w14:paraId="069854BB" w14:textId="41AA6827" w:rsidR="005E53C2" w:rsidRDefault="00253793" w:rsidP="00F33598">
      <w:pPr>
        <w:pStyle w:val="NormalIndent"/>
        <w:numPr>
          <w:ilvl w:val="0"/>
          <w:numId w:val="21"/>
        </w:numPr>
        <w:jc w:val="both"/>
        <w:rPr>
          <w:rFonts w:ascii="Arial" w:hAnsi="Arial" w:cs="Arial"/>
        </w:rPr>
      </w:pPr>
      <w:r>
        <w:rPr>
          <w:rFonts w:ascii="Arial" w:hAnsi="Arial" w:cs="Arial"/>
          <w:lang w:val="cy"/>
        </w:rPr>
        <w:t xml:space="preserve">rhwymedigaeth bosibl sy’n deillio o ddigwyddiadau yn y gorffennol ac y bydd ei fodolaeth yn cael ei gadarnhau gan un neu ragor o ddigwyddiadau ansicr yn y dyfodol nad ydynt yn gyfan gwbl o fewn rheolaeth y </w:t>
      </w:r>
      <w:r w:rsidR="009D0ECE">
        <w:rPr>
          <w:rFonts w:ascii="Arial" w:hAnsi="Arial" w:cs="Arial"/>
          <w:lang w:val="cy"/>
        </w:rPr>
        <w:t>g</w:t>
      </w:r>
      <w:r>
        <w:rPr>
          <w:rFonts w:ascii="Arial" w:hAnsi="Arial" w:cs="Arial"/>
          <w:lang w:val="cy"/>
        </w:rPr>
        <w:t xml:space="preserve">wasanaeth, </w:t>
      </w:r>
    </w:p>
    <w:p w14:paraId="1CF737F1" w14:textId="77777777" w:rsidR="00253793" w:rsidRPr="005E53C2" w:rsidRDefault="00253793" w:rsidP="00F33598">
      <w:pPr>
        <w:pStyle w:val="NormalIndent"/>
        <w:numPr>
          <w:ilvl w:val="0"/>
          <w:numId w:val="21"/>
        </w:numPr>
        <w:jc w:val="both"/>
        <w:rPr>
          <w:rFonts w:ascii="Arial" w:hAnsi="Arial" w:cs="Arial"/>
        </w:rPr>
      </w:pPr>
      <w:r>
        <w:rPr>
          <w:rFonts w:ascii="Arial" w:hAnsi="Arial" w:cs="Arial"/>
          <w:lang w:val="cy"/>
        </w:rPr>
        <w:t xml:space="preserve">neu rwymedigaeth bresennol sy’n deillio o ddigwyddiadau blaenorol ond nad uw wedi’i chydnabod oherwydd: </w:t>
      </w:r>
    </w:p>
    <w:p w14:paraId="5329E042" w14:textId="77777777" w:rsidR="00253793" w:rsidRPr="00180589" w:rsidRDefault="00253793" w:rsidP="00F86370">
      <w:pPr>
        <w:pStyle w:val="NormalIndent"/>
        <w:ind w:left="0"/>
        <w:jc w:val="both"/>
        <w:rPr>
          <w:rFonts w:ascii="Arial" w:hAnsi="Arial" w:cs="Arial"/>
        </w:rPr>
      </w:pPr>
    </w:p>
    <w:p w14:paraId="088D174D" w14:textId="77777777" w:rsidR="00253793" w:rsidRPr="00180589" w:rsidRDefault="00253793" w:rsidP="00F86370">
      <w:pPr>
        <w:pStyle w:val="NormalIndent"/>
        <w:tabs>
          <w:tab w:val="left" w:pos="1260"/>
        </w:tabs>
        <w:ind w:left="1260" w:hanging="540"/>
        <w:jc w:val="both"/>
        <w:rPr>
          <w:rFonts w:ascii="Arial" w:hAnsi="Arial" w:cs="Arial"/>
        </w:rPr>
      </w:pPr>
      <w:r>
        <w:rPr>
          <w:rFonts w:ascii="Arial" w:hAnsi="Arial" w:cs="Arial"/>
          <w:lang w:val="cy"/>
        </w:rPr>
        <w:t xml:space="preserve"> a) </w:t>
      </w:r>
      <w:r>
        <w:rPr>
          <w:rFonts w:ascii="Arial" w:hAnsi="Arial" w:cs="Arial"/>
          <w:lang w:val="cy"/>
        </w:rPr>
        <w:tab/>
        <w:t>nid yw’n debygol y bydd angen trosglwyddo buddion economaidd er mwyn setlo'r rhwymedigaeth, neu</w:t>
      </w:r>
    </w:p>
    <w:p w14:paraId="27C397DA" w14:textId="77777777" w:rsidR="00253793" w:rsidRPr="00180589" w:rsidRDefault="00253793" w:rsidP="00F86370">
      <w:pPr>
        <w:pStyle w:val="NormalIndent"/>
        <w:tabs>
          <w:tab w:val="left" w:pos="1080"/>
          <w:tab w:val="left" w:pos="1260"/>
        </w:tabs>
        <w:ind w:left="1260" w:hanging="540"/>
        <w:jc w:val="both"/>
        <w:rPr>
          <w:rFonts w:ascii="Arial" w:hAnsi="Arial" w:cs="Arial"/>
        </w:rPr>
      </w:pPr>
      <w:r>
        <w:rPr>
          <w:rFonts w:ascii="Arial" w:hAnsi="Arial" w:cs="Arial"/>
          <w:lang w:val="cy"/>
        </w:rPr>
        <w:t xml:space="preserve"> b) </w:t>
      </w:r>
      <w:r>
        <w:rPr>
          <w:rFonts w:ascii="Arial" w:hAnsi="Arial" w:cs="Arial"/>
          <w:lang w:val="cy"/>
        </w:rPr>
        <w:tab/>
      </w:r>
      <w:r>
        <w:rPr>
          <w:rFonts w:ascii="Arial" w:hAnsi="Arial" w:cs="Arial"/>
          <w:lang w:val="cy"/>
        </w:rPr>
        <w:tab/>
        <w:t>ni ellir mesur maint y rhwymedigaeth gyda digon o ddibynadwyedd.</w:t>
      </w:r>
    </w:p>
    <w:p w14:paraId="15A5467D" w14:textId="77777777" w:rsidR="00253793" w:rsidRPr="00180589" w:rsidRDefault="00253793" w:rsidP="00F86370">
      <w:pPr>
        <w:pStyle w:val="NormalIndent"/>
        <w:tabs>
          <w:tab w:val="left" w:pos="720"/>
          <w:tab w:val="left" w:pos="1260"/>
        </w:tabs>
        <w:ind w:left="1260" w:hanging="540"/>
        <w:jc w:val="both"/>
        <w:rPr>
          <w:rFonts w:ascii="Arial" w:hAnsi="Arial" w:cs="Arial"/>
          <w:sz w:val="18"/>
        </w:rPr>
      </w:pPr>
    </w:p>
    <w:p w14:paraId="008DD70C" w14:textId="77777777" w:rsidR="00253793" w:rsidRPr="00180589" w:rsidRDefault="00253793" w:rsidP="00F86370">
      <w:pPr>
        <w:jc w:val="both"/>
        <w:rPr>
          <w:rFonts w:ascii="Arial" w:hAnsi="Arial" w:cs="Arial"/>
        </w:rPr>
      </w:pPr>
      <w:r>
        <w:rPr>
          <w:rFonts w:ascii="Arial" w:hAnsi="Arial" w:cs="Arial"/>
          <w:lang w:val="cy"/>
        </w:rPr>
        <w:t>Pan fydd rhwymedigaeth ddigwyddiadol yn bodoli, ni fyddai’n cael ei chydnabod fel eitem o wariant yn y cyfrifon. Yn hytrach, byddai’n cael ei datgelu mewn nodyn ar y fantolen, a fyddai’n disgrifio natur y rhwymedigaeth ddigwyddiadol a, pan fo'n ymarferol, amcangyfrif o'i heffaith ariannol a syniad o'r ansicrwydd sy'n berthnasol i swm unrhyw all-lif.</w:t>
      </w:r>
    </w:p>
    <w:p w14:paraId="5C7F8C39" w14:textId="77777777" w:rsidR="00253793" w:rsidRPr="00180589" w:rsidRDefault="00253793" w:rsidP="00700FC3">
      <w:pPr>
        <w:jc w:val="both"/>
        <w:rPr>
          <w:rFonts w:ascii="Arial" w:hAnsi="Arial" w:cs="Arial"/>
        </w:rPr>
      </w:pPr>
    </w:p>
    <w:p w14:paraId="24334EA3" w14:textId="77777777" w:rsidR="001A0F3D" w:rsidRPr="00180589" w:rsidRDefault="001A0F3D" w:rsidP="00700FC3">
      <w:pPr>
        <w:pStyle w:val="NormalIndent"/>
        <w:ind w:left="0"/>
        <w:jc w:val="both"/>
        <w:rPr>
          <w:rFonts w:ascii="Arial" w:hAnsi="Arial" w:cs="Arial"/>
          <w:b/>
        </w:rPr>
      </w:pPr>
      <w:r>
        <w:rPr>
          <w:rFonts w:ascii="Arial" w:hAnsi="Arial" w:cs="Arial"/>
          <w:b/>
          <w:bCs/>
          <w:lang w:val="cy"/>
        </w:rPr>
        <w:t>Cronfeydd</w:t>
      </w:r>
    </w:p>
    <w:p w14:paraId="5F5C7FAE" w14:textId="2CD77066" w:rsidR="00253793" w:rsidRPr="00180589" w:rsidRDefault="00253793" w:rsidP="009E7006">
      <w:pPr>
        <w:pStyle w:val="NormalIndent"/>
        <w:ind w:left="0"/>
        <w:jc w:val="both"/>
        <w:rPr>
          <w:rFonts w:ascii="Arial" w:hAnsi="Arial" w:cs="Arial"/>
        </w:rPr>
      </w:pPr>
      <w:r>
        <w:rPr>
          <w:rFonts w:ascii="Arial" w:hAnsi="Arial" w:cs="Arial"/>
          <w:lang w:val="cy"/>
        </w:rPr>
        <w:t xml:space="preserve">Mae'r </w:t>
      </w:r>
      <w:r w:rsidR="009D0ECE">
        <w:rPr>
          <w:rFonts w:ascii="Arial" w:hAnsi="Arial" w:cs="Arial"/>
          <w:lang w:val="cy"/>
        </w:rPr>
        <w:t>g</w:t>
      </w:r>
      <w:r>
        <w:rPr>
          <w:rFonts w:ascii="Arial" w:hAnsi="Arial" w:cs="Arial"/>
          <w:lang w:val="cy"/>
        </w:rPr>
        <w:t>wasanaeth yn cadw cronfeydd wrth gefn i dalu am wariant yn y dyfodol. Datgelir y rhain yn y fantolen a chaiff eu dibenion eu hegluro yn y nodiadau ar y fantolen.</w:t>
      </w:r>
    </w:p>
    <w:p w14:paraId="7A9B2673" w14:textId="77777777" w:rsidR="0029446F" w:rsidRPr="00180589" w:rsidRDefault="0029446F" w:rsidP="00700FC3">
      <w:pPr>
        <w:pStyle w:val="BodyText"/>
        <w:tabs>
          <w:tab w:val="clear" w:pos="360"/>
          <w:tab w:val="left" w:pos="720"/>
        </w:tabs>
        <w:rPr>
          <w:rFonts w:ascii="Arial" w:hAnsi="Arial" w:cs="Arial"/>
          <w:b/>
          <w:bCs/>
        </w:rPr>
      </w:pPr>
    </w:p>
    <w:p w14:paraId="2D1F0DBA" w14:textId="77777777" w:rsidR="001A0F3D" w:rsidRPr="00180589" w:rsidRDefault="001A0F3D" w:rsidP="00700FC3">
      <w:pPr>
        <w:pStyle w:val="BodyText"/>
        <w:tabs>
          <w:tab w:val="clear" w:pos="360"/>
          <w:tab w:val="left" w:pos="720"/>
        </w:tabs>
        <w:rPr>
          <w:rFonts w:ascii="Arial" w:hAnsi="Arial" w:cs="Arial"/>
          <w:b/>
          <w:bCs/>
        </w:rPr>
      </w:pPr>
      <w:r>
        <w:rPr>
          <w:rFonts w:ascii="Arial" w:hAnsi="Arial" w:cs="Arial"/>
          <w:b/>
          <w:bCs/>
          <w:lang w:val="cy"/>
        </w:rPr>
        <w:t>Treth ar werth (TAW)</w:t>
      </w:r>
    </w:p>
    <w:p w14:paraId="1B5E6D77" w14:textId="74392DA3" w:rsidR="00A67496" w:rsidRDefault="00253793" w:rsidP="009E7006">
      <w:pPr>
        <w:pStyle w:val="BodyText"/>
        <w:tabs>
          <w:tab w:val="clear" w:pos="360"/>
          <w:tab w:val="left" w:pos="720"/>
        </w:tabs>
        <w:rPr>
          <w:rFonts w:ascii="Arial" w:hAnsi="Arial" w:cs="Arial"/>
        </w:rPr>
      </w:pPr>
      <w:r>
        <w:rPr>
          <w:rFonts w:ascii="Arial" w:hAnsi="Arial" w:cs="Arial"/>
          <w:lang w:val="cy"/>
        </w:rPr>
        <w:t xml:space="preserve">Mae'r </w:t>
      </w:r>
      <w:r w:rsidR="009D0ECE">
        <w:rPr>
          <w:rFonts w:ascii="Arial" w:hAnsi="Arial" w:cs="Arial"/>
          <w:lang w:val="cy"/>
        </w:rPr>
        <w:t>g</w:t>
      </w:r>
      <w:r>
        <w:rPr>
          <w:rFonts w:ascii="Arial" w:hAnsi="Arial" w:cs="Arial"/>
          <w:lang w:val="cy"/>
        </w:rPr>
        <w:t>wasanaeth yn cael ei ad-dalu am TAW a dynnir ac felly mae'r cyfrifon refeniw wedi'u paratoi heb gynnwys y dreth hon.</w:t>
      </w:r>
      <w:bookmarkEnd w:id="49"/>
    </w:p>
    <w:p w14:paraId="109A405B" w14:textId="77777777" w:rsidR="007A54DD" w:rsidRDefault="007A54DD" w:rsidP="009E7006">
      <w:pPr>
        <w:pStyle w:val="BodyText"/>
        <w:tabs>
          <w:tab w:val="clear" w:pos="360"/>
          <w:tab w:val="left" w:pos="720"/>
        </w:tabs>
        <w:rPr>
          <w:rFonts w:ascii="Arial" w:hAnsi="Arial" w:cs="Arial"/>
        </w:rPr>
      </w:pPr>
    </w:p>
    <w:p w14:paraId="08A39989" w14:textId="77777777" w:rsidR="007A54DD" w:rsidRDefault="007A54DD" w:rsidP="009E7006">
      <w:pPr>
        <w:pStyle w:val="BodyText"/>
        <w:tabs>
          <w:tab w:val="clear" w:pos="360"/>
          <w:tab w:val="left" w:pos="720"/>
        </w:tabs>
        <w:rPr>
          <w:rFonts w:ascii="Arial" w:hAnsi="Arial" w:cs="Arial"/>
        </w:rPr>
      </w:pPr>
    </w:p>
    <w:p w14:paraId="0745D246" w14:textId="77777777" w:rsidR="001D1B3C" w:rsidRDefault="001D1B3C" w:rsidP="00700FC3">
      <w:pPr>
        <w:pStyle w:val="NormalIndent"/>
        <w:ind w:left="0"/>
        <w:jc w:val="both"/>
        <w:rPr>
          <w:rFonts w:ascii="Arial" w:hAnsi="Arial" w:cs="Arial"/>
          <w:b/>
        </w:rPr>
      </w:pPr>
      <w:r>
        <w:rPr>
          <w:rFonts w:ascii="Arial" w:hAnsi="Arial" w:cs="Arial"/>
          <w:b/>
          <w:bCs/>
          <w:lang w:val="cy"/>
        </w:rPr>
        <w:t>SAFONAU CYFRIFYDDU SYDD WEDI EU CYFLWYNO OND HEB EU MABWYSIADU ETO</w:t>
      </w:r>
    </w:p>
    <w:p w14:paraId="1CA06F12" w14:textId="77777777" w:rsidR="0011379B" w:rsidRDefault="0011379B" w:rsidP="00700FC3">
      <w:pPr>
        <w:pStyle w:val="NormalIndent"/>
        <w:ind w:left="0"/>
        <w:jc w:val="both"/>
        <w:rPr>
          <w:rFonts w:ascii="Arial" w:hAnsi="Arial" w:cs="Arial"/>
          <w:b/>
        </w:rPr>
      </w:pPr>
    </w:p>
    <w:p w14:paraId="51D1BC63" w14:textId="77777777" w:rsidR="0011379B" w:rsidRDefault="0011379B" w:rsidP="0011379B">
      <w:pPr>
        <w:pStyle w:val="NormalIndent"/>
        <w:jc w:val="both"/>
        <w:rPr>
          <w:rFonts w:ascii="Arial" w:hAnsi="Arial" w:cs="Arial"/>
          <w:bCs/>
        </w:rPr>
      </w:pPr>
      <w:r>
        <w:rPr>
          <w:rFonts w:ascii="Arial" w:hAnsi="Arial" w:cs="Arial"/>
          <w:lang w:val="cy"/>
        </w:rPr>
        <w:t>Y safonau newydd a’r diwygiadau i safonau presennol sydd wedi’u cyhoeddi ond heb eu mabwysiadu gan y cod tan 2024/25 yw:</w:t>
      </w:r>
    </w:p>
    <w:p w14:paraId="7634FA4D" w14:textId="77777777" w:rsidR="0011379B" w:rsidRPr="0011379B" w:rsidRDefault="0011379B" w:rsidP="002563FA">
      <w:pPr>
        <w:pStyle w:val="NormalIndent"/>
        <w:jc w:val="both"/>
        <w:rPr>
          <w:rFonts w:ascii="Arial" w:hAnsi="Arial" w:cs="Arial"/>
          <w:bCs/>
        </w:rPr>
      </w:pPr>
    </w:p>
    <w:p w14:paraId="69736218" w14:textId="77777777" w:rsidR="00F5247D" w:rsidRPr="002563FA" w:rsidRDefault="00F5247D" w:rsidP="002563FA">
      <w:pPr>
        <w:pStyle w:val="NormalIndent"/>
        <w:numPr>
          <w:ilvl w:val="0"/>
          <w:numId w:val="22"/>
        </w:numPr>
        <w:jc w:val="both"/>
        <w:rPr>
          <w:rFonts w:ascii="Arial" w:hAnsi="Arial" w:cs="Arial"/>
          <w:bCs/>
        </w:rPr>
      </w:pPr>
      <w:r>
        <w:rPr>
          <w:rFonts w:ascii="Arial" w:hAnsi="Arial" w:cs="Arial"/>
          <w:lang w:val="cy"/>
        </w:rPr>
        <w:t>Safonau Adrodd Ariannol Rhyngwladol 16 – Prydlesi</w:t>
      </w:r>
    </w:p>
    <w:p w14:paraId="0A8711F5" w14:textId="77777777" w:rsidR="00F5247D" w:rsidRPr="002563FA" w:rsidRDefault="00F5247D" w:rsidP="002563FA">
      <w:pPr>
        <w:pStyle w:val="NormalIndent"/>
        <w:numPr>
          <w:ilvl w:val="0"/>
          <w:numId w:val="22"/>
        </w:numPr>
        <w:jc w:val="both"/>
        <w:rPr>
          <w:rFonts w:ascii="Arial" w:hAnsi="Arial" w:cs="Arial"/>
          <w:bCs/>
        </w:rPr>
      </w:pPr>
      <w:r>
        <w:rPr>
          <w:rFonts w:ascii="Arial" w:hAnsi="Arial" w:cs="Arial"/>
          <w:lang w:val="cy"/>
        </w:rPr>
        <w:t>Dosbarthu Rhwymedigaethau fel Cyfredol neu Anghyfredol (Diwygiadau i IAS 1)</w:t>
      </w:r>
    </w:p>
    <w:p w14:paraId="7AC8924E" w14:textId="77777777" w:rsidR="00F5247D" w:rsidRPr="002563FA" w:rsidRDefault="00F5247D" w:rsidP="002563FA">
      <w:pPr>
        <w:pStyle w:val="NormalIndent"/>
        <w:numPr>
          <w:ilvl w:val="0"/>
          <w:numId w:val="22"/>
        </w:numPr>
        <w:jc w:val="both"/>
        <w:rPr>
          <w:rFonts w:ascii="Arial" w:hAnsi="Arial" w:cs="Arial"/>
          <w:bCs/>
        </w:rPr>
      </w:pPr>
      <w:r>
        <w:rPr>
          <w:rFonts w:ascii="Arial" w:hAnsi="Arial" w:cs="Arial"/>
          <w:lang w:val="cy"/>
        </w:rPr>
        <w:t>Atebolrwydd Prydles mewn Gwerthiant ac Adles (Diwygiadau i IFRS 16)</w:t>
      </w:r>
    </w:p>
    <w:p w14:paraId="7BA1C447" w14:textId="77777777" w:rsidR="00F5247D" w:rsidRPr="002563FA" w:rsidRDefault="00F5247D" w:rsidP="002563FA">
      <w:pPr>
        <w:pStyle w:val="NormalIndent"/>
        <w:numPr>
          <w:ilvl w:val="0"/>
          <w:numId w:val="22"/>
        </w:numPr>
        <w:jc w:val="both"/>
        <w:rPr>
          <w:rFonts w:ascii="Arial" w:hAnsi="Arial" w:cs="Arial"/>
          <w:bCs/>
        </w:rPr>
      </w:pPr>
      <w:r>
        <w:rPr>
          <w:rFonts w:ascii="Arial" w:hAnsi="Arial" w:cs="Arial"/>
          <w:lang w:val="cy"/>
        </w:rPr>
        <w:t>Rhwymedigaethau Anghyfredol gyda Chyfamodau (Diwygiadau i IAS 1)</w:t>
      </w:r>
    </w:p>
    <w:p w14:paraId="07F3C112" w14:textId="77777777" w:rsidR="002563FA" w:rsidRPr="002563FA" w:rsidRDefault="002563FA" w:rsidP="002563FA">
      <w:pPr>
        <w:pStyle w:val="NormalIndent"/>
        <w:numPr>
          <w:ilvl w:val="0"/>
          <w:numId w:val="22"/>
        </w:numPr>
        <w:jc w:val="both"/>
        <w:rPr>
          <w:rFonts w:ascii="Arial" w:hAnsi="Arial" w:cs="Arial"/>
          <w:bCs/>
        </w:rPr>
      </w:pPr>
      <w:r>
        <w:rPr>
          <w:rFonts w:ascii="Arial" w:hAnsi="Arial" w:cs="Arial"/>
          <w:lang w:val="cy"/>
        </w:rPr>
        <w:t>Diwygio Trethi Rhyngwladol: Rheolau Enghreifftiol Colofn Dau (Diwygiadau i IAS 12)</w:t>
      </w:r>
    </w:p>
    <w:p w14:paraId="2D428AF5" w14:textId="77777777" w:rsidR="002563FA" w:rsidRPr="002563FA" w:rsidRDefault="002563FA" w:rsidP="002563FA">
      <w:pPr>
        <w:pStyle w:val="NormalIndent"/>
        <w:numPr>
          <w:ilvl w:val="0"/>
          <w:numId w:val="22"/>
        </w:numPr>
        <w:jc w:val="both"/>
        <w:rPr>
          <w:rFonts w:ascii="Arial" w:hAnsi="Arial" w:cs="Arial"/>
          <w:bCs/>
        </w:rPr>
      </w:pPr>
      <w:r>
        <w:rPr>
          <w:rFonts w:ascii="Arial" w:hAnsi="Arial" w:cs="Arial"/>
          <w:lang w:val="cy"/>
        </w:rPr>
        <w:t>Trefniadau Cyllid Cyflenwyr (Diwygiadau i IAS 7 ac IFRS 7)</w:t>
      </w:r>
    </w:p>
    <w:p w14:paraId="6CD9B46A" w14:textId="77777777" w:rsidR="0011379B" w:rsidRDefault="0011379B" w:rsidP="0011379B">
      <w:pPr>
        <w:pStyle w:val="NormalIndent"/>
        <w:ind w:left="0"/>
        <w:jc w:val="both"/>
        <w:rPr>
          <w:rFonts w:ascii="Arial" w:hAnsi="Arial" w:cs="Arial"/>
          <w:bCs/>
        </w:rPr>
      </w:pPr>
    </w:p>
    <w:p w14:paraId="2A0C5B16" w14:textId="61B4CC1F" w:rsidR="00DF4937" w:rsidRPr="00442CF9" w:rsidRDefault="0011379B" w:rsidP="00442CF9">
      <w:pPr>
        <w:pStyle w:val="NormalIndent"/>
        <w:ind w:left="680"/>
        <w:jc w:val="both"/>
        <w:rPr>
          <w:rFonts w:ascii="Arial" w:hAnsi="Arial" w:cs="Arial"/>
          <w:bCs/>
        </w:rPr>
      </w:pPr>
      <w:r>
        <w:rPr>
          <w:rFonts w:ascii="Arial" w:hAnsi="Arial" w:cs="Arial"/>
          <w:lang w:val="cy"/>
        </w:rPr>
        <w:lastRenderedPageBreak/>
        <w:t xml:space="preserve">Ni ragwelir y bydd y diwygiadau uchod yn cael effaith sylweddol ar yr wybodaeth a ddarperir yn natganiadau ariannol y </w:t>
      </w:r>
      <w:r w:rsidR="009D0ECE">
        <w:rPr>
          <w:rFonts w:ascii="Arial" w:hAnsi="Arial" w:cs="Arial"/>
          <w:lang w:val="cy"/>
        </w:rPr>
        <w:t>g</w:t>
      </w:r>
      <w:r>
        <w:rPr>
          <w:rFonts w:ascii="Arial" w:hAnsi="Arial" w:cs="Arial"/>
          <w:lang w:val="cy"/>
        </w:rPr>
        <w:t>wasanaeth.</w:t>
      </w:r>
      <w:bookmarkStart w:id="50" w:name="_Toc486873949"/>
    </w:p>
    <w:p w14:paraId="370F1B5B" w14:textId="77777777" w:rsidR="00DF4937" w:rsidRDefault="00DF4937" w:rsidP="000F35DE">
      <w:pPr>
        <w:pStyle w:val="NormalIndent"/>
        <w:ind w:left="0"/>
        <w:rPr>
          <w:rFonts w:ascii="Arial" w:hAnsi="Arial" w:cs="Arial"/>
        </w:rPr>
      </w:pPr>
    </w:p>
    <w:p w14:paraId="59994D05" w14:textId="77777777" w:rsidR="00716F7A" w:rsidRPr="00EA3477" w:rsidRDefault="00716F7A" w:rsidP="006A1A68">
      <w:pPr>
        <w:pStyle w:val="CBStyle"/>
      </w:pPr>
      <w:bookmarkStart w:id="51" w:name="_Toc49869846"/>
      <w:bookmarkStart w:id="52" w:name="_Toc49867520"/>
      <w:bookmarkStart w:id="53" w:name="_Toc180502846"/>
      <w:r>
        <w:rPr>
          <w:bCs/>
          <w:lang w:val="cy"/>
        </w:rPr>
        <w:t>NODIADAU I'R DATGANIADAU ARIANNOL</w:t>
      </w:r>
      <w:bookmarkEnd w:id="50"/>
      <w:bookmarkEnd w:id="51"/>
      <w:bookmarkEnd w:id="52"/>
      <w:bookmarkEnd w:id="53"/>
    </w:p>
    <w:p w14:paraId="692CA649" w14:textId="77777777" w:rsidR="005C46F6" w:rsidRPr="002B08CE" w:rsidRDefault="007D56BD" w:rsidP="002B08CE">
      <w:pPr>
        <w:pStyle w:val="CBStyle"/>
      </w:pPr>
      <w:bookmarkStart w:id="54" w:name="_Toc49869847"/>
      <w:bookmarkStart w:id="55" w:name="_Toc486873950"/>
      <w:bookmarkStart w:id="56" w:name="_Toc180502847"/>
      <w:r>
        <w:rPr>
          <w:bCs/>
          <w:lang w:val="cy"/>
        </w:rPr>
        <w:t>Nodyn 1 – DYFARNIADAU CRITIGOL WRTH GYMHWYSO POLISÏAU CYFRIFYDDU</w:t>
      </w:r>
      <w:bookmarkEnd w:id="54"/>
      <w:bookmarkEnd w:id="55"/>
      <w:bookmarkEnd w:id="56"/>
    </w:p>
    <w:p w14:paraId="70F426D1" w14:textId="54993776" w:rsidR="00637E0C" w:rsidRDefault="002E38F1" w:rsidP="00700FC3">
      <w:pPr>
        <w:pStyle w:val="NormalIndent"/>
        <w:ind w:left="0"/>
        <w:jc w:val="both"/>
        <w:rPr>
          <w:rFonts w:ascii="Arial" w:hAnsi="Arial" w:cs="Arial"/>
        </w:rPr>
      </w:pPr>
      <w:r>
        <w:rPr>
          <w:rFonts w:ascii="Arial" w:hAnsi="Arial" w:cs="Arial"/>
          <w:lang w:val="cy"/>
        </w:rPr>
        <w:t xml:space="preserve">Wrth gymhwyso'r polisïau cyfrifo, bu'n rhaid i'r </w:t>
      </w:r>
      <w:r w:rsidR="009D0ECE">
        <w:rPr>
          <w:rFonts w:ascii="Arial" w:hAnsi="Arial" w:cs="Arial"/>
          <w:lang w:val="cy"/>
        </w:rPr>
        <w:t>g</w:t>
      </w:r>
      <w:r>
        <w:rPr>
          <w:rFonts w:ascii="Arial" w:hAnsi="Arial" w:cs="Arial"/>
          <w:lang w:val="cy"/>
        </w:rPr>
        <w:t>wasanaeth wneud nifer o ddyfarniadau penodol am drafodion cymhleth neu am y trafodion hynny sy'n cynnwys ansicrwydd am ddigwyddiadau yn y dyfodol. Mae'r dyfarniadau critigol yn y datganiad o gyfrifon yn cynnwys y canlynol:</w:t>
      </w:r>
    </w:p>
    <w:p w14:paraId="61821A22" w14:textId="77777777" w:rsidR="00113529" w:rsidRPr="00180589" w:rsidRDefault="00113529" w:rsidP="00700FC3">
      <w:pPr>
        <w:pStyle w:val="NormalIndent"/>
        <w:ind w:left="0"/>
        <w:jc w:val="both"/>
        <w:rPr>
          <w:rFonts w:ascii="Arial" w:hAnsi="Arial" w:cs="Arial"/>
        </w:rPr>
      </w:pPr>
    </w:p>
    <w:p w14:paraId="57316E14" w14:textId="4FC53BCB" w:rsidR="00716F7A" w:rsidRPr="002B08CE" w:rsidRDefault="002E38F1" w:rsidP="00F33598">
      <w:pPr>
        <w:pStyle w:val="NormalIndent"/>
        <w:numPr>
          <w:ilvl w:val="0"/>
          <w:numId w:val="7"/>
        </w:numPr>
        <w:jc w:val="both"/>
        <w:rPr>
          <w:rFonts w:ascii="Arial" w:hAnsi="Arial" w:cs="Arial"/>
        </w:rPr>
      </w:pPr>
      <w:r>
        <w:rPr>
          <w:rFonts w:ascii="Arial" w:hAnsi="Arial" w:cs="Arial"/>
          <w:lang w:val="cy"/>
        </w:rPr>
        <w:t xml:space="preserve">Mae ansicrwydd mawr ynghylch y lefelau ariannu ar gyfer llywodraeth leol yn y dyfodol. Fodd bynnag, mae'r </w:t>
      </w:r>
      <w:r w:rsidR="009D0ECE">
        <w:rPr>
          <w:rFonts w:ascii="Arial" w:hAnsi="Arial" w:cs="Arial"/>
          <w:lang w:val="cy"/>
        </w:rPr>
        <w:t>g</w:t>
      </w:r>
      <w:r>
        <w:rPr>
          <w:rFonts w:ascii="Arial" w:hAnsi="Arial" w:cs="Arial"/>
          <w:lang w:val="cy"/>
        </w:rPr>
        <w:t xml:space="preserve">wasanaeth wedi penderfynu nad yw'r ansicrwydd hwn yn ddigon eto i roi arwydd y gallai asedau'r </w:t>
      </w:r>
      <w:r w:rsidR="009D0ECE">
        <w:rPr>
          <w:rFonts w:ascii="Arial" w:hAnsi="Arial" w:cs="Arial"/>
          <w:lang w:val="cy"/>
        </w:rPr>
        <w:t>g</w:t>
      </w:r>
      <w:r>
        <w:rPr>
          <w:rFonts w:ascii="Arial" w:hAnsi="Arial" w:cs="Arial"/>
          <w:lang w:val="cy"/>
        </w:rPr>
        <w:t>wasanaeth gael eu amharu o ganlyniad i'r angen i leihau lefelau darpariaeth gwasanaeth.</w:t>
      </w:r>
    </w:p>
    <w:p w14:paraId="1E58EC67" w14:textId="77777777" w:rsidR="00113529" w:rsidRPr="002B08CE" w:rsidRDefault="00D15A06" w:rsidP="002B08CE">
      <w:pPr>
        <w:pStyle w:val="CBStyle"/>
      </w:pPr>
      <w:bookmarkStart w:id="57" w:name="_Toc486873951"/>
      <w:bookmarkStart w:id="58" w:name="_Toc49869848"/>
      <w:bookmarkStart w:id="59" w:name="_Toc180502848"/>
      <w:r>
        <w:rPr>
          <w:bCs/>
          <w:lang w:val="cy"/>
        </w:rPr>
        <w:t>Nodyn 2 – RHAGDYBIAETHAU SYDD WEDI EU GWNEUD AM Y DYFODOL A FFYNONELLAU AMCANGYFRIF MAWR ERAILL</w:t>
      </w:r>
      <w:bookmarkEnd w:id="57"/>
      <w:bookmarkEnd w:id="58"/>
      <w:bookmarkEnd w:id="59"/>
    </w:p>
    <w:p w14:paraId="5471FDEA" w14:textId="2B527B58" w:rsidR="009F2350" w:rsidRPr="00180589" w:rsidRDefault="009F2350" w:rsidP="00700FC3">
      <w:pPr>
        <w:pStyle w:val="NormalIndent"/>
        <w:ind w:left="0"/>
        <w:jc w:val="both"/>
        <w:rPr>
          <w:rFonts w:ascii="Arial" w:hAnsi="Arial" w:cs="Arial"/>
        </w:rPr>
      </w:pPr>
      <w:r>
        <w:rPr>
          <w:rFonts w:ascii="Arial" w:hAnsi="Arial" w:cs="Arial"/>
          <w:lang w:val="cy"/>
        </w:rPr>
        <w:t xml:space="preserve">Mae'r datganiad cyfrifon yn cynnwys ffigurau amcangyfrifedig sy'n seiliedig ar ragdybiaethau a wnaed gan y </w:t>
      </w:r>
      <w:r w:rsidR="009D0ECE">
        <w:rPr>
          <w:rFonts w:ascii="Arial" w:hAnsi="Arial" w:cs="Arial"/>
          <w:lang w:val="cy"/>
        </w:rPr>
        <w:t>g</w:t>
      </w:r>
      <w:r>
        <w:rPr>
          <w:rFonts w:ascii="Arial" w:hAnsi="Arial" w:cs="Arial"/>
          <w:lang w:val="cy"/>
        </w:rPr>
        <w:t>wasanaeth am y dyfodol neu sydd fel arall yn ansicr. Gwneir amcangyfrifon drwy ystyried profiad blaenorol, tueddiadau presennol a ffactorau perthnasol eraill. Fodd bynnag, am na ellir pennu balansau â sicrwydd, gall y canlyniadau gwirioneddol fod yn sylweddol wahanol i'r rhagdybiaethau a'r amcangyfrifon.</w:t>
      </w:r>
    </w:p>
    <w:p w14:paraId="3426D353" w14:textId="77777777" w:rsidR="009F2350" w:rsidRPr="00180589" w:rsidRDefault="009F2350" w:rsidP="00700FC3">
      <w:pPr>
        <w:pStyle w:val="NormalIndent"/>
        <w:ind w:left="0"/>
        <w:jc w:val="both"/>
        <w:rPr>
          <w:rFonts w:ascii="Arial" w:hAnsi="Arial" w:cs="Arial"/>
        </w:rPr>
      </w:pPr>
    </w:p>
    <w:p w14:paraId="5085DE69" w14:textId="7CC5632C" w:rsidR="0033298E" w:rsidRPr="00180589" w:rsidRDefault="009F2350" w:rsidP="00700FC3">
      <w:pPr>
        <w:pStyle w:val="NormalIndent"/>
        <w:ind w:left="0"/>
        <w:jc w:val="both"/>
        <w:rPr>
          <w:rFonts w:ascii="Arial" w:hAnsi="Arial" w:cs="Arial"/>
        </w:rPr>
      </w:pPr>
      <w:r>
        <w:rPr>
          <w:rFonts w:ascii="Arial" w:hAnsi="Arial" w:cs="Arial"/>
          <w:lang w:val="cy"/>
        </w:rPr>
        <w:t xml:space="preserve">Mae’r eitemau ym mantolen y </w:t>
      </w:r>
      <w:r w:rsidR="009D0ECE">
        <w:rPr>
          <w:rFonts w:ascii="Arial" w:hAnsi="Arial" w:cs="Arial"/>
          <w:lang w:val="cy"/>
        </w:rPr>
        <w:t>g</w:t>
      </w:r>
      <w:r>
        <w:rPr>
          <w:rFonts w:ascii="Arial" w:hAnsi="Arial" w:cs="Arial"/>
          <w:lang w:val="cy"/>
        </w:rPr>
        <w:t>wasanaeth ar 31 Mawrth 2024 lle mae risg sylweddol o addasiadau sylweddol yn y flwyddyn ariannol i ddod fel a ganlyn:</w:t>
      </w:r>
    </w:p>
    <w:p w14:paraId="3AB23205" w14:textId="77777777" w:rsidR="009F2350" w:rsidRPr="00180589" w:rsidRDefault="009F2350" w:rsidP="00A2765E">
      <w:pPr>
        <w:pStyle w:val="NormalIndent"/>
        <w:ind w:left="0"/>
        <w:rPr>
          <w:rFonts w:ascii="Arial" w:hAnsi="Arial" w:cs="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960"/>
        <w:gridCol w:w="3780"/>
      </w:tblGrid>
      <w:tr w:rsidR="009F2350" w:rsidRPr="00180589" w14:paraId="6DE9C75A" w14:textId="77777777" w:rsidTr="003069CD">
        <w:tc>
          <w:tcPr>
            <w:tcW w:w="2088" w:type="dxa"/>
            <w:shd w:val="clear" w:color="auto" w:fill="B3B3B3"/>
          </w:tcPr>
          <w:p w14:paraId="6135B56B" w14:textId="77777777" w:rsidR="009F2350" w:rsidRPr="00180589" w:rsidRDefault="009F2350" w:rsidP="004654C6">
            <w:pPr>
              <w:pStyle w:val="NormalIndent"/>
              <w:ind w:left="0"/>
              <w:rPr>
                <w:rFonts w:ascii="Arial" w:hAnsi="Arial" w:cs="Arial"/>
                <w:b/>
              </w:rPr>
            </w:pPr>
            <w:r>
              <w:rPr>
                <w:rFonts w:ascii="Arial" w:hAnsi="Arial" w:cs="Arial"/>
                <w:b/>
                <w:bCs/>
                <w:lang w:val="cy"/>
              </w:rPr>
              <w:t xml:space="preserve">Eitem </w:t>
            </w:r>
          </w:p>
        </w:tc>
        <w:tc>
          <w:tcPr>
            <w:tcW w:w="3960" w:type="dxa"/>
            <w:shd w:val="clear" w:color="auto" w:fill="B3B3B3"/>
          </w:tcPr>
          <w:p w14:paraId="647DAE46" w14:textId="77777777" w:rsidR="009F2350" w:rsidRPr="00180589" w:rsidRDefault="009F2350" w:rsidP="004654C6">
            <w:pPr>
              <w:pStyle w:val="NormalIndent"/>
              <w:ind w:left="0"/>
              <w:rPr>
                <w:rFonts w:ascii="Arial" w:hAnsi="Arial" w:cs="Arial"/>
                <w:b/>
              </w:rPr>
            </w:pPr>
            <w:r>
              <w:rPr>
                <w:rFonts w:ascii="Arial" w:hAnsi="Arial" w:cs="Arial"/>
                <w:b/>
                <w:bCs/>
                <w:lang w:val="cy"/>
              </w:rPr>
              <w:t>Ansicrwydd</w:t>
            </w:r>
          </w:p>
        </w:tc>
        <w:tc>
          <w:tcPr>
            <w:tcW w:w="3780" w:type="dxa"/>
            <w:shd w:val="clear" w:color="auto" w:fill="B3B3B3"/>
          </w:tcPr>
          <w:p w14:paraId="44939C8E" w14:textId="77777777" w:rsidR="009F2350" w:rsidRPr="00180589" w:rsidRDefault="009F2350" w:rsidP="004654C6">
            <w:pPr>
              <w:pStyle w:val="NormalIndent"/>
              <w:ind w:left="0"/>
              <w:rPr>
                <w:rFonts w:ascii="Arial" w:hAnsi="Arial" w:cs="Arial"/>
                <w:b/>
              </w:rPr>
            </w:pPr>
            <w:r>
              <w:rPr>
                <w:rFonts w:ascii="Arial" w:hAnsi="Arial" w:cs="Arial"/>
                <w:b/>
                <w:bCs/>
                <w:lang w:val="cy"/>
              </w:rPr>
              <w:t>Effaith os bydd y canlyniadau gwirioneddol yn wahanol i'r rhagdybiaethau</w:t>
            </w:r>
          </w:p>
        </w:tc>
      </w:tr>
      <w:tr w:rsidR="00557291" w:rsidRPr="00180589" w14:paraId="3873367C" w14:textId="77777777" w:rsidTr="00743BF1">
        <w:trPr>
          <w:trHeight w:val="344"/>
        </w:trPr>
        <w:tc>
          <w:tcPr>
            <w:tcW w:w="2088" w:type="dxa"/>
          </w:tcPr>
          <w:p w14:paraId="3C91CABF" w14:textId="77777777" w:rsidR="00557291" w:rsidRPr="0011379B" w:rsidRDefault="00557291" w:rsidP="004654C6">
            <w:pPr>
              <w:pStyle w:val="NormalIndent"/>
              <w:ind w:left="0"/>
              <w:rPr>
                <w:rFonts w:ascii="Arial" w:hAnsi="Arial" w:cs="Arial"/>
                <w:sz w:val="22"/>
                <w:szCs w:val="22"/>
              </w:rPr>
            </w:pPr>
            <w:r>
              <w:rPr>
                <w:rFonts w:ascii="Arial" w:hAnsi="Arial" w:cs="Arial"/>
                <w:sz w:val="22"/>
                <w:szCs w:val="22"/>
                <w:lang w:val="cy"/>
              </w:rPr>
              <w:t>Rhwymedigaethau pensiwn</w:t>
            </w:r>
          </w:p>
          <w:p w14:paraId="401BCF63" w14:textId="77777777" w:rsidR="006D36BA" w:rsidRPr="0011379B" w:rsidRDefault="006D36BA" w:rsidP="004654C6">
            <w:pPr>
              <w:pStyle w:val="NormalIndent"/>
              <w:ind w:left="0"/>
              <w:rPr>
                <w:rFonts w:ascii="Arial" w:hAnsi="Arial" w:cs="Arial"/>
                <w:sz w:val="22"/>
                <w:szCs w:val="22"/>
              </w:rPr>
            </w:pPr>
          </w:p>
          <w:p w14:paraId="05EFE62E" w14:textId="77777777" w:rsidR="006D36BA" w:rsidRPr="0011379B" w:rsidRDefault="00C73E86" w:rsidP="00BA4B41">
            <w:pPr>
              <w:pStyle w:val="NormalIndent"/>
              <w:ind w:left="0"/>
              <w:rPr>
                <w:rFonts w:ascii="Arial" w:hAnsi="Arial" w:cs="Arial"/>
                <w:sz w:val="22"/>
                <w:szCs w:val="22"/>
              </w:rPr>
            </w:pPr>
            <w:r>
              <w:rPr>
                <w:rFonts w:ascii="Arial" w:hAnsi="Arial" w:cs="Arial"/>
                <w:sz w:val="22"/>
                <w:szCs w:val="22"/>
                <w:lang w:val="cy"/>
              </w:rPr>
              <w:t>(Nodyn 34)</w:t>
            </w:r>
          </w:p>
        </w:tc>
        <w:tc>
          <w:tcPr>
            <w:tcW w:w="3960" w:type="dxa"/>
          </w:tcPr>
          <w:p w14:paraId="5F5E24B0" w14:textId="66FC5FCF" w:rsidR="00AC5F74" w:rsidRPr="0011379B" w:rsidRDefault="00087A74" w:rsidP="004654C6">
            <w:pPr>
              <w:pStyle w:val="NormalIndent"/>
              <w:ind w:left="0"/>
              <w:jc w:val="both"/>
              <w:rPr>
                <w:rFonts w:ascii="Arial" w:hAnsi="Arial" w:cs="Arial"/>
                <w:sz w:val="22"/>
                <w:szCs w:val="22"/>
              </w:rPr>
            </w:pPr>
            <w:r>
              <w:rPr>
                <w:rFonts w:ascii="Arial" w:hAnsi="Arial" w:cs="Arial"/>
                <w:sz w:val="22"/>
                <w:szCs w:val="22"/>
                <w:lang w:val="cy"/>
              </w:rPr>
              <w:t xml:space="preserve">Mae rhagdybiaethau wedi'u gwneud yn y cyfrifon o ran gwerth costau ac incwm pensiynau yn y dyfodol, hy rhwymedigaethau ac asedau. Mae hyn er mwyn darparu dealltwriaeth o'r rhwymedigaethau posibl a wynebir gan y </w:t>
            </w:r>
            <w:r w:rsidR="009D0ECE">
              <w:rPr>
                <w:rFonts w:ascii="Arial" w:hAnsi="Arial" w:cs="Arial"/>
                <w:sz w:val="22"/>
                <w:szCs w:val="22"/>
                <w:lang w:val="cy"/>
              </w:rPr>
              <w:t>g</w:t>
            </w:r>
            <w:r>
              <w:rPr>
                <w:rFonts w:ascii="Arial" w:hAnsi="Arial" w:cs="Arial"/>
                <w:sz w:val="22"/>
                <w:szCs w:val="22"/>
                <w:lang w:val="cy"/>
              </w:rPr>
              <w:t>wasanaeth.</w:t>
            </w:r>
          </w:p>
          <w:p w14:paraId="39B253B2" w14:textId="77777777" w:rsidR="00AC5F74" w:rsidRPr="0011379B" w:rsidRDefault="00AC5F74" w:rsidP="00D047B3">
            <w:pPr>
              <w:pStyle w:val="NormalIndent"/>
              <w:ind w:left="0"/>
              <w:jc w:val="both"/>
              <w:rPr>
                <w:rFonts w:ascii="Arial" w:hAnsi="Arial" w:cs="Arial"/>
                <w:sz w:val="22"/>
                <w:szCs w:val="22"/>
              </w:rPr>
            </w:pPr>
          </w:p>
        </w:tc>
        <w:tc>
          <w:tcPr>
            <w:tcW w:w="3780" w:type="dxa"/>
          </w:tcPr>
          <w:p w14:paraId="0941B2C0" w14:textId="77777777" w:rsidR="00743BF1" w:rsidRPr="0011379B" w:rsidRDefault="00557291" w:rsidP="004654C6">
            <w:pPr>
              <w:pStyle w:val="NormalIndent"/>
              <w:ind w:left="0"/>
              <w:jc w:val="both"/>
              <w:rPr>
                <w:rFonts w:ascii="Arial" w:hAnsi="Arial" w:cs="Arial"/>
                <w:sz w:val="22"/>
                <w:szCs w:val="22"/>
              </w:rPr>
            </w:pPr>
            <w:r>
              <w:rPr>
                <w:rFonts w:ascii="Arial" w:hAnsi="Arial" w:cs="Arial"/>
                <w:sz w:val="22"/>
                <w:szCs w:val="22"/>
                <w:lang w:val="cy"/>
              </w:rPr>
              <w:t>Bydd newidiadau i ragdybiaethau o ran y pensiwn yn effeithio ar werth asedau a rhwymedigaethau ac yn effeithio ar y prif ddatganiadau ariannol, hy y datganiad symudiadau mewn cronfeydd, y datganiad incwm a gwariant cynhwysfawr, y fantolen, a'r llif arian.</w:t>
            </w:r>
          </w:p>
        </w:tc>
      </w:tr>
      <w:tr w:rsidR="0011379B" w:rsidRPr="00180589" w14:paraId="50A7809B" w14:textId="77777777" w:rsidTr="00743BF1">
        <w:trPr>
          <w:trHeight w:val="344"/>
        </w:trPr>
        <w:tc>
          <w:tcPr>
            <w:tcW w:w="2088" w:type="dxa"/>
          </w:tcPr>
          <w:p w14:paraId="36FDF882" w14:textId="77777777" w:rsidR="0011379B" w:rsidRDefault="0011379B" w:rsidP="004654C6">
            <w:pPr>
              <w:pStyle w:val="NormalIndent"/>
              <w:ind w:left="0"/>
              <w:rPr>
                <w:rFonts w:ascii="Arial" w:hAnsi="Arial" w:cs="Arial"/>
                <w:sz w:val="22"/>
                <w:szCs w:val="22"/>
              </w:rPr>
            </w:pPr>
            <w:r>
              <w:rPr>
                <w:rFonts w:ascii="Arial" w:hAnsi="Arial" w:cs="Arial"/>
                <w:sz w:val="22"/>
                <w:szCs w:val="22"/>
                <w:lang w:val="cy"/>
              </w:rPr>
              <w:t>Eiddo, peiriannau a chyfarpar</w:t>
            </w:r>
          </w:p>
          <w:p w14:paraId="48335550" w14:textId="77777777" w:rsidR="0011379B" w:rsidRDefault="0011379B" w:rsidP="004654C6">
            <w:pPr>
              <w:pStyle w:val="NormalIndent"/>
              <w:ind w:left="0"/>
              <w:rPr>
                <w:rFonts w:ascii="Arial" w:hAnsi="Arial" w:cs="Arial"/>
                <w:sz w:val="22"/>
                <w:szCs w:val="22"/>
              </w:rPr>
            </w:pPr>
          </w:p>
          <w:p w14:paraId="745CBFD7" w14:textId="77777777" w:rsidR="0011379B" w:rsidRPr="0011379B" w:rsidRDefault="0011379B" w:rsidP="004654C6">
            <w:pPr>
              <w:pStyle w:val="NormalIndent"/>
              <w:ind w:left="0"/>
              <w:rPr>
                <w:rFonts w:ascii="Arial" w:hAnsi="Arial" w:cs="Arial"/>
                <w:sz w:val="22"/>
                <w:szCs w:val="22"/>
              </w:rPr>
            </w:pPr>
            <w:r>
              <w:rPr>
                <w:rFonts w:ascii="Arial" w:hAnsi="Arial" w:cs="Arial"/>
                <w:sz w:val="22"/>
                <w:szCs w:val="22"/>
                <w:lang w:val="cy"/>
              </w:rPr>
              <w:t>(Nodyn 9)</w:t>
            </w:r>
          </w:p>
        </w:tc>
        <w:tc>
          <w:tcPr>
            <w:tcW w:w="3960" w:type="dxa"/>
          </w:tcPr>
          <w:p w14:paraId="25389CE2" w14:textId="3BA70A55" w:rsidR="0011379B" w:rsidRPr="0011379B" w:rsidRDefault="0011379B" w:rsidP="0011379B">
            <w:pPr>
              <w:pStyle w:val="NormalIndent"/>
              <w:ind w:left="0"/>
              <w:jc w:val="both"/>
              <w:rPr>
                <w:rFonts w:ascii="Arial" w:hAnsi="Arial" w:cs="Arial"/>
                <w:sz w:val="22"/>
                <w:szCs w:val="22"/>
              </w:rPr>
            </w:pPr>
            <w:r>
              <w:rPr>
                <w:rFonts w:ascii="Arial" w:hAnsi="Arial" w:cs="Arial"/>
                <w:sz w:val="22"/>
                <w:szCs w:val="22"/>
                <w:lang w:val="cy"/>
              </w:rPr>
              <w:t xml:space="preserve">Mae'r </w:t>
            </w:r>
            <w:r w:rsidR="009D0ECE">
              <w:rPr>
                <w:rFonts w:ascii="Arial" w:hAnsi="Arial" w:cs="Arial"/>
                <w:sz w:val="22"/>
                <w:szCs w:val="22"/>
                <w:lang w:val="cy"/>
              </w:rPr>
              <w:t>g</w:t>
            </w:r>
            <w:r>
              <w:rPr>
                <w:rFonts w:ascii="Arial" w:hAnsi="Arial" w:cs="Arial"/>
                <w:sz w:val="22"/>
                <w:szCs w:val="22"/>
                <w:lang w:val="cy"/>
              </w:rPr>
              <w:t xml:space="preserve">wasanaeth yn ailbrisio ei asedau bob pum mlynedd. Cynhaliwyd yr ailbrisiad diwethaf yn 2019/20. Mae prisiadau'n seiliedig ar ragdybiaethau am gyflwr asedau, oes ddefnyddiol, gwerthoedd gweddilliol ac amodau'r farchnad. Ers y dyddiad prisio bu </w:t>
            </w:r>
            <w:r>
              <w:rPr>
                <w:rFonts w:ascii="Arial" w:hAnsi="Arial" w:cs="Arial"/>
                <w:sz w:val="22"/>
                <w:szCs w:val="22"/>
                <w:lang w:val="cy"/>
              </w:rPr>
              <w:lastRenderedPageBreak/>
              <w:t xml:space="preserve">cynnydd sylweddol yn nata adeiladu'r Gwasanaeth Gwybodaeth Costau Adeiladu (BCIS), felly, ar 31 Mawrth 2024, cwblhawyd ymarfer ailbrisio bwrdd gwaith o'r holl dir ac adeiladau gan briswyr y </w:t>
            </w:r>
            <w:r w:rsidR="009D0ECE">
              <w:rPr>
                <w:rFonts w:ascii="Arial" w:hAnsi="Arial" w:cs="Arial"/>
                <w:sz w:val="22"/>
                <w:szCs w:val="22"/>
                <w:lang w:val="cy"/>
              </w:rPr>
              <w:t>g</w:t>
            </w:r>
            <w:r>
              <w:rPr>
                <w:rFonts w:ascii="Arial" w:hAnsi="Arial" w:cs="Arial"/>
                <w:sz w:val="22"/>
                <w:szCs w:val="22"/>
                <w:lang w:val="cy"/>
              </w:rPr>
              <w:t xml:space="preserve">wasanaeth.  </w:t>
            </w:r>
          </w:p>
        </w:tc>
        <w:tc>
          <w:tcPr>
            <w:tcW w:w="3780" w:type="dxa"/>
          </w:tcPr>
          <w:p w14:paraId="07E754A9" w14:textId="77777777" w:rsidR="0011379B" w:rsidRPr="0011379B" w:rsidRDefault="0011379B" w:rsidP="004654C6">
            <w:pPr>
              <w:pStyle w:val="NormalIndent"/>
              <w:ind w:left="0"/>
              <w:jc w:val="both"/>
              <w:rPr>
                <w:rFonts w:ascii="Arial" w:hAnsi="Arial" w:cs="Arial"/>
                <w:sz w:val="22"/>
                <w:szCs w:val="22"/>
              </w:rPr>
            </w:pPr>
            <w:r>
              <w:rPr>
                <w:rFonts w:ascii="Arial" w:hAnsi="Arial" w:cs="Arial"/>
                <w:sz w:val="22"/>
                <w:szCs w:val="22"/>
                <w:lang w:val="cy"/>
              </w:rPr>
              <w:lastRenderedPageBreak/>
              <w:t>Byddai amrywiad yng ngwerth eiddo yn effeithio ar y gwerthoedd a ddelir yn y fantolen ac ar y tâl dibrisiant cyfatebol.</w:t>
            </w:r>
          </w:p>
        </w:tc>
      </w:tr>
    </w:tbl>
    <w:p w14:paraId="44FD9067" w14:textId="77777777" w:rsidR="00E60483" w:rsidRDefault="00E60483" w:rsidP="009878BF">
      <w:pPr>
        <w:pStyle w:val="NormalIndent"/>
        <w:tabs>
          <w:tab w:val="left" w:pos="360"/>
        </w:tabs>
        <w:ind w:left="0"/>
        <w:jc w:val="both"/>
        <w:outlineLvl w:val="1"/>
        <w:rPr>
          <w:rFonts w:ascii="Arial" w:hAnsi="Arial" w:cs="Arial"/>
          <w:b/>
        </w:rPr>
      </w:pPr>
      <w:bookmarkStart w:id="60" w:name="_Toc486873955"/>
    </w:p>
    <w:p w14:paraId="4E998DF1" w14:textId="77777777" w:rsidR="003E0F03" w:rsidRDefault="003E0F03" w:rsidP="009878BF">
      <w:pPr>
        <w:pStyle w:val="NormalIndent"/>
        <w:tabs>
          <w:tab w:val="left" w:pos="360"/>
        </w:tabs>
        <w:ind w:left="0"/>
        <w:jc w:val="both"/>
        <w:outlineLvl w:val="1"/>
        <w:rPr>
          <w:rFonts w:ascii="Arial" w:hAnsi="Arial" w:cs="Arial"/>
          <w:b/>
        </w:rPr>
      </w:pPr>
    </w:p>
    <w:p w14:paraId="28DED583" w14:textId="77777777" w:rsidR="008C480E" w:rsidRDefault="008C480E" w:rsidP="009878BF">
      <w:pPr>
        <w:pStyle w:val="NormalIndent"/>
        <w:tabs>
          <w:tab w:val="left" w:pos="360"/>
        </w:tabs>
        <w:ind w:left="0"/>
        <w:jc w:val="both"/>
        <w:outlineLvl w:val="1"/>
        <w:rPr>
          <w:rFonts w:ascii="Arial" w:hAnsi="Arial" w:cs="Arial"/>
          <w:b/>
        </w:rPr>
      </w:pPr>
    </w:p>
    <w:p w14:paraId="0A78B731" w14:textId="77777777" w:rsidR="008C480E" w:rsidRDefault="008C480E" w:rsidP="009878BF">
      <w:pPr>
        <w:pStyle w:val="NormalIndent"/>
        <w:tabs>
          <w:tab w:val="left" w:pos="360"/>
        </w:tabs>
        <w:ind w:left="0"/>
        <w:jc w:val="both"/>
        <w:outlineLvl w:val="1"/>
        <w:rPr>
          <w:rFonts w:ascii="Arial" w:hAnsi="Arial" w:cs="Arial"/>
          <w:b/>
        </w:rPr>
      </w:pPr>
    </w:p>
    <w:p w14:paraId="25FC62C1" w14:textId="77777777" w:rsidR="008C480E" w:rsidRDefault="008C480E" w:rsidP="009878BF">
      <w:pPr>
        <w:pStyle w:val="NormalIndent"/>
        <w:tabs>
          <w:tab w:val="left" w:pos="360"/>
        </w:tabs>
        <w:ind w:left="0"/>
        <w:jc w:val="both"/>
        <w:outlineLvl w:val="1"/>
        <w:rPr>
          <w:rFonts w:ascii="Arial" w:hAnsi="Arial" w:cs="Arial"/>
          <w:b/>
        </w:rPr>
      </w:pPr>
    </w:p>
    <w:p w14:paraId="6BF5E0B7" w14:textId="77777777" w:rsidR="008C480E" w:rsidRDefault="008C480E" w:rsidP="009878BF">
      <w:pPr>
        <w:pStyle w:val="NormalIndent"/>
        <w:tabs>
          <w:tab w:val="left" w:pos="360"/>
        </w:tabs>
        <w:ind w:left="0"/>
        <w:jc w:val="both"/>
        <w:outlineLvl w:val="1"/>
        <w:rPr>
          <w:rFonts w:ascii="Arial" w:hAnsi="Arial" w:cs="Arial"/>
          <w:b/>
        </w:rPr>
      </w:pPr>
    </w:p>
    <w:p w14:paraId="73E73E2C" w14:textId="77777777" w:rsidR="0093431C" w:rsidRPr="002B08CE" w:rsidRDefault="007C6CC4" w:rsidP="002B08CE">
      <w:pPr>
        <w:pStyle w:val="CBStyle"/>
      </w:pPr>
      <w:bookmarkStart w:id="61" w:name="_Toc49869849"/>
      <w:bookmarkStart w:id="62" w:name="_Toc180502849"/>
      <w:r>
        <w:rPr>
          <w:bCs/>
          <w:lang w:val="cy"/>
        </w:rPr>
        <w:t>Nodyn 3 – ADDASIADAU RHWNG SAIL GYFRIFYDDU A SAIL ARIANNU O DAN Y RHEOLIADAU</w:t>
      </w:r>
      <w:bookmarkEnd w:id="60"/>
      <w:bookmarkEnd w:id="61"/>
      <w:bookmarkEnd w:id="62"/>
    </w:p>
    <w:p w14:paraId="09492635" w14:textId="000C1A5E" w:rsidR="007C5966" w:rsidRDefault="00B77A33" w:rsidP="009878BF">
      <w:pPr>
        <w:pStyle w:val="NormalIndent"/>
        <w:ind w:left="0"/>
        <w:jc w:val="both"/>
        <w:rPr>
          <w:rFonts w:ascii="Arial" w:hAnsi="Arial" w:cs="Arial"/>
        </w:rPr>
      </w:pPr>
      <w:r>
        <w:rPr>
          <w:rFonts w:ascii="Arial" w:hAnsi="Arial" w:cs="Arial"/>
          <w:lang w:val="cy"/>
        </w:rPr>
        <w:t xml:space="preserve">Mae’r nodyn hwn yn manylu ar yr addasiadau a wneir i’r cyfanswm incwm a gwariant cynhwysfawr, a gydnabyddir gan y </w:t>
      </w:r>
      <w:r w:rsidR="009D0ECE">
        <w:rPr>
          <w:rFonts w:ascii="Arial" w:hAnsi="Arial" w:cs="Arial"/>
          <w:lang w:val="cy"/>
        </w:rPr>
        <w:t>g</w:t>
      </w:r>
      <w:r>
        <w:rPr>
          <w:rFonts w:ascii="Arial" w:hAnsi="Arial" w:cs="Arial"/>
          <w:lang w:val="cy"/>
        </w:rPr>
        <w:t xml:space="preserve">wasanaeth yn y flwyddyn yn unol ag arferion cyfrifyddu priodol, i’r adnoddau a nodir gan ddarpariaethau statudol fel rhai sydd ar gael i’r </w:t>
      </w:r>
      <w:r w:rsidR="009D0ECE">
        <w:rPr>
          <w:rFonts w:ascii="Arial" w:hAnsi="Arial" w:cs="Arial"/>
          <w:lang w:val="cy"/>
        </w:rPr>
        <w:t>g</w:t>
      </w:r>
      <w:r>
        <w:rPr>
          <w:rFonts w:ascii="Arial" w:hAnsi="Arial" w:cs="Arial"/>
          <w:lang w:val="cy"/>
        </w:rPr>
        <w:t>wasanaeth i dalu am wariant cyfalaf a refeniw yn y dyfodol.</w:t>
      </w:r>
    </w:p>
    <w:p w14:paraId="564B7B6C" w14:textId="77777777" w:rsidR="00726202" w:rsidRDefault="007C5966" w:rsidP="006E560F">
      <w:pPr>
        <w:pStyle w:val="NormalIndent"/>
        <w:ind w:left="0"/>
        <w:rPr>
          <w:rFonts w:ascii="Arial" w:hAnsi="Arial" w:cs="Arial"/>
          <w:b/>
          <w:sz w:val="22"/>
          <w:szCs w:val="22"/>
        </w:rPr>
      </w:pPr>
      <w:r>
        <w:rPr>
          <w:rFonts w:ascii="Arial" w:hAnsi="Arial" w:cs="Arial"/>
          <w:lang w:val="cy"/>
        </w:rPr>
        <w:br w:type="page"/>
      </w:r>
      <w:r>
        <w:rPr>
          <w:rFonts w:ascii="Arial" w:hAnsi="Arial" w:cs="Arial"/>
          <w:b/>
          <w:bCs/>
          <w:sz w:val="22"/>
          <w:szCs w:val="22"/>
          <w:lang w:val="cy"/>
        </w:rPr>
        <w:lastRenderedPageBreak/>
        <w:t>Addasiadau rhwng sail gyfrifyddu a sail ariannu o dan y rheoliadau</w:t>
      </w:r>
    </w:p>
    <w:p w14:paraId="28CAB29B" w14:textId="77777777" w:rsidR="00385A60" w:rsidRPr="007C5966" w:rsidRDefault="00385A60" w:rsidP="00761A87">
      <w:pPr>
        <w:pStyle w:val="NormalIndent"/>
        <w:ind w:left="0"/>
        <w:jc w:val="center"/>
        <w:rPr>
          <w:rFonts w:ascii="Arial" w:hAnsi="Arial" w:cs="Arial"/>
          <w:b/>
        </w:rPr>
      </w:pPr>
    </w:p>
    <w:tbl>
      <w:tblPr>
        <w:tblW w:w="10800" w:type="dxa"/>
        <w:tblInd w:w="-79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897"/>
        <w:gridCol w:w="896"/>
        <w:gridCol w:w="1017"/>
        <w:gridCol w:w="968"/>
        <w:gridCol w:w="3438"/>
        <w:gridCol w:w="896"/>
        <w:gridCol w:w="896"/>
        <w:gridCol w:w="896"/>
        <w:gridCol w:w="896"/>
      </w:tblGrid>
      <w:tr w:rsidR="00684377" w:rsidRPr="00180589" w14:paraId="4893A342" w14:textId="77777777" w:rsidTr="0009019D">
        <w:trPr>
          <w:cantSplit/>
          <w:trHeight w:val="455"/>
        </w:trPr>
        <w:tc>
          <w:tcPr>
            <w:tcW w:w="3744" w:type="dxa"/>
            <w:gridSpan w:val="4"/>
            <w:tcBorders>
              <w:left w:val="single" w:sz="4" w:space="0" w:color="auto"/>
              <w:bottom w:val="single" w:sz="4" w:space="0" w:color="auto"/>
            </w:tcBorders>
            <w:shd w:val="clear" w:color="auto" w:fill="auto"/>
            <w:vAlign w:val="center"/>
          </w:tcPr>
          <w:p w14:paraId="0332AC05" w14:textId="77777777" w:rsidR="00E60483" w:rsidRDefault="00E60483" w:rsidP="004654C6">
            <w:pPr>
              <w:pStyle w:val="NormalIndent"/>
              <w:ind w:left="0"/>
              <w:jc w:val="center"/>
              <w:rPr>
                <w:rFonts w:ascii="Arial" w:hAnsi="Arial" w:cs="Arial"/>
                <w:b/>
              </w:rPr>
            </w:pPr>
          </w:p>
          <w:p w14:paraId="49FDE8C6" w14:textId="77777777" w:rsidR="00684377" w:rsidRPr="00180589" w:rsidRDefault="00125898" w:rsidP="004654C6">
            <w:pPr>
              <w:pStyle w:val="NormalIndent"/>
              <w:ind w:left="0"/>
              <w:jc w:val="center"/>
              <w:rPr>
                <w:rFonts w:ascii="Arial" w:hAnsi="Arial" w:cs="Arial"/>
                <w:b/>
              </w:rPr>
            </w:pPr>
            <w:r>
              <w:rPr>
                <w:rFonts w:ascii="Arial" w:hAnsi="Arial" w:cs="Arial"/>
                <w:b/>
                <w:bCs/>
                <w:lang w:val="cy"/>
              </w:rPr>
              <w:t>2022/23</w:t>
            </w:r>
          </w:p>
        </w:tc>
        <w:tc>
          <w:tcPr>
            <w:tcW w:w="3456" w:type="dxa"/>
            <w:tcBorders>
              <w:bottom w:val="single" w:sz="2" w:space="0" w:color="auto"/>
            </w:tcBorders>
            <w:shd w:val="clear" w:color="auto" w:fill="auto"/>
            <w:vAlign w:val="center"/>
          </w:tcPr>
          <w:p w14:paraId="2CD7CD2C" w14:textId="77777777" w:rsidR="00684377" w:rsidRPr="00180589" w:rsidRDefault="00684377" w:rsidP="004654C6">
            <w:pPr>
              <w:pStyle w:val="NormalIndent"/>
              <w:ind w:left="0"/>
              <w:rPr>
                <w:rFonts w:ascii="Arial" w:hAnsi="Arial" w:cs="Arial"/>
                <w:b/>
              </w:rPr>
            </w:pPr>
          </w:p>
        </w:tc>
        <w:tc>
          <w:tcPr>
            <w:tcW w:w="3600" w:type="dxa"/>
            <w:gridSpan w:val="4"/>
            <w:tcBorders>
              <w:bottom w:val="single" w:sz="4" w:space="0" w:color="auto"/>
              <w:right w:val="single" w:sz="4" w:space="0" w:color="auto"/>
            </w:tcBorders>
            <w:shd w:val="clear" w:color="auto" w:fill="auto"/>
            <w:vAlign w:val="center"/>
          </w:tcPr>
          <w:p w14:paraId="6DE6E846" w14:textId="77777777" w:rsidR="00E60483" w:rsidRDefault="00E60483" w:rsidP="004654C6">
            <w:pPr>
              <w:pStyle w:val="NormalIndent"/>
              <w:ind w:left="0"/>
              <w:jc w:val="center"/>
              <w:rPr>
                <w:rFonts w:ascii="Arial" w:hAnsi="Arial" w:cs="Arial"/>
                <w:b/>
              </w:rPr>
            </w:pPr>
          </w:p>
          <w:p w14:paraId="4E69B6B9" w14:textId="77777777" w:rsidR="00684377" w:rsidRPr="00180589" w:rsidRDefault="00125898" w:rsidP="004654C6">
            <w:pPr>
              <w:pStyle w:val="NormalIndent"/>
              <w:ind w:left="0"/>
              <w:jc w:val="center"/>
              <w:rPr>
                <w:rFonts w:ascii="Arial" w:hAnsi="Arial" w:cs="Arial"/>
                <w:b/>
              </w:rPr>
            </w:pPr>
            <w:r>
              <w:rPr>
                <w:rFonts w:ascii="Arial" w:hAnsi="Arial" w:cs="Arial"/>
                <w:b/>
                <w:bCs/>
                <w:lang w:val="cy"/>
              </w:rPr>
              <w:t>2023/24</w:t>
            </w:r>
          </w:p>
        </w:tc>
      </w:tr>
      <w:tr w:rsidR="00EE42D7" w:rsidRPr="00180589" w14:paraId="5D7D0BEF" w14:textId="77777777" w:rsidTr="0009019D">
        <w:trPr>
          <w:cantSplit/>
          <w:trHeight w:val="1456"/>
        </w:trPr>
        <w:tc>
          <w:tcPr>
            <w:tcW w:w="900" w:type="dxa"/>
            <w:tcBorders>
              <w:left w:val="single" w:sz="4" w:space="0" w:color="auto"/>
              <w:bottom w:val="nil"/>
              <w:right w:val="nil"/>
            </w:tcBorders>
            <w:shd w:val="clear" w:color="auto" w:fill="auto"/>
            <w:textDirection w:val="btLr"/>
            <w:vAlign w:val="bottom"/>
          </w:tcPr>
          <w:p w14:paraId="62EB02D3" w14:textId="77777777" w:rsidR="00EE42D7" w:rsidRPr="00180589" w:rsidRDefault="00EE42D7" w:rsidP="004654C6">
            <w:pPr>
              <w:pStyle w:val="NormalIndent"/>
              <w:ind w:left="113" w:right="113"/>
              <w:rPr>
                <w:rFonts w:ascii="Arial" w:hAnsi="Arial" w:cs="Arial"/>
                <w:b/>
                <w:sz w:val="16"/>
                <w:szCs w:val="16"/>
              </w:rPr>
            </w:pPr>
            <w:r>
              <w:rPr>
                <w:rFonts w:ascii="Arial" w:hAnsi="Arial" w:cs="Arial"/>
                <w:b/>
                <w:bCs/>
                <w:sz w:val="16"/>
                <w:szCs w:val="16"/>
                <w:lang w:val="cy"/>
              </w:rPr>
              <w:t xml:space="preserve">Balans y gronfa gyffredinol </w:t>
            </w:r>
          </w:p>
          <w:p w14:paraId="6CD84F69" w14:textId="77777777" w:rsidR="00EE42D7" w:rsidRPr="00180589" w:rsidRDefault="00EE42D7" w:rsidP="004654C6">
            <w:pPr>
              <w:pStyle w:val="NormalIndent"/>
              <w:ind w:left="113" w:right="113"/>
              <w:rPr>
                <w:rFonts w:ascii="Arial" w:hAnsi="Arial" w:cs="Arial"/>
                <w:b/>
                <w:sz w:val="16"/>
                <w:szCs w:val="16"/>
              </w:rPr>
            </w:pPr>
            <w:r>
              <w:rPr>
                <w:rFonts w:ascii="Arial" w:hAnsi="Arial" w:cs="Arial"/>
                <w:b/>
                <w:bCs/>
                <w:sz w:val="16"/>
                <w:szCs w:val="16"/>
                <w:lang w:val="cy"/>
              </w:rPr>
              <w:t>£000</w:t>
            </w:r>
          </w:p>
        </w:tc>
        <w:tc>
          <w:tcPr>
            <w:tcW w:w="900" w:type="dxa"/>
            <w:tcBorders>
              <w:left w:val="nil"/>
              <w:bottom w:val="nil"/>
              <w:right w:val="nil"/>
            </w:tcBorders>
            <w:shd w:val="clear" w:color="auto" w:fill="auto"/>
            <w:textDirection w:val="btLr"/>
            <w:vAlign w:val="bottom"/>
          </w:tcPr>
          <w:p w14:paraId="416B6B87" w14:textId="77777777" w:rsidR="00282B19" w:rsidRPr="00180589" w:rsidRDefault="00282B19" w:rsidP="004654C6">
            <w:pPr>
              <w:pStyle w:val="NormalIndent"/>
              <w:ind w:left="113" w:right="113"/>
              <w:rPr>
                <w:rFonts w:ascii="Arial" w:hAnsi="Arial" w:cs="Arial"/>
                <w:b/>
                <w:sz w:val="16"/>
                <w:szCs w:val="16"/>
              </w:rPr>
            </w:pPr>
            <w:r>
              <w:rPr>
                <w:rFonts w:ascii="Arial" w:hAnsi="Arial" w:cs="Arial"/>
                <w:b/>
                <w:bCs/>
                <w:sz w:val="16"/>
                <w:szCs w:val="16"/>
                <w:lang w:val="cy"/>
              </w:rPr>
              <w:t xml:space="preserve">Cronfeydd y gronfa gyffredinol a glustnodwyd  </w:t>
            </w:r>
          </w:p>
          <w:p w14:paraId="5108E199" w14:textId="77777777" w:rsidR="0086164E" w:rsidRPr="00180589" w:rsidRDefault="00282B19" w:rsidP="004654C6">
            <w:pPr>
              <w:pStyle w:val="NormalIndent"/>
              <w:ind w:left="113" w:right="113"/>
              <w:rPr>
                <w:rFonts w:ascii="Arial" w:hAnsi="Arial" w:cs="Arial"/>
                <w:b/>
                <w:sz w:val="16"/>
                <w:szCs w:val="16"/>
              </w:rPr>
            </w:pPr>
            <w:r>
              <w:rPr>
                <w:rFonts w:ascii="Arial" w:hAnsi="Arial" w:cs="Arial"/>
                <w:b/>
                <w:bCs/>
                <w:sz w:val="16"/>
                <w:szCs w:val="16"/>
                <w:lang w:val="cy"/>
              </w:rPr>
              <w:t>£000</w:t>
            </w:r>
          </w:p>
        </w:tc>
        <w:tc>
          <w:tcPr>
            <w:tcW w:w="972" w:type="dxa"/>
            <w:tcBorders>
              <w:left w:val="nil"/>
              <w:bottom w:val="nil"/>
              <w:right w:val="nil"/>
            </w:tcBorders>
            <w:shd w:val="clear" w:color="auto" w:fill="auto"/>
            <w:textDirection w:val="btLr"/>
            <w:vAlign w:val="bottom"/>
          </w:tcPr>
          <w:p w14:paraId="5CC39654" w14:textId="77777777" w:rsidR="00282B19" w:rsidRPr="00180589" w:rsidRDefault="00282B19" w:rsidP="004654C6">
            <w:pPr>
              <w:pStyle w:val="NormalIndent"/>
              <w:ind w:left="113" w:right="113"/>
              <w:rPr>
                <w:rFonts w:ascii="Arial" w:hAnsi="Arial" w:cs="Arial"/>
                <w:b/>
                <w:sz w:val="16"/>
                <w:szCs w:val="16"/>
              </w:rPr>
            </w:pPr>
            <w:r>
              <w:rPr>
                <w:rFonts w:ascii="Arial" w:hAnsi="Arial" w:cs="Arial"/>
                <w:b/>
                <w:bCs/>
                <w:sz w:val="16"/>
                <w:szCs w:val="16"/>
                <w:lang w:val="cy"/>
              </w:rPr>
              <w:t xml:space="preserve">Cronfa derbyniadau cyfalaf </w:t>
            </w:r>
          </w:p>
          <w:p w14:paraId="566AF5FF" w14:textId="77777777" w:rsidR="00EE42D7" w:rsidRPr="00180589" w:rsidRDefault="00282B19" w:rsidP="004654C6">
            <w:pPr>
              <w:pStyle w:val="NormalIndent"/>
              <w:ind w:left="113" w:right="113"/>
              <w:rPr>
                <w:rFonts w:ascii="Arial" w:hAnsi="Arial" w:cs="Arial"/>
                <w:b/>
                <w:sz w:val="16"/>
                <w:szCs w:val="16"/>
              </w:rPr>
            </w:pPr>
            <w:r>
              <w:rPr>
                <w:rFonts w:ascii="Arial" w:hAnsi="Arial" w:cs="Arial"/>
                <w:b/>
                <w:bCs/>
                <w:sz w:val="16"/>
                <w:szCs w:val="16"/>
                <w:lang w:val="cy"/>
              </w:rPr>
              <w:t>£000</w:t>
            </w:r>
          </w:p>
        </w:tc>
        <w:tc>
          <w:tcPr>
            <w:tcW w:w="972" w:type="dxa"/>
            <w:tcBorders>
              <w:left w:val="nil"/>
              <w:bottom w:val="nil"/>
              <w:right w:val="single" w:sz="2" w:space="0" w:color="auto"/>
            </w:tcBorders>
            <w:shd w:val="clear" w:color="auto" w:fill="auto"/>
            <w:textDirection w:val="btLr"/>
            <w:vAlign w:val="bottom"/>
          </w:tcPr>
          <w:p w14:paraId="606C1D8A" w14:textId="77777777" w:rsidR="00282B19" w:rsidRPr="00180589" w:rsidRDefault="00282B19" w:rsidP="004654C6">
            <w:pPr>
              <w:pStyle w:val="NormalIndent"/>
              <w:ind w:left="113" w:right="113"/>
              <w:rPr>
                <w:rFonts w:ascii="Arial" w:hAnsi="Arial" w:cs="Arial"/>
                <w:b/>
                <w:sz w:val="16"/>
                <w:szCs w:val="16"/>
              </w:rPr>
            </w:pPr>
            <w:r>
              <w:rPr>
                <w:rFonts w:ascii="Arial" w:hAnsi="Arial" w:cs="Arial"/>
                <w:b/>
                <w:bCs/>
                <w:sz w:val="16"/>
                <w:szCs w:val="16"/>
                <w:lang w:val="cy"/>
              </w:rPr>
              <w:t xml:space="preserve">Symudiadau mewn cronfeydd na ellir eu defnyddio </w:t>
            </w:r>
          </w:p>
          <w:p w14:paraId="2EB6122C" w14:textId="77777777" w:rsidR="00EE42D7" w:rsidRPr="00180589" w:rsidRDefault="00282B19" w:rsidP="004654C6">
            <w:pPr>
              <w:pStyle w:val="NormalIndent"/>
              <w:ind w:left="113" w:right="113"/>
              <w:rPr>
                <w:rFonts w:ascii="Arial" w:hAnsi="Arial" w:cs="Arial"/>
                <w:b/>
                <w:sz w:val="16"/>
                <w:szCs w:val="16"/>
              </w:rPr>
            </w:pPr>
            <w:r>
              <w:rPr>
                <w:rFonts w:ascii="Arial" w:hAnsi="Arial" w:cs="Arial"/>
                <w:b/>
                <w:bCs/>
                <w:sz w:val="16"/>
                <w:szCs w:val="16"/>
                <w:lang w:val="cy"/>
              </w:rPr>
              <w:t>£000</w:t>
            </w:r>
          </w:p>
        </w:tc>
        <w:tc>
          <w:tcPr>
            <w:tcW w:w="3456" w:type="dxa"/>
            <w:tcBorders>
              <w:top w:val="single" w:sz="2" w:space="0" w:color="auto"/>
              <w:left w:val="single" w:sz="2" w:space="0" w:color="auto"/>
              <w:bottom w:val="single" w:sz="12" w:space="0" w:color="auto"/>
              <w:right w:val="single" w:sz="2" w:space="0" w:color="auto"/>
            </w:tcBorders>
            <w:shd w:val="clear" w:color="auto" w:fill="auto"/>
          </w:tcPr>
          <w:p w14:paraId="19E3F010" w14:textId="77777777" w:rsidR="00EE42D7" w:rsidRPr="00180589" w:rsidRDefault="00EE42D7" w:rsidP="004654C6">
            <w:pPr>
              <w:pStyle w:val="NormalIndent"/>
              <w:ind w:left="0"/>
              <w:rPr>
                <w:rFonts w:ascii="Arial" w:hAnsi="Arial" w:cs="Arial"/>
                <w:b/>
                <w:sz w:val="16"/>
                <w:szCs w:val="16"/>
              </w:rPr>
            </w:pPr>
          </w:p>
        </w:tc>
        <w:tc>
          <w:tcPr>
            <w:tcW w:w="900" w:type="dxa"/>
            <w:tcBorders>
              <w:left w:val="single" w:sz="2" w:space="0" w:color="auto"/>
              <w:bottom w:val="nil"/>
              <w:right w:val="nil"/>
            </w:tcBorders>
            <w:shd w:val="clear" w:color="auto" w:fill="auto"/>
            <w:textDirection w:val="btLr"/>
            <w:vAlign w:val="bottom"/>
          </w:tcPr>
          <w:p w14:paraId="587D53A1" w14:textId="77777777" w:rsidR="00EE42D7" w:rsidRPr="00180589" w:rsidRDefault="00EE42D7" w:rsidP="004654C6">
            <w:pPr>
              <w:pStyle w:val="NormalIndent"/>
              <w:ind w:left="113" w:right="113"/>
              <w:rPr>
                <w:rFonts w:ascii="Arial" w:hAnsi="Arial" w:cs="Arial"/>
                <w:b/>
                <w:sz w:val="16"/>
                <w:szCs w:val="16"/>
              </w:rPr>
            </w:pPr>
            <w:r>
              <w:rPr>
                <w:rFonts w:ascii="Arial" w:hAnsi="Arial" w:cs="Arial"/>
                <w:b/>
                <w:bCs/>
                <w:sz w:val="16"/>
                <w:szCs w:val="16"/>
                <w:lang w:val="cy"/>
              </w:rPr>
              <w:t>Balans y gronfa gyffredinol</w:t>
            </w:r>
          </w:p>
          <w:p w14:paraId="5AFE1BB5" w14:textId="77777777" w:rsidR="00EE42D7" w:rsidRPr="00180589" w:rsidRDefault="00EE42D7" w:rsidP="004654C6">
            <w:pPr>
              <w:pStyle w:val="NormalIndent"/>
              <w:ind w:left="113" w:right="113"/>
              <w:rPr>
                <w:rFonts w:ascii="Arial" w:hAnsi="Arial" w:cs="Arial"/>
                <w:b/>
                <w:sz w:val="16"/>
                <w:szCs w:val="16"/>
              </w:rPr>
            </w:pPr>
            <w:r>
              <w:rPr>
                <w:rFonts w:ascii="Arial" w:hAnsi="Arial" w:cs="Arial"/>
                <w:b/>
                <w:bCs/>
                <w:sz w:val="16"/>
                <w:szCs w:val="16"/>
                <w:lang w:val="cy"/>
              </w:rPr>
              <w:t>£000</w:t>
            </w:r>
          </w:p>
        </w:tc>
        <w:tc>
          <w:tcPr>
            <w:tcW w:w="900" w:type="dxa"/>
            <w:tcBorders>
              <w:left w:val="nil"/>
              <w:bottom w:val="nil"/>
              <w:right w:val="nil"/>
            </w:tcBorders>
            <w:shd w:val="clear" w:color="auto" w:fill="auto"/>
            <w:textDirection w:val="btLr"/>
            <w:vAlign w:val="bottom"/>
          </w:tcPr>
          <w:p w14:paraId="6179CEE3" w14:textId="77777777" w:rsidR="00EE42D7" w:rsidRPr="00180589" w:rsidRDefault="00EE42D7" w:rsidP="004654C6">
            <w:pPr>
              <w:pStyle w:val="NormalIndent"/>
              <w:ind w:left="113" w:right="113"/>
              <w:rPr>
                <w:rFonts w:ascii="Arial" w:hAnsi="Arial" w:cs="Arial"/>
                <w:b/>
                <w:sz w:val="16"/>
                <w:szCs w:val="16"/>
              </w:rPr>
            </w:pPr>
            <w:r>
              <w:rPr>
                <w:rFonts w:ascii="Arial" w:hAnsi="Arial" w:cs="Arial"/>
                <w:b/>
                <w:bCs/>
                <w:sz w:val="16"/>
                <w:szCs w:val="16"/>
                <w:lang w:val="cy"/>
              </w:rPr>
              <w:t xml:space="preserve">Cronfeydd y gronfa gyffredinol a glustnodwyd  </w:t>
            </w:r>
          </w:p>
          <w:p w14:paraId="1902B608" w14:textId="77777777" w:rsidR="00EE42D7" w:rsidRPr="00180589" w:rsidRDefault="00EE42D7" w:rsidP="004654C6">
            <w:pPr>
              <w:pStyle w:val="NormalIndent"/>
              <w:ind w:left="113" w:right="113"/>
              <w:rPr>
                <w:rFonts w:ascii="Arial" w:hAnsi="Arial" w:cs="Arial"/>
                <w:b/>
                <w:sz w:val="16"/>
                <w:szCs w:val="16"/>
              </w:rPr>
            </w:pPr>
            <w:r>
              <w:rPr>
                <w:rFonts w:ascii="Arial" w:hAnsi="Arial" w:cs="Arial"/>
                <w:b/>
                <w:bCs/>
                <w:sz w:val="16"/>
                <w:szCs w:val="16"/>
                <w:lang w:val="cy"/>
              </w:rPr>
              <w:t>£000</w:t>
            </w:r>
          </w:p>
        </w:tc>
        <w:tc>
          <w:tcPr>
            <w:tcW w:w="900" w:type="dxa"/>
            <w:tcBorders>
              <w:left w:val="nil"/>
              <w:bottom w:val="nil"/>
              <w:right w:val="nil"/>
            </w:tcBorders>
            <w:shd w:val="clear" w:color="auto" w:fill="auto"/>
            <w:textDirection w:val="btLr"/>
            <w:vAlign w:val="bottom"/>
          </w:tcPr>
          <w:p w14:paraId="180E0309" w14:textId="77777777" w:rsidR="00EE42D7" w:rsidRPr="00180589" w:rsidRDefault="00EE42D7" w:rsidP="004654C6">
            <w:pPr>
              <w:pStyle w:val="NormalIndent"/>
              <w:ind w:left="113" w:right="113"/>
              <w:rPr>
                <w:rFonts w:ascii="Arial" w:hAnsi="Arial" w:cs="Arial"/>
                <w:b/>
                <w:sz w:val="16"/>
                <w:szCs w:val="16"/>
              </w:rPr>
            </w:pPr>
            <w:r>
              <w:rPr>
                <w:rFonts w:ascii="Arial" w:hAnsi="Arial" w:cs="Arial"/>
                <w:b/>
                <w:bCs/>
                <w:sz w:val="16"/>
                <w:szCs w:val="16"/>
                <w:lang w:val="cy"/>
              </w:rPr>
              <w:t xml:space="preserve">Cronfa derbyniadau cyfalaf </w:t>
            </w:r>
          </w:p>
          <w:p w14:paraId="6C973799" w14:textId="77777777" w:rsidR="00EE42D7" w:rsidRPr="00180589" w:rsidRDefault="00EE42D7" w:rsidP="004654C6">
            <w:pPr>
              <w:pStyle w:val="NormalIndent"/>
              <w:ind w:left="113" w:right="113"/>
              <w:rPr>
                <w:rFonts w:ascii="Arial" w:hAnsi="Arial" w:cs="Arial"/>
                <w:b/>
                <w:sz w:val="16"/>
                <w:szCs w:val="16"/>
              </w:rPr>
            </w:pPr>
            <w:r>
              <w:rPr>
                <w:rFonts w:ascii="Arial" w:hAnsi="Arial" w:cs="Arial"/>
                <w:b/>
                <w:bCs/>
                <w:sz w:val="16"/>
                <w:szCs w:val="16"/>
                <w:lang w:val="cy"/>
              </w:rPr>
              <w:t>£000</w:t>
            </w:r>
          </w:p>
        </w:tc>
        <w:tc>
          <w:tcPr>
            <w:tcW w:w="900" w:type="dxa"/>
            <w:tcBorders>
              <w:left w:val="nil"/>
              <w:bottom w:val="nil"/>
              <w:right w:val="single" w:sz="4" w:space="0" w:color="auto"/>
            </w:tcBorders>
            <w:shd w:val="clear" w:color="auto" w:fill="auto"/>
            <w:textDirection w:val="btLr"/>
            <w:vAlign w:val="bottom"/>
          </w:tcPr>
          <w:p w14:paraId="003CE5CB" w14:textId="77777777" w:rsidR="00EE42D7" w:rsidRPr="00180589" w:rsidRDefault="00EE42D7" w:rsidP="004654C6">
            <w:pPr>
              <w:pStyle w:val="NormalIndent"/>
              <w:ind w:left="113" w:right="113"/>
              <w:rPr>
                <w:rFonts w:ascii="Arial" w:hAnsi="Arial" w:cs="Arial"/>
                <w:b/>
                <w:sz w:val="16"/>
                <w:szCs w:val="16"/>
              </w:rPr>
            </w:pPr>
            <w:r>
              <w:rPr>
                <w:rFonts w:ascii="Arial" w:hAnsi="Arial" w:cs="Arial"/>
                <w:b/>
                <w:bCs/>
                <w:sz w:val="16"/>
                <w:szCs w:val="16"/>
                <w:lang w:val="cy"/>
              </w:rPr>
              <w:t>Symudiadau mewn cronfeydd na ellir eu defnyddio</w:t>
            </w:r>
          </w:p>
          <w:p w14:paraId="3B483DF1" w14:textId="77777777" w:rsidR="00EE42D7" w:rsidRPr="00180589" w:rsidRDefault="00EE42D7" w:rsidP="004654C6">
            <w:pPr>
              <w:pStyle w:val="NormalIndent"/>
              <w:ind w:left="113" w:right="113"/>
              <w:rPr>
                <w:rFonts w:ascii="Arial" w:hAnsi="Arial" w:cs="Arial"/>
                <w:b/>
                <w:sz w:val="16"/>
                <w:szCs w:val="16"/>
              </w:rPr>
            </w:pPr>
            <w:r>
              <w:rPr>
                <w:rFonts w:ascii="Arial" w:hAnsi="Arial" w:cs="Arial"/>
                <w:b/>
                <w:bCs/>
                <w:sz w:val="16"/>
                <w:szCs w:val="16"/>
                <w:lang w:val="cy"/>
              </w:rPr>
              <w:t>£000</w:t>
            </w:r>
          </w:p>
        </w:tc>
      </w:tr>
      <w:tr w:rsidR="00FE53E5" w:rsidRPr="00180589" w14:paraId="6096D66A" w14:textId="77777777" w:rsidTr="00D7676E">
        <w:trPr>
          <w:cantSplit/>
          <w:trHeight w:val="241"/>
        </w:trPr>
        <w:tc>
          <w:tcPr>
            <w:tcW w:w="900" w:type="dxa"/>
            <w:tcBorders>
              <w:left w:val="single" w:sz="4" w:space="0" w:color="auto"/>
              <w:bottom w:val="nil"/>
              <w:right w:val="nil"/>
            </w:tcBorders>
            <w:shd w:val="clear" w:color="auto" w:fill="auto"/>
            <w:vAlign w:val="bottom"/>
          </w:tcPr>
          <w:p w14:paraId="213FBFB2" w14:textId="77777777" w:rsidR="00FE53E5" w:rsidRPr="00180589" w:rsidRDefault="00FE53E5" w:rsidP="001A78A4">
            <w:pPr>
              <w:pStyle w:val="NormalIndent"/>
              <w:ind w:left="0"/>
              <w:jc w:val="right"/>
              <w:rPr>
                <w:rFonts w:ascii="Arial" w:hAnsi="Arial" w:cs="Arial"/>
                <w:b/>
                <w:sz w:val="16"/>
                <w:szCs w:val="16"/>
              </w:rPr>
            </w:pPr>
          </w:p>
        </w:tc>
        <w:tc>
          <w:tcPr>
            <w:tcW w:w="900" w:type="dxa"/>
            <w:tcBorders>
              <w:left w:val="nil"/>
              <w:bottom w:val="nil"/>
              <w:right w:val="nil"/>
            </w:tcBorders>
            <w:shd w:val="clear" w:color="auto" w:fill="auto"/>
            <w:vAlign w:val="bottom"/>
          </w:tcPr>
          <w:p w14:paraId="25A9CA69" w14:textId="77777777" w:rsidR="00FE53E5" w:rsidRPr="00180589" w:rsidRDefault="00FE53E5" w:rsidP="001A78A4">
            <w:pPr>
              <w:pStyle w:val="NormalIndent"/>
              <w:ind w:left="0"/>
              <w:jc w:val="right"/>
              <w:rPr>
                <w:rFonts w:ascii="Arial" w:hAnsi="Arial" w:cs="Arial"/>
                <w:b/>
                <w:sz w:val="16"/>
                <w:szCs w:val="16"/>
              </w:rPr>
            </w:pPr>
          </w:p>
        </w:tc>
        <w:tc>
          <w:tcPr>
            <w:tcW w:w="972" w:type="dxa"/>
            <w:tcBorders>
              <w:left w:val="nil"/>
              <w:bottom w:val="nil"/>
              <w:right w:val="nil"/>
            </w:tcBorders>
            <w:shd w:val="clear" w:color="auto" w:fill="auto"/>
            <w:vAlign w:val="bottom"/>
          </w:tcPr>
          <w:p w14:paraId="7DC6E134" w14:textId="77777777" w:rsidR="00FE53E5" w:rsidRPr="00180589" w:rsidRDefault="00FE53E5" w:rsidP="001A78A4">
            <w:pPr>
              <w:pStyle w:val="NormalIndent"/>
              <w:ind w:left="0"/>
              <w:jc w:val="right"/>
              <w:rPr>
                <w:rFonts w:ascii="Arial" w:hAnsi="Arial" w:cs="Arial"/>
                <w:b/>
                <w:sz w:val="16"/>
                <w:szCs w:val="16"/>
              </w:rPr>
            </w:pPr>
          </w:p>
        </w:tc>
        <w:tc>
          <w:tcPr>
            <w:tcW w:w="972" w:type="dxa"/>
            <w:tcBorders>
              <w:left w:val="nil"/>
              <w:bottom w:val="nil"/>
              <w:right w:val="single" w:sz="2" w:space="0" w:color="auto"/>
            </w:tcBorders>
            <w:shd w:val="clear" w:color="auto" w:fill="auto"/>
            <w:vAlign w:val="bottom"/>
          </w:tcPr>
          <w:p w14:paraId="51BA7788" w14:textId="77777777" w:rsidR="00FE53E5" w:rsidRPr="00180589" w:rsidRDefault="00FE53E5" w:rsidP="001A78A4">
            <w:pPr>
              <w:pStyle w:val="NormalIndent"/>
              <w:ind w:left="0"/>
              <w:jc w:val="right"/>
              <w:rPr>
                <w:rFonts w:ascii="Arial" w:hAnsi="Arial" w:cs="Arial"/>
                <w:b/>
                <w:sz w:val="16"/>
                <w:szCs w:val="16"/>
              </w:rPr>
            </w:pPr>
          </w:p>
        </w:tc>
        <w:tc>
          <w:tcPr>
            <w:tcW w:w="3456" w:type="dxa"/>
            <w:tcBorders>
              <w:top w:val="single" w:sz="2" w:space="0" w:color="auto"/>
              <w:left w:val="single" w:sz="2" w:space="0" w:color="auto"/>
              <w:bottom w:val="single" w:sz="12" w:space="0" w:color="auto"/>
              <w:right w:val="single" w:sz="2" w:space="0" w:color="auto"/>
            </w:tcBorders>
            <w:shd w:val="clear" w:color="auto" w:fill="auto"/>
          </w:tcPr>
          <w:p w14:paraId="79888F1E" w14:textId="77777777" w:rsidR="00FE53E5" w:rsidRPr="00180589" w:rsidRDefault="00FE53E5" w:rsidP="004654C6">
            <w:pPr>
              <w:pStyle w:val="NormalIndent"/>
              <w:ind w:left="0"/>
              <w:rPr>
                <w:rFonts w:ascii="Arial" w:hAnsi="Arial" w:cs="Arial"/>
                <w:b/>
              </w:rPr>
            </w:pPr>
            <w:r>
              <w:rPr>
                <w:rFonts w:ascii="Arial" w:hAnsi="Arial" w:cs="Arial"/>
                <w:b/>
                <w:bCs/>
                <w:sz w:val="16"/>
                <w:szCs w:val="16"/>
                <w:lang w:val="cy"/>
              </w:rPr>
              <w:t>Addasiadau sy'n ymwneud yn bennaf â'r cyfrif addasiadau cyfalaf:</w:t>
            </w:r>
          </w:p>
        </w:tc>
        <w:tc>
          <w:tcPr>
            <w:tcW w:w="900" w:type="dxa"/>
            <w:tcBorders>
              <w:left w:val="single" w:sz="2" w:space="0" w:color="auto"/>
              <w:bottom w:val="nil"/>
              <w:right w:val="nil"/>
            </w:tcBorders>
            <w:shd w:val="clear" w:color="auto" w:fill="auto"/>
            <w:vAlign w:val="bottom"/>
          </w:tcPr>
          <w:p w14:paraId="06E775A0" w14:textId="77777777" w:rsidR="00FE53E5" w:rsidRPr="00180589" w:rsidRDefault="00FE53E5" w:rsidP="001A78A4">
            <w:pPr>
              <w:pStyle w:val="NormalIndent"/>
              <w:ind w:left="0"/>
              <w:jc w:val="right"/>
              <w:rPr>
                <w:rFonts w:ascii="Arial" w:hAnsi="Arial" w:cs="Arial"/>
                <w:b/>
                <w:sz w:val="16"/>
                <w:szCs w:val="16"/>
              </w:rPr>
            </w:pPr>
          </w:p>
        </w:tc>
        <w:tc>
          <w:tcPr>
            <w:tcW w:w="900" w:type="dxa"/>
            <w:tcBorders>
              <w:left w:val="nil"/>
              <w:bottom w:val="nil"/>
              <w:right w:val="nil"/>
            </w:tcBorders>
            <w:shd w:val="clear" w:color="auto" w:fill="auto"/>
            <w:vAlign w:val="bottom"/>
          </w:tcPr>
          <w:p w14:paraId="78983B30" w14:textId="77777777" w:rsidR="00FE53E5" w:rsidRPr="00180589" w:rsidRDefault="00FE53E5" w:rsidP="001A78A4">
            <w:pPr>
              <w:pStyle w:val="NormalIndent"/>
              <w:ind w:left="0"/>
              <w:jc w:val="right"/>
              <w:rPr>
                <w:rFonts w:ascii="Arial" w:hAnsi="Arial" w:cs="Arial"/>
                <w:b/>
                <w:sz w:val="16"/>
                <w:szCs w:val="16"/>
              </w:rPr>
            </w:pPr>
          </w:p>
        </w:tc>
        <w:tc>
          <w:tcPr>
            <w:tcW w:w="900" w:type="dxa"/>
            <w:tcBorders>
              <w:left w:val="nil"/>
              <w:bottom w:val="nil"/>
              <w:right w:val="nil"/>
            </w:tcBorders>
            <w:shd w:val="clear" w:color="auto" w:fill="auto"/>
            <w:vAlign w:val="bottom"/>
          </w:tcPr>
          <w:p w14:paraId="032385E5" w14:textId="77777777" w:rsidR="00FE53E5" w:rsidRPr="00180589" w:rsidRDefault="00FE53E5" w:rsidP="001A78A4">
            <w:pPr>
              <w:pStyle w:val="NormalIndent"/>
              <w:ind w:left="0"/>
              <w:jc w:val="right"/>
              <w:rPr>
                <w:rFonts w:ascii="Arial" w:hAnsi="Arial" w:cs="Arial"/>
                <w:b/>
                <w:sz w:val="16"/>
                <w:szCs w:val="16"/>
              </w:rPr>
            </w:pPr>
          </w:p>
        </w:tc>
        <w:tc>
          <w:tcPr>
            <w:tcW w:w="900" w:type="dxa"/>
            <w:tcBorders>
              <w:left w:val="nil"/>
              <w:bottom w:val="nil"/>
              <w:right w:val="single" w:sz="4" w:space="0" w:color="auto"/>
            </w:tcBorders>
            <w:shd w:val="clear" w:color="auto" w:fill="auto"/>
            <w:vAlign w:val="bottom"/>
          </w:tcPr>
          <w:p w14:paraId="04D45393" w14:textId="77777777" w:rsidR="00FE53E5" w:rsidRPr="00180589" w:rsidRDefault="00FE53E5" w:rsidP="001A78A4">
            <w:pPr>
              <w:pStyle w:val="NormalIndent"/>
              <w:ind w:left="0"/>
              <w:jc w:val="right"/>
              <w:rPr>
                <w:rFonts w:ascii="Arial" w:hAnsi="Arial" w:cs="Arial"/>
                <w:b/>
                <w:sz w:val="16"/>
                <w:szCs w:val="16"/>
              </w:rPr>
            </w:pPr>
          </w:p>
        </w:tc>
      </w:tr>
      <w:tr w:rsidR="00FE53E5" w:rsidRPr="00180589" w14:paraId="5CCE3766" w14:textId="77777777" w:rsidTr="00D7676E">
        <w:trPr>
          <w:cantSplit/>
          <w:trHeight w:val="241"/>
        </w:trPr>
        <w:tc>
          <w:tcPr>
            <w:tcW w:w="900" w:type="dxa"/>
            <w:tcBorders>
              <w:top w:val="nil"/>
              <w:left w:val="single" w:sz="4" w:space="0" w:color="auto"/>
              <w:bottom w:val="nil"/>
              <w:right w:val="nil"/>
            </w:tcBorders>
            <w:shd w:val="clear" w:color="auto" w:fill="auto"/>
            <w:vAlign w:val="bottom"/>
          </w:tcPr>
          <w:p w14:paraId="15AC9132" w14:textId="77777777" w:rsidR="00FE53E5" w:rsidRPr="00180589" w:rsidRDefault="00FE53E5" w:rsidP="001A78A4">
            <w:pPr>
              <w:pStyle w:val="NormalIndent"/>
              <w:ind w:left="0"/>
              <w:jc w:val="right"/>
              <w:rPr>
                <w:rFonts w:ascii="Arial" w:hAnsi="Arial" w:cs="Arial"/>
                <w:b/>
                <w:sz w:val="16"/>
                <w:szCs w:val="16"/>
              </w:rPr>
            </w:pPr>
          </w:p>
        </w:tc>
        <w:tc>
          <w:tcPr>
            <w:tcW w:w="900" w:type="dxa"/>
            <w:tcBorders>
              <w:top w:val="nil"/>
              <w:left w:val="nil"/>
              <w:bottom w:val="nil"/>
              <w:right w:val="nil"/>
            </w:tcBorders>
            <w:shd w:val="clear" w:color="auto" w:fill="auto"/>
            <w:vAlign w:val="bottom"/>
          </w:tcPr>
          <w:p w14:paraId="184AD68D" w14:textId="77777777" w:rsidR="00FE53E5" w:rsidRPr="00180589" w:rsidRDefault="00FE53E5" w:rsidP="001A78A4">
            <w:pPr>
              <w:pStyle w:val="NormalIndent"/>
              <w:ind w:left="0"/>
              <w:jc w:val="right"/>
              <w:rPr>
                <w:rFonts w:ascii="Arial" w:hAnsi="Arial" w:cs="Arial"/>
                <w:b/>
                <w:sz w:val="16"/>
                <w:szCs w:val="16"/>
              </w:rPr>
            </w:pPr>
          </w:p>
        </w:tc>
        <w:tc>
          <w:tcPr>
            <w:tcW w:w="972" w:type="dxa"/>
            <w:tcBorders>
              <w:top w:val="nil"/>
              <w:left w:val="nil"/>
              <w:bottom w:val="nil"/>
              <w:right w:val="nil"/>
            </w:tcBorders>
            <w:shd w:val="clear" w:color="auto" w:fill="auto"/>
            <w:vAlign w:val="bottom"/>
          </w:tcPr>
          <w:p w14:paraId="0A159939" w14:textId="77777777" w:rsidR="00FE53E5" w:rsidRPr="00180589" w:rsidRDefault="00FE53E5" w:rsidP="001A78A4">
            <w:pPr>
              <w:pStyle w:val="NormalIndent"/>
              <w:ind w:left="0"/>
              <w:jc w:val="right"/>
              <w:rPr>
                <w:rFonts w:ascii="Arial" w:hAnsi="Arial" w:cs="Arial"/>
                <w:b/>
                <w:sz w:val="16"/>
                <w:szCs w:val="16"/>
              </w:rPr>
            </w:pPr>
          </w:p>
        </w:tc>
        <w:tc>
          <w:tcPr>
            <w:tcW w:w="972" w:type="dxa"/>
            <w:tcBorders>
              <w:top w:val="nil"/>
              <w:left w:val="nil"/>
              <w:bottom w:val="nil"/>
              <w:right w:val="single" w:sz="2" w:space="0" w:color="auto"/>
            </w:tcBorders>
            <w:shd w:val="clear" w:color="auto" w:fill="auto"/>
            <w:vAlign w:val="bottom"/>
          </w:tcPr>
          <w:p w14:paraId="79A3C372" w14:textId="77777777" w:rsidR="00FE53E5" w:rsidRPr="00180589" w:rsidRDefault="00FE53E5" w:rsidP="001A78A4">
            <w:pPr>
              <w:pStyle w:val="NormalIndent"/>
              <w:ind w:left="0"/>
              <w:jc w:val="right"/>
              <w:rPr>
                <w:rFonts w:ascii="Arial" w:hAnsi="Arial" w:cs="Arial"/>
                <w:b/>
                <w:sz w:val="16"/>
                <w:szCs w:val="16"/>
              </w:rPr>
            </w:pPr>
          </w:p>
        </w:tc>
        <w:tc>
          <w:tcPr>
            <w:tcW w:w="3456" w:type="dxa"/>
            <w:tcBorders>
              <w:top w:val="single" w:sz="12" w:space="0" w:color="auto"/>
              <w:left w:val="single" w:sz="2" w:space="0" w:color="auto"/>
              <w:bottom w:val="single" w:sz="12" w:space="0" w:color="auto"/>
              <w:right w:val="single" w:sz="2" w:space="0" w:color="auto"/>
            </w:tcBorders>
            <w:shd w:val="clear" w:color="auto" w:fill="auto"/>
          </w:tcPr>
          <w:p w14:paraId="1A8DDEE8" w14:textId="77777777" w:rsidR="00FE53E5" w:rsidRPr="00180589" w:rsidRDefault="00FE53E5" w:rsidP="004654C6">
            <w:pPr>
              <w:pStyle w:val="NormalIndent"/>
              <w:ind w:left="0"/>
              <w:rPr>
                <w:rFonts w:ascii="Arial" w:hAnsi="Arial" w:cs="Arial"/>
                <w:b/>
              </w:rPr>
            </w:pPr>
            <w:r>
              <w:rPr>
                <w:rFonts w:ascii="Arial" w:hAnsi="Arial" w:cs="Arial"/>
                <w:b/>
                <w:bCs/>
                <w:sz w:val="16"/>
                <w:szCs w:val="16"/>
                <w:lang w:val="cy"/>
              </w:rPr>
              <w:t>Gwrthdroi eitemau sydd wedi'u debydu oddi wrth y datganiad incwm a gwariant cynhwysfawr neu eu credydu iddo:</w:t>
            </w:r>
          </w:p>
        </w:tc>
        <w:tc>
          <w:tcPr>
            <w:tcW w:w="900" w:type="dxa"/>
            <w:tcBorders>
              <w:top w:val="nil"/>
              <w:left w:val="single" w:sz="2" w:space="0" w:color="auto"/>
              <w:bottom w:val="nil"/>
              <w:right w:val="nil"/>
            </w:tcBorders>
            <w:shd w:val="clear" w:color="auto" w:fill="auto"/>
            <w:vAlign w:val="bottom"/>
          </w:tcPr>
          <w:p w14:paraId="4FAD32BC" w14:textId="77777777" w:rsidR="00FE53E5" w:rsidRPr="00180589" w:rsidRDefault="00FE53E5" w:rsidP="001A78A4">
            <w:pPr>
              <w:pStyle w:val="NormalIndent"/>
              <w:ind w:left="0"/>
              <w:jc w:val="right"/>
              <w:rPr>
                <w:rFonts w:ascii="Arial" w:hAnsi="Arial" w:cs="Arial"/>
                <w:b/>
                <w:sz w:val="16"/>
                <w:szCs w:val="16"/>
                <w:highlight w:val="yellow"/>
              </w:rPr>
            </w:pPr>
          </w:p>
        </w:tc>
        <w:tc>
          <w:tcPr>
            <w:tcW w:w="900" w:type="dxa"/>
            <w:tcBorders>
              <w:top w:val="nil"/>
              <w:left w:val="nil"/>
              <w:bottom w:val="nil"/>
              <w:right w:val="nil"/>
            </w:tcBorders>
            <w:shd w:val="clear" w:color="auto" w:fill="auto"/>
            <w:vAlign w:val="bottom"/>
          </w:tcPr>
          <w:p w14:paraId="428048F0" w14:textId="77777777" w:rsidR="00FE53E5" w:rsidRPr="00180589" w:rsidRDefault="00FE53E5" w:rsidP="001A78A4">
            <w:pPr>
              <w:pStyle w:val="NormalIndent"/>
              <w:ind w:left="0"/>
              <w:jc w:val="right"/>
              <w:rPr>
                <w:rFonts w:ascii="Arial" w:hAnsi="Arial" w:cs="Arial"/>
                <w:b/>
                <w:sz w:val="16"/>
                <w:szCs w:val="16"/>
                <w:highlight w:val="yellow"/>
              </w:rPr>
            </w:pPr>
          </w:p>
        </w:tc>
        <w:tc>
          <w:tcPr>
            <w:tcW w:w="900" w:type="dxa"/>
            <w:tcBorders>
              <w:top w:val="nil"/>
              <w:left w:val="nil"/>
              <w:bottom w:val="nil"/>
              <w:right w:val="nil"/>
            </w:tcBorders>
            <w:shd w:val="clear" w:color="auto" w:fill="auto"/>
            <w:vAlign w:val="bottom"/>
          </w:tcPr>
          <w:p w14:paraId="4E7AF594" w14:textId="77777777" w:rsidR="00FE53E5" w:rsidRPr="00180589" w:rsidRDefault="00FE53E5" w:rsidP="001A78A4">
            <w:pPr>
              <w:pStyle w:val="NormalIndent"/>
              <w:ind w:left="0"/>
              <w:jc w:val="right"/>
              <w:rPr>
                <w:rFonts w:ascii="Arial" w:hAnsi="Arial" w:cs="Arial"/>
                <w:b/>
                <w:sz w:val="16"/>
                <w:szCs w:val="16"/>
                <w:highlight w:val="yellow"/>
              </w:rPr>
            </w:pPr>
          </w:p>
        </w:tc>
        <w:tc>
          <w:tcPr>
            <w:tcW w:w="900" w:type="dxa"/>
            <w:tcBorders>
              <w:top w:val="nil"/>
              <w:left w:val="nil"/>
              <w:bottom w:val="nil"/>
              <w:right w:val="single" w:sz="4" w:space="0" w:color="auto"/>
            </w:tcBorders>
            <w:shd w:val="clear" w:color="auto" w:fill="auto"/>
            <w:vAlign w:val="bottom"/>
          </w:tcPr>
          <w:p w14:paraId="5E2C192A" w14:textId="77777777" w:rsidR="00FE53E5" w:rsidRPr="00180589" w:rsidRDefault="00FE53E5" w:rsidP="001A78A4">
            <w:pPr>
              <w:pStyle w:val="NormalIndent"/>
              <w:ind w:left="0"/>
              <w:jc w:val="right"/>
              <w:rPr>
                <w:rFonts w:ascii="Arial" w:hAnsi="Arial" w:cs="Arial"/>
                <w:b/>
                <w:sz w:val="16"/>
                <w:szCs w:val="16"/>
                <w:highlight w:val="yellow"/>
              </w:rPr>
            </w:pPr>
          </w:p>
        </w:tc>
      </w:tr>
      <w:tr w:rsidR="002A16E9" w:rsidRPr="00180589" w14:paraId="540E02CB" w14:textId="77777777" w:rsidTr="00D7676E">
        <w:trPr>
          <w:cantSplit/>
          <w:trHeight w:val="241"/>
        </w:trPr>
        <w:tc>
          <w:tcPr>
            <w:tcW w:w="900" w:type="dxa"/>
            <w:tcBorders>
              <w:top w:val="nil"/>
              <w:left w:val="single" w:sz="4" w:space="0" w:color="auto"/>
              <w:bottom w:val="nil"/>
              <w:right w:val="nil"/>
            </w:tcBorders>
            <w:shd w:val="clear" w:color="auto" w:fill="auto"/>
            <w:vAlign w:val="bottom"/>
          </w:tcPr>
          <w:p w14:paraId="6E302768" w14:textId="77777777" w:rsidR="002A16E9" w:rsidRPr="00180589" w:rsidRDefault="007A7F44" w:rsidP="002A16E9">
            <w:pPr>
              <w:pStyle w:val="NormalIndent"/>
              <w:ind w:left="0"/>
              <w:jc w:val="right"/>
              <w:rPr>
                <w:rFonts w:ascii="Arial" w:hAnsi="Arial" w:cs="Arial"/>
                <w:b/>
                <w:sz w:val="16"/>
                <w:szCs w:val="16"/>
              </w:rPr>
            </w:pPr>
            <w:r>
              <w:rPr>
                <w:rFonts w:ascii="Arial" w:hAnsi="Arial" w:cs="Arial"/>
                <w:b/>
                <w:bCs/>
                <w:sz w:val="16"/>
                <w:szCs w:val="16"/>
                <w:lang w:val="cy"/>
              </w:rPr>
              <w:t>-5,564</w:t>
            </w:r>
          </w:p>
        </w:tc>
        <w:tc>
          <w:tcPr>
            <w:tcW w:w="900" w:type="dxa"/>
            <w:tcBorders>
              <w:top w:val="nil"/>
              <w:left w:val="nil"/>
              <w:bottom w:val="nil"/>
              <w:right w:val="nil"/>
            </w:tcBorders>
            <w:shd w:val="clear" w:color="auto" w:fill="auto"/>
            <w:vAlign w:val="bottom"/>
          </w:tcPr>
          <w:p w14:paraId="4864BB70"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72" w:type="dxa"/>
            <w:tcBorders>
              <w:top w:val="nil"/>
              <w:left w:val="nil"/>
              <w:bottom w:val="nil"/>
              <w:right w:val="nil"/>
            </w:tcBorders>
            <w:shd w:val="clear" w:color="auto" w:fill="auto"/>
            <w:vAlign w:val="bottom"/>
          </w:tcPr>
          <w:p w14:paraId="5B779EDD"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72" w:type="dxa"/>
            <w:tcBorders>
              <w:top w:val="nil"/>
              <w:left w:val="nil"/>
              <w:bottom w:val="nil"/>
              <w:right w:val="single" w:sz="2" w:space="0" w:color="auto"/>
            </w:tcBorders>
            <w:shd w:val="clear" w:color="auto" w:fill="auto"/>
            <w:vAlign w:val="bottom"/>
          </w:tcPr>
          <w:p w14:paraId="171662B3" w14:textId="77777777" w:rsidR="002A16E9" w:rsidRPr="00180589" w:rsidRDefault="007A7F44" w:rsidP="002A16E9">
            <w:pPr>
              <w:pStyle w:val="NormalIndent"/>
              <w:ind w:left="0"/>
              <w:jc w:val="right"/>
              <w:rPr>
                <w:rFonts w:ascii="Arial" w:hAnsi="Arial" w:cs="Arial"/>
                <w:b/>
                <w:sz w:val="16"/>
                <w:szCs w:val="16"/>
              </w:rPr>
            </w:pPr>
            <w:r>
              <w:rPr>
                <w:rFonts w:ascii="Arial" w:hAnsi="Arial" w:cs="Arial"/>
                <w:b/>
                <w:bCs/>
                <w:sz w:val="16"/>
                <w:szCs w:val="16"/>
                <w:lang w:val="cy"/>
              </w:rPr>
              <w:t>5,564</w:t>
            </w:r>
          </w:p>
        </w:tc>
        <w:tc>
          <w:tcPr>
            <w:tcW w:w="3456" w:type="dxa"/>
            <w:tcBorders>
              <w:top w:val="single" w:sz="12" w:space="0" w:color="auto"/>
              <w:left w:val="single" w:sz="2" w:space="0" w:color="auto"/>
              <w:bottom w:val="single" w:sz="12" w:space="0" w:color="auto"/>
              <w:right w:val="single" w:sz="2" w:space="0" w:color="auto"/>
            </w:tcBorders>
            <w:shd w:val="clear" w:color="auto" w:fill="auto"/>
          </w:tcPr>
          <w:p w14:paraId="50D51B68" w14:textId="77777777" w:rsidR="002A16E9" w:rsidRPr="00180589" w:rsidRDefault="002A16E9" w:rsidP="002A16E9">
            <w:pPr>
              <w:pStyle w:val="NormalIndent"/>
              <w:ind w:left="0"/>
              <w:rPr>
                <w:rFonts w:ascii="Arial" w:hAnsi="Arial" w:cs="Arial"/>
                <w:b/>
              </w:rPr>
            </w:pPr>
            <w:r>
              <w:rPr>
                <w:rFonts w:ascii="Arial" w:hAnsi="Arial" w:cs="Arial"/>
                <w:sz w:val="16"/>
                <w:szCs w:val="16"/>
                <w:lang w:val="cy"/>
              </w:rPr>
              <w:t>Ffioedd ar gyfer dibrisiant a diffygiant asedau anghyfredol</w:t>
            </w:r>
          </w:p>
        </w:tc>
        <w:tc>
          <w:tcPr>
            <w:tcW w:w="900" w:type="dxa"/>
            <w:tcBorders>
              <w:top w:val="nil"/>
              <w:left w:val="single" w:sz="2" w:space="0" w:color="auto"/>
              <w:bottom w:val="nil"/>
              <w:right w:val="nil"/>
            </w:tcBorders>
            <w:shd w:val="clear" w:color="auto" w:fill="auto"/>
            <w:vAlign w:val="bottom"/>
          </w:tcPr>
          <w:p w14:paraId="1A894F55" w14:textId="77777777" w:rsidR="002A16E9" w:rsidRPr="00180589" w:rsidRDefault="00AC3EEB" w:rsidP="00212C0D">
            <w:pPr>
              <w:pStyle w:val="NormalIndent"/>
              <w:ind w:left="0"/>
              <w:jc w:val="right"/>
              <w:rPr>
                <w:rFonts w:ascii="Arial" w:hAnsi="Arial" w:cs="Arial"/>
                <w:b/>
                <w:sz w:val="16"/>
                <w:szCs w:val="16"/>
              </w:rPr>
            </w:pPr>
            <w:r>
              <w:rPr>
                <w:rFonts w:ascii="Arial" w:hAnsi="Arial" w:cs="Arial"/>
                <w:b/>
                <w:bCs/>
                <w:sz w:val="16"/>
                <w:szCs w:val="16"/>
                <w:lang w:val="cy"/>
              </w:rPr>
              <w:t>-8,262</w:t>
            </w:r>
          </w:p>
        </w:tc>
        <w:tc>
          <w:tcPr>
            <w:tcW w:w="900" w:type="dxa"/>
            <w:tcBorders>
              <w:top w:val="nil"/>
              <w:left w:val="nil"/>
              <w:bottom w:val="nil"/>
              <w:right w:val="nil"/>
            </w:tcBorders>
            <w:shd w:val="clear" w:color="auto" w:fill="auto"/>
            <w:vAlign w:val="bottom"/>
          </w:tcPr>
          <w:p w14:paraId="20B52E99"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00" w:type="dxa"/>
            <w:tcBorders>
              <w:top w:val="nil"/>
              <w:left w:val="nil"/>
              <w:bottom w:val="nil"/>
              <w:right w:val="nil"/>
            </w:tcBorders>
            <w:shd w:val="clear" w:color="auto" w:fill="auto"/>
            <w:vAlign w:val="bottom"/>
          </w:tcPr>
          <w:p w14:paraId="61C95854"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00" w:type="dxa"/>
            <w:tcBorders>
              <w:top w:val="nil"/>
              <w:left w:val="nil"/>
              <w:bottom w:val="nil"/>
              <w:right w:val="single" w:sz="4" w:space="0" w:color="auto"/>
            </w:tcBorders>
            <w:shd w:val="clear" w:color="auto" w:fill="auto"/>
            <w:vAlign w:val="bottom"/>
          </w:tcPr>
          <w:p w14:paraId="044E89ED" w14:textId="77777777" w:rsidR="002A16E9" w:rsidRPr="00180589" w:rsidRDefault="00AC3EEB" w:rsidP="002A16E9">
            <w:pPr>
              <w:pStyle w:val="NormalIndent"/>
              <w:ind w:left="0"/>
              <w:jc w:val="right"/>
              <w:rPr>
                <w:rFonts w:ascii="Arial" w:hAnsi="Arial" w:cs="Arial"/>
                <w:b/>
                <w:sz w:val="16"/>
                <w:szCs w:val="16"/>
              </w:rPr>
            </w:pPr>
            <w:r>
              <w:rPr>
                <w:rFonts w:ascii="Arial" w:hAnsi="Arial" w:cs="Arial"/>
                <w:b/>
                <w:bCs/>
                <w:sz w:val="16"/>
                <w:szCs w:val="16"/>
                <w:lang w:val="cy"/>
              </w:rPr>
              <w:t>8,262</w:t>
            </w:r>
          </w:p>
        </w:tc>
      </w:tr>
      <w:tr w:rsidR="002A16E9" w:rsidRPr="00180589" w14:paraId="627FBFEF" w14:textId="77777777" w:rsidTr="00D7676E">
        <w:trPr>
          <w:cantSplit/>
          <w:trHeight w:val="241"/>
        </w:trPr>
        <w:tc>
          <w:tcPr>
            <w:tcW w:w="900" w:type="dxa"/>
            <w:tcBorders>
              <w:top w:val="nil"/>
              <w:left w:val="single" w:sz="4" w:space="0" w:color="auto"/>
              <w:bottom w:val="nil"/>
              <w:right w:val="nil"/>
            </w:tcBorders>
            <w:shd w:val="clear" w:color="auto" w:fill="auto"/>
            <w:vAlign w:val="bottom"/>
          </w:tcPr>
          <w:p w14:paraId="388DFA57" w14:textId="77777777" w:rsidR="002A16E9" w:rsidRPr="00180589" w:rsidRDefault="002A16E9" w:rsidP="002A16E9">
            <w:pPr>
              <w:pStyle w:val="NormalIndent"/>
              <w:ind w:left="0"/>
              <w:jc w:val="right"/>
              <w:rPr>
                <w:rFonts w:ascii="Arial" w:hAnsi="Arial" w:cs="Arial"/>
                <w:b/>
                <w:sz w:val="16"/>
                <w:szCs w:val="16"/>
              </w:rPr>
            </w:pPr>
          </w:p>
        </w:tc>
        <w:tc>
          <w:tcPr>
            <w:tcW w:w="900" w:type="dxa"/>
            <w:tcBorders>
              <w:top w:val="nil"/>
              <w:left w:val="nil"/>
              <w:bottom w:val="nil"/>
              <w:right w:val="nil"/>
            </w:tcBorders>
            <w:shd w:val="clear" w:color="auto" w:fill="auto"/>
            <w:vAlign w:val="bottom"/>
          </w:tcPr>
          <w:p w14:paraId="39C9B838" w14:textId="77777777" w:rsidR="002A16E9" w:rsidRPr="00180589" w:rsidRDefault="002A16E9" w:rsidP="002A16E9">
            <w:pPr>
              <w:pStyle w:val="NormalIndent"/>
              <w:ind w:left="0"/>
              <w:jc w:val="right"/>
              <w:rPr>
                <w:rFonts w:ascii="Arial" w:hAnsi="Arial" w:cs="Arial"/>
                <w:b/>
                <w:sz w:val="16"/>
                <w:szCs w:val="16"/>
              </w:rPr>
            </w:pPr>
          </w:p>
        </w:tc>
        <w:tc>
          <w:tcPr>
            <w:tcW w:w="972" w:type="dxa"/>
            <w:tcBorders>
              <w:top w:val="nil"/>
              <w:left w:val="nil"/>
              <w:bottom w:val="nil"/>
              <w:right w:val="nil"/>
            </w:tcBorders>
            <w:shd w:val="clear" w:color="auto" w:fill="auto"/>
            <w:vAlign w:val="bottom"/>
          </w:tcPr>
          <w:p w14:paraId="0AAD034E" w14:textId="77777777" w:rsidR="002A16E9" w:rsidRPr="00180589" w:rsidRDefault="002A16E9" w:rsidP="002A16E9">
            <w:pPr>
              <w:pStyle w:val="NormalIndent"/>
              <w:ind w:left="0"/>
              <w:jc w:val="right"/>
              <w:rPr>
                <w:rFonts w:ascii="Arial" w:hAnsi="Arial" w:cs="Arial"/>
                <w:b/>
                <w:sz w:val="16"/>
                <w:szCs w:val="16"/>
              </w:rPr>
            </w:pPr>
          </w:p>
        </w:tc>
        <w:tc>
          <w:tcPr>
            <w:tcW w:w="972" w:type="dxa"/>
            <w:tcBorders>
              <w:top w:val="nil"/>
              <w:left w:val="nil"/>
              <w:bottom w:val="nil"/>
              <w:right w:val="single" w:sz="2" w:space="0" w:color="auto"/>
            </w:tcBorders>
            <w:shd w:val="clear" w:color="auto" w:fill="auto"/>
            <w:vAlign w:val="bottom"/>
          </w:tcPr>
          <w:p w14:paraId="2A647B56" w14:textId="77777777" w:rsidR="002A16E9" w:rsidRPr="00180589" w:rsidRDefault="002A16E9" w:rsidP="002A16E9">
            <w:pPr>
              <w:pStyle w:val="NormalIndent"/>
              <w:ind w:left="0"/>
              <w:jc w:val="right"/>
              <w:rPr>
                <w:rFonts w:ascii="Arial" w:hAnsi="Arial" w:cs="Arial"/>
                <w:b/>
                <w:sz w:val="16"/>
                <w:szCs w:val="16"/>
              </w:rPr>
            </w:pPr>
          </w:p>
        </w:tc>
        <w:tc>
          <w:tcPr>
            <w:tcW w:w="3456" w:type="dxa"/>
            <w:tcBorders>
              <w:top w:val="single" w:sz="12" w:space="0" w:color="auto"/>
              <w:left w:val="single" w:sz="2" w:space="0" w:color="auto"/>
              <w:bottom w:val="single" w:sz="12" w:space="0" w:color="auto"/>
              <w:right w:val="single" w:sz="2" w:space="0" w:color="auto"/>
            </w:tcBorders>
            <w:shd w:val="clear" w:color="auto" w:fill="auto"/>
          </w:tcPr>
          <w:p w14:paraId="6BDC6E54" w14:textId="77777777" w:rsidR="002A16E9" w:rsidRPr="00180589" w:rsidRDefault="002A16E9" w:rsidP="002A16E9">
            <w:pPr>
              <w:pStyle w:val="NormalIndent"/>
              <w:ind w:left="0"/>
              <w:rPr>
                <w:rFonts w:ascii="Arial" w:hAnsi="Arial" w:cs="Arial"/>
                <w:b/>
              </w:rPr>
            </w:pPr>
            <w:r>
              <w:rPr>
                <w:rFonts w:ascii="Arial" w:hAnsi="Arial" w:cs="Arial"/>
                <w:sz w:val="16"/>
                <w:szCs w:val="16"/>
                <w:lang w:val="cy"/>
              </w:rPr>
              <w:t>Colledion ailbrisio ar eiddo, peiriannau a chyfarpar</w:t>
            </w:r>
          </w:p>
        </w:tc>
        <w:tc>
          <w:tcPr>
            <w:tcW w:w="900" w:type="dxa"/>
            <w:tcBorders>
              <w:top w:val="nil"/>
              <w:left w:val="single" w:sz="2" w:space="0" w:color="auto"/>
              <w:bottom w:val="nil"/>
              <w:right w:val="nil"/>
            </w:tcBorders>
            <w:shd w:val="clear" w:color="auto" w:fill="auto"/>
            <w:vAlign w:val="bottom"/>
          </w:tcPr>
          <w:p w14:paraId="02816F6D" w14:textId="77777777" w:rsidR="002A16E9" w:rsidRPr="00180589" w:rsidRDefault="002A16E9" w:rsidP="002A16E9">
            <w:pPr>
              <w:pStyle w:val="NormalIndent"/>
              <w:ind w:left="0"/>
              <w:jc w:val="right"/>
              <w:rPr>
                <w:rFonts w:ascii="Arial" w:hAnsi="Arial" w:cs="Arial"/>
                <w:b/>
                <w:sz w:val="16"/>
                <w:szCs w:val="16"/>
              </w:rPr>
            </w:pPr>
          </w:p>
        </w:tc>
        <w:tc>
          <w:tcPr>
            <w:tcW w:w="900" w:type="dxa"/>
            <w:tcBorders>
              <w:top w:val="nil"/>
              <w:left w:val="nil"/>
              <w:bottom w:val="nil"/>
              <w:right w:val="nil"/>
            </w:tcBorders>
            <w:shd w:val="clear" w:color="auto" w:fill="auto"/>
            <w:vAlign w:val="bottom"/>
          </w:tcPr>
          <w:p w14:paraId="3A9C5315" w14:textId="77777777" w:rsidR="002A16E9" w:rsidRPr="00180589" w:rsidRDefault="002A16E9" w:rsidP="002A16E9">
            <w:pPr>
              <w:pStyle w:val="NormalIndent"/>
              <w:ind w:left="0"/>
              <w:jc w:val="right"/>
              <w:rPr>
                <w:rFonts w:ascii="Arial" w:hAnsi="Arial" w:cs="Arial"/>
                <w:b/>
                <w:sz w:val="16"/>
                <w:szCs w:val="16"/>
              </w:rPr>
            </w:pPr>
          </w:p>
        </w:tc>
        <w:tc>
          <w:tcPr>
            <w:tcW w:w="900" w:type="dxa"/>
            <w:tcBorders>
              <w:top w:val="nil"/>
              <w:left w:val="nil"/>
              <w:bottom w:val="nil"/>
              <w:right w:val="nil"/>
            </w:tcBorders>
            <w:shd w:val="clear" w:color="auto" w:fill="auto"/>
            <w:vAlign w:val="bottom"/>
          </w:tcPr>
          <w:p w14:paraId="1A2C2619" w14:textId="77777777" w:rsidR="002A16E9" w:rsidRPr="00180589" w:rsidRDefault="002A16E9" w:rsidP="002A16E9">
            <w:pPr>
              <w:pStyle w:val="NormalIndent"/>
              <w:ind w:left="0"/>
              <w:jc w:val="right"/>
              <w:rPr>
                <w:rFonts w:ascii="Arial" w:hAnsi="Arial" w:cs="Arial"/>
                <w:b/>
                <w:sz w:val="16"/>
                <w:szCs w:val="16"/>
              </w:rPr>
            </w:pPr>
          </w:p>
        </w:tc>
        <w:tc>
          <w:tcPr>
            <w:tcW w:w="900" w:type="dxa"/>
            <w:tcBorders>
              <w:top w:val="nil"/>
              <w:left w:val="nil"/>
              <w:bottom w:val="nil"/>
              <w:right w:val="single" w:sz="4" w:space="0" w:color="auto"/>
            </w:tcBorders>
            <w:shd w:val="clear" w:color="auto" w:fill="auto"/>
            <w:vAlign w:val="bottom"/>
          </w:tcPr>
          <w:p w14:paraId="2ABE52EB" w14:textId="77777777" w:rsidR="002A16E9" w:rsidRPr="00180589" w:rsidRDefault="002A16E9" w:rsidP="002A16E9">
            <w:pPr>
              <w:pStyle w:val="NormalIndent"/>
              <w:ind w:left="0"/>
              <w:jc w:val="right"/>
              <w:rPr>
                <w:rFonts w:ascii="Arial" w:hAnsi="Arial" w:cs="Arial"/>
                <w:b/>
                <w:sz w:val="16"/>
                <w:szCs w:val="16"/>
              </w:rPr>
            </w:pPr>
          </w:p>
        </w:tc>
      </w:tr>
      <w:tr w:rsidR="002A16E9" w:rsidRPr="00180589" w14:paraId="2535E7C0" w14:textId="77777777" w:rsidTr="00D7676E">
        <w:trPr>
          <w:cantSplit/>
          <w:trHeight w:val="241"/>
        </w:trPr>
        <w:tc>
          <w:tcPr>
            <w:tcW w:w="900" w:type="dxa"/>
            <w:tcBorders>
              <w:top w:val="nil"/>
              <w:left w:val="single" w:sz="4" w:space="0" w:color="auto"/>
              <w:bottom w:val="nil"/>
              <w:right w:val="nil"/>
            </w:tcBorders>
            <w:shd w:val="clear" w:color="auto" w:fill="auto"/>
            <w:vAlign w:val="bottom"/>
          </w:tcPr>
          <w:p w14:paraId="59F3275D" w14:textId="77777777" w:rsidR="002A16E9" w:rsidRPr="00180589" w:rsidRDefault="007A7F44" w:rsidP="002A16E9">
            <w:pPr>
              <w:pStyle w:val="NormalIndent"/>
              <w:ind w:left="0"/>
              <w:jc w:val="right"/>
              <w:rPr>
                <w:rFonts w:ascii="Arial" w:hAnsi="Arial" w:cs="Arial"/>
                <w:b/>
                <w:sz w:val="16"/>
                <w:szCs w:val="16"/>
              </w:rPr>
            </w:pPr>
            <w:r>
              <w:rPr>
                <w:rFonts w:ascii="Arial" w:hAnsi="Arial" w:cs="Arial"/>
                <w:b/>
                <w:bCs/>
                <w:sz w:val="16"/>
                <w:szCs w:val="16"/>
                <w:lang w:val="cy"/>
              </w:rPr>
              <w:t>1,425</w:t>
            </w:r>
          </w:p>
        </w:tc>
        <w:tc>
          <w:tcPr>
            <w:tcW w:w="900" w:type="dxa"/>
            <w:tcBorders>
              <w:top w:val="nil"/>
              <w:left w:val="nil"/>
              <w:bottom w:val="nil"/>
              <w:right w:val="nil"/>
            </w:tcBorders>
            <w:shd w:val="clear" w:color="auto" w:fill="auto"/>
            <w:vAlign w:val="bottom"/>
          </w:tcPr>
          <w:p w14:paraId="6039F812"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72" w:type="dxa"/>
            <w:tcBorders>
              <w:top w:val="nil"/>
              <w:left w:val="nil"/>
              <w:bottom w:val="nil"/>
              <w:right w:val="nil"/>
            </w:tcBorders>
            <w:shd w:val="clear" w:color="auto" w:fill="auto"/>
            <w:vAlign w:val="bottom"/>
          </w:tcPr>
          <w:p w14:paraId="2AEEA9D9"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72" w:type="dxa"/>
            <w:tcBorders>
              <w:top w:val="nil"/>
              <w:left w:val="nil"/>
              <w:bottom w:val="nil"/>
              <w:right w:val="single" w:sz="2" w:space="0" w:color="auto"/>
            </w:tcBorders>
            <w:shd w:val="clear" w:color="auto" w:fill="auto"/>
            <w:vAlign w:val="bottom"/>
          </w:tcPr>
          <w:p w14:paraId="20F6C579" w14:textId="77777777" w:rsidR="002A16E9" w:rsidRPr="00180589" w:rsidRDefault="007A7F44" w:rsidP="002A16E9">
            <w:pPr>
              <w:pStyle w:val="NormalIndent"/>
              <w:ind w:left="0"/>
              <w:jc w:val="right"/>
              <w:rPr>
                <w:rFonts w:ascii="Arial" w:hAnsi="Arial" w:cs="Arial"/>
                <w:b/>
                <w:sz w:val="16"/>
                <w:szCs w:val="16"/>
              </w:rPr>
            </w:pPr>
            <w:r>
              <w:rPr>
                <w:rFonts w:ascii="Arial" w:hAnsi="Arial" w:cs="Arial"/>
                <w:b/>
                <w:bCs/>
                <w:sz w:val="16"/>
                <w:szCs w:val="16"/>
                <w:lang w:val="cy"/>
              </w:rPr>
              <w:t>-1,425</w:t>
            </w:r>
          </w:p>
        </w:tc>
        <w:tc>
          <w:tcPr>
            <w:tcW w:w="3456" w:type="dxa"/>
            <w:tcBorders>
              <w:top w:val="single" w:sz="12" w:space="0" w:color="auto"/>
              <w:left w:val="single" w:sz="2" w:space="0" w:color="auto"/>
              <w:bottom w:val="single" w:sz="12" w:space="0" w:color="auto"/>
              <w:right w:val="single" w:sz="2" w:space="0" w:color="auto"/>
            </w:tcBorders>
            <w:shd w:val="clear" w:color="auto" w:fill="auto"/>
          </w:tcPr>
          <w:p w14:paraId="36026C0E" w14:textId="77777777" w:rsidR="002A16E9" w:rsidRPr="00180589" w:rsidRDefault="002A16E9" w:rsidP="002A16E9">
            <w:pPr>
              <w:pStyle w:val="NormalIndent"/>
              <w:ind w:left="0"/>
              <w:rPr>
                <w:rFonts w:ascii="Arial" w:hAnsi="Arial" w:cs="Arial"/>
                <w:sz w:val="16"/>
                <w:szCs w:val="16"/>
              </w:rPr>
            </w:pPr>
            <w:r>
              <w:rPr>
                <w:rFonts w:ascii="Arial" w:hAnsi="Arial" w:cs="Arial"/>
                <w:sz w:val="16"/>
                <w:szCs w:val="16"/>
                <w:lang w:val="cy"/>
              </w:rPr>
              <w:t>Grantiau cyfalaf a chyfraniadau a gymhwyswyd</w:t>
            </w:r>
          </w:p>
        </w:tc>
        <w:tc>
          <w:tcPr>
            <w:tcW w:w="900" w:type="dxa"/>
            <w:tcBorders>
              <w:top w:val="nil"/>
              <w:left w:val="single" w:sz="2" w:space="0" w:color="auto"/>
              <w:bottom w:val="nil"/>
              <w:right w:val="nil"/>
            </w:tcBorders>
            <w:shd w:val="clear" w:color="auto" w:fill="auto"/>
            <w:vAlign w:val="bottom"/>
          </w:tcPr>
          <w:p w14:paraId="15F8184D" w14:textId="77777777" w:rsidR="002A16E9" w:rsidRPr="00180589" w:rsidRDefault="00AC3EEB" w:rsidP="002A16E9">
            <w:pPr>
              <w:pStyle w:val="NormalIndent"/>
              <w:ind w:left="0"/>
              <w:jc w:val="right"/>
              <w:rPr>
                <w:rFonts w:ascii="Arial" w:hAnsi="Arial" w:cs="Arial"/>
                <w:b/>
                <w:sz w:val="16"/>
                <w:szCs w:val="16"/>
              </w:rPr>
            </w:pPr>
            <w:r>
              <w:rPr>
                <w:rFonts w:ascii="Arial" w:hAnsi="Arial" w:cs="Arial"/>
                <w:b/>
                <w:bCs/>
                <w:sz w:val="16"/>
                <w:szCs w:val="16"/>
                <w:lang w:val="cy"/>
              </w:rPr>
              <w:t>645</w:t>
            </w:r>
          </w:p>
        </w:tc>
        <w:tc>
          <w:tcPr>
            <w:tcW w:w="900" w:type="dxa"/>
            <w:tcBorders>
              <w:top w:val="nil"/>
              <w:left w:val="nil"/>
              <w:bottom w:val="nil"/>
              <w:right w:val="nil"/>
            </w:tcBorders>
            <w:shd w:val="clear" w:color="auto" w:fill="auto"/>
            <w:vAlign w:val="bottom"/>
          </w:tcPr>
          <w:p w14:paraId="69C8F2D3"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00" w:type="dxa"/>
            <w:tcBorders>
              <w:top w:val="nil"/>
              <w:left w:val="nil"/>
              <w:bottom w:val="nil"/>
              <w:right w:val="nil"/>
            </w:tcBorders>
            <w:shd w:val="clear" w:color="auto" w:fill="auto"/>
            <w:vAlign w:val="bottom"/>
          </w:tcPr>
          <w:p w14:paraId="5D1872F9"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00" w:type="dxa"/>
            <w:tcBorders>
              <w:top w:val="nil"/>
              <w:left w:val="nil"/>
              <w:bottom w:val="nil"/>
              <w:right w:val="single" w:sz="4" w:space="0" w:color="auto"/>
            </w:tcBorders>
            <w:shd w:val="clear" w:color="auto" w:fill="auto"/>
            <w:vAlign w:val="bottom"/>
          </w:tcPr>
          <w:p w14:paraId="0DFFB0FF" w14:textId="77777777" w:rsidR="002A16E9" w:rsidRPr="00180589" w:rsidRDefault="00AC3EEB" w:rsidP="002A16E9">
            <w:pPr>
              <w:pStyle w:val="NormalIndent"/>
              <w:ind w:left="0"/>
              <w:jc w:val="right"/>
              <w:rPr>
                <w:rFonts w:ascii="Arial" w:hAnsi="Arial" w:cs="Arial"/>
                <w:b/>
                <w:sz w:val="16"/>
                <w:szCs w:val="16"/>
              </w:rPr>
            </w:pPr>
            <w:r>
              <w:rPr>
                <w:rFonts w:ascii="Arial" w:hAnsi="Arial" w:cs="Arial"/>
                <w:b/>
                <w:bCs/>
                <w:sz w:val="16"/>
                <w:szCs w:val="16"/>
                <w:lang w:val="cy"/>
              </w:rPr>
              <w:t>-645</w:t>
            </w:r>
          </w:p>
        </w:tc>
      </w:tr>
      <w:tr w:rsidR="002A16E9" w:rsidRPr="00180589" w14:paraId="0E7FD341" w14:textId="77777777" w:rsidTr="009C6CBA">
        <w:trPr>
          <w:cantSplit/>
          <w:trHeight w:val="79"/>
        </w:trPr>
        <w:tc>
          <w:tcPr>
            <w:tcW w:w="900" w:type="dxa"/>
            <w:tcBorders>
              <w:top w:val="nil"/>
              <w:left w:val="single" w:sz="4" w:space="0" w:color="auto"/>
              <w:bottom w:val="nil"/>
              <w:right w:val="nil"/>
            </w:tcBorders>
            <w:shd w:val="clear" w:color="auto" w:fill="auto"/>
            <w:vAlign w:val="bottom"/>
          </w:tcPr>
          <w:p w14:paraId="200884AC" w14:textId="77777777" w:rsidR="002A16E9" w:rsidRPr="00180589" w:rsidRDefault="007A7F44" w:rsidP="002A16E9">
            <w:pPr>
              <w:pStyle w:val="NormalIndent"/>
              <w:ind w:left="0"/>
              <w:jc w:val="right"/>
              <w:rPr>
                <w:rFonts w:ascii="Arial" w:hAnsi="Arial" w:cs="Arial"/>
                <w:b/>
                <w:sz w:val="16"/>
                <w:szCs w:val="16"/>
              </w:rPr>
            </w:pPr>
            <w:r>
              <w:rPr>
                <w:rFonts w:ascii="Arial" w:hAnsi="Arial" w:cs="Arial"/>
                <w:b/>
                <w:bCs/>
                <w:sz w:val="16"/>
                <w:szCs w:val="16"/>
                <w:lang w:val="cy"/>
              </w:rPr>
              <w:t>-312</w:t>
            </w:r>
          </w:p>
        </w:tc>
        <w:tc>
          <w:tcPr>
            <w:tcW w:w="900" w:type="dxa"/>
            <w:tcBorders>
              <w:top w:val="nil"/>
              <w:left w:val="nil"/>
              <w:bottom w:val="nil"/>
              <w:right w:val="nil"/>
            </w:tcBorders>
            <w:shd w:val="clear" w:color="auto" w:fill="auto"/>
            <w:vAlign w:val="bottom"/>
          </w:tcPr>
          <w:p w14:paraId="01D67EC0" w14:textId="77777777" w:rsidR="002A16E9" w:rsidRPr="00180589" w:rsidRDefault="007A7F44" w:rsidP="002A16E9">
            <w:pPr>
              <w:pStyle w:val="NormalIndent"/>
              <w:ind w:left="0"/>
              <w:jc w:val="right"/>
              <w:rPr>
                <w:rFonts w:ascii="Arial" w:hAnsi="Arial" w:cs="Arial"/>
                <w:b/>
                <w:sz w:val="16"/>
                <w:szCs w:val="16"/>
              </w:rPr>
            </w:pPr>
            <w:r>
              <w:rPr>
                <w:rFonts w:ascii="Arial" w:hAnsi="Arial" w:cs="Arial"/>
                <w:b/>
                <w:bCs/>
                <w:sz w:val="16"/>
                <w:szCs w:val="16"/>
                <w:lang w:val="cy"/>
              </w:rPr>
              <w:t>312</w:t>
            </w:r>
          </w:p>
        </w:tc>
        <w:tc>
          <w:tcPr>
            <w:tcW w:w="972" w:type="dxa"/>
            <w:tcBorders>
              <w:top w:val="nil"/>
              <w:left w:val="nil"/>
              <w:bottom w:val="nil"/>
              <w:right w:val="nil"/>
            </w:tcBorders>
            <w:shd w:val="clear" w:color="auto" w:fill="auto"/>
            <w:vAlign w:val="bottom"/>
          </w:tcPr>
          <w:p w14:paraId="1CC92B13"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72" w:type="dxa"/>
            <w:tcBorders>
              <w:top w:val="nil"/>
              <w:left w:val="nil"/>
              <w:bottom w:val="nil"/>
              <w:right w:val="single" w:sz="4" w:space="0" w:color="auto"/>
            </w:tcBorders>
            <w:shd w:val="clear" w:color="auto" w:fill="auto"/>
            <w:vAlign w:val="bottom"/>
          </w:tcPr>
          <w:p w14:paraId="6C862888"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3456" w:type="dxa"/>
            <w:tcBorders>
              <w:top w:val="single" w:sz="12" w:space="0" w:color="auto"/>
              <w:left w:val="single" w:sz="4" w:space="0" w:color="auto"/>
              <w:bottom w:val="single" w:sz="12" w:space="0" w:color="auto"/>
              <w:right w:val="single" w:sz="4" w:space="0" w:color="auto"/>
            </w:tcBorders>
            <w:shd w:val="clear" w:color="auto" w:fill="auto"/>
          </w:tcPr>
          <w:p w14:paraId="71CDD5D3" w14:textId="77777777" w:rsidR="002A16E9" w:rsidRDefault="002A16E9" w:rsidP="002A16E9">
            <w:pPr>
              <w:pStyle w:val="NormalIndent"/>
              <w:ind w:left="0"/>
              <w:rPr>
                <w:rFonts w:ascii="Arial" w:hAnsi="Arial" w:cs="Arial"/>
                <w:sz w:val="16"/>
                <w:szCs w:val="16"/>
              </w:rPr>
            </w:pPr>
            <w:r>
              <w:rPr>
                <w:rFonts w:ascii="Arial" w:hAnsi="Arial" w:cs="Arial"/>
                <w:sz w:val="16"/>
                <w:szCs w:val="16"/>
                <w:lang w:val="cy"/>
              </w:rPr>
              <w:t>Trafodion menter cyllid preifat i gronfeydd a glustnodwyd</w:t>
            </w:r>
          </w:p>
          <w:p w14:paraId="0090F991" w14:textId="77777777" w:rsidR="00DD6991" w:rsidRPr="00180589" w:rsidRDefault="00DD6991" w:rsidP="002A16E9">
            <w:pPr>
              <w:pStyle w:val="NormalIndent"/>
              <w:ind w:left="0"/>
              <w:rPr>
                <w:rFonts w:ascii="Arial" w:hAnsi="Arial" w:cs="Arial"/>
                <w:sz w:val="16"/>
                <w:szCs w:val="16"/>
              </w:rPr>
            </w:pPr>
          </w:p>
        </w:tc>
        <w:tc>
          <w:tcPr>
            <w:tcW w:w="900" w:type="dxa"/>
            <w:tcBorders>
              <w:top w:val="nil"/>
              <w:left w:val="single" w:sz="4" w:space="0" w:color="auto"/>
              <w:bottom w:val="nil"/>
              <w:right w:val="nil"/>
            </w:tcBorders>
            <w:shd w:val="clear" w:color="auto" w:fill="auto"/>
            <w:vAlign w:val="bottom"/>
          </w:tcPr>
          <w:p w14:paraId="54C2D12B" w14:textId="77777777" w:rsidR="002A16E9" w:rsidRPr="00180589" w:rsidRDefault="00AC3EEB" w:rsidP="002A16E9">
            <w:pPr>
              <w:pStyle w:val="NormalIndent"/>
              <w:ind w:left="0"/>
              <w:jc w:val="right"/>
              <w:rPr>
                <w:rFonts w:ascii="Arial" w:hAnsi="Arial" w:cs="Arial"/>
                <w:b/>
                <w:sz w:val="16"/>
                <w:szCs w:val="16"/>
              </w:rPr>
            </w:pPr>
            <w:r>
              <w:rPr>
                <w:rFonts w:ascii="Arial" w:hAnsi="Arial" w:cs="Arial"/>
                <w:b/>
                <w:bCs/>
                <w:sz w:val="16"/>
                <w:szCs w:val="16"/>
                <w:lang w:val="cy"/>
              </w:rPr>
              <w:t>-465</w:t>
            </w:r>
          </w:p>
        </w:tc>
        <w:tc>
          <w:tcPr>
            <w:tcW w:w="900" w:type="dxa"/>
            <w:tcBorders>
              <w:top w:val="nil"/>
              <w:left w:val="nil"/>
              <w:bottom w:val="nil"/>
              <w:right w:val="nil"/>
            </w:tcBorders>
            <w:shd w:val="clear" w:color="auto" w:fill="auto"/>
            <w:vAlign w:val="bottom"/>
          </w:tcPr>
          <w:p w14:paraId="50DF3FE1" w14:textId="77777777" w:rsidR="002A16E9" w:rsidRPr="00180589" w:rsidRDefault="00AC3EEB" w:rsidP="002A16E9">
            <w:pPr>
              <w:pStyle w:val="NormalIndent"/>
              <w:ind w:left="0"/>
              <w:jc w:val="right"/>
              <w:rPr>
                <w:rFonts w:ascii="Arial" w:hAnsi="Arial" w:cs="Arial"/>
                <w:b/>
                <w:sz w:val="16"/>
                <w:szCs w:val="16"/>
              </w:rPr>
            </w:pPr>
            <w:r>
              <w:rPr>
                <w:rFonts w:ascii="Arial" w:hAnsi="Arial" w:cs="Arial"/>
                <w:b/>
                <w:bCs/>
                <w:sz w:val="16"/>
                <w:szCs w:val="16"/>
                <w:lang w:val="cy"/>
              </w:rPr>
              <w:t>465</w:t>
            </w:r>
          </w:p>
        </w:tc>
        <w:tc>
          <w:tcPr>
            <w:tcW w:w="900" w:type="dxa"/>
            <w:tcBorders>
              <w:top w:val="nil"/>
              <w:left w:val="nil"/>
              <w:bottom w:val="nil"/>
              <w:right w:val="nil"/>
            </w:tcBorders>
            <w:shd w:val="clear" w:color="auto" w:fill="auto"/>
            <w:vAlign w:val="bottom"/>
          </w:tcPr>
          <w:p w14:paraId="1FA27734"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00" w:type="dxa"/>
            <w:tcBorders>
              <w:top w:val="nil"/>
              <w:left w:val="nil"/>
              <w:bottom w:val="nil"/>
              <w:right w:val="single" w:sz="4" w:space="0" w:color="auto"/>
            </w:tcBorders>
            <w:shd w:val="clear" w:color="auto" w:fill="auto"/>
            <w:vAlign w:val="bottom"/>
          </w:tcPr>
          <w:p w14:paraId="36C3BEE9"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r>
      <w:tr w:rsidR="002A16E9" w:rsidRPr="00180589" w14:paraId="5F6D7991" w14:textId="77777777" w:rsidTr="00B8243F">
        <w:trPr>
          <w:cantSplit/>
          <w:trHeight w:val="241"/>
        </w:trPr>
        <w:tc>
          <w:tcPr>
            <w:tcW w:w="900" w:type="dxa"/>
            <w:tcBorders>
              <w:top w:val="nil"/>
              <w:left w:val="single" w:sz="4" w:space="0" w:color="auto"/>
              <w:bottom w:val="single" w:sz="2" w:space="0" w:color="auto"/>
              <w:right w:val="nil"/>
            </w:tcBorders>
            <w:shd w:val="clear" w:color="auto" w:fill="auto"/>
            <w:vAlign w:val="bottom"/>
          </w:tcPr>
          <w:p w14:paraId="58D81996" w14:textId="77777777" w:rsidR="002A16E9" w:rsidRPr="00180589" w:rsidRDefault="0089216D"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00" w:type="dxa"/>
            <w:tcBorders>
              <w:top w:val="nil"/>
              <w:left w:val="nil"/>
              <w:bottom w:val="single" w:sz="2" w:space="0" w:color="auto"/>
              <w:right w:val="nil"/>
            </w:tcBorders>
            <w:shd w:val="clear" w:color="auto" w:fill="auto"/>
            <w:vAlign w:val="bottom"/>
          </w:tcPr>
          <w:p w14:paraId="755A7970"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72" w:type="dxa"/>
            <w:tcBorders>
              <w:top w:val="nil"/>
              <w:left w:val="nil"/>
              <w:bottom w:val="single" w:sz="2" w:space="0" w:color="auto"/>
              <w:right w:val="nil"/>
            </w:tcBorders>
            <w:shd w:val="clear" w:color="auto" w:fill="auto"/>
            <w:vAlign w:val="bottom"/>
          </w:tcPr>
          <w:p w14:paraId="2AF1B7BF" w14:textId="77777777" w:rsidR="002A16E9" w:rsidRPr="00180589" w:rsidRDefault="0089216D"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72" w:type="dxa"/>
            <w:tcBorders>
              <w:top w:val="nil"/>
              <w:left w:val="nil"/>
              <w:bottom w:val="single" w:sz="2" w:space="0" w:color="auto"/>
              <w:right w:val="single" w:sz="2" w:space="0" w:color="auto"/>
            </w:tcBorders>
            <w:shd w:val="clear" w:color="auto" w:fill="auto"/>
            <w:vAlign w:val="bottom"/>
          </w:tcPr>
          <w:p w14:paraId="1622F02F"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3456" w:type="dxa"/>
            <w:tcBorders>
              <w:top w:val="single" w:sz="12" w:space="0" w:color="auto"/>
              <w:left w:val="single" w:sz="2" w:space="0" w:color="auto"/>
              <w:bottom w:val="single" w:sz="12" w:space="0" w:color="auto"/>
              <w:right w:val="single" w:sz="2" w:space="0" w:color="auto"/>
            </w:tcBorders>
            <w:shd w:val="clear" w:color="auto" w:fill="auto"/>
          </w:tcPr>
          <w:p w14:paraId="5564EDBA" w14:textId="77777777" w:rsidR="002A16E9" w:rsidRPr="00180589" w:rsidRDefault="002A16E9" w:rsidP="002A16E9">
            <w:pPr>
              <w:pStyle w:val="NormalIndent"/>
              <w:ind w:left="0"/>
              <w:rPr>
                <w:rFonts w:ascii="Arial" w:hAnsi="Arial" w:cs="Arial"/>
                <w:b/>
              </w:rPr>
            </w:pPr>
            <w:r>
              <w:rPr>
                <w:rFonts w:ascii="Arial" w:hAnsi="Arial" w:cs="Arial"/>
                <w:sz w:val="16"/>
                <w:szCs w:val="16"/>
                <w:lang w:val="cy"/>
              </w:rPr>
              <w:t>Symiau’r asedau anghyfredol a ddilëwyd wrth eu gwaredu neu eu gwerthu fel rhan o'r enillion/colledion wrth waredu ar y datganiad incwm a gwariant cynhwysfawr</w:t>
            </w:r>
          </w:p>
        </w:tc>
        <w:tc>
          <w:tcPr>
            <w:tcW w:w="900" w:type="dxa"/>
            <w:tcBorders>
              <w:top w:val="nil"/>
              <w:left w:val="single" w:sz="2" w:space="0" w:color="auto"/>
              <w:bottom w:val="single" w:sz="4" w:space="0" w:color="auto"/>
              <w:right w:val="nil"/>
            </w:tcBorders>
            <w:shd w:val="clear" w:color="auto" w:fill="auto"/>
            <w:vAlign w:val="bottom"/>
          </w:tcPr>
          <w:p w14:paraId="1C00CA52" w14:textId="77777777" w:rsidR="002A16E9" w:rsidRPr="00180589" w:rsidRDefault="00DD6991"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00" w:type="dxa"/>
            <w:tcBorders>
              <w:top w:val="nil"/>
              <w:left w:val="nil"/>
              <w:bottom w:val="single" w:sz="4" w:space="0" w:color="auto"/>
              <w:right w:val="nil"/>
            </w:tcBorders>
            <w:shd w:val="clear" w:color="auto" w:fill="auto"/>
            <w:vAlign w:val="bottom"/>
          </w:tcPr>
          <w:p w14:paraId="655E65C8"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00" w:type="dxa"/>
            <w:tcBorders>
              <w:top w:val="nil"/>
              <w:left w:val="nil"/>
              <w:bottom w:val="single" w:sz="4" w:space="0" w:color="auto"/>
              <w:right w:val="nil"/>
            </w:tcBorders>
            <w:shd w:val="clear" w:color="auto" w:fill="auto"/>
            <w:vAlign w:val="bottom"/>
          </w:tcPr>
          <w:p w14:paraId="71739A1F" w14:textId="77777777" w:rsidR="002A16E9" w:rsidRPr="00180589" w:rsidRDefault="00DD6991"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00" w:type="dxa"/>
            <w:tcBorders>
              <w:top w:val="nil"/>
              <w:left w:val="nil"/>
              <w:bottom w:val="single" w:sz="4" w:space="0" w:color="auto"/>
              <w:right w:val="single" w:sz="4" w:space="0" w:color="auto"/>
            </w:tcBorders>
            <w:shd w:val="clear" w:color="auto" w:fill="auto"/>
            <w:vAlign w:val="bottom"/>
          </w:tcPr>
          <w:p w14:paraId="7AEC89C0"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r>
      <w:tr w:rsidR="002A16E9" w:rsidRPr="00180589" w14:paraId="0C486831" w14:textId="77777777" w:rsidTr="00D7676E">
        <w:trPr>
          <w:cantSplit/>
          <w:trHeight w:val="241"/>
        </w:trPr>
        <w:tc>
          <w:tcPr>
            <w:tcW w:w="900" w:type="dxa"/>
            <w:tcBorders>
              <w:top w:val="single" w:sz="2" w:space="0" w:color="auto"/>
              <w:left w:val="single" w:sz="4" w:space="0" w:color="auto"/>
              <w:bottom w:val="single" w:sz="2" w:space="0" w:color="auto"/>
              <w:right w:val="nil"/>
            </w:tcBorders>
            <w:shd w:val="clear" w:color="auto" w:fill="auto"/>
            <w:vAlign w:val="bottom"/>
          </w:tcPr>
          <w:p w14:paraId="05DDA265" w14:textId="77777777" w:rsidR="002A16E9" w:rsidRPr="00180589" w:rsidRDefault="007A7F44" w:rsidP="002A16E9">
            <w:pPr>
              <w:pStyle w:val="NormalIndent"/>
              <w:ind w:left="0"/>
              <w:jc w:val="right"/>
              <w:rPr>
                <w:rFonts w:ascii="Arial" w:hAnsi="Arial" w:cs="Arial"/>
                <w:b/>
                <w:sz w:val="16"/>
                <w:szCs w:val="16"/>
              </w:rPr>
            </w:pPr>
            <w:r>
              <w:rPr>
                <w:rFonts w:ascii="Arial" w:hAnsi="Arial" w:cs="Arial"/>
                <w:b/>
                <w:bCs/>
                <w:sz w:val="16"/>
                <w:szCs w:val="16"/>
                <w:lang w:val="cy"/>
              </w:rPr>
              <w:t>-4,451</w:t>
            </w:r>
          </w:p>
        </w:tc>
        <w:tc>
          <w:tcPr>
            <w:tcW w:w="900" w:type="dxa"/>
            <w:tcBorders>
              <w:top w:val="single" w:sz="2" w:space="0" w:color="auto"/>
              <w:left w:val="nil"/>
              <w:bottom w:val="single" w:sz="2" w:space="0" w:color="auto"/>
              <w:right w:val="nil"/>
            </w:tcBorders>
            <w:shd w:val="clear" w:color="auto" w:fill="auto"/>
            <w:vAlign w:val="bottom"/>
          </w:tcPr>
          <w:p w14:paraId="22ABB3B1" w14:textId="77777777" w:rsidR="002A16E9" w:rsidRPr="00180589" w:rsidRDefault="007A7F44" w:rsidP="002A16E9">
            <w:pPr>
              <w:pStyle w:val="NormalIndent"/>
              <w:ind w:left="0"/>
              <w:jc w:val="right"/>
              <w:rPr>
                <w:rFonts w:ascii="Arial" w:hAnsi="Arial" w:cs="Arial"/>
                <w:b/>
                <w:sz w:val="16"/>
                <w:szCs w:val="16"/>
              </w:rPr>
            </w:pPr>
            <w:r>
              <w:rPr>
                <w:rFonts w:ascii="Arial" w:hAnsi="Arial" w:cs="Arial"/>
                <w:b/>
                <w:bCs/>
                <w:sz w:val="16"/>
                <w:szCs w:val="16"/>
                <w:lang w:val="cy"/>
              </w:rPr>
              <w:t>312</w:t>
            </w:r>
          </w:p>
        </w:tc>
        <w:tc>
          <w:tcPr>
            <w:tcW w:w="972" w:type="dxa"/>
            <w:tcBorders>
              <w:top w:val="single" w:sz="2" w:space="0" w:color="auto"/>
              <w:left w:val="nil"/>
              <w:bottom w:val="single" w:sz="2" w:space="0" w:color="auto"/>
              <w:right w:val="nil"/>
            </w:tcBorders>
            <w:shd w:val="clear" w:color="auto" w:fill="auto"/>
            <w:vAlign w:val="bottom"/>
          </w:tcPr>
          <w:p w14:paraId="30194D37" w14:textId="77777777" w:rsidR="002A16E9" w:rsidRPr="00180589" w:rsidRDefault="0089216D"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72" w:type="dxa"/>
            <w:tcBorders>
              <w:top w:val="single" w:sz="2" w:space="0" w:color="auto"/>
              <w:left w:val="nil"/>
              <w:bottom w:val="single" w:sz="2" w:space="0" w:color="auto"/>
              <w:right w:val="single" w:sz="2" w:space="0" w:color="auto"/>
            </w:tcBorders>
            <w:shd w:val="clear" w:color="auto" w:fill="auto"/>
            <w:vAlign w:val="bottom"/>
          </w:tcPr>
          <w:p w14:paraId="55B40E7F" w14:textId="77777777" w:rsidR="002A16E9" w:rsidRPr="00180589" w:rsidRDefault="007A7F44" w:rsidP="002A16E9">
            <w:pPr>
              <w:pStyle w:val="NormalIndent"/>
              <w:ind w:left="0"/>
              <w:jc w:val="right"/>
              <w:rPr>
                <w:rFonts w:ascii="Arial" w:hAnsi="Arial" w:cs="Arial"/>
                <w:b/>
                <w:sz w:val="16"/>
                <w:szCs w:val="16"/>
              </w:rPr>
            </w:pPr>
            <w:r>
              <w:rPr>
                <w:rFonts w:ascii="Arial" w:hAnsi="Arial" w:cs="Arial"/>
                <w:b/>
                <w:bCs/>
                <w:sz w:val="16"/>
                <w:szCs w:val="16"/>
                <w:lang w:val="cy"/>
              </w:rPr>
              <w:t>4,139</w:t>
            </w:r>
          </w:p>
        </w:tc>
        <w:tc>
          <w:tcPr>
            <w:tcW w:w="3456" w:type="dxa"/>
            <w:tcBorders>
              <w:top w:val="single" w:sz="12" w:space="0" w:color="auto"/>
              <w:left w:val="single" w:sz="2" w:space="0" w:color="auto"/>
              <w:bottom w:val="single" w:sz="2" w:space="0" w:color="auto"/>
              <w:right w:val="single" w:sz="2" w:space="0" w:color="auto"/>
            </w:tcBorders>
            <w:shd w:val="clear" w:color="auto" w:fill="auto"/>
          </w:tcPr>
          <w:p w14:paraId="779CFDF8" w14:textId="77777777" w:rsidR="002A16E9" w:rsidRPr="00180589" w:rsidRDefault="002A16E9" w:rsidP="002A16E9">
            <w:pPr>
              <w:pStyle w:val="NormalIndent"/>
              <w:ind w:left="0"/>
              <w:rPr>
                <w:rFonts w:ascii="Arial" w:hAnsi="Arial" w:cs="Arial"/>
                <w:sz w:val="16"/>
                <w:szCs w:val="16"/>
              </w:rPr>
            </w:pPr>
          </w:p>
        </w:tc>
        <w:tc>
          <w:tcPr>
            <w:tcW w:w="900" w:type="dxa"/>
            <w:tcBorders>
              <w:top w:val="single" w:sz="4" w:space="0" w:color="auto"/>
              <w:left w:val="single" w:sz="2" w:space="0" w:color="auto"/>
              <w:bottom w:val="single" w:sz="4" w:space="0" w:color="auto"/>
              <w:right w:val="nil"/>
            </w:tcBorders>
            <w:shd w:val="clear" w:color="auto" w:fill="auto"/>
            <w:vAlign w:val="bottom"/>
          </w:tcPr>
          <w:p w14:paraId="5CC7F925" w14:textId="77777777" w:rsidR="002A16E9" w:rsidRPr="00180589" w:rsidRDefault="00AC3EEB" w:rsidP="002A16E9">
            <w:pPr>
              <w:pStyle w:val="NormalIndent"/>
              <w:ind w:left="0"/>
              <w:jc w:val="right"/>
              <w:rPr>
                <w:rFonts w:ascii="Arial" w:hAnsi="Arial" w:cs="Arial"/>
                <w:b/>
                <w:sz w:val="16"/>
                <w:szCs w:val="16"/>
              </w:rPr>
            </w:pPr>
            <w:r>
              <w:rPr>
                <w:rFonts w:ascii="Arial" w:hAnsi="Arial" w:cs="Arial"/>
                <w:b/>
                <w:bCs/>
                <w:sz w:val="16"/>
                <w:szCs w:val="16"/>
                <w:lang w:val="cy"/>
              </w:rPr>
              <w:t>-8,082</w:t>
            </w:r>
          </w:p>
        </w:tc>
        <w:tc>
          <w:tcPr>
            <w:tcW w:w="900" w:type="dxa"/>
            <w:tcBorders>
              <w:top w:val="single" w:sz="4" w:space="0" w:color="auto"/>
              <w:left w:val="nil"/>
              <w:bottom w:val="single" w:sz="4" w:space="0" w:color="auto"/>
              <w:right w:val="nil"/>
            </w:tcBorders>
            <w:shd w:val="clear" w:color="auto" w:fill="auto"/>
            <w:vAlign w:val="bottom"/>
          </w:tcPr>
          <w:p w14:paraId="7EADE990" w14:textId="77777777" w:rsidR="002A16E9" w:rsidRPr="00180589" w:rsidRDefault="00AC3EEB" w:rsidP="002A16E9">
            <w:pPr>
              <w:pStyle w:val="NormalIndent"/>
              <w:ind w:left="0"/>
              <w:jc w:val="right"/>
              <w:rPr>
                <w:rFonts w:ascii="Arial" w:hAnsi="Arial" w:cs="Arial"/>
                <w:b/>
                <w:sz w:val="16"/>
                <w:szCs w:val="16"/>
              </w:rPr>
            </w:pPr>
            <w:r>
              <w:rPr>
                <w:rFonts w:ascii="Arial" w:hAnsi="Arial" w:cs="Arial"/>
                <w:b/>
                <w:bCs/>
                <w:sz w:val="16"/>
                <w:szCs w:val="16"/>
                <w:lang w:val="cy"/>
              </w:rPr>
              <w:t>465</w:t>
            </w:r>
          </w:p>
        </w:tc>
        <w:tc>
          <w:tcPr>
            <w:tcW w:w="900" w:type="dxa"/>
            <w:tcBorders>
              <w:top w:val="single" w:sz="4" w:space="0" w:color="auto"/>
              <w:left w:val="nil"/>
              <w:bottom w:val="single" w:sz="4" w:space="0" w:color="auto"/>
              <w:right w:val="nil"/>
            </w:tcBorders>
            <w:shd w:val="clear" w:color="auto" w:fill="auto"/>
            <w:vAlign w:val="bottom"/>
          </w:tcPr>
          <w:p w14:paraId="70E63371" w14:textId="77777777" w:rsidR="002A16E9" w:rsidRPr="00180589" w:rsidRDefault="007E7DFF"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00" w:type="dxa"/>
            <w:tcBorders>
              <w:top w:val="single" w:sz="4" w:space="0" w:color="auto"/>
              <w:left w:val="nil"/>
              <w:bottom w:val="single" w:sz="4" w:space="0" w:color="auto"/>
              <w:right w:val="single" w:sz="4" w:space="0" w:color="auto"/>
            </w:tcBorders>
            <w:shd w:val="clear" w:color="auto" w:fill="auto"/>
            <w:vAlign w:val="bottom"/>
          </w:tcPr>
          <w:p w14:paraId="4A507940" w14:textId="77777777" w:rsidR="002A16E9" w:rsidRPr="00180589" w:rsidRDefault="00AC3EEB" w:rsidP="00C141C5">
            <w:pPr>
              <w:pStyle w:val="NormalIndent"/>
              <w:ind w:left="0"/>
              <w:jc w:val="right"/>
              <w:rPr>
                <w:rFonts w:ascii="Arial" w:hAnsi="Arial" w:cs="Arial"/>
                <w:b/>
                <w:sz w:val="16"/>
                <w:szCs w:val="16"/>
              </w:rPr>
            </w:pPr>
            <w:r>
              <w:rPr>
                <w:rFonts w:ascii="Arial" w:hAnsi="Arial" w:cs="Arial"/>
                <w:b/>
                <w:bCs/>
                <w:sz w:val="16"/>
                <w:szCs w:val="16"/>
                <w:lang w:val="cy"/>
              </w:rPr>
              <w:t>7,617</w:t>
            </w:r>
          </w:p>
        </w:tc>
      </w:tr>
      <w:tr w:rsidR="008F686C" w:rsidRPr="00180589" w14:paraId="04C46A2F" w14:textId="77777777" w:rsidTr="00D7676E">
        <w:trPr>
          <w:cantSplit/>
          <w:trHeight w:val="241"/>
        </w:trPr>
        <w:tc>
          <w:tcPr>
            <w:tcW w:w="900" w:type="dxa"/>
            <w:tcBorders>
              <w:top w:val="single" w:sz="2" w:space="0" w:color="auto"/>
              <w:left w:val="single" w:sz="4" w:space="0" w:color="auto"/>
              <w:bottom w:val="nil"/>
              <w:right w:val="nil"/>
            </w:tcBorders>
            <w:shd w:val="clear" w:color="auto" w:fill="auto"/>
            <w:vAlign w:val="bottom"/>
          </w:tcPr>
          <w:p w14:paraId="50D1CE68" w14:textId="77777777" w:rsidR="008F686C" w:rsidRPr="00180589" w:rsidRDefault="008F686C" w:rsidP="008F686C">
            <w:pPr>
              <w:pStyle w:val="NormalIndent"/>
              <w:ind w:left="0"/>
              <w:jc w:val="right"/>
              <w:rPr>
                <w:rFonts w:ascii="Arial" w:hAnsi="Arial" w:cs="Arial"/>
                <w:b/>
                <w:sz w:val="16"/>
                <w:szCs w:val="16"/>
              </w:rPr>
            </w:pPr>
          </w:p>
        </w:tc>
        <w:tc>
          <w:tcPr>
            <w:tcW w:w="900" w:type="dxa"/>
            <w:tcBorders>
              <w:top w:val="single" w:sz="2" w:space="0" w:color="auto"/>
              <w:left w:val="nil"/>
              <w:bottom w:val="nil"/>
              <w:right w:val="nil"/>
            </w:tcBorders>
            <w:shd w:val="clear" w:color="auto" w:fill="auto"/>
            <w:vAlign w:val="bottom"/>
          </w:tcPr>
          <w:p w14:paraId="1BE844E0" w14:textId="77777777" w:rsidR="008F686C" w:rsidRPr="00180589" w:rsidRDefault="008F686C" w:rsidP="008F686C">
            <w:pPr>
              <w:pStyle w:val="NormalIndent"/>
              <w:ind w:left="0"/>
              <w:jc w:val="right"/>
              <w:rPr>
                <w:rFonts w:ascii="Arial" w:hAnsi="Arial" w:cs="Arial"/>
                <w:b/>
                <w:sz w:val="16"/>
                <w:szCs w:val="16"/>
              </w:rPr>
            </w:pPr>
          </w:p>
        </w:tc>
        <w:tc>
          <w:tcPr>
            <w:tcW w:w="972" w:type="dxa"/>
            <w:tcBorders>
              <w:top w:val="single" w:sz="2" w:space="0" w:color="auto"/>
              <w:left w:val="nil"/>
              <w:bottom w:val="nil"/>
              <w:right w:val="nil"/>
            </w:tcBorders>
            <w:shd w:val="clear" w:color="auto" w:fill="auto"/>
            <w:vAlign w:val="bottom"/>
          </w:tcPr>
          <w:p w14:paraId="38A6F7BA" w14:textId="77777777" w:rsidR="008F686C" w:rsidRPr="00180589" w:rsidRDefault="008F686C" w:rsidP="008F686C">
            <w:pPr>
              <w:pStyle w:val="NormalIndent"/>
              <w:ind w:left="0"/>
              <w:jc w:val="right"/>
              <w:rPr>
                <w:rFonts w:ascii="Arial" w:hAnsi="Arial" w:cs="Arial"/>
                <w:b/>
                <w:sz w:val="16"/>
                <w:szCs w:val="16"/>
              </w:rPr>
            </w:pPr>
          </w:p>
        </w:tc>
        <w:tc>
          <w:tcPr>
            <w:tcW w:w="972" w:type="dxa"/>
            <w:tcBorders>
              <w:top w:val="single" w:sz="2" w:space="0" w:color="auto"/>
              <w:left w:val="nil"/>
              <w:bottom w:val="nil"/>
              <w:right w:val="single" w:sz="2" w:space="0" w:color="auto"/>
            </w:tcBorders>
            <w:shd w:val="clear" w:color="auto" w:fill="auto"/>
            <w:vAlign w:val="bottom"/>
          </w:tcPr>
          <w:p w14:paraId="787A76CE" w14:textId="77777777" w:rsidR="008F686C" w:rsidRPr="00180589" w:rsidRDefault="008F686C" w:rsidP="008F686C">
            <w:pPr>
              <w:pStyle w:val="NormalIndent"/>
              <w:ind w:left="0"/>
              <w:jc w:val="right"/>
              <w:rPr>
                <w:rFonts w:ascii="Arial" w:hAnsi="Arial" w:cs="Arial"/>
                <w:b/>
                <w:sz w:val="16"/>
                <w:szCs w:val="16"/>
              </w:rPr>
            </w:pPr>
          </w:p>
        </w:tc>
        <w:tc>
          <w:tcPr>
            <w:tcW w:w="3456" w:type="dxa"/>
            <w:tcBorders>
              <w:top w:val="single" w:sz="2" w:space="0" w:color="auto"/>
              <w:left w:val="single" w:sz="2" w:space="0" w:color="auto"/>
              <w:bottom w:val="single" w:sz="12" w:space="0" w:color="auto"/>
              <w:right w:val="single" w:sz="2" w:space="0" w:color="auto"/>
            </w:tcBorders>
            <w:shd w:val="clear" w:color="auto" w:fill="auto"/>
          </w:tcPr>
          <w:p w14:paraId="0D2CADAE" w14:textId="77777777" w:rsidR="008F686C" w:rsidRPr="00180589" w:rsidRDefault="008F686C" w:rsidP="008F686C">
            <w:pPr>
              <w:pStyle w:val="NormalIndent"/>
              <w:ind w:left="0"/>
              <w:rPr>
                <w:rFonts w:ascii="Arial" w:hAnsi="Arial" w:cs="Arial"/>
                <w:b/>
              </w:rPr>
            </w:pPr>
            <w:r>
              <w:rPr>
                <w:rFonts w:ascii="Arial" w:hAnsi="Arial" w:cs="Arial"/>
                <w:b/>
                <w:bCs/>
                <w:sz w:val="16"/>
                <w:szCs w:val="16"/>
                <w:lang w:val="cy"/>
              </w:rPr>
              <w:t>Eitemau a mewnosodwyd nad ydynt wedi'u debydu oddi wrth datganiad incwm a gwariant cynhwysfawr na'u credydu iddo:</w:t>
            </w:r>
          </w:p>
        </w:tc>
        <w:tc>
          <w:tcPr>
            <w:tcW w:w="900" w:type="dxa"/>
            <w:tcBorders>
              <w:top w:val="single" w:sz="4" w:space="0" w:color="auto"/>
              <w:left w:val="single" w:sz="2" w:space="0" w:color="auto"/>
              <w:bottom w:val="nil"/>
              <w:right w:val="nil"/>
            </w:tcBorders>
            <w:shd w:val="clear" w:color="auto" w:fill="auto"/>
            <w:vAlign w:val="bottom"/>
          </w:tcPr>
          <w:p w14:paraId="060FB4F8" w14:textId="77777777" w:rsidR="008F686C" w:rsidRPr="00180589" w:rsidRDefault="008F686C" w:rsidP="008F686C">
            <w:pPr>
              <w:pStyle w:val="NormalIndent"/>
              <w:ind w:left="0"/>
              <w:jc w:val="right"/>
              <w:rPr>
                <w:rFonts w:ascii="Arial" w:hAnsi="Arial" w:cs="Arial"/>
                <w:b/>
                <w:sz w:val="16"/>
                <w:szCs w:val="16"/>
              </w:rPr>
            </w:pPr>
          </w:p>
        </w:tc>
        <w:tc>
          <w:tcPr>
            <w:tcW w:w="900" w:type="dxa"/>
            <w:tcBorders>
              <w:top w:val="single" w:sz="4" w:space="0" w:color="auto"/>
              <w:left w:val="nil"/>
              <w:bottom w:val="nil"/>
              <w:right w:val="nil"/>
            </w:tcBorders>
            <w:shd w:val="clear" w:color="auto" w:fill="auto"/>
            <w:vAlign w:val="bottom"/>
          </w:tcPr>
          <w:p w14:paraId="239E4FE2" w14:textId="77777777" w:rsidR="008F686C" w:rsidRPr="00180589" w:rsidRDefault="008F686C" w:rsidP="008F686C">
            <w:pPr>
              <w:pStyle w:val="NormalIndent"/>
              <w:ind w:left="0"/>
              <w:jc w:val="right"/>
              <w:rPr>
                <w:rFonts w:ascii="Arial" w:hAnsi="Arial" w:cs="Arial"/>
                <w:b/>
                <w:sz w:val="16"/>
                <w:szCs w:val="16"/>
              </w:rPr>
            </w:pPr>
          </w:p>
        </w:tc>
        <w:tc>
          <w:tcPr>
            <w:tcW w:w="900" w:type="dxa"/>
            <w:tcBorders>
              <w:top w:val="single" w:sz="4" w:space="0" w:color="auto"/>
              <w:left w:val="nil"/>
              <w:bottom w:val="nil"/>
              <w:right w:val="nil"/>
            </w:tcBorders>
            <w:shd w:val="clear" w:color="auto" w:fill="auto"/>
            <w:vAlign w:val="bottom"/>
          </w:tcPr>
          <w:p w14:paraId="0B6B5703" w14:textId="77777777" w:rsidR="008F686C" w:rsidRPr="00180589" w:rsidRDefault="008F686C" w:rsidP="008F686C">
            <w:pPr>
              <w:pStyle w:val="NormalIndent"/>
              <w:ind w:left="0"/>
              <w:jc w:val="right"/>
              <w:rPr>
                <w:rFonts w:ascii="Arial" w:hAnsi="Arial" w:cs="Arial"/>
                <w:b/>
                <w:sz w:val="16"/>
                <w:szCs w:val="16"/>
              </w:rPr>
            </w:pPr>
          </w:p>
        </w:tc>
        <w:tc>
          <w:tcPr>
            <w:tcW w:w="900" w:type="dxa"/>
            <w:tcBorders>
              <w:top w:val="single" w:sz="4" w:space="0" w:color="auto"/>
              <w:left w:val="nil"/>
              <w:bottom w:val="nil"/>
              <w:right w:val="single" w:sz="4" w:space="0" w:color="auto"/>
            </w:tcBorders>
            <w:shd w:val="clear" w:color="auto" w:fill="auto"/>
            <w:vAlign w:val="bottom"/>
          </w:tcPr>
          <w:p w14:paraId="2FF5D3A0" w14:textId="77777777" w:rsidR="008F686C" w:rsidRPr="00180589" w:rsidRDefault="008F686C" w:rsidP="008F686C">
            <w:pPr>
              <w:pStyle w:val="NormalIndent"/>
              <w:ind w:left="0"/>
              <w:jc w:val="right"/>
              <w:rPr>
                <w:rFonts w:ascii="Arial" w:hAnsi="Arial" w:cs="Arial"/>
                <w:b/>
                <w:sz w:val="16"/>
                <w:szCs w:val="16"/>
              </w:rPr>
            </w:pPr>
          </w:p>
        </w:tc>
      </w:tr>
      <w:tr w:rsidR="002A16E9" w:rsidRPr="00180589" w14:paraId="6A549B19" w14:textId="77777777" w:rsidTr="00F8735B">
        <w:trPr>
          <w:cantSplit/>
          <w:trHeight w:val="241"/>
        </w:trPr>
        <w:tc>
          <w:tcPr>
            <w:tcW w:w="900" w:type="dxa"/>
            <w:tcBorders>
              <w:top w:val="nil"/>
              <w:left w:val="single" w:sz="4" w:space="0" w:color="auto"/>
              <w:bottom w:val="nil"/>
              <w:right w:val="nil"/>
            </w:tcBorders>
            <w:shd w:val="clear" w:color="auto" w:fill="auto"/>
            <w:vAlign w:val="bottom"/>
          </w:tcPr>
          <w:p w14:paraId="7E2A445E" w14:textId="77777777" w:rsidR="002A16E9" w:rsidRPr="00180589" w:rsidRDefault="007A7F44" w:rsidP="00526DDA">
            <w:pPr>
              <w:pStyle w:val="NormalIndent"/>
              <w:ind w:left="0"/>
              <w:jc w:val="right"/>
              <w:rPr>
                <w:rFonts w:ascii="Arial" w:hAnsi="Arial" w:cs="Arial"/>
                <w:b/>
                <w:sz w:val="16"/>
                <w:szCs w:val="16"/>
              </w:rPr>
            </w:pPr>
            <w:r>
              <w:rPr>
                <w:rFonts w:ascii="Arial" w:hAnsi="Arial" w:cs="Arial"/>
                <w:b/>
                <w:bCs/>
                <w:sz w:val="16"/>
                <w:szCs w:val="16"/>
                <w:lang w:val="cy"/>
              </w:rPr>
              <w:t>3,630</w:t>
            </w:r>
          </w:p>
        </w:tc>
        <w:tc>
          <w:tcPr>
            <w:tcW w:w="900" w:type="dxa"/>
            <w:tcBorders>
              <w:top w:val="nil"/>
              <w:left w:val="nil"/>
              <w:bottom w:val="nil"/>
              <w:right w:val="nil"/>
            </w:tcBorders>
            <w:shd w:val="clear" w:color="auto" w:fill="auto"/>
            <w:vAlign w:val="bottom"/>
          </w:tcPr>
          <w:p w14:paraId="368DCC4D" w14:textId="77777777" w:rsidR="002A16E9" w:rsidRPr="00180589" w:rsidRDefault="002A16E9" w:rsidP="00526DDA">
            <w:pPr>
              <w:pStyle w:val="NormalIndent"/>
              <w:ind w:left="0"/>
              <w:jc w:val="right"/>
              <w:rPr>
                <w:rFonts w:ascii="Arial" w:hAnsi="Arial" w:cs="Arial"/>
                <w:b/>
                <w:sz w:val="16"/>
                <w:szCs w:val="16"/>
              </w:rPr>
            </w:pPr>
            <w:r>
              <w:rPr>
                <w:rFonts w:ascii="Arial" w:hAnsi="Arial" w:cs="Arial"/>
                <w:b/>
                <w:bCs/>
                <w:sz w:val="16"/>
                <w:szCs w:val="16"/>
                <w:lang w:val="cy"/>
              </w:rPr>
              <w:t>0</w:t>
            </w:r>
          </w:p>
        </w:tc>
        <w:tc>
          <w:tcPr>
            <w:tcW w:w="972" w:type="dxa"/>
            <w:tcBorders>
              <w:top w:val="nil"/>
              <w:left w:val="nil"/>
              <w:bottom w:val="nil"/>
              <w:right w:val="nil"/>
            </w:tcBorders>
            <w:shd w:val="clear" w:color="auto" w:fill="auto"/>
            <w:vAlign w:val="bottom"/>
          </w:tcPr>
          <w:p w14:paraId="78E36D14"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72" w:type="dxa"/>
            <w:tcBorders>
              <w:top w:val="nil"/>
              <w:left w:val="nil"/>
              <w:bottom w:val="nil"/>
              <w:right w:val="single" w:sz="2" w:space="0" w:color="auto"/>
            </w:tcBorders>
            <w:shd w:val="clear" w:color="auto" w:fill="auto"/>
            <w:vAlign w:val="bottom"/>
          </w:tcPr>
          <w:p w14:paraId="47DC8091" w14:textId="77777777" w:rsidR="002A16E9" w:rsidRPr="00180589" w:rsidRDefault="007A7F44" w:rsidP="002A16E9">
            <w:pPr>
              <w:pStyle w:val="NormalIndent"/>
              <w:ind w:left="0"/>
              <w:jc w:val="right"/>
              <w:rPr>
                <w:rFonts w:ascii="Arial" w:hAnsi="Arial" w:cs="Arial"/>
                <w:b/>
                <w:sz w:val="16"/>
                <w:szCs w:val="16"/>
              </w:rPr>
            </w:pPr>
            <w:r>
              <w:rPr>
                <w:rFonts w:ascii="Arial" w:hAnsi="Arial" w:cs="Arial"/>
                <w:b/>
                <w:bCs/>
                <w:sz w:val="16"/>
                <w:szCs w:val="16"/>
                <w:lang w:val="cy"/>
              </w:rPr>
              <w:t>-3,630</w:t>
            </w:r>
          </w:p>
        </w:tc>
        <w:tc>
          <w:tcPr>
            <w:tcW w:w="3456" w:type="dxa"/>
            <w:tcBorders>
              <w:top w:val="single" w:sz="12" w:space="0" w:color="auto"/>
              <w:left w:val="single" w:sz="2" w:space="0" w:color="auto"/>
              <w:bottom w:val="single" w:sz="12" w:space="0" w:color="auto"/>
              <w:right w:val="single" w:sz="2" w:space="0" w:color="auto"/>
            </w:tcBorders>
            <w:shd w:val="clear" w:color="auto" w:fill="auto"/>
          </w:tcPr>
          <w:p w14:paraId="713D0E85" w14:textId="77777777" w:rsidR="002A16E9" w:rsidRPr="00180589" w:rsidRDefault="002A16E9" w:rsidP="002A16E9">
            <w:pPr>
              <w:pStyle w:val="NormalIndent"/>
              <w:ind w:left="0"/>
              <w:rPr>
                <w:rFonts w:ascii="Arial" w:hAnsi="Arial" w:cs="Arial"/>
                <w:b/>
              </w:rPr>
            </w:pPr>
            <w:r>
              <w:rPr>
                <w:rFonts w:ascii="Arial" w:hAnsi="Arial" w:cs="Arial"/>
                <w:b/>
                <w:bCs/>
                <w:sz w:val="16"/>
                <w:szCs w:val="16"/>
                <w:lang w:val="cy"/>
              </w:rPr>
              <w:t>Darpariaeth statudol ar gyfer ariannu buddsoddiadau cyfalaf</w:t>
            </w:r>
          </w:p>
        </w:tc>
        <w:tc>
          <w:tcPr>
            <w:tcW w:w="900" w:type="dxa"/>
            <w:tcBorders>
              <w:top w:val="nil"/>
              <w:left w:val="single" w:sz="2" w:space="0" w:color="auto"/>
              <w:bottom w:val="nil"/>
              <w:right w:val="nil"/>
            </w:tcBorders>
            <w:shd w:val="clear" w:color="auto" w:fill="auto"/>
            <w:vAlign w:val="bottom"/>
          </w:tcPr>
          <w:p w14:paraId="4E62E7F8" w14:textId="77777777" w:rsidR="002A16E9" w:rsidRPr="00180589" w:rsidRDefault="00AC3EEB" w:rsidP="002A16E9">
            <w:pPr>
              <w:pStyle w:val="NormalIndent"/>
              <w:ind w:left="0"/>
              <w:jc w:val="right"/>
              <w:rPr>
                <w:rFonts w:ascii="Arial" w:hAnsi="Arial" w:cs="Arial"/>
                <w:b/>
                <w:sz w:val="16"/>
                <w:szCs w:val="16"/>
              </w:rPr>
            </w:pPr>
            <w:r>
              <w:rPr>
                <w:rFonts w:ascii="Arial" w:hAnsi="Arial" w:cs="Arial"/>
                <w:b/>
                <w:bCs/>
                <w:sz w:val="16"/>
                <w:szCs w:val="16"/>
                <w:lang w:val="cy"/>
              </w:rPr>
              <w:t>3,923</w:t>
            </w:r>
          </w:p>
        </w:tc>
        <w:tc>
          <w:tcPr>
            <w:tcW w:w="900" w:type="dxa"/>
            <w:tcBorders>
              <w:top w:val="nil"/>
              <w:left w:val="nil"/>
              <w:bottom w:val="nil"/>
              <w:right w:val="nil"/>
            </w:tcBorders>
            <w:shd w:val="clear" w:color="auto" w:fill="auto"/>
            <w:vAlign w:val="bottom"/>
          </w:tcPr>
          <w:p w14:paraId="436A0569"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00" w:type="dxa"/>
            <w:tcBorders>
              <w:top w:val="nil"/>
              <w:left w:val="nil"/>
              <w:bottom w:val="nil"/>
              <w:right w:val="nil"/>
            </w:tcBorders>
            <w:shd w:val="clear" w:color="auto" w:fill="auto"/>
            <w:vAlign w:val="bottom"/>
          </w:tcPr>
          <w:p w14:paraId="555E71B3"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00" w:type="dxa"/>
            <w:tcBorders>
              <w:top w:val="nil"/>
              <w:left w:val="nil"/>
              <w:bottom w:val="nil"/>
              <w:right w:val="single" w:sz="4" w:space="0" w:color="auto"/>
            </w:tcBorders>
            <w:shd w:val="clear" w:color="auto" w:fill="auto"/>
            <w:vAlign w:val="bottom"/>
          </w:tcPr>
          <w:p w14:paraId="233CB0BA" w14:textId="77777777" w:rsidR="002A16E9" w:rsidRPr="00180589" w:rsidRDefault="00AC3EEB" w:rsidP="002A16E9">
            <w:pPr>
              <w:pStyle w:val="NormalIndent"/>
              <w:ind w:left="0"/>
              <w:jc w:val="right"/>
              <w:rPr>
                <w:rFonts w:ascii="Arial" w:hAnsi="Arial" w:cs="Arial"/>
                <w:b/>
                <w:sz w:val="16"/>
                <w:szCs w:val="16"/>
              </w:rPr>
            </w:pPr>
            <w:r>
              <w:rPr>
                <w:rFonts w:ascii="Arial" w:hAnsi="Arial" w:cs="Arial"/>
                <w:b/>
                <w:bCs/>
                <w:sz w:val="16"/>
                <w:szCs w:val="16"/>
                <w:lang w:val="cy"/>
              </w:rPr>
              <w:t>-3,923</w:t>
            </w:r>
          </w:p>
        </w:tc>
      </w:tr>
      <w:tr w:rsidR="002A16E9" w:rsidRPr="00180589" w14:paraId="3748C9E3" w14:textId="77777777" w:rsidTr="00F8735B">
        <w:trPr>
          <w:cantSplit/>
          <w:trHeight w:val="241"/>
        </w:trPr>
        <w:tc>
          <w:tcPr>
            <w:tcW w:w="900" w:type="dxa"/>
            <w:tcBorders>
              <w:top w:val="nil"/>
              <w:left w:val="single" w:sz="4" w:space="0" w:color="auto"/>
              <w:bottom w:val="nil"/>
              <w:right w:val="nil"/>
            </w:tcBorders>
            <w:shd w:val="clear" w:color="auto" w:fill="auto"/>
            <w:vAlign w:val="bottom"/>
          </w:tcPr>
          <w:p w14:paraId="4ACEEB84" w14:textId="77777777" w:rsidR="002A16E9" w:rsidRPr="00180589" w:rsidRDefault="0089216D" w:rsidP="002A16E9">
            <w:pPr>
              <w:pStyle w:val="NormalIndent"/>
              <w:ind w:left="0"/>
              <w:jc w:val="right"/>
              <w:rPr>
                <w:rFonts w:ascii="Arial" w:hAnsi="Arial" w:cs="Arial"/>
                <w:b/>
                <w:sz w:val="16"/>
                <w:szCs w:val="16"/>
              </w:rPr>
            </w:pPr>
            <w:r>
              <w:rPr>
                <w:rFonts w:ascii="Arial" w:hAnsi="Arial" w:cs="Arial"/>
                <w:b/>
                <w:bCs/>
                <w:sz w:val="16"/>
                <w:szCs w:val="16"/>
                <w:lang w:val="cy"/>
              </w:rPr>
              <w:t>200</w:t>
            </w:r>
          </w:p>
        </w:tc>
        <w:tc>
          <w:tcPr>
            <w:tcW w:w="900" w:type="dxa"/>
            <w:tcBorders>
              <w:top w:val="nil"/>
              <w:left w:val="nil"/>
              <w:bottom w:val="nil"/>
              <w:right w:val="nil"/>
            </w:tcBorders>
            <w:shd w:val="clear" w:color="auto" w:fill="auto"/>
            <w:vAlign w:val="bottom"/>
          </w:tcPr>
          <w:p w14:paraId="7F2E1432" w14:textId="77777777" w:rsidR="002A16E9" w:rsidRPr="00180589" w:rsidRDefault="00CC5B5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72" w:type="dxa"/>
            <w:tcBorders>
              <w:top w:val="nil"/>
              <w:left w:val="nil"/>
              <w:bottom w:val="nil"/>
              <w:right w:val="nil"/>
            </w:tcBorders>
            <w:shd w:val="clear" w:color="auto" w:fill="auto"/>
            <w:vAlign w:val="bottom"/>
          </w:tcPr>
          <w:p w14:paraId="25C9BBED"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72" w:type="dxa"/>
            <w:tcBorders>
              <w:top w:val="nil"/>
              <w:left w:val="nil"/>
              <w:bottom w:val="nil"/>
              <w:right w:val="single" w:sz="4" w:space="0" w:color="auto"/>
            </w:tcBorders>
            <w:shd w:val="clear" w:color="auto" w:fill="auto"/>
            <w:vAlign w:val="bottom"/>
          </w:tcPr>
          <w:p w14:paraId="473B2D04" w14:textId="77777777" w:rsidR="002A16E9" w:rsidRPr="00180589" w:rsidRDefault="0089216D" w:rsidP="002A16E9">
            <w:pPr>
              <w:pStyle w:val="NormalIndent"/>
              <w:ind w:left="0"/>
              <w:jc w:val="right"/>
              <w:rPr>
                <w:rFonts w:ascii="Arial" w:hAnsi="Arial" w:cs="Arial"/>
                <w:b/>
                <w:sz w:val="16"/>
                <w:szCs w:val="16"/>
              </w:rPr>
            </w:pPr>
            <w:r>
              <w:rPr>
                <w:rFonts w:ascii="Arial" w:hAnsi="Arial" w:cs="Arial"/>
                <w:b/>
                <w:bCs/>
                <w:sz w:val="16"/>
                <w:szCs w:val="16"/>
                <w:lang w:val="cy"/>
              </w:rPr>
              <w:t>-200</w:t>
            </w:r>
          </w:p>
        </w:tc>
        <w:tc>
          <w:tcPr>
            <w:tcW w:w="3456" w:type="dxa"/>
            <w:tcBorders>
              <w:top w:val="single" w:sz="12" w:space="0" w:color="auto"/>
              <w:left w:val="single" w:sz="4" w:space="0" w:color="auto"/>
              <w:bottom w:val="single" w:sz="12" w:space="0" w:color="auto"/>
              <w:right w:val="single" w:sz="2" w:space="0" w:color="auto"/>
            </w:tcBorders>
            <w:shd w:val="clear" w:color="auto" w:fill="auto"/>
          </w:tcPr>
          <w:p w14:paraId="443ADBF4" w14:textId="77777777" w:rsidR="002A16E9" w:rsidRPr="00180589" w:rsidRDefault="002A16E9" w:rsidP="002A16E9">
            <w:pPr>
              <w:pStyle w:val="NormalIndent"/>
              <w:ind w:left="0"/>
              <w:rPr>
                <w:rFonts w:ascii="Arial" w:hAnsi="Arial" w:cs="Arial"/>
                <w:b/>
              </w:rPr>
            </w:pPr>
            <w:r>
              <w:rPr>
                <w:rFonts w:ascii="Arial" w:hAnsi="Arial" w:cs="Arial"/>
                <w:sz w:val="16"/>
                <w:szCs w:val="16"/>
                <w:lang w:val="cy"/>
              </w:rPr>
              <w:t>Gwariant cyfalaf wedi’i briodoli yn erbyn y gronfa gyffredinol</w:t>
            </w:r>
          </w:p>
        </w:tc>
        <w:tc>
          <w:tcPr>
            <w:tcW w:w="900" w:type="dxa"/>
            <w:tcBorders>
              <w:top w:val="nil"/>
              <w:left w:val="single" w:sz="2" w:space="0" w:color="auto"/>
              <w:bottom w:val="nil"/>
              <w:right w:val="nil"/>
            </w:tcBorders>
            <w:shd w:val="clear" w:color="auto" w:fill="auto"/>
            <w:vAlign w:val="bottom"/>
          </w:tcPr>
          <w:p w14:paraId="2114EFE4" w14:textId="77777777" w:rsidR="002A16E9" w:rsidRPr="00180589" w:rsidRDefault="00AC3EEB" w:rsidP="00BE0E38">
            <w:pPr>
              <w:pStyle w:val="NormalIndent"/>
              <w:ind w:left="0"/>
              <w:jc w:val="right"/>
              <w:rPr>
                <w:rFonts w:ascii="Arial" w:hAnsi="Arial" w:cs="Arial"/>
                <w:b/>
                <w:sz w:val="16"/>
                <w:szCs w:val="16"/>
              </w:rPr>
            </w:pPr>
            <w:r>
              <w:rPr>
                <w:rFonts w:ascii="Arial" w:hAnsi="Arial" w:cs="Arial"/>
                <w:b/>
                <w:bCs/>
                <w:sz w:val="16"/>
                <w:szCs w:val="16"/>
                <w:lang w:val="cy"/>
              </w:rPr>
              <w:t>387</w:t>
            </w:r>
          </w:p>
        </w:tc>
        <w:tc>
          <w:tcPr>
            <w:tcW w:w="900" w:type="dxa"/>
            <w:tcBorders>
              <w:top w:val="nil"/>
              <w:left w:val="nil"/>
              <w:bottom w:val="nil"/>
              <w:right w:val="nil"/>
            </w:tcBorders>
            <w:shd w:val="clear" w:color="auto" w:fill="auto"/>
            <w:vAlign w:val="bottom"/>
          </w:tcPr>
          <w:p w14:paraId="3B43C5E9" w14:textId="77777777" w:rsidR="002A16E9" w:rsidRPr="00180589" w:rsidRDefault="00BE0E38"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00" w:type="dxa"/>
            <w:tcBorders>
              <w:top w:val="nil"/>
              <w:left w:val="nil"/>
              <w:bottom w:val="nil"/>
              <w:right w:val="nil"/>
            </w:tcBorders>
            <w:shd w:val="clear" w:color="auto" w:fill="auto"/>
            <w:vAlign w:val="bottom"/>
          </w:tcPr>
          <w:p w14:paraId="320C4B72"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00" w:type="dxa"/>
            <w:tcBorders>
              <w:top w:val="nil"/>
              <w:left w:val="nil"/>
              <w:bottom w:val="nil"/>
              <w:right w:val="single" w:sz="4" w:space="0" w:color="auto"/>
            </w:tcBorders>
            <w:shd w:val="clear" w:color="auto" w:fill="auto"/>
            <w:vAlign w:val="bottom"/>
          </w:tcPr>
          <w:p w14:paraId="1CB7190D" w14:textId="77777777" w:rsidR="002A16E9" w:rsidRPr="00180589" w:rsidRDefault="00AC3EEB" w:rsidP="00BE0E38">
            <w:pPr>
              <w:pStyle w:val="NormalIndent"/>
              <w:ind w:left="0"/>
              <w:jc w:val="right"/>
              <w:rPr>
                <w:rFonts w:ascii="Arial" w:hAnsi="Arial" w:cs="Arial"/>
                <w:b/>
                <w:sz w:val="16"/>
                <w:szCs w:val="16"/>
              </w:rPr>
            </w:pPr>
            <w:r>
              <w:rPr>
                <w:rFonts w:ascii="Arial" w:hAnsi="Arial" w:cs="Arial"/>
                <w:b/>
                <w:bCs/>
                <w:sz w:val="16"/>
                <w:szCs w:val="16"/>
                <w:lang w:val="cy"/>
              </w:rPr>
              <w:t>-387</w:t>
            </w:r>
          </w:p>
        </w:tc>
      </w:tr>
      <w:tr w:rsidR="002A16E9" w:rsidRPr="00180589" w14:paraId="64E69727" w14:textId="77777777" w:rsidTr="00F8735B">
        <w:trPr>
          <w:cantSplit/>
          <w:trHeight w:val="241"/>
        </w:trPr>
        <w:tc>
          <w:tcPr>
            <w:tcW w:w="900" w:type="dxa"/>
            <w:tcBorders>
              <w:top w:val="nil"/>
              <w:left w:val="single" w:sz="4" w:space="0" w:color="auto"/>
              <w:bottom w:val="nil"/>
              <w:right w:val="nil"/>
            </w:tcBorders>
            <w:shd w:val="clear" w:color="auto" w:fill="auto"/>
            <w:vAlign w:val="bottom"/>
          </w:tcPr>
          <w:p w14:paraId="7E75CBD9" w14:textId="77777777" w:rsidR="002A16E9" w:rsidRPr="00180589" w:rsidRDefault="002A16E9" w:rsidP="002A16E9">
            <w:pPr>
              <w:pStyle w:val="NormalIndent"/>
              <w:ind w:left="0"/>
              <w:jc w:val="right"/>
              <w:rPr>
                <w:rFonts w:ascii="Arial" w:hAnsi="Arial" w:cs="Arial"/>
                <w:b/>
                <w:sz w:val="16"/>
                <w:szCs w:val="16"/>
              </w:rPr>
            </w:pPr>
          </w:p>
        </w:tc>
        <w:tc>
          <w:tcPr>
            <w:tcW w:w="900" w:type="dxa"/>
            <w:tcBorders>
              <w:top w:val="nil"/>
              <w:left w:val="nil"/>
              <w:bottom w:val="nil"/>
              <w:right w:val="nil"/>
            </w:tcBorders>
            <w:shd w:val="clear" w:color="auto" w:fill="auto"/>
            <w:vAlign w:val="bottom"/>
          </w:tcPr>
          <w:p w14:paraId="081A417E" w14:textId="77777777" w:rsidR="002A16E9" w:rsidRPr="00180589" w:rsidRDefault="002A16E9" w:rsidP="002A16E9">
            <w:pPr>
              <w:pStyle w:val="NormalIndent"/>
              <w:ind w:left="0"/>
              <w:jc w:val="right"/>
              <w:rPr>
                <w:rFonts w:ascii="Arial" w:hAnsi="Arial" w:cs="Arial"/>
                <w:b/>
                <w:sz w:val="16"/>
                <w:szCs w:val="16"/>
              </w:rPr>
            </w:pPr>
          </w:p>
        </w:tc>
        <w:tc>
          <w:tcPr>
            <w:tcW w:w="972" w:type="dxa"/>
            <w:tcBorders>
              <w:top w:val="nil"/>
              <w:left w:val="nil"/>
              <w:bottom w:val="nil"/>
              <w:right w:val="nil"/>
            </w:tcBorders>
            <w:shd w:val="clear" w:color="auto" w:fill="auto"/>
            <w:vAlign w:val="bottom"/>
          </w:tcPr>
          <w:p w14:paraId="724F2369" w14:textId="77777777" w:rsidR="002A16E9" w:rsidRPr="00180589" w:rsidRDefault="002A16E9" w:rsidP="002A16E9">
            <w:pPr>
              <w:pStyle w:val="NormalIndent"/>
              <w:ind w:left="0"/>
              <w:jc w:val="right"/>
              <w:rPr>
                <w:rFonts w:ascii="Arial" w:hAnsi="Arial" w:cs="Arial"/>
                <w:b/>
                <w:sz w:val="16"/>
                <w:szCs w:val="16"/>
              </w:rPr>
            </w:pPr>
          </w:p>
        </w:tc>
        <w:tc>
          <w:tcPr>
            <w:tcW w:w="972" w:type="dxa"/>
            <w:tcBorders>
              <w:top w:val="nil"/>
              <w:left w:val="nil"/>
              <w:bottom w:val="nil"/>
              <w:right w:val="single" w:sz="4" w:space="0" w:color="auto"/>
            </w:tcBorders>
            <w:shd w:val="clear" w:color="auto" w:fill="auto"/>
            <w:vAlign w:val="bottom"/>
          </w:tcPr>
          <w:p w14:paraId="610E6C87" w14:textId="77777777" w:rsidR="002A16E9" w:rsidRPr="00180589" w:rsidRDefault="002A16E9" w:rsidP="002A16E9">
            <w:pPr>
              <w:pStyle w:val="NormalIndent"/>
              <w:ind w:left="0"/>
              <w:jc w:val="right"/>
              <w:rPr>
                <w:rFonts w:ascii="Arial" w:hAnsi="Arial" w:cs="Arial"/>
                <w:b/>
                <w:sz w:val="16"/>
                <w:szCs w:val="16"/>
              </w:rPr>
            </w:pPr>
          </w:p>
        </w:tc>
        <w:tc>
          <w:tcPr>
            <w:tcW w:w="3456" w:type="dxa"/>
            <w:tcBorders>
              <w:top w:val="single" w:sz="12" w:space="0" w:color="auto"/>
              <w:left w:val="single" w:sz="4" w:space="0" w:color="auto"/>
              <w:bottom w:val="single" w:sz="12" w:space="0" w:color="auto"/>
              <w:right w:val="single" w:sz="2" w:space="0" w:color="auto"/>
            </w:tcBorders>
            <w:shd w:val="clear" w:color="auto" w:fill="auto"/>
          </w:tcPr>
          <w:p w14:paraId="01665AC7" w14:textId="77777777" w:rsidR="002A16E9" w:rsidRPr="00180589" w:rsidRDefault="002A16E9" w:rsidP="002A16E9">
            <w:pPr>
              <w:pStyle w:val="NormalIndent"/>
              <w:ind w:left="0"/>
              <w:rPr>
                <w:rFonts w:ascii="Arial" w:hAnsi="Arial" w:cs="Arial"/>
                <w:b/>
                <w:sz w:val="16"/>
                <w:szCs w:val="16"/>
              </w:rPr>
            </w:pPr>
            <w:r>
              <w:rPr>
                <w:rFonts w:ascii="Arial" w:hAnsi="Arial" w:cs="Arial"/>
                <w:b/>
                <w:bCs/>
                <w:sz w:val="16"/>
                <w:szCs w:val="16"/>
                <w:lang w:val="cy"/>
              </w:rPr>
              <w:t>Addasiadau sy'n ymwneud yn bennaf â'r gronfa derbyniadau cyfalaf:</w:t>
            </w:r>
          </w:p>
        </w:tc>
        <w:tc>
          <w:tcPr>
            <w:tcW w:w="900" w:type="dxa"/>
            <w:tcBorders>
              <w:top w:val="nil"/>
              <w:left w:val="single" w:sz="2" w:space="0" w:color="auto"/>
              <w:bottom w:val="nil"/>
              <w:right w:val="nil"/>
            </w:tcBorders>
            <w:shd w:val="clear" w:color="auto" w:fill="auto"/>
            <w:vAlign w:val="bottom"/>
          </w:tcPr>
          <w:p w14:paraId="4EB52EB4" w14:textId="77777777" w:rsidR="002A16E9" w:rsidRPr="00180589" w:rsidRDefault="002A16E9" w:rsidP="002A16E9">
            <w:pPr>
              <w:pStyle w:val="NormalIndent"/>
              <w:ind w:left="0"/>
              <w:jc w:val="right"/>
              <w:rPr>
                <w:rFonts w:ascii="Arial" w:hAnsi="Arial" w:cs="Arial"/>
                <w:b/>
                <w:sz w:val="16"/>
                <w:szCs w:val="16"/>
              </w:rPr>
            </w:pPr>
          </w:p>
        </w:tc>
        <w:tc>
          <w:tcPr>
            <w:tcW w:w="900" w:type="dxa"/>
            <w:tcBorders>
              <w:top w:val="nil"/>
              <w:left w:val="nil"/>
              <w:bottom w:val="nil"/>
              <w:right w:val="nil"/>
            </w:tcBorders>
            <w:shd w:val="clear" w:color="auto" w:fill="auto"/>
            <w:vAlign w:val="bottom"/>
          </w:tcPr>
          <w:p w14:paraId="17CD81E4" w14:textId="77777777" w:rsidR="002A16E9" w:rsidRPr="00180589" w:rsidRDefault="002A16E9" w:rsidP="002A16E9">
            <w:pPr>
              <w:pStyle w:val="NormalIndent"/>
              <w:ind w:left="0"/>
              <w:jc w:val="right"/>
              <w:rPr>
                <w:rFonts w:ascii="Arial" w:hAnsi="Arial" w:cs="Arial"/>
                <w:b/>
                <w:sz w:val="16"/>
                <w:szCs w:val="16"/>
              </w:rPr>
            </w:pPr>
          </w:p>
        </w:tc>
        <w:tc>
          <w:tcPr>
            <w:tcW w:w="900" w:type="dxa"/>
            <w:tcBorders>
              <w:top w:val="nil"/>
              <w:left w:val="nil"/>
              <w:bottom w:val="nil"/>
              <w:right w:val="nil"/>
            </w:tcBorders>
            <w:shd w:val="clear" w:color="auto" w:fill="auto"/>
            <w:vAlign w:val="bottom"/>
          </w:tcPr>
          <w:p w14:paraId="41FCC63E" w14:textId="77777777" w:rsidR="002A16E9" w:rsidRPr="00180589" w:rsidRDefault="002A16E9" w:rsidP="002A16E9">
            <w:pPr>
              <w:pStyle w:val="NormalIndent"/>
              <w:ind w:left="0"/>
              <w:jc w:val="right"/>
              <w:rPr>
                <w:rFonts w:ascii="Arial" w:hAnsi="Arial" w:cs="Arial"/>
                <w:b/>
                <w:sz w:val="16"/>
                <w:szCs w:val="16"/>
              </w:rPr>
            </w:pPr>
          </w:p>
        </w:tc>
        <w:tc>
          <w:tcPr>
            <w:tcW w:w="900" w:type="dxa"/>
            <w:tcBorders>
              <w:top w:val="nil"/>
              <w:left w:val="nil"/>
              <w:bottom w:val="nil"/>
              <w:right w:val="single" w:sz="4" w:space="0" w:color="auto"/>
            </w:tcBorders>
            <w:shd w:val="clear" w:color="auto" w:fill="auto"/>
            <w:vAlign w:val="bottom"/>
          </w:tcPr>
          <w:p w14:paraId="194E1E21" w14:textId="77777777" w:rsidR="002A16E9" w:rsidRPr="00180589" w:rsidRDefault="002A16E9" w:rsidP="002A16E9">
            <w:pPr>
              <w:pStyle w:val="NormalIndent"/>
              <w:ind w:left="0"/>
              <w:jc w:val="right"/>
              <w:rPr>
                <w:rFonts w:ascii="Arial" w:hAnsi="Arial" w:cs="Arial"/>
                <w:b/>
                <w:sz w:val="16"/>
                <w:szCs w:val="16"/>
              </w:rPr>
            </w:pPr>
          </w:p>
        </w:tc>
      </w:tr>
      <w:tr w:rsidR="002A16E9" w:rsidRPr="00180589" w14:paraId="23965D9A" w14:textId="77777777" w:rsidTr="00F8735B">
        <w:trPr>
          <w:cantSplit/>
          <w:trHeight w:val="241"/>
        </w:trPr>
        <w:tc>
          <w:tcPr>
            <w:tcW w:w="900" w:type="dxa"/>
            <w:tcBorders>
              <w:top w:val="nil"/>
              <w:left w:val="single" w:sz="4" w:space="0" w:color="auto"/>
              <w:bottom w:val="nil"/>
              <w:right w:val="nil"/>
            </w:tcBorders>
            <w:shd w:val="clear" w:color="auto" w:fill="auto"/>
            <w:vAlign w:val="bottom"/>
          </w:tcPr>
          <w:p w14:paraId="7D4191B9" w14:textId="77777777" w:rsidR="002A16E9" w:rsidRPr="00180589" w:rsidRDefault="00FF4740" w:rsidP="002A16E9">
            <w:pPr>
              <w:pStyle w:val="NormalIndent"/>
              <w:ind w:left="0"/>
              <w:jc w:val="right"/>
              <w:rPr>
                <w:rFonts w:ascii="Arial" w:hAnsi="Arial" w:cs="Arial"/>
                <w:b/>
                <w:sz w:val="16"/>
                <w:szCs w:val="16"/>
              </w:rPr>
            </w:pPr>
            <w:r>
              <w:rPr>
                <w:rFonts w:ascii="Arial" w:hAnsi="Arial" w:cs="Arial"/>
                <w:b/>
                <w:bCs/>
                <w:sz w:val="16"/>
                <w:szCs w:val="16"/>
                <w:lang w:val="cy"/>
              </w:rPr>
              <w:t>-13</w:t>
            </w:r>
          </w:p>
        </w:tc>
        <w:tc>
          <w:tcPr>
            <w:tcW w:w="900" w:type="dxa"/>
            <w:tcBorders>
              <w:top w:val="nil"/>
              <w:left w:val="nil"/>
              <w:bottom w:val="nil"/>
              <w:right w:val="nil"/>
            </w:tcBorders>
            <w:shd w:val="clear" w:color="auto" w:fill="auto"/>
            <w:vAlign w:val="bottom"/>
          </w:tcPr>
          <w:p w14:paraId="57806F40" w14:textId="77777777" w:rsidR="002A16E9" w:rsidRPr="00180589" w:rsidRDefault="00761A87"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72" w:type="dxa"/>
            <w:tcBorders>
              <w:top w:val="nil"/>
              <w:left w:val="nil"/>
              <w:bottom w:val="nil"/>
              <w:right w:val="nil"/>
            </w:tcBorders>
            <w:shd w:val="clear" w:color="auto" w:fill="auto"/>
            <w:vAlign w:val="bottom"/>
          </w:tcPr>
          <w:p w14:paraId="7538CCA1" w14:textId="77777777" w:rsidR="002A16E9" w:rsidRPr="00180589" w:rsidRDefault="00FF4740" w:rsidP="002A16E9">
            <w:pPr>
              <w:pStyle w:val="NormalIndent"/>
              <w:ind w:left="0"/>
              <w:jc w:val="right"/>
              <w:rPr>
                <w:rFonts w:ascii="Arial" w:hAnsi="Arial" w:cs="Arial"/>
                <w:b/>
                <w:sz w:val="16"/>
                <w:szCs w:val="16"/>
              </w:rPr>
            </w:pPr>
            <w:r>
              <w:rPr>
                <w:rFonts w:ascii="Arial" w:hAnsi="Arial" w:cs="Arial"/>
                <w:b/>
                <w:bCs/>
                <w:sz w:val="16"/>
                <w:szCs w:val="16"/>
                <w:lang w:val="cy"/>
              </w:rPr>
              <w:t>-24</w:t>
            </w:r>
          </w:p>
        </w:tc>
        <w:tc>
          <w:tcPr>
            <w:tcW w:w="972" w:type="dxa"/>
            <w:tcBorders>
              <w:top w:val="nil"/>
              <w:left w:val="nil"/>
              <w:bottom w:val="nil"/>
              <w:right w:val="single" w:sz="4" w:space="0" w:color="auto"/>
            </w:tcBorders>
            <w:shd w:val="clear" w:color="auto" w:fill="auto"/>
            <w:vAlign w:val="bottom"/>
          </w:tcPr>
          <w:p w14:paraId="1F0F2949" w14:textId="77777777" w:rsidR="002A16E9" w:rsidRPr="00180589" w:rsidRDefault="00FF4740" w:rsidP="002A16E9">
            <w:pPr>
              <w:pStyle w:val="NormalIndent"/>
              <w:ind w:left="0"/>
              <w:jc w:val="right"/>
              <w:rPr>
                <w:rFonts w:ascii="Arial" w:hAnsi="Arial" w:cs="Arial"/>
                <w:b/>
                <w:sz w:val="16"/>
                <w:szCs w:val="16"/>
              </w:rPr>
            </w:pPr>
            <w:r>
              <w:rPr>
                <w:rFonts w:ascii="Arial" w:hAnsi="Arial" w:cs="Arial"/>
                <w:b/>
                <w:bCs/>
                <w:sz w:val="16"/>
                <w:szCs w:val="16"/>
                <w:lang w:val="cy"/>
              </w:rPr>
              <w:t>37</w:t>
            </w:r>
          </w:p>
        </w:tc>
        <w:tc>
          <w:tcPr>
            <w:tcW w:w="3456" w:type="dxa"/>
            <w:tcBorders>
              <w:top w:val="single" w:sz="12" w:space="0" w:color="auto"/>
              <w:left w:val="single" w:sz="4" w:space="0" w:color="auto"/>
              <w:bottom w:val="single" w:sz="2" w:space="0" w:color="auto"/>
              <w:right w:val="single" w:sz="4" w:space="0" w:color="auto"/>
            </w:tcBorders>
            <w:shd w:val="clear" w:color="auto" w:fill="auto"/>
          </w:tcPr>
          <w:p w14:paraId="23AFA578" w14:textId="77777777" w:rsidR="002A16E9" w:rsidRPr="00180589" w:rsidRDefault="002A16E9" w:rsidP="002A16E9">
            <w:pPr>
              <w:pStyle w:val="NormalIndent"/>
              <w:ind w:left="0"/>
              <w:rPr>
                <w:rFonts w:ascii="Arial" w:hAnsi="Arial" w:cs="Arial"/>
                <w:sz w:val="16"/>
                <w:szCs w:val="16"/>
              </w:rPr>
            </w:pPr>
            <w:r>
              <w:rPr>
                <w:rFonts w:ascii="Arial" w:hAnsi="Arial" w:cs="Arial"/>
                <w:sz w:val="16"/>
                <w:szCs w:val="16"/>
                <w:lang w:val="cy"/>
              </w:rPr>
              <w:t>Elw ar werthiannau arian parod a gredydwyd fel rhan o'r enillion/colledion wrth waredu</w:t>
            </w:r>
          </w:p>
        </w:tc>
        <w:tc>
          <w:tcPr>
            <w:tcW w:w="900" w:type="dxa"/>
            <w:tcBorders>
              <w:top w:val="nil"/>
              <w:left w:val="single" w:sz="4" w:space="0" w:color="auto"/>
              <w:bottom w:val="nil"/>
              <w:right w:val="nil"/>
            </w:tcBorders>
            <w:shd w:val="clear" w:color="auto" w:fill="auto"/>
            <w:vAlign w:val="bottom"/>
          </w:tcPr>
          <w:p w14:paraId="246BBF2B" w14:textId="77777777" w:rsidR="002A16E9" w:rsidRPr="00180589" w:rsidRDefault="00AC3EEB" w:rsidP="00DD6991">
            <w:pPr>
              <w:pStyle w:val="NormalIndent"/>
              <w:ind w:left="0"/>
              <w:jc w:val="right"/>
              <w:rPr>
                <w:rFonts w:ascii="Arial" w:hAnsi="Arial" w:cs="Arial"/>
                <w:b/>
                <w:sz w:val="16"/>
                <w:szCs w:val="16"/>
              </w:rPr>
            </w:pPr>
            <w:r>
              <w:rPr>
                <w:rFonts w:ascii="Arial" w:hAnsi="Arial" w:cs="Arial"/>
                <w:b/>
                <w:bCs/>
                <w:sz w:val="16"/>
                <w:szCs w:val="16"/>
                <w:lang w:val="cy"/>
              </w:rPr>
              <w:t>82</w:t>
            </w:r>
          </w:p>
        </w:tc>
        <w:tc>
          <w:tcPr>
            <w:tcW w:w="900" w:type="dxa"/>
            <w:tcBorders>
              <w:top w:val="nil"/>
              <w:left w:val="nil"/>
              <w:bottom w:val="nil"/>
              <w:right w:val="nil"/>
            </w:tcBorders>
            <w:shd w:val="clear" w:color="auto" w:fill="auto"/>
            <w:vAlign w:val="bottom"/>
          </w:tcPr>
          <w:p w14:paraId="54918E8A" w14:textId="77777777" w:rsidR="002A16E9" w:rsidRPr="00180589" w:rsidRDefault="005F2E1E"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00" w:type="dxa"/>
            <w:tcBorders>
              <w:top w:val="nil"/>
              <w:left w:val="nil"/>
              <w:bottom w:val="nil"/>
              <w:right w:val="nil"/>
            </w:tcBorders>
            <w:shd w:val="clear" w:color="auto" w:fill="auto"/>
            <w:vAlign w:val="bottom"/>
          </w:tcPr>
          <w:p w14:paraId="6F162DA1" w14:textId="77777777" w:rsidR="002A16E9" w:rsidRPr="00180589" w:rsidRDefault="005F2E1E" w:rsidP="002A16E9">
            <w:pPr>
              <w:pStyle w:val="NormalIndent"/>
              <w:ind w:left="0"/>
              <w:jc w:val="right"/>
              <w:rPr>
                <w:rFonts w:ascii="Arial" w:hAnsi="Arial" w:cs="Arial"/>
                <w:b/>
                <w:sz w:val="16"/>
                <w:szCs w:val="16"/>
              </w:rPr>
            </w:pPr>
            <w:r>
              <w:rPr>
                <w:rFonts w:ascii="Arial" w:hAnsi="Arial" w:cs="Arial"/>
                <w:b/>
                <w:bCs/>
                <w:sz w:val="16"/>
                <w:szCs w:val="16"/>
                <w:lang w:val="cy"/>
              </w:rPr>
              <w:t>-98</w:t>
            </w:r>
          </w:p>
        </w:tc>
        <w:tc>
          <w:tcPr>
            <w:tcW w:w="900" w:type="dxa"/>
            <w:tcBorders>
              <w:top w:val="nil"/>
              <w:left w:val="nil"/>
              <w:bottom w:val="nil"/>
              <w:right w:val="single" w:sz="4" w:space="0" w:color="auto"/>
            </w:tcBorders>
            <w:shd w:val="clear" w:color="auto" w:fill="auto"/>
            <w:vAlign w:val="bottom"/>
          </w:tcPr>
          <w:p w14:paraId="40E1701A" w14:textId="77777777" w:rsidR="002A16E9" w:rsidRPr="00180589" w:rsidRDefault="00AC3EEB" w:rsidP="002A16E9">
            <w:pPr>
              <w:pStyle w:val="NormalIndent"/>
              <w:ind w:left="0"/>
              <w:jc w:val="right"/>
              <w:rPr>
                <w:rFonts w:ascii="Arial" w:hAnsi="Arial" w:cs="Arial"/>
                <w:b/>
                <w:sz w:val="16"/>
                <w:szCs w:val="16"/>
              </w:rPr>
            </w:pPr>
            <w:r>
              <w:rPr>
                <w:rFonts w:ascii="Arial" w:hAnsi="Arial" w:cs="Arial"/>
                <w:b/>
                <w:bCs/>
                <w:sz w:val="16"/>
                <w:szCs w:val="16"/>
                <w:lang w:val="cy"/>
              </w:rPr>
              <w:t>16</w:t>
            </w:r>
          </w:p>
        </w:tc>
      </w:tr>
      <w:tr w:rsidR="002A16E9" w:rsidRPr="00180589" w14:paraId="6D3CDC10" w14:textId="77777777" w:rsidTr="00F8735B">
        <w:trPr>
          <w:cantSplit/>
          <w:trHeight w:val="241"/>
        </w:trPr>
        <w:tc>
          <w:tcPr>
            <w:tcW w:w="900" w:type="dxa"/>
            <w:tcBorders>
              <w:top w:val="nil"/>
              <w:left w:val="single" w:sz="4" w:space="0" w:color="auto"/>
              <w:bottom w:val="single" w:sz="2" w:space="0" w:color="auto"/>
              <w:right w:val="nil"/>
            </w:tcBorders>
            <w:shd w:val="clear" w:color="auto" w:fill="auto"/>
            <w:vAlign w:val="bottom"/>
          </w:tcPr>
          <w:p w14:paraId="5A91B3B6"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00" w:type="dxa"/>
            <w:tcBorders>
              <w:top w:val="nil"/>
              <w:left w:val="nil"/>
              <w:bottom w:val="single" w:sz="2" w:space="0" w:color="auto"/>
              <w:right w:val="nil"/>
            </w:tcBorders>
            <w:shd w:val="clear" w:color="auto" w:fill="auto"/>
            <w:vAlign w:val="bottom"/>
          </w:tcPr>
          <w:p w14:paraId="22A833FF"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72" w:type="dxa"/>
            <w:tcBorders>
              <w:top w:val="nil"/>
              <w:left w:val="nil"/>
              <w:bottom w:val="single" w:sz="2" w:space="0" w:color="auto"/>
              <w:right w:val="nil"/>
            </w:tcBorders>
            <w:shd w:val="clear" w:color="auto" w:fill="auto"/>
            <w:vAlign w:val="bottom"/>
          </w:tcPr>
          <w:p w14:paraId="29DF802D" w14:textId="77777777" w:rsidR="002A16E9" w:rsidRPr="00180589" w:rsidRDefault="00FF4740" w:rsidP="002A16E9">
            <w:pPr>
              <w:pStyle w:val="NormalIndent"/>
              <w:ind w:left="0"/>
              <w:jc w:val="right"/>
              <w:rPr>
                <w:rFonts w:ascii="Arial" w:hAnsi="Arial" w:cs="Arial"/>
                <w:b/>
                <w:sz w:val="16"/>
                <w:szCs w:val="16"/>
              </w:rPr>
            </w:pPr>
            <w:r>
              <w:rPr>
                <w:rFonts w:ascii="Arial" w:hAnsi="Arial" w:cs="Arial"/>
                <w:b/>
                <w:bCs/>
                <w:sz w:val="16"/>
                <w:szCs w:val="16"/>
                <w:lang w:val="cy"/>
              </w:rPr>
              <w:t>24</w:t>
            </w:r>
          </w:p>
        </w:tc>
        <w:tc>
          <w:tcPr>
            <w:tcW w:w="972" w:type="dxa"/>
            <w:tcBorders>
              <w:top w:val="nil"/>
              <w:left w:val="nil"/>
              <w:bottom w:val="single" w:sz="2" w:space="0" w:color="auto"/>
              <w:right w:val="single" w:sz="2" w:space="0" w:color="auto"/>
            </w:tcBorders>
            <w:shd w:val="clear" w:color="auto" w:fill="auto"/>
            <w:vAlign w:val="bottom"/>
          </w:tcPr>
          <w:p w14:paraId="7E44FD36" w14:textId="77777777" w:rsidR="002A16E9" w:rsidRPr="00180589" w:rsidRDefault="00FF4740" w:rsidP="002A16E9">
            <w:pPr>
              <w:pStyle w:val="NormalIndent"/>
              <w:ind w:left="0"/>
              <w:jc w:val="right"/>
              <w:rPr>
                <w:rFonts w:ascii="Arial" w:hAnsi="Arial" w:cs="Arial"/>
                <w:b/>
                <w:sz w:val="16"/>
                <w:szCs w:val="16"/>
              </w:rPr>
            </w:pPr>
            <w:r>
              <w:rPr>
                <w:rFonts w:ascii="Arial" w:hAnsi="Arial" w:cs="Arial"/>
                <w:b/>
                <w:bCs/>
                <w:sz w:val="16"/>
                <w:szCs w:val="16"/>
                <w:lang w:val="cy"/>
              </w:rPr>
              <w:t>-24</w:t>
            </w:r>
          </w:p>
        </w:tc>
        <w:tc>
          <w:tcPr>
            <w:tcW w:w="3456" w:type="dxa"/>
            <w:tcBorders>
              <w:top w:val="single" w:sz="12" w:space="0" w:color="auto"/>
              <w:left w:val="single" w:sz="2" w:space="0" w:color="auto"/>
              <w:bottom w:val="single" w:sz="2" w:space="0" w:color="auto"/>
              <w:right w:val="single" w:sz="2" w:space="0" w:color="auto"/>
            </w:tcBorders>
            <w:shd w:val="clear" w:color="auto" w:fill="auto"/>
          </w:tcPr>
          <w:p w14:paraId="37B2E9AB" w14:textId="77777777" w:rsidR="002A16E9" w:rsidRPr="00180589" w:rsidRDefault="002A16E9" w:rsidP="002A16E9">
            <w:pPr>
              <w:pStyle w:val="NormalIndent"/>
              <w:ind w:left="0"/>
              <w:rPr>
                <w:rFonts w:ascii="Arial" w:hAnsi="Arial" w:cs="Arial"/>
                <w:sz w:val="16"/>
                <w:szCs w:val="16"/>
              </w:rPr>
            </w:pPr>
            <w:r>
              <w:rPr>
                <w:rFonts w:ascii="Arial" w:hAnsi="Arial" w:cs="Arial"/>
                <w:sz w:val="16"/>
                <w:szCs w:val="16"/>
                <w:lang w:val="cy"/>
              </w:rPr>
              <w:t>Cyfraniad o'r gronfa derbyniadau cyfalaf i ariannu gwariant cyfalaf newydd</w:t>
            </w:r>
          </w:p>
        </w:tc>
        <w:tc>
          <w:tcPr>
            <w:tcW w:w="900" w:type="dxa"/>
            <w:tcBorders>
              <w:top w:val="nil"/>
              <w:left w:val="single" w:sz="2" w:space="0" w:color="auto"/>
              <w:bottom w:val="single" w:sz="4" w:space="0" w:color="auto"/>
              <w:right w:val="nil"/>
            </w:tcBorders>
            <w:shd w:val="clear" w:color="auto" w:fill="auto"/>
            <w:vAlign w:val="bottom"/>
          </w:tcPr>
          <w:p w14:paraId="65BB1212"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00" w:type="dxa"/>
            <w:tcBorders>
              <w:top w:val="nil"/>
              <w:left w:val="nil"/>
              <w:bottom w:val="single" w:sz="4" w:space="0" w:color="auto"/>
              <w:right w:val="nil"/>
            </w:tcBorders>
            <w:shd w:val="clear" w:color="auto" w:fill="auto"/>
            <w:vAlign w:val="bottom"/>
          </w:tcPr>
          <w:p w14:paraId="54B12B48" w14:textId="77777777" w:rsidR="002A16E9" w:rsidRPr="00180589" w:rsidRDefault="005F2E1E"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00" w:type="dxa"/>
            <w:tcBorders>
              <w:top w:val="nil"/>
              <w:left w:val="nil"/>
              <w:bottom w:val="single" w:sz="4" w:space="0" w:color="auto"/>
              <w:right w:val="nil"/>
            </w:tcBorders>
            <w:shd w:val="clear" w:color="auto" w:fill="auto"/>
            <w:vAlign w:val="bottom"/>
          </w:tcPr>
          <w:p w14:paraId="2BD654D4" w14:textId="77777777" w:rsidR="002A16E9" w:rsidRPr="00180589" w:rsidRDefault="005F2E1E" w:rsidP="002A16E9">
            <w:pPr>
              <w:pStyle w:val="NormalIndent"/>
              <w:ind w:left="0"/>
              <w:jc w:val="right"/>
              <w:rPr>
                <w:rFonts w:ascii="Arial" w:hAnsi="Arial" w:cs="Arial"/>
                <w:b/>
                <w:sz w:val="16"/>
                <w:szCs w:val="16"/>
              </w:rPr>
            </w:pPr>
            <w:r>
              <w:rPr>
                <w:rFonts w:ascii="Arial" w:hAnsi="Arial" w:cs="Arial"/>
                <w:b/>
                <w:bCs/>
                <w:sz w:val="16"/>
                <w:szCs w:val="16"/>
                <w:lang w:val="cy"/>
              </w:rPr>
              <w:t>98</w:t>
            </w:r>
          </w:p>
        </w:tc>
        <w:tc>
          <w:tcPr>
            <w:tcW w:w="900" w:type="dxa"/>
            <w:tcBorders>
              <w:top w:val="nil"/>
              <w:left w:val="nil"/>
              <w:bottom w:val="single" w:sz="4" w:space="0" w:color="auto"/>
              <w:right w:val="single" w:sz="4" w:space="0" w:color="auto"/>
            </w:tcBorders>
            <w:shd w:val="clear" w:color="auto" w:fill="auto"/>
            <w:vAlign w:val="bottom"/>
          </w:tcPr>
          <w:p w14:paraId="58812387" w14:textId="77777777" w:rsidR="002A16E9" w:rsidRPr="00180589" w:rsidRDefault="00AC3EEB" w:rsidP="002A16E9">
            <w:pPr>
              <w:pStyle w:val="NormalIndent"/>
              <w:ind w:left="0"/>
              <w:jc w:val="right"/>
              <w:rPr>
                <w:rFonts w:ascii="Arial" w:hAnsi="Arial" w:cs="Arial"/>
                <w:b/>
                <w:sz w:val="16"/>
                <w:szCs w:val="16"/>
              </w:rPr>
            </w:pPr>
            <w:r>
              <w:rPr>
                <w:rFonts w:ascii="Arial" w:hAnsi="Arial" w:cs="Arial"/>
                <w:b/>
                <w:bCs/>
                <w:sz w:val="16"/>
                <w:szCs w:val="16"/>
                <w:lang w:val="cy"/>
              </w:rPr>
              <w:t>-98</w:t>
            </w:r>
          </w:p>
        </w:tc>
      </w:tr>
      <w:tr w:rsidR="002A16E9" w:rsidRPr="00180589" w14:paraId="40575574" w14:textId="77777777" w:rsidTr="00F96B36">
        <w:trPr>
          <w:cantSplit/>
          <w:trHeight w:val="241"/>
        </w:trPr>
        <w:tc>
          <w:tcPr>
            <w:tcW w:w="900" w:type="dxa"/>
            <w:tcBorders>
              <w:top w:val="single" w:sz="2" w:space="0" w:color="auto"/>
              <w:left w:val="single" w:sz="4" w:space="0" w:color="auto"/>
              <w:bottom w:val="single" w:sz="2" w:space="0" w:color="auto"/>
              <w:right w:val="nil"/>
            </w:tcBorders>
            <w:shd w:val="clear" w:color="auto" w:fill="auto"/>
            <w:vAlign w:val="bottom"/>
          </w:tcPr>
          <w:p w14:paraId="52D352D7" w14:textId="77777777" w:rsidR="002A16E9" w:rsidRPr="00180589" w:rsidRDefault="00FF4740" w:rsidP="002A16E9">
            <w:pPr>
              <w:pStyle w:val="NormalIndent"/>
              <w:ind w:left="0"/>
              <w:jc w:val="right"/>
              <w:rPr>
                <w:rFonts w:ascii="Arial" w:hAnsi="Arial" w:cs="Arial"/>
                <w:b/>
                <w:sz w:val="16"/>
                <w:szCs w:val="16"/>
              </w:rPr>
            </w:pPr>
            <w:r>
              <w:rPr>
                <w:rFonts w:ascii="Arial" w:hAnsi="Arial" w:cs="Arial"/>
                <w:b/>
                <w:bCs/>
                <w:sz w:val="16"/>
                <w:szCs w:val="16"/>
                <w:lang w:val="cy"/>
              </w:rPr>
              <w:t>3,817</w:t>
            </w:r>
          </w:p>
        </w:tc>
        <w:tc>
          <w:tcPr>
            <w:tcW w:w="900" w:type="dxa"/>
            <w:tcBorders>
              <w:top w:val="single" w:sz="2" w:space="0" w:color="auto"/>
              <w:left w:val="nil"/>
              <w:bottom w:val="single" w:sz="2" w:space="0" w:color="auto"/>
              <w:right w:val="nil"/>
            </w:tcBorders>
            <w:shd w:val="clear" w:color="auto" w:fill="auto"/>
            <w:vAlign w:val="bottom"/>
          </w:tcPr>
          <w:p w14:paraId="101DD3DB" w14:textId="77777777" w:rsidR="002A16E9" w:rsidRPr="00180589" w:rsidRDefault="00CC5B5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72" w:type="dxa"/>
            <w:tcBorders>
              <w:top w:val="single" w:sz="2" w:space="0" w:color="auto"/>
              <w:left w:val="nil"/>
              <w:bottom w:val="single" w:sz="2" w:space="0" w:color="auto"/>
              <w:right w:val="nil"/>
            </w:tcBorders>
            <w:shd w:val="clear" w:color="auto" w:fill="auto"/>
            <w:vAlign w:val="bottom"/>
          </w:tcPr>
          <w:p w14:paraId="6355328D" w14:textId="77777777" w:rsidR="002A16E9" w:rsidRPr="00180589" w:rsidRDefault="00FF4740" w:rsidP="0089216D">
            <w:pPr>
              <w:pStyle w:val="NormalIndent"/>
              <w:ind w:left="0"/>
              <w:jc w:val="right"/>
              <w:rPr>
                <w:rFonts w:ascii="Arial" w:hAnsi="Arial" w:cs="Arial"/>
                <w:b/>
                <w:sz w:val="16"/>
                <w:szCs w:val="16"/>
              </w:rPr>
            </w:pPr>
            <w:r>
              <w:rPr>
                <w:rFonts w:ascii="Arial" w:hAnsi="Arial" w:cs="Arial"/>
                <w:b/>
                <w:bCs/>
                <w:sz w:val="16"/>
                <w:szCs w:val="16"/>
                <w:lang w:val="cy"/>
              </w:rPr>
              <w:t>0</w:t>
            </w:r>
          </w:p>
        </w:tc>
        <w:tc>
          <w:tcPr>
            <w:tcW w:w="972" w:type="dxa"/>
            <w:tcBorders>
              <w:top w:val="single" w:sz="2" w:space="0" w:color="auto"/>
              <w:left w:val="nil"/>
              <w:bottom w:val="single" w:sz="2" w:space="0" w:color="auto"/>
              <w:right w:val="single" w:sz="2" w:space="0" w:color="auto"/>
            </w:tcBorders>
            <w:shd w:val="clear" w:color="auto" w:fill="auto"/>
            <w:vAlign w:val="bottom"/>
          </w:tcPr>
          <w:p w14:paraId="56813BB0" w14:textId="77777777" w:rsidR="002A16E9" w:rsidRPr="00180589" w:rsidRDefault="00FF4740" w:rsidP="002A16E9">
            <w:pPr>
              <w:pStyle w:val="NormalIndent"/>
              <w:ind w:left="0"/>
              <w:jc w:val="right"/>
              <w:rPr>
                <w:rFonts w:ascii="Arial" w:hAnsi="Arial" w:cs="Arial"/>
                <w:b/>
                <w:sz w:val="16"/>
                <w:szCs w:val="16"/>
              </w:rPr>
            </w:pPr>
            <w:r>
              <w:rPr>
                <w:rFonts w:ascii="Arial" w:hAnsi="Arial" w:cs="Arial"/>
                <w:b/>
                <w:bCs/>
                <w:sz w:val="16"/>
                <w:szCs w:val="16"/>
                <w:lang w:val="cy"/>
              </w:rPr>
              <w:t>-3,817</w:t>
            </w:r>
          </w:p>
        </w:tc>
        <w:tc>
          <w:tcPr>
            <w:tcW w:w="3456" w:type="dxa"/>
            <w:tcBorders>
              <w:top w:val="single" w:sz="12" w:space="0" w:color="auto"/>
              <w:left w:val="single" w:sz="2" w:space="0" w:color="auto"/>
              <w:bottom w:val="single" w:sz="2" w:space="0" w:color="auto"/>
              <w:right w:val="single" w:sz="2" w:space="0" w:color="auto"/>
            </w:tcBorders>
            <w:shd w:val="clear" w:color="auto" w:fill="auto"/>
          </w:tcPr>
          <w:p w14:paraId="36DBC16E" w14:textId="77777777" w:rsidR="002A16E9" w:rsidRPr="00180589" w:rsidRDefault="002A16E9" w:rsidP="002A16E9">
            <w:pPr>
              <w:pStyle w:val="NormalIndent"/>
              <w:ind w:left="0"/>
              <w:rPr>
                <w:rFonts w:ascii="Arial" w:hAnsi="Arial" w:cs="Arial"/>
                <w:sz w:val="16"/>
                <w:szCs w:val="16"/>
              </w:rPr>
            </w:pPr>
          </w:p>
        </w:tc>
        <w:tc>
          <w:tcPr>
            <w:tcW w:w="900" w:type="dxa"/>
            <w:tcBorders>
              <w:top w:val="single" w:sz="4" w:space="0" w:color="auto"/>
              <w:left w:val="single" w:sz="2" w:space="0" w:color="auto"/>
              <w:bottom w:val="single" w:sz="4" w:space="0" w:color="auto"/>
              <w:right w:val="nil"/>
            </w:tcBorders>
            <w:shd w:val="clear" w:color="auto" w:fill="auto"/>
            <w:vAlign w:val="bottom"/>
          </w:tcPr>
          <w:p w14:paraId="2798616B" w14:textId="77777777" w:rsidR="002A16E9" w:rsidRPr="00180589" w:rsidRDefault="00AC3EEB" w:rsidP="002A16E9">
            <w:pPr>
              <w:pStyle w:val="NormalIndent"/>
              <w:ind w:left="0"/>
              <w:jc w:val="right"/>
              <w:rPr>
                <w:rFonts w:ascii="Arial" w:hAnsi="Arial" w:cs="Arial"/>
                <w:b/>
                <w:sz w:val="16"/>
                <w:szCs w:val="16"/>
              </w:rPr>
            </w:pPr>
            <w:r>
              <w:rPr>
                <w:rFonts w:ascii="Arial" w:hAnsi="Arial" w:cs="Arial"/>
                <w:b/>
                <w:bCs/>
                <w:sz w:val="16"/>
                <w:szCs w:val="16"/>
                <w:lang w:val="cy"/>
              </w:rPr>
              <w:t>4,392</w:t>
            </w:r>
          </w:p>
        </w:tc>
        <w:tc>
          <w:tcPr>
            <w:tcW w:w="900" w:type="dxa"/>
            <w:tcBorders>
              <w:top w:val="single" w:sz="4" w:space="0" w:color="auto"/>
              <w:left w:val="nil"/>
              <w:bottom w:val="single" w:sz="4" w:space="0" w:color="auto"/>
              <w:right w:val="nil"/>
            </w:tcBorders>
            <w:shd w:val="clear" w:color="auto" w:fill="auto"/>
            <w:vAlign w:val="bottom"/>
          </w:tcPr>
          <w:p w14:paraId="1BDE1227" w14:textId="77777777" w:rsidR="002A16E9" w:rsidRPr="00180589" w:rsidRDefault="00C141C5"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00" w:type="dxa"/>
            <w:tcBorders>
              <w:top w:val="single" w:sz="4" w:space="0" w:color="auto"/>
              <w:left w:val="nil"/>
              <w:bottom w:val="single" w:sz="4" w:space="0" w:color="auto"/>
              <w:right w:val="nil"/>
            </w:tcBorders>
            <w:shd w:val="clear" w:color="auto" w:fill="auto"/>
            <w:vAlign w:val="bottom"/>
          </w:tcPr>
          <w:p w14:paraId="316B1233" w14:textId="77777777" w:rsidR="002A16E9" w:rsidRPr="00180589" w:rsidRDefault="00CC5B5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00" w:type="dxa"/>
            <w:tcBorders>
              <w:top w:val="single" w:sz="4" w:space="0" w:color="auto"/>
              <w:left w:val="nil"/>
              <w:bottom w:val="single" w:sz="4" w:space="0" w:color="auto"/>
              <w:right w:val="single" w:sz="4" w:space="0" w:color="auto"/>
            </w:tcBorders>
            <w:shd w:val="clear" w:color="auto" w:fill="auto"/>
            <w:vAlign w:val="bottom"/>
          </w:tcPr>
          <w:p w14:paraId="73A5F28F" w14:textId="77777777" w:rsidR="002A16E9" w:rsidRPr="00180589" w:rsidRDefault="00AC3EEB" w:rsidP="002A16E9">
            <w:pPr>
              <w:pStyle w:val="NormalIndent"/>
              <w:ind w:left="0"/>
              <w:jc w:val="right"/>
              <w:rPr>
                <w:rFonts w:ascii="Arial" w:hAnsi="Arial" w:cs="Arial"/>
                <w:b/>
                <w:sz w:val="16"/>
                <w:szCs w:val="16"/>
              </w:rPr>
            </w:pPr>
            <w:r>
              <w:rPr>
                <w:rFonts w:ascii="Arial" w:hAnsi="Arial" w:cs="Arial"/>
                <w:b/>
                <w:bCs/>
                <w:sz w:val="16"/>
                <w:szCs w:val="16"/>
                <w:lang w:val="cy"/>
              </w:rPr>
              <w:t>-4,392</w:t>
            </w:r>
          </w:p>
        </w:tc>
      </w:tr>
      <w:tr w:rsidR="008F686C" w:rsidRPr="00180589" w14:paraId="180E19F0" w14:textId="77777777" w:rsidTr="00F96B36">
        <w:trPr>
          <w:cantSplit/>
          <w:trHeight w:val="241"/>
        </w:trPr>
        <w:tc>
          <w:tcPr>
            <w:tcW w:w="900" w:type="dxa"/>
            <w:tcBorders>
              <w:top w:val="nil"/>
              <w:left w:val="single" w:sz="4" w:space="0" w:color="auto"/>
              <w:bottom w:val="nil"/>
              <w:right w:val="nil"/>
            </w:tcBorders>
            <w:shd w:val="clear" w:color="auto" w:fill="auto"/>
            <w:vAlign w:val="bottom"/>
          </w:tcPr>
          <w:p w14:paraId="71762691" w14:textId="77777777" w:rsidR="008F686C" w:rsidRPr="00180589" w:rsidRDefault="008F686C" w:rsidP="008F686C">
            <w:pPr>
              <w:pStyle w:val="NormalIndent"/>
              <w:ind w:left="0"/>
              <w:jc w:val="right"/>
              <w:rPr>
                <w:rFonts w:ascii="Arial" w:hAnsi="Arial" w:cs="Arial"/>
                <w:b/>
                <w:sz w:val="16"/>
                <w:szCs w:val="16"/>
              </w:rPr>
            </w:pPr>
          </w:p>
        </w:tc>
        <w:tc>
          <w:tcPr>
            <w:tcW w:w="900" w:type="dxa"/>
            <w:tcBorders>
              <w:top w:val="nil"/>
              <w:left w:val="nil"/>
              <w:bottom w:val="nil"/>
              <w:right w:val="nil"/>
            </w:tcBorders>
            <w:shd w:val="clear" w:color="auto" w:fill="auto"/>
            <w:vAlign w:val="bottom"/>
          </w:tcPr>
          <w:p w14:paraId="5CB28A4D" w14:textId="77777777" w:rsidR="008F686C" w:rsidRPr="00180589" w:rsidRDefault="008F686C" w:rsidP="008F686C">
            <w:pPr>
              <w:pStyle w:val="NormalIndent"/>
              <w:ind w:left="0"/>
              <w:jc w:val="right"/>
              <w:rPr>
                <w:rFonts w:ascii="Arial" w:hAnsi="Arial" w:cs="Arial"/>
                <w:b/>
                <w:sz w:val="16"/>
                <w:szCs w:val="16"/>
              </w:rPr>
            </w:pPr>
          </w:p>
        </w:tc>
        <w:tc>
          <w:tcPr>
            <w:tcW w:w="972" w:type="dxa"/>
            <w:tcBorders>
              <w:top w:val="nil"/>
              <w:left w:val="nil"/>
              <w:bottom w:val="nil"/>
              <w:right w:val="nil"/>
            </w:tcBorders>
            <w:shd w:val="clear" w:color="auto" w:fill="auto"/>
            <w:vAlign w:val="bottom"/>
          </w:tcPr>
          <w:p w14:paraId="48708F1A" w14:textId="77777777" w:rsidR="008F686C" w:rsidRPr="00180589" w:rsidRDefault="008F686C" w:rsidP="008F686C">
            <w:pPr>
              <w:pStyle w:val="NormalIndent"/>
              <w:ind w:left="0"/>
              <w:jc w:val="right"/>
              <w:rPr>
                <w:rFonts w:ascii="Arial" w:hAnsi="Arial" w:cs="Arial"/>
                <w:b/>
                <w:sz w:val="16"/>
                <w:szCs w:val="16"/>
              </w:rPr>
            </w:pPr>
          </w:p>
        </w:tc>
        <w:tc>
          <w:tcPr>
            <w:tcW w:w="972" w:type="dxa"/>
            <w:tcBorders>
              <w:top w:val="nil"/>
              <w:left w:val="nil"/>
              <w:bottom w:val="nil"/>
              <w:right w:val="single" w:sz="2" w:space="0" w:color="auto"/>
            </w:tcBorders>
            <w:shd w:val="clear" w:color="auto" w:fill="auto"/>
            <w:vAlign w:val="bottom"/>
          </w:tcPr>
          <w:p w14:paraId="212EBE33" w14:textId="77777777" w:rsidR="008F686C" w:rsidRPr="00180589" w:rsidRDefault="008F686C" w:rsidP="008F686C">
            <w:pPr>
              <w:pStyle w:val="NormalIndent"/>
              <w:ind w:left="0"/>
              <w:jc w:val="right"/>
              <w:rPr>
                <w:rFonts w:ascii="Arial" w:hAnsi="Arial" w:cs="Arial"/>
                <w:b/>
                <w:sz w:val="16"/>
                <w:szCs w:val="16"/>
              </w:rPr>
            </w:pPr>
          </w:p>
        </w:tc>
        <w:tc>
          <w:tcPr>
            <w:tcW w:w="3456" w:type="dxa"/>
            <w:tcBorders>
              <w:top w:val="single" w:sz="12" w:space="0" w:color="auto"/>
              <w:left w:val="single" w:sz="2" w:space="0" w:color="auto"/>
              <w:bottom w:val="single" w:sz="12" w:space="0" w:color="auto"/>
              <w:right w:val="single" w:sz="2" w:space="0" w:color="auto"/>
            </w:tcBorders>
            <w:shd w:val="clear" w:color="auto" w:fill="auto"/>
          </w:tcPr>
          <w:p w14:paraId="194377A2" w14:textId="77777777" w:rsidR="008F686C" w:rsidRPr="00180589" w:rsidRDefault="008F686C" w:rsidP="008F686C">
            <w:pPr>
              <w:pStyle w:val="NormalIndent"/>
              <w:ind w:left="0"/>
              <w:rPr>
                <w:rFonts w:ascii="Arial" w:hAnsi="Arial" w:cs="Arial"/>
                <w:sz w:val="16"/>
                <w:szCs w:val="16"/>
              </w:rPr>
            </w:pPr>
            <w:r>
              <w:rPr>
                <w:rFonts w:ascii="Arial" w:hAnsi="Arial" w:cs="Arial"/>
                <w:b/>
                <w:bCs/>
                <w:sz w:val="16"/>
                <w:szCs w:val="16"/>
                <w:lang w:val="cy"/>
              </w:rPr>
              <w:t>Addasiadau sy'n ymwneud yn bennaf â'r gronfa bensiynau:</w:t>
            </w:r>
          </w:p>
        </w:tc>
        <w:tc>
          <w:tcPr>
            <w:tcW w:w="900" w:type="dxa"/>
            <w:tcBorders>
              <w:top w:val="nil"/>
              <w:left w:val="single" w:sz="2" w:space="0" w:color="auto"/>
              <w:bottom w:val="nil"/>
              <w:right w:val="nil"/>
            </w:tcBorders>
            <w:shd w:val="clear" w:color="auto" w:fill="auto"/>
            <w:vAlign w:val="bottom"/>
          </w:tcPr>
          <w:p w14:paraId="4C5131CE" w14:textId="77777777" w:rsidR="008F686C" w:rsidRPr="00180589" w:rsidRDefault="008F686C" w:rsidP="008F686C">
            <w:pPr>
              <w:pStyle w:val="NormalIndent"/>
              <w:ind w:left="0"/>
              <w:jc w:val="right"/>
              <w:rPr>
                <w:rFonts w:ascii="Arial" w:hAnsi="Arial" w:cs="Arial"/>
                <w:b/>
                <w:sz w:val="16"/>
                <w:szCs w:val="16"/>
              </w:rPr>
            </w:pPr>
          </w:p>
        </w:tc>
        <w:tc>
          <w:tcPr>
            <w:tcW w:w="900" w:type="dxa"/>
            <w:tcBorders>
              <w:top w:val="nil"/>
              <w:left w:val="nil"/>
              <w:bottom w:val="nil"/>
              <w:right w:val="nil"/>
            </w:tcBorders>
            <w:shd w:val="clear" w:color="auto" w:fill="auto"/>
            <w:vAlign w:val="bottom"/>
          </w:tcPr>
          <w:p w14:paraId="61F08F44" w14:textId="77777777" w:rsidR="008F686C" w:rsidRPr="00180589" w:rsidRDefault="008F686C" w:rsidP="008F686C">
            <w:pPr>
              <w:pStyle w:val="NormalIndent"/>
              <w:ind w:left="0"/>
              <w:jc w:val="right"/>
              <w:rPr>
                <w:rFonts w:ascii="Arial" w:hAnsi="Arial" w:cs="Arial"/>
                <w:b/>
                <w:sz w:val="16"/>
                <w:szCs w:val="16"/>
              </w:rPr>
            </w:pPr>
          </w:p>
        </w:tc>
        <w:tc>
          <w:tcPr>
            <w:tcW w:w="900" w:type="dxa"/>
            <w:tcBorders>
              <w:top w:val="nil"/>
              <w:left w:val="nil"/>
              <w:bottom w:val="nil"/>
              <w:right w:val="nil"/>
            </w:tcBorders>
            <w:shd w:val="clear" w:color="auto" w:fill="auto"/>
            <w:vAlign w:val="bottom"/>
          </w:tcPr>
          <w:p w14:paraId="64B4FEF7" w14:textId="77777777" w:rsidR="008F686C" w:rsidRPr="00180589" w:rsidRDefault="008F686C" w:rsidP="008F686C">
            <w:pPr>
              <w:pStyle w:val="NormalIndent"/>
              <w:ind w:left="0"/>
              <w:jc w:val="right"/>
              <w:rPr>
                <w:rFonts w:ascii="Arial" w:hAnsi="Arial" w:cs="Arial"/>
                <w:b/>
                <w:sz w:val="16"/>
                <w:szCs w:val="16"/>
              </w:rPr>
            </w:pPr>
          </w:p>
        </w:tc>
        <w:tc>
          <w:tcPr>
            <w:tcW w:w="900" w:type="dxa"/>
            <w:tcBorders>
              <w:top w:val="nil"/>
              <w:left w:val="nil"/>
              <w:bottom w:val="nil"/>
              <w:right w:val="single" w:sz="4" w:space="0" w:color="auto"/>
            </w:tcBorders>
            <w:shd w:val="clear" w:color="auto" w:fill="auto"/>
            <w:vAlign w:val="bottom"/>
          </w:tcPr>
          <w:p w14:paraId="0EA62CB7" w14:textId="77777777" w:rsidR="008F686C" w:rsidRPr="00180589" w:rsidRDefault="008F686C" w:rsidP="008F686C">
            <w:pPr>
              <w:pStyle w:val="NormalIndent"/>
              <w:ind w:left="0"/>
              <w:jc w:val="right"/>
              <w:rPr>
                <w:rFonts w:ascii="Arial" w:hAnsi="Arial" w:cs="Arial"/>
                <w:b/>
                <w:sz w:val="16"/>
                <w:szCs w:val="16"/>
              </w:rPr>
            </w:pPr>
          </w:p>
        </w:tc>
      </w:tr>
      <w:tr w:rsidR="002A16E9" w:rsidRPr="00180589" w14:paraId="4551DE7D" w14:textId="77777777" w:rsidTr="00D7676E">
        <w:trPr>
          <w:cantSplit/>
          <w:trHeight w:val="241"/>
        </w:trPr>
        <w:tc>
          <w:tcPr>
            <w:tcW w:w="900" w:type="dxa"/>
            <w:tcBorders>
              <w:top w:val="nil"/>
              <w:left w:val="single" w:sz="4" w:space="0" w:color="auto"/>
              <w:bottom w:val="nil"/>
              <w:right w:val="nil"/>
            </w:tcBorders>
            <w:shd w:val="clear" w:color="auto" w:fill="auto"/>
            <w:vAlign w:val="bottom"/>
          </w:tcPr>
          <w:p w14:paraId="7005BB2A" w14:textId="77777777" w:rsidR="002A16E9" w:rsidRPr="00180589" w:rsidRDefault="00FF4740" w:rsidP="002A16E9">
            <w:pPr>
              <w:pStyle w:val="NormalIndent"/>
              <w:ind w:left="0"/>
              <w:jc w:val="right"/>
              <w:rPr>
                <w:rFonts w:ascii="Arial" w:hAnsi="Arial" w:cs="Arial"/>
                <w:b/>
                <w:sz w:val="16"/>
                <w:szCs w:val="16"/>
              </w:rPr>
            </w:pPr>
            <w:r>
              <w:rPr>
                <w:rFonts w:ascii="Arial" w:hAnsi="Arial" w:cs="Arial"/>
                <w:b/>
                <w:bCs/>
                <w:sz w:val="16"/>
                <w:szCs w:val="16"/>
                <w:lang w:val="cy"/>
              </w:rPr>
              <w:t>-33,226</w:t>
            </w:r>
          </w:p>
        </w:tc>
        <w:tc>
          <w:tcPr>
            <w:tcW w:w="900" w:type="dxa"/>
            <w:tcBorders>
              <w:top w:val="nil"/>
              <w:left w:val="nil"/>
              <w:bottom w:val="nil"/>
              <w:right w:val="nil"/>
            </w:tcBorders>
            <w:shd w:val="clear" w:color="auto" w:fill="auto"/>
            <w:vAlign w:val="bottom"/>
          </w:tcPr>
          <w:p w14:paraId="26EA3631"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72" w:type="dxa"/>
            <w:tcBorders>
              <w:top w:val="nil"/>
              <w:left w:val="nil"/>
              <w:bottom w:val="nil"/>
              <w:right w:val="nil"/>
            </w:tcBorders>
            <w:shd w:val="clear" w:color="auto" w:fill="auto"/>
            <w:vAlign w:val="bottom"/>
          </w:tcPr>
          <w:p w14:paraId="022DBA11"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72" w:type="dxa"/>
            <w:tcBorders>
              <w:top w:val="nil"/>
              <w:left w:val="nil"/>
              <w:bottom w:val="nil"/>
              <w:right w:val="single" w:sz="2" w:space="0" w:color="auto"/>
            </w:tcBorders>
            <w:shd w:val="clear" w:color="auto" w:fill="auto"/>
            <w:vAlign w:val="bottom"/>
          </w:tcPr>
          <w:p w14:paraId="2F47BD7F" w14:textId="77777777" w:rsidR="002A16E9" w:rsidRPr="00180589" w:rsidRDefault="00FF4740" w:rsidP="002A16E9">
            <w:pPr>
              <w:pStyle w:val="NormalIndent"/>
              <w:ind w:left="0"/>
              <w:jc w:val="right"/>
              <w:rPr>
                <w:rFonts w:ascii="Arial" w:hAnsi="Arial" w:cs="Arial"/>
                <w:b/>
                <w:sz w:val="16"/>
                <w:szCs w:val="16"/>
              </w:rPr>
            </w:pPr>
            <w:r>
              <w:rPr>
                <w:rFonts w:ascii="Arial" w:hAnsi="Arial" w:cs="Arial"/>
                <w:b/>
                <w:bCs/>
                <w:sz w:val="16"/>
                <w:szCs w:val="16"/>
                <w:lang w:val="cy"/>
              </w:rPr>
              <w:t>33,226</w:t>
            </w:r>
          </w:p>
        </w:tc>
        <w:tc>
          <w:tcPr>
            <w:tcW w:w="3456" w:type="dxa"/>
            <w:tcBorders>
              <w:top w:val="single" w:sz="12" w:space="0" w:color="auto"/>
              <w:left w:val="single" w:sz="2" w:space="0" w:color="auto"/>
              <w:bottom w:val="single" w:sz="12" w:space="0" w:color="auto"/>
              <w:right w:val="single" w:sz="2" w:space="0" w:color="auto"/>
            </w:tcBorders>
            <w:shd w:val="clear" w:color="auto" w:fill="auto"/>
          </w:tcPr>
          <w:p w14:paraId="6E3D8821" w14:textId="77777777" w:rsidR="002A16E9" w:rsidRPr="00180589" w:rsidRDefault="002A16E9" w:rsidP="002A16E9">
            <w:pPr>
              <w:pStyle w:val="NormalIndent"/>
              <w:ind w:left="0"/>
              <w:rPr>
                <w:rFonts w:ascii="Arial" w:hAnsi="Arial" w:cs="Arial"/>
                <w:sz w:val="16"/>
                <w:szCs w:val="16"/>
              </w:rPr>
            </w:pPr>
            <w:r>
              <w:rPr>
                <w:rFonts w:ascii="Arial" w:hAnsi="Arial" w:cs="Arial"/>
                <w:sz w:val="16"/>
                <w:szCs w:val="16"/>
                <w:lang w:val="cy"/>
              </w:rPr>
              <w:t>Gwrthdroi eitemau sy'n ymwneud â buddion ymddeol sydd wedi'u debydu oddi wrth y datganiad incwm a gwariant cynhwysfawr neu eu credydu iddo</w:t>
            </w:r>
          </w:p>
        </w:tc>
        <w:tc>
          <w:tcPr>
            <w:tcW w:w="900" w:type="dxa"/>
            <w:tcBorders>
              <w:top w:val="nil"/>
              <w:left w:val="single" w:sz="2" w:space="0" w:color="auto"/>
              <w:bottom w:val="nil"/>
              <w:right w:val="nil"/>
            </w:tcBorders>
            <w:shd w:val="clear" w:color="auto" w:fill="auto"/>
            <w:vAlign w:val="bottom"/>
          </w:tcPr>
          <w:p w14:paraId="499C4669" w14:textId="77777777" w:rsidR="002A16E9" w:rsidRPr="00180589" w:rsidRDefault="00AC3EEB" w:rsidP="002A16E9">
            <w:pPr>
              <w:pStyle w:val="NormalIndent"/>
              <w:ind w:left="0"/>
              <w:jc w:val="right"/>
              <w:rPr>
                <w:rFonts w:ascii="Arial" w:hAnsi="Arial" w:cs="Arial"/>
                <w:b/>
                <w:sz w:val="16"/>
                <w:szCs w:val="16"/>
              </w:rPr>
            </w:pPr>
            <w:r>
              <w:rPr>
                <w:rFonts w:ascii="Arial" w:hAnsi="Arial" w:cs="Arial"/>
                <w:b/>
                <w:bCs/>
                <w:sz w:val="16"/>
                <w:szCs w:val="16"/>
                <w:lang w:val="cy"/>
              </w:rPr>
              <w:t>-22,250</w:t>
            </w:r>
          </w:p>
        </w:tc>
        <w:tc>
          <w:tcPr>
            <w:tcW w:w="900" w:type="dxa"/>
            <w:tcBorders>
              <w:top w:val="nil"/>
              <w:left w:val="nil"/>
              <w:bottom w:val="nil"/>
              <w:right w:val="nil"/>
            </w:tcBorders>
            <w:shd w:val="clear" w:color="auto" w:fill="auto"/>
            <w:vAlign w:val="bottom"/>
          </w:tcPr>
          <w:p w14:paraId="0B45FDB1"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00" w:type="dxa"/>
            <w:tcBorders>
              <w:top w:val="nil"/>
              <w:left w:val="nil"/>
              <w:bottom w:val="nil"/>
              <w:right w:val="nil"/>
            </w:tcBorders>
            <w:shd w:val="clear" w:color="auto" w:fill="auto"/>
            <w:vAlign w:val="bottom"/>
          </w:tcPr>
          <w:p w14:paraId="17223716"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00" w:type="dxa"/>
            <w:tcBorders>
              <w:top w:val="nil"/>
              <w:left w:val="nil"/>
              <w:bottom w:val="nil"/>
              <w:right w:val="single" w:sz="4" w:space="0" w:color="auto"/>
            </w:tcBorders>
            <w:shd w:val="clear" w:color="auto" w:fill="auto"/>
            <w:vAlign w:val="bottom"/>
          </w:tcPr>
          <w:p w14:paraId="16A7FAEC" w14:textId="77777777" w:rsidR="002A16E9" w:rsidRPr="00180589" w:rsidRDefault="00AC3EEB" w:rsidP="002A16E9">
            <w:pPr>
              <w:pStyle w:val="NormalIndent"/>
              <w:ind w:left="0"/>
              <w:jc w:val="right"/>
              <w:rPr>
                <w:rFonts w:ascii="Arial" w:hAnsi="Arial" w:cs="Arial"/>
                <w:b/>
                <w:sz w:val="16"/>
                <w:szCs w:val="16"/>
              </w:rPr>
            </w:pPr>
            <w:r>
              <w:rPr>
                <w:rFonts w:ascii="Arial" w:hAnsi="Arial" w:cs="Arial"/>
                <w:b/>
                <w:bCs/>
                <w:sz w:val="16"/>
                <w:szCs w:val="16"/>
                <w:lang w:val="cy"/>
              </w:rPr>
              <w:t>22,250</w:t>
            </w:r>
          </w:p>
        </w:tc>
      </w:tr>
      <w:tr w:rsidR="002A16E9" w:rsidRPr="00180589" w14:paraId="78723071" w14:textId="77777777" w:rsidTr="00F96B36">
        <w:trPr>
          <w:cantSplit/>
          <w:trHeight w:val="241"/>
        </w:trPr>
        <w:tc>
          <w:tcPr>
            <w:tcW w:w="900" w:type="dxa"/>
            <w:tcBorders>
              <w:top w:val="nil"/>
              <w:left w:val="single" w:sz="4" w:space="0" w:color="auto"/>
              <w:bottom w:val="single" w:sz="2" w:space="0" w:color="auto"/>
              <w:right w:val="nil"/>
            </w:tcBorders>
            <w:shd w:val="clear" w:color="auto" w:fill="auto"/>
            <w:vAlign w:val="bottom"/>
          </w:tcPr>
          <w:p w14:paraId="70D1486F" w14:textId="77777777" w:rsidR="002A16E9" w:rsidRPr="00180589" w:rsidRDefault="00FF4740" w:rsidP="002A16E9">
            <w:pPr>
              <w:pStyle w:val="NormalIndent"/>
              <w:ind w:left="0"/>
              <w:jc w:val="right"/>
              <w:rPr>
                <w:rFonts w:ascii="Arial" w:hAnsi="Arial" w:cs="Arial"/>
                <w:b/>
                <w:sz w:val="16"/>
                <w:szCs w:val="16"/>
              </w:rPr>
            </w:pPr>
            <w:r>
              <w:rPr>
                <w:rFonts w:ascii="Arial" w:hAnsi="Arial" w:cs="Arial"/>
                <w:b/>
                <w:bCs/>
                <w:sz w:val="16"/>
                <w:szCs w:val="16"/>
                <w:lang w:val="cy"/>
              </w:rPr>
              <w:t>11,767</w:t>
            </w:r>
          </w:p>
        </w:tc>
        <w:tc>
          <w:tcPr>
            <w:tcW w:w="900" w:type="dxa"/>
            <w:tcBorders>
              <w:top w:val="nil"/>
              <w:left w:val="nil"/>
              <w:bottom w:val="single" w:sz="2" w:space="0" w:color="auto"/>
              <w:right w:val="nil"/>
            </w:tcBorders>
            <w:shd w:val="clear" w:color="auto" w:fill="auto"/>
            <w:vAlign w:val="bottom"/>
          </w:tcPr>
          <w:p w14:paraId="27D4C12A"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72" w:type="dxa"/>
            <w:tcBorders>
              <w:top w:val="nil"/>
              <w:left w:val="nil"/>
              <w:bottom w:val="single" w:sz="2" w:space="0" w:color="auto"/>
              <w:right w:val="nil"/>
            </w:tcBorders>
            <w:shd w:val="clear" w:color="auto" w:fill="auto"/>
            <w:vAlign w:val="bottom"/>
          </w:tcPr>
          <w:p w14:paraId="28031F08"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72" w:type="dxa"/>
            <w:tcBorders>
              <w:top w:val="nil"/>
              <w:left w:val="nil"/>
              <w:bottom w:val="single" w:sz="2" w:space="0" w:color="auto"/>
              <w:right w:val="single" w:sz="2" w:space="0" w:color="auto"/>
            </w:tcBorders>
            <w:shd w:val="clear" w:color="auto" w:fill="auto"/>
            <w:vAlign w:val="bottom"/>
          </w:tcPr>
          <w:p w14:paraId="1ACA4748" w14:textId="77777777" w:rsidR="002A16E9" w:rsidRPr="00180589" w:rsidRDefault="00FF4740" w:rsidP="002A16E9">
            <w:pPr>
              <w:pStyle w:val="NormalIndent"/>
              <w:ind w:left="0"/>
              <w:jc w:val="right"/>
              <w:rPr>
                <w:rFonts w:ascii="Arial" w:hAnsi="Arial" w:cs="Arial"/>
                <w:b/>
                <w:sz w:val="16"/>
                <w:szCs w:val="16"/>
              </w:rPr>
            </w:pPr>
            <w:r>
              <w:rPr>
                <w:rFonts w:ascii="Arial" w:hAnsi="Arial" w:cs="Arial"/>
                <w:b/>
                <w:bCs/>
                <w:sz w:val="16"/>
                <w:szCs w:val="16"/>
                <w:lang w:val="cy"/>
              </w:rPr>
              <w:t>-11,767</w:t>
            </w:r>
          </w:p>
        </w:tc>
        <w:tc>
          <w:tcPr>
            <w:tcW w:w="3456" w:type="dxa"/>
            <w:tcBorders>
              <w:top w:val="single" w:sz="12" w:space="0" w:color="auto"/>
              <w:left w:val="single" w:sz="2" w:space="0" w:color="auto"/>
              <w:bottom w:val="single" w:sz="12" w:space="0" w:color="auto"/>
              <w:right w:val="single" w:sz="2" w:space="0" w:color="auto"/>
            </w:tcBorders>
            <w:shd w:val="clear" w:color="auto" w:fill="auto"/>
          </w:tcPr>
          <w:p w14:paraId="5D1D52AC" w14:textId="77777777" w:rsidR="002A16E9" w:rsidRPr="00180589" w:rsidRDefault="002A16E9" w:rsidP="002A16E9">
            <w:pPr>
              <w:pStyle w:val="NormalIndent"/>
              <w:ind w:left="0"/>
              <w:rPr>
                <w:rFonts w:ascii="Arial" w:hAnsi="Arial" w:cs="Arial"/>
                <w:sz w:val="16"/>
                <w:szCs w:val="16"/>
              </w:rPr>
            </w:pPr>
            <w:r>
              <w:rPr>
                <w:rFonts w:ascii="Arial" w:hAnsi="Arial" w:cs="Arial"/>
                <w:sz w:val="16"/>
                <w:szCs w:val="16"/>
                <w:lang w:val="cy"/>
              </w:rPr>
              <w:t>Cyfraniadau pensiwn y cyflogwr a thaliadau uniongyrchol i bensiynwyr sy'n daladwy yn ystod y flwyddyn</w:t>
            </w:r>
          </w:p>
        </w:tc>
        <w:tc>
          <w:tcPr>
            <w:tcW w:w="900" w:type="dxa"/>
            <w:tcBorders>
              <w:top w:val="nil"/>
              <w:left w:val="single" w:sz="2" w:space="0" w:color="auto"/>
              <w:bottom w:val="single" w:sz="4" w:space="0" w:color="auto"/>
              <w:right w:val="nil"/>
            </w:tcBorders>
            <w:shd w:val="clear" w:color="auto" w:fill="auto"/>
            <w:vAlign w:val="bottom"/>
          </w:tcPr>
          <w:p w14:paraId="48F96F32" w14:textId="77777777" w:rsidR="002A16E9" w:rsidRPr="00180589" w:rsidRDefault="00AC3EEB" w:rsidP="002A16E9">
            <w:pPr>
              <w:pStyle w:val="NormalIndent"/>
              <w:ind w:left="0"/>
              <w:jc w:val="right"/>
              <w:rPr>
                <w:rFonts w:ascii="Arial" w:hAnsi="Arial" w:cs="Arial"/>
                <w:b/>
                <w:sz w:val="16"/>
                <w:szCs w:val="16"/>
              </w:rPr>
            </w:pPr>
            <w:r>
              <w:rPr>
                <w:rFonts w:ascii="Arial" w:hAnsi="Arial" w:cs="Arial"/>
                <w:b/>
                <w:bCs/>
                <w:sz w:val="16"/>
                <w:szCs w:val="16"/>
                <w:lang w:val="cy"/>
              </w:rPr>
              <w:t>12,670</w:t>
            </w:r>
          </w:p>
        </w:tc>
        <w:tc>
          <w:tcPr>
            <w:tcW w:w="900" w:type="dxa"/>
            <w:tcBorders>
              <w:top w:val="nil"/>
              <w:left w:val="nil"/>
              <w:bottom w:val="single" w:sz="4" w:space="0" w:color="auto"/>
              <w:right w:val="nil"/>
            </w:tcBorders>
            <w:shd w:val="clear" w:color="auto" w:fill="auto"/>
            <w:vAlign w:val="bottom"/>
          </w:tcPr>
          <w:p w14:paraId="242B9B6C"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00" w:type="dxa"/>
            <w:tcBorders>
              <w:top w:val="nil"/>
              <w:left w:val="nil"/>
              <w:bottom w:val="single" w:sz="4" w:space="0" w:color="auto"/>
              <w:right w:val="nil"/>
            </w:tcBorders>
            <w:shd w:val="clear" w:color="auto" w:fill="auto"/>
            <w:vAlign w:val="bottom"/>
          </w:tcPr>
          <w:p w14:paraId="37F631F0"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00" w:type="dxa"/>
            <w:tcBorders>
              <w:top w:val="nil"/>
              <w:left w:val="nil"/>
              <w:bottom w:val="single" w:sz="4" w:space="0" w:color="auto"/>
              <w:right w:val="single" w:sz="4" w:space="0" w:color="auto"/>
            </w:tcBorders>
            <w:shd w:val="clear" w:color="auto" w:fill="auto"/>
            <w:vAlign w:val="bottom"/>
          </w:tcPr>
          <w:p w14:paraId="7AE68466" w14:textId="77777777" w:rsidR="002A16E9" w:rsidRPr="00180589" w:rsidRDefault="00AC3EEB" w:rsidP="002A16E9">
            <w:pPr>
              <w:pStyle w:val="NormalIndent"/>
              <w:ind w:left="0"/>
              <w:jc w:val="right"/>
              <w:rPr>
                <w:rFonts w:ascii="Arial" w:hAnsi="Arial" w:cs="Arial"/>
                <w:b/>
                <w:sz w:val="16"/>
                <w:szCs w:val="16"/>
              </w:rPr>
            </w:pPr>
            <w:r>
              <w:rPr>
                <w:rFonts w:ascii="Arial" w:hAnsi="Arial" w:cs="Arial"/>
                <w:b/>
                <w:bCs/>
                <w:sz w:val="16"/>
                <w:szCs w:val="16"/>
                <w:lang w:val="cy"/>
              </w:rPr>
              <w:t>-12,670</w:t>
            </w:r>
          </w:p>
        </w:tc>
      </w:tr>
      <w:tr w:rsidR="002A16E9" w:rsidRPr="00180589" w14:paraId="06715671" w14:textId="77777777" w:rsidTr="0009019D">
        <w:trPr>
          <w:cantSplit/>
          <w:trHeight w:val="105"/>
        </w:trPr>
        <w:tc>
          <w:tcPr>
            <w:tcW w:w="900" w:type="dxa"/>
            <w:tcBorders>
              <w:top w:val="single" w:sz="2" w:space="0" w:color="auto"/>
              <w:left w:val="single" w:sz="4" w:space="0" w:color="auto"/>
              <w:bottom w:val="single" w:sz="2" w:space="0" w:color="auto"/>
              <w:right w:val="nil"/>
            </w:tcBorders>
            <w:shd w:val="clear" w:color="auto" w:fill="auto"/>
            <w:vAlign w:val="bottom"/>
          </w:tcPr>
          <w:p w14:paraId="4FB954C3" w14:textId="77777777" w:rsidR="002A16E9" w:rsidRPr="00180589" w:rsidRDefault="00FF4740" w:rsidP="002A16E9">
            <w:pPr>
              <w:pStyle w:val="NormalIndent"/>
              <w:ind w:left="0"/>
              <w:jc w:val="right"/>
              <w:rPr>
                <w:rFonts w:ascii="Arial" w:hAnsi="Arial" w:cs="Arial"/>
                <w:b/>
                <w:sz w:val="16"/>
                <w:szCs w:val="16"/>
              </w:rPr>
            </w:pPr>
            <w:r>
              <w:rPr>
                <w:rFonts w:ascii="Arial" w:hAnsi="Arial" w:cs="Arial"/>
                <w:b/>
                <w:bCs/>
                <w:sz w:val="16"/>
                <w:szCs w:val="16"/>
                <w:lang w:val="cy"/>
              </w:rPr>
              <w:t>-21,459</w:t>
            </w:r>
          </w:p>
        </w:tc>
        <w:tc>
          <w:tcPr>
            <w:tcW w:w="900" w:type="dxa"/>
            <w:tcBorders>
              <w:top w:val="single" w:sz="2" w:space="0" w:color="auto"/>
              <w:left w:val="nil"/>
              <w:bottom w:val="single" w:sz="2" w:space="0" w:color="auto"/>
              <w:right w:val="nil"/>
            </w:tcBorders>
            <w:shd w:val="clear" w:color="auto" w:fill="auto"/>
            <w:vAlign w:val="bottom"/>
          </w:tcPr>
          <w:p w14:paraId="13F5A478"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72" w:type="dxa"/>
            <w:tcBorders>
              <w:top w:val="single" w:sz="2" w:space="0" w:color="auto"/>
              <w:left w:val="nil"/>
              <w:bottom w:val="single" w:sz="2" w:space="0" w:color="auto"/>
              <w:right w:val="nil"/>
            </w:tcBorders>
            <w:shd w:val="clear" w:color="auto" w:fill="auto"/>
            <w:vAlign w:val="bottom"/>
          </w:tcPr>
          <w:p w14:paraId="51B34B16"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72" w:type="dxa"/>
            <w:tcBorders>
              <w:top w:val="single" w:sz="2" w:space="0" w:color="auto"/>
              <w:left w:val="nil"/>
              <w:bottom w:val="single" w:sz="2" w:space="0" w:color="auto"/>
              <w:right w:val="single" w:sz="2" w:space="0" w:color="auto"/>
            </w:tcBorders>
            <w:shd w:val="clear" w:color="auto" w:fill="auto"/>
            <w:vAlign w:val="bottom"/>
          </w:tcPr>
          <w:p w14:paraId="66546D5F" w14:textId="77777777" w:rsidR="002A16E9" w:rsidRPr="00180589" w:rsidRDefault="00FF4740" w:rsidP="002A16E9">
            <w:pPr>
              <w:pStyle w:val="NormalIndent"/>
              <w:ind w:left="0"/>
              <w:jc w:val="right"/>
              <w:rPr>
                <w:rFonts w:ascii="Arial" w:hAnsi="Arial" w:cs="Arial"/>
                <w:b/>
                <w:sz w:val="16"/>
                <w:szCs w:val="16"/>
              </w:rPr>
            </w:pPr>
            <w:r>
              <w:rPr>
                <w:rFonts w:ascii="Arial" w:hAnsi="Arial" w:cs="Arial"/>
                <w:b/>
                <w:bCs/>
                <w:sz w:val="16"/>
                <w:szCs w:val="16"/>
                <w:lang w:val="cy"/>
              </w:rPr>
              <w:t>21,459</w:t>
            </w:r>
          </w:p>
        </w:tc>
        <w:tc>
          <w:tcPr>
            <w:tcW w:w="3456" w:type="dxa"/>
            <w:tcBorders>
              <w:top w:val="single" w:sz="12" w:space="0" w:color="auto"/>
              <w:left w:val="single" w:sz="2" w:space="0" w:color="auto"/>
              <w:bottom w:val="single" w:sz="2" w:space="0" w:color="auto"/>
              <w:right w:val="single" w:sz="2" w:space="0" w:color="auto"/>
            </w:tcBorders>
            <w:shd w:val="clear" w:color="auto" w:fill="auto"/>
          </w:tcPr>
          <w:p w14:paraId="4FF4C24F" w14:textId="77777777" w:rsidR="002A16E9" w:rsidRPr="00180589" w:rsidRDefault="002A16E9" w:rsidP="002A16E9">
            <w:pPr>
              <w:pStyle w:val="NormalIndent"/>
              <w:ind w:left="0"/>
              <w:rPr>
                <w:rFonts w:ascii="Arial" w:hAnsi="Arial" w:cs="Arial"/>
                <w:sz w:val="16"/>
                <w:szCs w:val="16"/>
              </w:rPr>
            </w:pPr>
          </w:p>
        </w:tc>
        <w:tc>
          <w:tcPr>
            <w:tcW w:w="900" w:type="dxa"/>
            <w:tcBorders>
              <w:top w:val="single" w:sz="4" w:space="0" w:color="auto"/>
              <w:left w:val="single" w:sz="2" w:space="0" w:color="auto"/>
              <w:bottom w:val="single" w:sz="4" w:space="0" w:color="auto"/>
              <w:right w:val="nil"/>
            </w:tcBorders>
            <w:shd w:val="clear" w:color="auto" w:fill="auto"/>
            <w:vAlign w:val="bottom"/>
          </w:tcPr>
          <w:p w14:paraId="7BCF20A5" w14:textId="77777777" w:rsidR="002A16E9" w:rsidRPr="00180589" w:rsidRDefault="00AC3EEB" w:rsidP="002A16E9">
            <w:pPr>
              <w:pStyle w:val="NormalIndent"/>
              <w:ind w:left="0"/>
              <w:jc w:val="right"/>
              <w:rPr>
                <w:rFonts w:ascii="Arial" w:hAnsi="Arial" w:cs="Arial"/>
                <w:b/>
                <w:sz w:val="16"/>
                <w:szCs w:val="16"/>
              </w:rPr>
            </w:pPr>
            <w:r>
              <w:rPr>
                <w:rFonts w:ascii="Arial" w:hAnsi="Arial" w:cs="Arial"/>
                <w:b/>
                <w:bCs/>
                <w:sz w:val="16"/>
                <w:szCs w:val="16"/>
                <w:lang w:val="cy"/>
              </w:rPr>
              <w:t>-9,580</w:t>
            </w:r>
          </w:p>
        </w:tc>
        <w:tc>
          <w:tcPr>
            <w:tcW w:w="900" w:type="dxa"/>
            <w:tcBorders>
              <w:top w:val="single" w:sz="4" w:space="0" w:color="auto"/>
              <w:left w:val="nil"/>
              <w:bottom w:val="single" w:sz="4" w:space="0" w:color="auto"/>
              <w:right w:val="nil"/>
            </w:tcBorders>
            <w:shd w:val="clear" w:color="auto" w:fill="auto"/>
            <w:vAlign w:val="bottom"/>
          </w:tcPr>
          <w:p w14:paraId="542452E0" w14:textId="77777777" w:rsidR="002A16E9" w:rsidRPr="00180589" w:rsidRDefault="007526E7"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00" w:type="dxa"/>
            <w:tcBorders>
              <w:top w:val="single" w:sz="4" w:space="0" w:color="auto"/>
              <w:left w:val="nil"/>
              <w:bottom w:val="single" w:sz="4" w:space="0" w:color="auto"/>
              <w:right w:val="nil"/>
            </w:tcBorders>
            <w:shd w:val="clear" w:color="auto" w:fill="auto"/>
            <w:vAlign w:val="bottom"/>
          </w:tcPr>
          <w:p w14:paraId="108C3BD0" w14:textId="77777777" w:rsidR="002A16E9" w:rsidRPr="00180589" w:rsidRDefault="002A16E9" w:rsidP="002A16E9">
            <w:pPr>
              <w:pStyle w:val="NormalIndent"/>
              <w:ind w:left="0"/>
              <w:jc w:val="right"/>
              <w:rPr>
                <w:rFonts w:ascii="Arial" w:hAnsi="Arial" w:cs="Arial"/>
                <w:b/>
                <w:sz w:val="16"/>
                <w:szCs w:val="16"/>
              </w:rPr>
            </w:pPr>
            <w:r>
              <w:rPr>
                <w:rFonts w:ascii="Arial" w:hAnsi="Arial" w:cs="Arial"/>
                <w:b/>
                <w:bCs/>
                <w:sz w:val="16"/>
                <w:szCs w:val="16"/>
                <w:lang w:val="cy"/>
              </w:rPr>
              <w:t>0</w:t>
            </w:r>
          </w:p>
        </w:tc>
        <w:tc>
          <w:tcPr>
            <w:tcW w:w="900" w:type="dxa"/>
            <w:tcBorders>
              <w:top w:val="single" w:sz="4" w:space="0" w:color="auto"/>
              <w:left w:val="nil"/>
              <w:bottom w:val="single" w:sz="4" w:space="0" w:color="auto"/>
              <w:right w:val="single" w:sz="4" w:space="0" w:color="auto"/>
            </w:tcBorders>
            <w:shd w:val="clear" w:color="auto" w:fill="auto"/>
            <w:vAlign w:val="bottom"/>
          </w:tcPr>
          <w:p w14:paraId="6EDF4545" w14:textId="77777777" w:rsidR="002A16E9" w:rsidRPr="00180589" w:rsidRDefault="00AC3EEB" w:rsidP="002A16E9">
            <w:pPr>
              <w:pStyle w:val="NormalIndent"/>
              <w:ind w:left="0"/>
              <w:jc w:val="right"/>
              <w:rPr>
                <w:rFonts w:ascii="Arial" w:hAnsi="Arial" w:cs="Arial"/>
                <w:b/>
                <w:sz w:val="16"/>
                <w:szCs w:val="16"/>
              </w:rPr>
            </w:pPr>
            <w:r>
              <w:rPr>
                <w:rFonts w:ascii="Arial" w:hAnsi="Arial" w:cs="Arial"/>
                <w:b/>
                <w:bCs/>
                <w:sz w:val="16"/>
                <w:szCs w:val="16"/>
                <w:lang w:val="cy"/>
              </w:rPr>
              <w:t>9,580</w:t>
            </w:r>
          </w:p>
        </w:tc>
      </w:tr>
      <w:tr w:rsidR="008F686C" w:rsidRPr="00180589" w14:paraId="0DD38A54" w14:textId="77777777" w:rsidTr="00F96B36">
        <w:trPr>
          <w:cantSplit/>
          <w:trHeight w:val="241"/>
        </w:trPr>
        <w:tc>
          <w:tcPr>
            <w:tcW w:w="900" w:type="dxa"/>
            <w:tcBorders>
              <w:top w:val="single" w:sz="2" w:space="0" w:color="auto"/>
              <w:left w:val="single" w:sz="4" w:space="0" w:color="auto"/>
              <w:bottom w:val="nil"/>
              <w:right w:val="nil"/>
            </w:tcBorders>
            <w:shd w:val="clear" w:color="auto" w:fill="auto"/>
            <w:vAlign w:val="bottom"/>
          </w:tcPr>
          <w:p w14:paraId="450DCF98" w14:textId="77777777" w:rsidR="008F686C" w:rsidRPr="00180589" w:rsidRDefault="008F686C" w:rsidP="008F686C">
            <w:pPr>
              <w:pStyle w:val="NormalIndent"/>
              <w:ind w:left="0"/>
              <w:jc w:val="right"/>
              <w:rPr>
                <w:rFonts w:ascii="Arial" w:hAnsi="Arial" w:cs="Arial"/>
                <w:b/>
                <w:sz w:val="16"/>
                <w:szCs w:val="16"/>
              </w:rPr>
            </w:pPr>
          </w:p>
        </w:tc>
        <w:tc>
          <w:tcPr>
            <w:tcW w:w="900" w:type="dxa"/>
            <w:tcBorders>
              <w:top w:val="single" w:sz="2" w:space="0" w:color="auto"/>
              <w:left w:val="nil"/>
              <w:bottom w:val="nil"/>
              <w:right w:val="nil"/>
            </w:tcBorders>
            <w:shd w:val="clear" w:color="auto" w:fill="auto"/>
            <w:vAlign w:val="bottom"/>
          </w:tcPr>
          <w:p w14:paraId="3DE1C9F1" w14:textId="77777777" w:rsidR="008F686C" w:rsidRPr="00180589" w:rsidRDefault="008F686C" w:rsidP="008F686C">
            <w:pPr>
              <w:pStyle w:val="NormalIndent"/>
              <w:ind w:left="0"/>
              <w:jc w:val="right"/>
              <w:rPr>
                <w:rFonts w:ascii="Arial" w:hAnsi="Arial" w:cs="Arial"/>
                <w:b/>
                <w:sz w:val="16"/>
                <w:szCs w:val="16"/>
              </w:rPr>
            </w:pPr>
          </w:p>
        </w:tc>
        <w:tc>
          <w:tcPr>
            <w:tcW w:w="972" w:type="dxa"/>
            <w:tcBorders>
              <w:top w:val="single" w:sz="2" w:space="0" w:color="auto"/>
              <w:left w:val="nil"/>
              <w:bottom w:val="nil"/>
              <w:right w:val="nil"/>
            </w:tcBorders>
            <w:shd w:val="clear" w:color="auto" w:fill="auto"/>
            <w:vAlign w:val="bottom"/>
          </w:tcPr>
          <w:p w14:paraId="1A0D0695" w14:textId="77777777" w:rsidR="008F686C" w:rsidRPr="00180589" w:rsidRDefault="008F686C" w:rsidP="008F686C">
            <w:pPr>
              <w:pStyle w:val="NormalIndent"/>
              <w:ind w:left="0"/>
              <w:jc w:val="right"/>
              <w:rPr>
                <w:rFonts w:ascii="Arial" w:hAnsi="Arial" w:cs="Arial"/>
                <w:b/>
                <w:sz w:val="16"/>
                <w:szCs w:val="16"/>
              </w:rPr>
            </w:pPr>
          </w:p>
        </w:tc>
        <w:tc>
          <w:tcPr>
            <w:tcW w:w="972" w:type="dxa"/>
            <w:tcBorders>
              <w:top w:val="single" w:sz="2" w:space="0" w:color="auto"/>
              <w:left w:val="nil"/>
              <w:bottom w:val="nil"/>
              <w:right w:val="single" w:sz="2" w:space="0" w:color="auto"/>
            </w:tcBorders>
            <w:shd w:val="clear" w:color="auto" w:fill="auto"/>
            <w:vAlign w:val="bottom"/>
          </w:tcPr>
          <w:p w14:paraId="00C2486A" w14:textId="77777777" w:rsidR="008F686C" w:rsidRPr="00180589" w:rsidRDefault="008F686C" w:rsidP="008F686C">
            <w:pPr>
              <w:pStyle w:val="NormalIndent"/>
              <w:ind w:left="0"/>
              <w:jc w:val="right"/>
              <w:rPr>
                <w:rFonts w:ascii="Arial" w:hAnsi="Arial" w:cs="Arial"/>
                <w:b/>
                <w:sz w:val="16"/>
                <w:szCs w:val="16"/>
              </w:rPr>
            </w:pPr>
          </w:p>
        </w:tc>
        <w:tc>
          <w:tcPr>
            <w:tcW w:w="3456" w:type="dxa"/>
            <w:tcBorders>
              <w:top w:val="single" w:sz="2" w:space="0" w:color="auto"/>
              <w:left w:val="single" w:sz="2" w:space="0" w:color="auto"/>
              <w:bottom w:val="single" w:sz="12" w:space="0" w:color="auto"/>
              <w:right w:val="single" w:sz="2" w:space="0" w:color="auto"/>
            </w:tcBorders>
            <w:shd w:val="clear" w:color="auto" w:fill="auto"/>
          </w:tcPr>
          <w:p w14:paraId="3860CC85" w14:textId="77777777" w:rsidR="008F686C" w:rsidRPr="00180589" w:rsidRDefault="008F686C" w:rsidP="008F686C">
            <w:pPr>
              <w:pStyle w:val="NormalIndent"/>
              <w:ind w:left="0"/>
              <w:rPr>
                <w:rFonts w:ascii="Arial" w:hAnsi="Arial" w:cs="Arial"/>
                <w:sz w:val="16"/>
                <w:szCs w:val="16"/>
              </w:rPr>
            </w:pPr>
            <w:r>
              <w:rPr>
                <w:rFonts w:ascii="Arial" w:hAnsi="Arial" w:cs="Arial"/>
                <w:b/>
                <w:bCs/>
                <w:sz w:val="16"/>
                <w:szCs w:val="16"/>
                <w:lang w:val="cy"/>
              </w:rPr>
              <w:t>Addasiadau sy'n ymwneud yn bennaf â'r cyfrif absenoldebau cronedig:</w:t>
            </w:r>
          </w:p>
        </w:tc>
        <w:tc>
          <w:tcPr>
            <w:tcW w:w="900" w:type="dxa"/>
            <w:tcBorders>
              <w:top w:val="single" w:sz="4" w:space="0" w:color="auto"/>
              <w:left w:val="single" w:sz="2" w:space="0" w:color="auto"/>
              <w:bottom w:val="nil"/>
              <w:right w:val="nil"/>
            </w:tcBorders>
            <w:shd w:val="clear" w:color="auto" w:fill="auto"/>
            <w:vAlign w:val="bottom"/>
          </w:tcPr>
          <w:p w14:paraId="7492E521" w14:textId="77777777" w:rsidR="008F686C" w:rsidRPr="00180589" w:rsidRDefault="008F686C" w:rsidP="008F686C">
            <w:pPr>
              <w:pStyle w:val="NormalIndent"/>
              <w:ind w:left="0"/>
              <w:jc w:val="right"/>
              <w:rPr>
                <w:rFonts w:ascii="Arial" w:hAnsi="Arial" w:cs="Arial"/>
                <w:b/>
                <w:sz w:val="16"/>
                <w:szCs w:val="16"/>
              </w:rPr>
            </w:pPr>
          </w:p>
        </w:tc>
        <w:tc>
          <w:tcPr>
            <w:tcW w:w="900" w:type="dxa"/>
            <w:tcBorders>
              <w:top w:val="single" w:sz="4" w:space="0" w:color="auto"/>
              <w:left w:val="nil"/>
              <w:bottom w:val="nil"/>
              <w:right w:val="nil"/>
            </w:tcBorders>
            <w:shd w:val="clear" w:color="auto" w:fill="auto"/>
            <w:vAlign w:val="bottom"/>
          </w:tcPr>
          <w:p w14:paraId="426D0DFC" w14:textId="77777777" w:rsidR="008F686C" w:rsidRPr="00180589" w:rsidRDefault="008F686C" w:rsidP="008F686C">
            <w:pPr>
              <w:pStyle w:val="NormalIndent"/>
              <w:ind w:left="0"/>
              <w:jc w:val="right"/>
              <w:rPr>
                <w:rFonts w:ascii="Arial" w:hAnsi="Arial" w:cs="Arial"/>
                <w:b/>
                <w:sz w:val="16"/>
                <w:szCs w:val="16"/>
              </w:rPr>
            </w:pPr>
          </w:p>
        </w:tc>
        <w:tc>
          <w:tcPr>
            <w:tcW w:w="900" w:type="dxa"/>
            <w:tcBorders>
              <w:top w:val="single" w:sz="4" w:space="0" w:color="auto"/>
              <w:left w:val="nil"/>
              <w:bottom w:val="nil"/>
              <w:right w:val="nil"/>
            </w:tcBorders>
            <w:shd w:val="clear" w:color="auto" w:fill="auto"/>
            <w:vAlign w:val="bottom"/>
          </w:tcPr>
          <w:p w14:paraId="6CBE6512" w14:textId="77777777" w:rsidR="008F686C" w:rsidRPr="00180589" w:rsidRDefault="008F686C" w:rsidP="008F686C">
            <w:pPr>
              <w:pStyle w:val="NormalIndent"/>
              <w:ind w:left="0"/>
              <w:jc w:val="right"/>
              <w:rPr>
                <w:rFonts w:ascii="Arial" w:hAnsi="Arial" w:cs="Arial"/>
                <w:b/>
                <w:sz w:val="16"/>
                <w:szCs w:val="16"/>
              </w:rPr>
            </w:pPr>
          </w:p>
        </w:tc>
        <w:tc>
          <w:tcPr>
            <w:tcW w:w="900" w:type="dxa"/>
            <w:tcBorders>
              <w:top w:val="single" w:sz="4" w:space="0" w:color="auto"/>
              <w:left w:val="nil"/>
              <w:bottom w:val="nil"/>
              <w:right w:val="single" w:sz="4" w:space="0" w:color="auto"/>
            </w:tcBorders>
            <w:shd w:val="clear" w:color="auto" w:fill="auto"/>
            <w:vAlign w:val="bottom"/>
          </w:tcPr>
          <w:p w14:paraId="5F384C4A" w14:textId="77777777" w:rsidR="008F686C" w:rsidRPr="00180589" w:rsidRDefault="008F686C" w:rsidP="008F686C">
            <w:pPr>
              <w:pStyle w:val="NormalIndent"/>
              <w:ind w:left="0"/>
              <w:jc w:val="right"/>
              <w:rPr>
                <w:rFonts w:ascii="Arial" w:hAnsi="Arial" w:cs="Arial"/>
                <w:b/>
                <w:sz w:val="16"/>
                <w:szCs w:val="16"/>
              </w:rPr>
            </w:pPr>
          </w:p>
        </w:tc>
      </w:tr>
      <w:tr w:rsidR="009830F7" w:rsidRPr="00180589" w14:paraId="4AAA2C42" w14:textId="77777777" w:rsidTr="00F96B36">
        <w:trPr>
          <w:cantSplit/>
          <w:trHeight w:val="241"/>
        </w:trPr>
        <w:tc>
          <w:tcPr>
            <w:tcW w:w="900" w:type="dxa"/>
            <w:tcBorders>
              <w:top w:val="nil"/>
              <w:left w:val="single" w:sz="4" w:space="0" w:color="auto"/>
              <w:bottom w:val="single" w:sz="2" w:space="0" w:color="auto"/>
              <w:right w:val="nil"/>
            </w:tcBorders>
            <w:shd w:val="clear" w:color="auto" w:fill="auto"/>
            <w:vAlign w:val="bottom"/>
          </w:tcPr>
          <w:p w14:paraId="076E6B05" w14:textId="77777777" w:rsidR="009830F7" w:rsidRPr="00180589" w:rsidRDefault="00FF4740" w:rsidP="009830F7">
            <w:pPr>
              <w:pStyle w:val="NormalIndent"/>
              <w:ind w:left="0"/>
              <w:jc w:val="right"/>
              <w:rPr>
                <w:rFonts w:ascii="Arial" w:hAnsi="Arial" w:cs="Arial"/>
                <w:b/>
                <w:sz w:val="16"/>
                <w:szCs w:val="16"/>
              </w:rPr>
            </w:pPr>
            <w:r>
              <w:rPr>
                <w:rFonts w:ascii="Arial" w:hAnsi="Arial" w:cs="Arial"/>
                <w:b/>
                <w:bCs/>
                <w:sz w:val="16"/>
                <w:szCs w:val="16"/>
                <w:lang w:val="cy"/>
              </w:rPr>
              <w:t>332</w:t>
            </w:r>
          </w:p>
        </w:tc>
        <w:tc>
          <w:tcPr>
            <w:tcW w:w="900" w:type="dxa"/>
            <w:tcBorders>
              <w:top w:val="nil"/>
              <w:left w:val="nil"/>
              <w:bottom w:val="single" w:sz="2" w:space="0" w:color="auto"/>
              <w:right w:val="nil"/>
            </w:tcBorders>
            <w:shd w:val="clear" w:color="auto" w:fill="auto"/>
            <w:vAlign w:val="bottom"/>
          </w:tcPr>
          <w:p w14:paraId="320C62A1" w14:textId="77777777" w:rsidR="009830F7" w:rsidRPr="00180589" w:rsidRDefault="009830F7" w:rsidP="009830F7">
            <w:pPr>
              <w:pStyle w:val="NormalIndent"/>
              <w:ind w:left="0"/>
              <w:jc w:val="right"/>
              <w:rPr>
                <w:rFonts w:ascii="Arial" w:hAnsi="Arial" w:cs="Arial"/>
                <w:b/>
                <w:sz w:val="16"/>
                <w:szCs w:val="16"/>
              </w:rPr>
            </w:pPr>
            <w:r>
              <w:rPr>
                <w:rFonts w:ascii="Arial" w:hAnsi="Arial" w:cs="Arial"/>
                <w:b/>
                <w:bCs/>
                <w:sz w:val="16"/>
                <w:szCs w:val="16"/>
                <w:lang w:val="cy"/>
              </w:rPr>
              <w:t>0</w:t>
            </w:r>
          </w:p>
        </w:tc>
        <w:tc>
          <w:tcPr>
            <w:tcW w:w="972" w:type="dxa"/>
            <w:tcBorders>
              <w:top w:val="nil"/>
              <w:left w:val="nil"/>
              <w:bottom w:val="single" w:sz="2" w:space="0" w:color="auto"/>
              <w:right w:val="nil"/>
            </w:tcBorders>
            <w:shd w:val="clear" w:color="auto" w:fill="auto"/>
            <w:vAlign w:val="bottom"/>
          </w:tcPr>
          <w:p w14:paraId="20307CBA" w14:textId="77777777" w:rsidR="009830F7" w:rsidRPr="00180589" w:rsidRDefault="009830F7" w:rsidP="009830F7">
            <w:pPr>
              <w:pStyle w:val="NormalIndent"/>
              <w:ind w:left="0"/>
              <w:jc w:val="right"/>
              <w:rPr>
                <w:rFonts w:ascii="Arial" w:hAnsi="Arial" w:cs="Arial"/>
                <w:b/>
                <w:sz w:val="16"/>
                <w:szCs w:val="16"/>
              </w:rPr>
            </w:pPr>
            <w:r>
              <w:rPr>
                <w:rFonts w:ascii="Arial" w:hAnsi="Arial" w:cs="Arial"/>
                <w:b/>
                <w:bCs/>
                <w:sz w:val="16"/>
                <w:szCs w:val="16"/>
                <w:lang w:val="cy"/>
              </w:rPr>
              <w:t>0</w:t>
            </w:r>
          </w:p>
        </w:tc>
        <w:tc>
          <w:tcPr>
            <w:tcW w:w="972" w:type="dxa"/>
            <w:tcBorders>
              <w:top w:val="nil"/>
              <w:left w:val="nil"/>
              <w:bottom w:val="single" w:sz="2" w:space="0" w:color="auto"/>
              <w:right w:val="single" w:sz="2" w:space="0" w:color="auto"/>
            </w:tcBorders>
            <w:shd w:val="clear" w:color="auto" w:fill="auto"/>
            <w:vAlign w:val="bottom"/>
          </w:tcPr>
          <w:p w14:paraId="7F2DB4EC" w14:textId="77777777" w:rsidR="009830F7" w:rsidRPr="00180589" w:rsidRDefault="00FF4740" w:rsidP="009830F7">
            <w:pPr>
              <w:pStyle w:val="NormalIndent"/>
              <w:ind w:left="0"/>
              <w:jc w:val="right"/>
              <w:rPr>
                <w:rFonts w:ascii="Arial" w:hAnsi="Arial" w:cs="Arial"/>
                <w:b/>
                <w:sz w:val="16"/>
                <w:szCs w:val="16"/>
              </w:rPr>
            </w:pPr>
            <w:r>
              <w:rPr>
                <w:rFonts w:ascii="Arial" w:hAnsi="Arial" w:cs="Arial"/>
                <w:b/>
                <w:bCs/>
                <w:sz w:val="16"/>
                <w:szCs w:val="16"/>
                <w:lang w:val="cy"/>
              </w:rPr>
              <w:t>-332</w:t>
            </w:r>
          </w:p>
        </w:tc>
        <w:tc>
          <w:tcPr>
            <w:tcW w:w="3456" w:type="dxa"/>
            <w:tcBorders>
              <w:top w:val="single" w:sz="12" w:space="0" w:color="auto"/>
              <w:left w:val="single" w:sz="2" w:space="0" w:color="auto"/>
              <w:bottom w:val="single" w:sz="12" w:space="0" w:color="auto"/>
              <w:right w:val="single" w:sz="2" w:space="0" w:color="auto"/>
            </w:tcBorders>
            <w:shd w:val="clear" w:color="auto" w:fill="auto"/>
          </w:tcPr>
          <w:p w14:paraId="1782BB45" w14:textId="77777777" w:rsidR="009830F7" w:rsidRPr="00180589" w:rsidRDefault="009830F7" w:rsidP="00BA4B41">
            <w:pPr>
              <w:pStyle w:val="NormalIndent"/>
              <w:ind w:left="0"/>
              <w:rPr>
                <w:rFonts w:ascii="Arial" w:hAnsi="Arial" w:cs="Arial"/>
                <w:sz w:val="16"/>
                <w:szCs w:val="16"/>
              </w:rPr>
            </w:pPr>
            <w:r>
              <w:rPr>
                <w:rFonts w:ascii="Arial" w:hAnsi="Arial" w:cs="Arial"/>
                <w:sz w:val="16"/>
                <w:szCs w:val="16"/>
                <w:lang w:val="cy"/>
              </w:rPr>
              <w:t>Swm y gwahaniaeth rhwng yr hyn a delir mewn cydnabyddiaeth ariannol i swyddogion ac a briodolir i’r datganiad incwm a gwariant cynhwysfawr ar sail gronnus, a'r gydnabyddiaeth ariannol a delir yn ystod y flwyddyn yn unol â gofynion statudol (Nodyn 22)</w:t>
            </w:r>
          </w:p>
        </w:tc>
        <w:tc>
          <w:tcPr>
            <w:tcW w:w="900" w:type="dxa"/>
            <w:tcBorders>
              <w:top w:val="nil"/>
              <w:left w:val="single" w:sz="2" w:space="0" w:color="auto"/>
              <w:bottom w:val="single" w:sz="4" w:space="0" w:color="auto"/>
              <w:right w:val="nil"/>
            </w:tcBorders>
            <w:shd w:val="clear" w:color="auto" w:fill="auto"/>
            <w:vAlign w:val="bottom"/>
          </w:tcPr>
          <w:p w14:paraId="0D571186" w14:textId="77777777" w:rsidR="009830F7" w:rsidRPr="00180589" w:rsidRDefault="00AC3EEB" w:rsidP="003F3C34">
            <w:pPr>
              <w:pStyle w:val="NormalIndent"/>
              <w:ind w:left="0"/>
              <w:jc w:val="right"/>
              <w:rPr>
                <w:rFonts w:ascii="Arial" w:hAnsi="Arial" w:cs="Arial"/>
                <w:b/>
                <w:sz w:val="16"/>
                <w:szCs w:val="16"/>
              </w:rPr>
            </w:pPr>
            <w:r>
              <w:rPr>
                <w:rFonts w:ascii="Arial" w:hAnsi="Arial" w:cs="Arial"/>
                <w:b/>
                <w:bCs/>
                <w:sz w:val="16"/>
                <w:szCs w:val="16"/>
                <w:lang w:val="cy"/>
              </w:rPr>
              <w:t>221</w:t>
            </w:r>
          </w:p>
        </w:tc>
        <w:tc>
          <w:tcPr>
            <w:tcW w:w="900" w:type="dxa"/>
            <w:tcBorders>
              <w:top w:val="nil"/>
              <w:left w:val="nil"/>
              <w:bottom w:val="single" w:sz="4" w:space="0" w:color="auto"/>
              <w:right w:val="nil"/>
            </w:tcBorders>
            <w:shd w:val="clear" w:color="auto" w:fill="auto"/>
            <w:vAlign w:val="bottom"/>
          </w:tcPr>
          <w:p w14:paraId="6047F1C8" w14:textId="77777777" w:rsidR="009830F7" w:rsidRPr="00180589" w:rsidRDefault="009830F7" w:rsidP="009830F7">
            <w:pPr>
              <w:pStyle w:val="NormalIndent"/>
              <w:ind w:left="0"/>
              <w:jc w:val="right"/>
              <w:rPr>
                <w:rFonts w:ascii="Arial" w:hAnsi="Arial" w:cs="Arial"/>
                <w:b/>
                <w:sz w:val="16"/>
                <w:szCs w:val="16"/>
              </w:rPr>
            </w:pPr>
            <w:r>
              <w:rPr>
                <w:rFonts w:ascii="Arial" w:hAnsi="Arial" w:cs="Arial"/>
                <w:b/>
                <w:bCs/>
                <w:sz w:val="16"/>
                <w:szCs w:val="16"/>
                <w:lang w:val="cy"/>
              </w:rPr>
              <w:t>0</w:t>
            </w:r>
          </w:p>
        </w:tc>
        <w:tc>
          <w:tcPr>
            <w:tcW w:w="900" w:type="dxa"/>
            <w:tcBorders>
              <w:top w:val="nil"/>
              <w:left w:val="nil"/>
              <w:bottom w:val="single" w:sz="4" w:space="0" w:color="auto"/>
              <w:right w:val="nil"/>
            </w:tcBorders>
            <w:shd w:val="clear" w:color="auto" w:fill="auto"/>
            <w:vAlign w:val="bottom"/>
          </w:tcPr>
          <w:p w14:paraId="43137706" w14:textId="77777777" w:rsidR="009830F7" w:rsidRPr="00180589" w:rsidRDefault="009830F7" w:rsidP="009830F7">
            <w:pPr>
              <w:pStyle w:val="NormalIndent"/>
              <w:ind w:left="0"/>
              <w:jc w:val="right"/>
              <w:rPr>
                <w:rFonts w:ascii="Arial" w:hAnsi="Arial" w:cs="Arial"/>
                <w:b/>
                <w:sz w:val="16"/>
                <w:szCs w:val="16"/>
              </w:rPr>
            </w:pPr>
            <w:r>
              <w:rPr>
                <w:rFonts w:ascii="Arial" w:hAnsi="Arial" w:cs="Arial"/>
                <w:b/>
                <w:bCs/>
                <w:sz w:val="16"/>
                <w:szCs w:val="16"/>
                <w:lang w:val="cy"/>
              </w:rPr>
              <w:t>0</w:t>
            </w:r>
          </w:p>
        </w:tc>
        <w:tc>
          <w:tcPr>
            <w:tcW w:w="900" w:type="dxa"/>
            <w:tcBorders>
              <w:top w:val="nil"/>
              <w:left w:val="nil"/>
              <w:bottom w:val="single" w:sz="4" w:space="0" w:color="auto"/>
              <w:right w:val="single" w:sz="4" w:space="0" w:color="auto"/>
            </w:tcBorders>
            <w:shd w:val="clear" w:color="auto" w:fill="auto"/>
            <w:vAlign w:val="bottom"/>
          </w:tcPr>
          <w:p w14:paraId="5CC9F433" w14:textId="77777777" w:rsidR="009830F7" w:rsidRPr="00180589" w:rsidRDefault="00AC3EEB" w:rsidP="003F3C34">
            <w:pPr>
              <w:pStyle w:val="NormalIndent"/>
              <w:ind w:left="0"/>
              <w:jc w:val="right"/>
              <w:rPr>
                <w:rFonts w:ascii="Arial" w:hAnsi="Arial" w:cs="Arial"/>
                <w:b/>
                <w:sz w:val="16"/>
                <w:szCs w:val="16"/>
              </w:rPr>
            </w:pPr>
            <w:r>
              <w:rPr>
                <w:rFonts w:ascii="Arial" w:hAnsi="Arial" w:cs="Arial"/>
                <w:b/>
                <w:bCs/>
                <w:sz w:val="16"/>
                <w:szCs w:val="16"/>
                <w:lang w:val="cy"/>
              </w:rPr>
              <w:t>-221</w:t>
            </w:r>
          </w:p>
        </w:tc>
      </w:tr>
      <w:tr w:rsidR="009830F7" w:rsidRPr="00180589" w14:paraId="0B46194C" w14:textId="77777777" w:rsidTr="0009019D">
        <w:trPr>
          <w:cantSplit/>
          <w:trHeight w:val="226"/>
        </w:trPr>
        <w:tc>
          <w:tcPr>
            <w:tcW w:w="900" w:type="dxa"/>
            <w:tcBorders>
              <w:top w:val="single" w:sz="2" w:space="0" w:color="auto"/>
              <w:left w:val="single" w:sz="4" w:space="0" w:color="auto"/>
              <w:right w:val="nil"/>
            </w:tcBorders>
            <w:shd w:val="clear" w:color="auto" w:fill="auto"/>
            <w:vAlign w:val="bottom"/>
          </w:tcPr>
          <w:p w14:paraId="7D70B0BF" w14:textId="77777777" w:rsidR="009830F7" w:rsidRPr="00180589" w:rsidRDefault="00FF4740" w:rsidP="009830F7">
            <w:pPr>
              <w:pStyle w:val="NormalIndent"/>
              <w:ind w:left="0"/>
              <w:jc w:val="right"/>
              <w:rPr>
                <w:rFonts w:ascii="Arial" w:hAnsi="Arial" w:cs="Arial"/>
                <w:b/>
                <w:sz w:val="16"/>
                <w:szCs w:val="16"/>
              </w:rPr>
            </w:pPr>
            <w:r>
              <w:rPr>
                <w:rFonts w:ascii="Arial" w:hAnsi="Arial" w:cs="Arial"/>
                <w:b/>
                <w:bCs/>
                <w:sz w:val="16"/>
                <w:szCs w:val="16"/>
                <w:lang w:val="cy"/>
              </w:rPr>
              <w:t>-21,761</w:t>
            </w:r>
          </w:p>
        </w:tc>
        <w:tc>
          <w:tcPr>
            <w:tcW w:w="851" w:type="dxa"/>
            <w:tcBorders>
              <w:top w:val="single" w:sz="2" w:space="0" w:color="auto"/>
              <w:left w:val="nil"/>
              <w:right w:val="nil"/>
            </w:tcBorders>
            <w:shd w:val="clear" w:color="auto" w:fill="auto"/>
            <w:vAlign w:val="bottom"/>
          </w:tcPr>
          <w:p w14:paraId="6739883E" w14:textId="77777777" w:rsidR="009830F7" w:rsidRPr="00180589" w:rsidRDefault="00FF4740" w:rsidP="009830F7">
            <w:pPr>
              <w:pStyle w:val="NormalIndent"/>
              <w:ind w:left="0"/>
              <w:jc w:val="right"/>
              <w:rPr>
                <w:rFonts w:ascii="Arial" w:hAnsi="Arial" w:cs="Arial"/>
                <w:b/>
                <w:sz w:val="16"/>
                <w:szCs w:val="16"/>
              </w:rPr>
            </w:pPr>
            <w:r>
              <w:rPr>
                <w:rFonts w:ascii="Arial" w:hAnsi="Arial" w:cs="Arial"/>
                <w:b/>
                <w:bCs/>
                <w:sz w:val="16"/>
                <w:szCs w:val="16"/>
                <w:lang w:val="cy"/>
              </w:rPr>
              <w:t>312</w:t>
            </w:r>
          </w:p>
        </w:tc>
        <w:tc>
          <w:tcPr>
            <w:tcW w:w="1021" w:type="dxa"/>
            <w:tcBorders>
              <w:top w:val="single" w:sz="2" w:space="0" w:color="auto"/>
              <w:left w:val="nil"/>
              <w:right w:val="nil"/>
            </w:tcBorders>
            <w:shd w:val="clear" w:color="auto" w:fill="auto"/>
            <w:vAlign w:val="bottom"/>
          </w:tcPr>
          <w:p w14:paraId="252CB247" w14:textId="77777777" w:rsidR="009830F7" w:rsidRPr="00180589" w:rsidRDefault="00FF4740" w:rsidP="009830F7">
            <w:pPr>
              <w:pStyle w:val="NormalIndent"/>
              <w:ind w:left="0"/>
              <w:jc w:val="right"/>
              <w:rPr>
                <w:rFonts w:ascii="Arial" w:hAnsi="Arial" w:cs="Arial"/>
                <w:b/>
                <w:sz w:val="16"/>
                <w:szCs w:val="16"/>
              </w:rPr>
            </w:pPr>
            <w:r>
              <w:rPr>
                <w:rFonts w:ascii="Arial" w:hAnsi="Arial" w:cs="Arial"/>
                <w:b/>
                <w:bCs/>
                <w:sz w:val="16"/>
                <w:szCs w:val="16"/>
                <w:lang w:val="cy"/>
              </w:rPr>
              <w:t>0</w:t>
            </w:r>
          </w:p>
        </w:tc>
        <w:tc>
          <w:tcPr>
            <w:tcW w:w="972" w:type="dxa"/>
            <w:tcBorders>
              <w:top w:val="single" w:sz="2" w:space="0" w:color="auto"/>
              <w:left w:val="nil"/>
              <w:right w:val="single" w:sz="2" w:space="0" w:color="auto"/>
            </w:tcBorders>
            <w:shd w:val="clear" w:color="auto" w:fill="auto"/>
            <w:vAlign w:val="bottom"/>
          </w:tcPr>
          <w:p w14:paraId="3EC01C05" w14:textId="77777777" w:rsidR="009830F7" w:rsidRPr="00180589" w:rsidRDefault="00FF4740" w:rsidP="009830F7">
            <w:pPr>
              <w:pStyle w:val="NormalIndent"/>
              <w:ind w:left="0"/>
              <w:jc w:val="right"/>
              <w:rPr>
                <w:rFonts w:ascii="Arial" w:hAnsi="Arial" w:cs="Arial"/>
                <w:b/>
                <w:sz w:val="16"/>
                <w:szCs w:val="16"/>
              </w:rPr>
            </w:pPr>
            <w:r>
              <w:rPr>
                <w:rFonts w:ascii="Arial" w:hAnsi="Arial" w:cs="Arial"/>
                <w:b/>
                <w:bCs/>
                <w:sz w:val="16"/>
                <w:szCs w:val="16"/>
                <w:lang w:val="cy"/>
              </w:rPr>
              <w:t>21,449</w:t>
            </w:r>
          </w:p>
        </w:tc>
        <w:tc>
          <w:tcPr>
            <w:tcW w:w="3456" w:type="dxa"/>
            <w:tcBorders>
              <w:top w:val="single" w:sz="12" w:space="0" w:color="auto"/>
              <w:left w:val="single" w:sz="2" w:space="0" w:color="auto"/>
              <w:bottom w:val="single" w:sz="12" w:space="0" w:color="auto"/>
              <w:right w:val="single" w:sz="2" w:space="0" w:color="auto"/>
            </w:tcBorders>
            <w:shd w:val="clear" w:color="auto" w:fill="auto"/>
          </w:tcPr>
          <w:p w14:paraId="6AFFB791" w14:textId="77777777" w:rsidR="009830F7" w:rsidRPr="00180589" w:rsidRDefault="009830F7" w:rsidP="009830F7">
            <w:pPr>
              <w:pStyle w:val="NormalIndent"/>
              <w:ind w:left="0"/>
              <w:rPr>
                <w:rFonts w:ascii="Arial" w:hAnsi="Arial" w:cs="Arial"/>
                <w:b/>
                <w:sz w:val="16"/>
                <w:szCs w:val="16"/>
              </w:rPr>
            </w:pPr>
            <w:r>
              <w:rPr>
                <w:rFonts w:ascii="Arial" w:hAnsi="Arial" w:cs="Arial"/>
                <w:b/>
                <w:bCs/>
                <w:sz w:val="16"/>
                <w:szCs w:val="16"/>
                <w:lang w:val="cy"/>
              </w:rPr>
              <w:t>Cyfanswm yr addasiadau:</w:t>
            </w:r>
          </w:p>
        </w:tc>
        <w:tc>
          <w:tcPr>
            <w:tcW w:w="900" w:type="dxa"/>
            <w:tcBorders>
              <w:top w:val="single" w:sz="4" w:space="0" w:color="auto"/>
              <w:left w:val="single" w:sz="2" w:space="0" w:color="auto"/>
              <w:right w:val="nil"/>
            </w:tcBorders>
            <w:shd w:val="clear" w:color="auto" w:fill="auto"/>
            <w:vAlign w:val="bottom"/>
          </w:tcPr>
          <w:p w14:paraId="6F322804" w14:textId="77777777" w:rsidR="009830F7" w:rsidRPr="00180589" w:rsidRDefault="00AC3EEB" w:rsidP="009830F7">
            <w:pPr>
              <w:pStyle w:val="NormalIndent"/>
              <w:ind w:left="0"/>
              <w:jc w:val="right"/>
              <w:rPr>
                <w:rFonts w:ascii="Arial" w:hAnsi="Arial" w:cs="Arial"/>
                <w:b/>
                <w:sz w:val="16"/>
                <w:szCs w:val="16"/>
              </w:rPr>
            </w:pPr>
            <w:r>
              <w:rPr>
                <w:rFonts w:ascii="Arial" w:hAnsi="Arial" w:cs="Arial"/>
                <w:b/>
                <w:bCs/>
                <w:sz w:val="16"/>
                <w:szCs w:val="16"/>
                <w:lang w:val="cy"/>
              </w:rPr>
              <w:t>-13,049</w:t>
            </w:r>
          </w:p>
        </w:tc>
        <w:tc>
          <w:tcPr>
            <w:tcW w:w="900" w:type="dxa"/>
            <w:tcBorders>
              <w:top w:val="single" w:sz="4" w:space="0" w:color="auto"/>
              <w:left w:val="nil"/>
              <w:right w:val="nil"/>
            </w:tcBorders>
            <w:shd w:val="clear" w:color="auto" w:fill="auto"/>
            <w:vAlign w:val="bottom"/>
          </w:tcPr>
          <w:p w14:paraId="7236027C" w14:textId="77777777" w:rsidR="009830F7" w:rsidRPr="00180589" w:rsidRDefault="00AC3EEB" w:rsidP="009830F7">
            <w:pPr>
              <w:pStyle w:val="NormalIndent"/>
              <w:ind w:left="0"/>
              <w:jc w:val="right"/>
              <w:rPr>
                <w:rFonts w:ascii="Arial" w:hAnsi="Arial" w:cs="Arial"/>
                <w:b/>
                <w:sz w:val="16"/>
                <w:szCs w:val="16"/>
              </w:rPr>
            </w:pPr>
            <w:r>
              <w:rPr>
                <w:rFonts w:ascii="Arial" w:hAnsi="Arial" w:cs="Arial"/>
                <w:b/>
                <w:bCs/>
                <w:sz w:val="16"/>
                <w:szCs w:val="16"/>
                <w:lang w:val="cy"/>
              </w:rPr>
              <w:t>465</w:t>
            </w:r>
          </w:p>
        </w:tc>
        <w:tc>
          <w:tcPr>
            <w:tcW w:w="900" w:type="dxa"/>
            <w:tcBorders>
              <w:top w:val="single" w:sz="4" w:space="0" w:color="auto"/>
              <w:left w:val="nil"/>
              <w:right w:val="nil"/>
            </w:tcBorders>
            <w:shd w:val="clear" w:color="auto" w:fill="auto"/>
            <w:vAlign w:val="bottom"/>
          </w:tcPr>
          <w:p w14:paraId="1D0A3194" w14:textId="77777777" w:rsidR="009830F7" w:rsidRPr="00180589" w:rsidRDefault="00CC5B59" w:rsidP="009830F7">
            <w:pPr>
              <w:pStyle w:val="NormalIndent"/>
              <w:ind w:left="0"/>
              <w:jc w:val="right"/>
              <w:rPr>
                <w:rFonts w:ascii="Arial" w:hAnsi="Arial" w:cs="Arial"/>
                <w:b/>
                <w:sz w:val="16"/>
                <w:szCs w:val="16"/>
              </w:rPr>
            </w:pPr>
            <w:r>
              <w:rPr>
                <w:rFonts w:ascii="Arial" w:hAnsi="Arial" w:cs="Arial"/>
                <w:b/>
                <w:bCs/>
                <w:sz w:val="16"/>
                <w:szCs w:val="16"/>
                <w:lang w:val="cy"/>
              </w:rPr>
              <w:t>0</w:t>
            </w:r>
          </w:p>
        </w:tc>
        <w:tc>
          <w:tcPr>
            <w:tcW w:w="900" w:type="dxa"/>
            <w:tcBorders>
              <w:top w:val="single" w:sz="4" w:space="0" w:color="auto"/>
              <w:left w:val="nil"/>
              <w:right w:val="single" w:sz="4" w:space="0" w:color="auto"/>
            </w:tcBorders>
            <w:shd w:val="clear" w:color="auto" w:fill="auto"/>
            <w:vAlign w:val="bottom"/>
          </w:tcPr>
          <w:p w14:paraId="2B1CCF36" w14:textId="77777777" w:rsidR="009830F7" w:rsidRPr="00180589" w:rsidRDefault="00AC3EEB" w:rsidP="009830F7">
            <w:pPr>
              <w:pStyle w:val="NormalIndent"/>
              <w:ind w:left="0"/>
              <w:jc w:val="right"/>
              <w:rPr>
                <w:rFonts w:ascii="Arial" w:hAnsi="Arial" w:cs="Arial"/>
                <w:b/>
                <w:sz w:val="16"/>
                <w:szCs w:val="16"/>
              </w:rPr>
            </w:pPr>
            <w:r>
              <w:rPr>
                <w:rFonts w:ascii="Arial" w:hAnsi="Arial" w:cs="Arial"/>
                <w:b/>
                <w:bCs/>
                <w:sz w:val="16"/>
                <w:szCs w:val="16"/>
                <w:lang w:val="cy"/>
              </w:rPr>
              <w:t>12,584</w:t>
            </w:r>
          </w:p>
        </w:tc>
      </w:tr>
    </w:tbl>
    <w:p w14:paraId="1B452173" w14:textId="77777777" w:rsidR="00DD6991" w:rsidRDefault="00DD6991" w:rsidP="00DD6991">
      <w:pPr>
        <w:pStyle w:val="NormalIndent"/>
        <w:ind w:left="0"/>
        <w:outlineLvl w:val="1"/>
        <w:rPr>
          <w:rFonts w:ascii="Arial" w:hAnsi="Arial" w:cs="Arial"/>
        </w:rPr>
      </w:pPr>
      <w:bookmarkStart w:id="63" w:name="_Toc486873957"/>
    </w:p>
    <w:p w14:paraId="4620EC07" w14:textId="77777777" w:rsidR="00DD6991" w:rsidRDefault="00DD6991" w:rsidP="00DD6991">
      <w:pPr>
        <w:pStyle w:val="NormalIndent"/>
        <w:ind w:left="0"/>
        <w:outlineLvl w:val="1"/>
        <w:rPr>
          <w:rFonts w:ascii="Arial" w:hAnsi="Arial" w:cs="Arial"/>
        </w:rPr>
      </w:pPr>
    </w:p>
    <w:p w14:paraId="780BABAC" w14:textId="77777777" w:rsidR="00DD6991" w:rsidRDefault="00DD6991" w:rsidP="00DD6991">
      <w:pPr>
        <w:pStyle w:val="NormalIndent"/>
        <w:ind w:left="0"/>
        <w:outlineLvl w:val="1"/>
        <w:rPr>
          <w:rFonts w:ascii="Arial" w:hAnsi="Arial" w:cs="Arial"/>
        </w:rPr>
      </w:pPr>
    </w:p>
    <w:p w14:paraId="72C5CB3C" w14:textId="77777777" w:rsidR="00DD6991" w:rsidRDefault="00DD6991" w:rsidP="00DD6991">
      <w:pPr>
        <w:pStyle w:val="NormalIndent"/>
        <w:ind w:left="0"/>
        <w:outlineLvl w:val="1"/>
        <w:rPr>
          <w:rFonts w:ascii="Arial" w:hAnsi="Arial" w:cs="Arial"/>
        </w:rPr>
      </w:pPr>
    </w:p>
    <w:p w14:paraId="2912B06A" w14:textId="77777777" w:rsidR="00DD6991" w:rsidRDefault="00DD6991" w:rsidP="00DD6991">
      <w:pPr>
        <w:pStyle w:val="NormalIndent"/>
        <w:ind w:left="0"/>
        <w:outlineLvl w:val="1"/>
        <w:rPr>
          <w:rFonts w:ascii="Arial" w:hAnsi="Arial" w:cs="Arial"/>
        </w:rPr>
      </w:pPr>
    </w:p>
    <w:p w14:paraId="4D069079" w14:textId="77777777" w:rsidR="00DD6991" w:rsidRDefault="00DD6991" w:rsidP="00DD6991">
      <w:pPr>
        <w:pStyle w:val="NormalIndent"/>
        <w:ind w:left="0"/>
        <w:outlineLvl w:val="1"/>
        <w:rPr>
          <w:rFonts w:ascii="Arial" w:hAnsi="Arial" w:cs="Arial"/>
        </w:rPr>
      </w:pPr>
    </w:p>
    <w:p w14:paraId="0FE1541E" w14:textId="77777777" w:rsidR="005459CF" w:rsidRDefault="00067A00" w:rsidP="00067A00">
      <w:pPr>
        <w:pStyle w:val="CBStyle"/>
      </w:pPr>
      <w:bookmarkStart w:id="64" w:name="_Toc49869851"/>
      <w:bookmarkStart w:id="65" w:name="_Toc180502850"/>
      <w:r>
        <w:rPr>
          <w:bCs/>
          <w:lang w:val="cy"/>
        </w:rPr>
        <w:t>Nodyn 4 – DADANSODDIAD O WARIANT A CHYLLID</w:t>
      </w:r>
      <w:bookmarkEnd w:id="64"/>
      <w:bookmarkEnd w:id="65"/>
    </w:p>
    <w:p w14:paraId="5264B46D" w14:textId="77777777" w:rsidR="005459CF" w:rsidRDefault="005459CF" w:rsidP="005459CF">
      <w:pPr>
        <w:pStyle w:val="NormalIndent"/>
        <w:ind w:firstLine="300"/>
        <w:outlineLvl w:val="1"/>
        <w:rPr>
          <w:rFonts w:ascii="Arial" w:hAnsi="Arial" w:cs="Arial"/>
          <w:b/>
        </w:rPr>
      </w:pPr>
    </w:p>
    <w:tbl>
      <w:tblPr>
        <w:tblW w:w="9842" w:type="dxa"/>
        <w:tblInd w:w="108" w:type="dxa"/>
        <w:tblLook w:val="04A0" w:firstRow="1" w:lastRow="0" w:firstColumn="1" w:lastColumn="0" w:noHBand="0" w:noVBand="1"/>
      </w:tblPr>
      <w:tblGrid>
        <w:gridCol w:w="1257"/>
        <w:gridCol w:w="1343"/>
        <w:gridCol w:w="1347"/>
        <w:gridCol w:w="283"/>
        <w:gridCol w:w="1540"/>
        <w:gridCol w:w="425"/>
        <w:gridCol w:w="1417"/>
        <w:gridCol w:w="1307"/>
        <w:gridCol w:w="380"/>
        <w:gridCol w:w="967"/>
      </w:tblGrid>
      <w:tr w:rsidR="005459CF" w:rsidRPr="00180589" w14:paraId="0F9962F7" w14:textId="77777777" w:rsidTr="00534EF4">
        <w:trPr>
          <w:trHeight w:val="255"/>
        </w:trPr>
        <w:tc>
          <w:tcPr>
            <w:tcW w:w="1257" w:type="dxa"/>
            <w:shd w:val="clear" w:color="auto" w:fill="auto"/>
            <w:noWrap/>
            <w:vAlign w:val="bottom"/>
          </w:tcPr>
          <w:p w14:paraId="7C6A95E8" w14:textId="77777777" w:rsidR="005459CF" w:rsidRPr="00180589" w:rsidRDefault="005459CF" w:rsidP="00534EF4">
            <w:pPr>
              <w:rPr>
                <w:rFonts w:ascii="Arial" w:hAnsi="Arial" w:cs="Arial"/>
                <w:sz w:val="20"/>
                <w:szCs w:val="20"/>
              </w:rPr>
            </w:pPr>
          </w:p>
        </w:tc>
        <w:tc>
          <w:tcPr>
            <w:tcW w:w="1307" w:type="dxa"/>
            <w:shd w:val="clear" w:color="auto" w:fill="auto"/>
            <w:noWrap/>
            <w:vAlign w:val="bottom"/>
          </w:tcPr>
          <w:p w14:paraId="2005DD18" w14:textId="77777777" w:rsidR="005459CF" w:rsidRPr="00180589" w:rsidRDefault="005459CF" w:rsidP="00534EF4">
            <w:pPr>
              <w:jc w:val="right"/>
              <w:rPr>
                <w:rFonts w:ascii="Arial" w:hAnsi="Arial" w:cs="Arial"/>
                <w:sz w:val="20"/>
                <w:szCs w:val="20"/>
              </w:rPr>
            </w:pPr>
          </w:p>
        </w:tc>
        <w:tc>
          <w:tcPr>
            <w:tcW w:w="1257" w:type="dxa"/>
            <w:shd w:val="clear" w:color="auto" w:fill="auto"/>
            <w:noWrap/>
            <w:vAlign w:val="bottom"/>
          </w:tcPr>
          <w:p w14:paraId="1BFFA648" w14:textId="77777777" w:rsidR="005459CF" w:rsidRPr="00180589" w:rsidRDefault="00125898" w:rsidP="00534EF4">
            <w:pPr>
              <w:jc w:val="right"/>
              <w:rPr>
                <w:rFonts w:ascii="Arial" w:hAnsi="Arial" w:cs="Arial"/>
                <w:b/>
                <w:bCs/>
                <w:sz w:val="18"/>
                <w:szCs w:val="18"/>
              </w:rPr>
            </w:pPr>
            <w:r>
              <w:rPr>
                <w:rFonts w:ascii="Arial" w:hAnsi="Arial" w:cs="Arial"/>
                <w:b/>
                <w:bCs/>
                <w:sz w:val="18"/>
                <w:szCs w:val="18"/>
                <w:lang w:val="cy"/>
              </w:rPr>
              <w:t>2022/23</w:t>
            </w:r>
          </w:p>
        </w:tc>
        <w:tc>
          <w:tcPr>
            <w:tcW w:w="2200" w:type="dxa"/>
            <w:gridSpan w:val="3"/>
            <w:shd w:val="clear" w:color="auto" w:fill="auto"/>
            <w:noWrap/>
            <w:vAlign w:val="bottom"/>
          </w:tcPr>
          <w:p w14:paraId="399AD35A" w14:textId="77777777" w:rsidR="005459CF" w:rsidRPr="00180589" w:rsidRDefault="005459CF" w:rsidP="00534EF4">
            <w:pPr>
              <w:jc w:val="right"/>
              <w:rPr>
                <w:rFonts w:ascii="Arial" w:hAnsi="Arial" w:cs="Arial"/>
                <w:b/>
                <w:bCs/>
                <w:sz w:val="18"/>
                <w:szCs w:val="18"/>
              </w:rPr>
            </w:pPr>
          </w:p>
        </w:tc>
        <w:tc>
          <w:tcPr>
            <w:tcW w:w="1257" w:type="dxa"/>
            <w:shd w:val="clear" w:color="auto" w:fill="auto"/>
            <w:noWrap/>
            <w:vAlign w:val="bottom"/>
          </w:tcPr>
          <w:p w14:paraId="03AAEA35" w14:textId="77777777" w:rsidR="005459CF" w:rsidRPr="00180589" w:rsidRDefault="005459CF" w:rsidP="00534EF4">
            <w:pPr>
              <w:jc w:val="right"/>
              <w:rPr>
                <w:rFonts w:ascii="Arial" w:hAnsi="Arial" w:cs="Arial"/>
                <w:sz w:val="20"/>
                <w:szCs w:val="20"/>
              </w:rPr>
            </w:pPr>
          </w:p>
        </w:tc>
        <w:tc>
          <w:tcPr>
            <w:tcW w:w="1307" w:type="dxa"/>
            <w:shd w:val="clear" w:color="auto" w:fill="auto"/>
            <w:noWrap/>
            <w:vAlign w:val="bottom"/>
          </w:tcPr>
          <w:p w14:paraId="4EE7A3CF" w14:textId="77777777" w:rsidR="005459CF" w:rsidRPr="00180589" w:rsidRDefault="005459CF" w:rsidP="00534EF4">
            <w:pPr>
              <w:jc w:val="right"/>
              <w:rPr>
                <w:rFonts w:ascii="Arial" w:hAnsi="Arial" w:cs="Arial"/>
                <w:sz w:val="20"/>
                <w:szCs w:val="20"/>
              </w:rPr>
            </w:pPr>
          </w:p>
        </w:tc>
        <w:tc>
          <w:tcPr>
            <w:tcW w:w="1257" w:type="dxa"/>
            <w:gridSpan w:val="2"/>
            <w:shd w:val="clear" w:color="auto" w:fill="auto"/>
            <w:noWrap/>
            <w:vAlign w:val="bottom"/>
          </w:tcPr>
          <w:p w14:paraId="27840AA7" w14:textId="77777777" w:rsidR="005459CF" w:rsidRPr="00180589" w:rsidRDefault="00125898" w:rsidP="00534EF4">
            <w:pPr>
              <w:jc w:val="right"/>
              <w:rPr>
                <w:rFonts w:ascii="Arial" w:hAnsi="Arial" w:cs="Arial"/>
                <w:b/>
                <w:bCs/>
                <w:sz w:val="18"/>
                <w:szCs w:val="18"/>
              </w:rPr>
            </w:pPr>
            <w:r>
              <w:rPr>
                <w:rFonts w:ascii="Arial" w:hAnsi="Arial" w:cs="Arial"/>
                <w:b/>
                <w:bCs/>
                <w:sz w:val="18"/>
                <w:szCs w:val="18"/>
                <w:lang w:val="cy"/>
              </w:rPr>
              <w:t>2023/24</w:t>
            </w:r>
          </w:p>
        </w:tc>
      </w:tr>
      <w:tr w:rsidR="005459CF" w:rsidRPr="00180589" w14:paraId="334D4A73" w14:textId="77777777" w:rsidTr="00534EF4">
        <w:trPr>
          <w:trHeight w:val="1200"/>
        </w:trPr>
        <w:tc>
          <w:tcPr>
            <w:tcW w:w="1257" w:type="dxa"/>
            <w:shd w:val="clear" w:color="auto" w:fill="auto"/>
            <w:vAlign w:val="bottom"/>
          </w:tcPr>
          <w:p w14:paraId="0A765D59" w14:textId="77777777" w:rsidR="005459CF" w:rsidRPr="00180589" w:rsidRDefault="005459CF" w:rsidP="00534EF4">
            <w:pPr>
              <w:jc w:val="right"/>
              <w:rPr>
                <w:rFonts w:ascii="Arial" w:hAnsi="Arial" w:cs="Arial"/>
                <w:b/>
                <w:bCs/>
                <w:sz w:val="18"/>
                <w:szCs w:val="18"/>
              </w:rPr>
            </w:pPr>
            <w:r>
              <w:rPr>
                <w:rFonts w:ascii="Arial" w:hAnsi="Arial" w:cs="Arial"/>
                <w:b/>
                <w:bCs/>
                <w:sz w:val="18"/>
                <w:szCs w:val="18"/>
                <w:lang w:val="cy"/>
              </w:rPr>
              <w:t>Gwariant net sy'n daladwy i'r gronfa gyffredinol</w:t>
            </w:r>
          </w:p>
        </w:tc>
        <w:tc>
          <w:tcPr>
            <w:tcW w:w="1307" w:type="dxa"/>
            <w:shd w:val="clear" w:color="auto" w:fill="auto"/>
            <w:vAlign w:val="bottom"/>
          </w:tcPr>
          <w:p w14:paraId="79E7DAF9" w14:textId="77777777" w:rsidR="005459CF" w:rsidRPr="00180589" w:rsidRDefault="005459CF" w:rsidP="00534EF4">
            <w:pPr>
              <w:jc w:val="right"/>
              <w:rPr>
                <w:rFonts w:ascii="Arial" w:hAnsi="Arial" w:cs="Arial"/>
                <w:b/>
                <w:bCs/>
                <w:sz w:val="18"/>
                <w:szCs w:val="18"/>
              </w:rPr>
            </w:pPr>
            <w:r>
              <w:rPr>
                <w:rFonts w:ascii="Arial" w:hAnsi="Arial" w:cs="Arial"/>
                <w:b/>
                <w:bCs/>
                <w:sz w:val="18"/>
                <w:szCs w:val="18"/>
                <w:lang w:val="cy"/>
              </w:rPr>
              <w:t xml:space="preserve">Addasiadau rhwng y sail gyfrifyddu a'r sail ariannu </w:t>
            </w:r>
          </w:p>
        </w:tc>
        <w:tc>
          <w:tcPr>
            <w:tcW w:w="1257" w:type="dxa"/>
            <w:shd w:val="clear" w:color="auto" w:fill="auto"/>
            <w:vAlign w:val="bottom"/>
          </w:tcPr>
          <w:p w14:paraId="4EC872C6" w14:textId="77777777" w:rsidR="005459CF" w:rsidRPr="00180589" w:rsidRDefault="005459CF" w:rsidP="00534EF4">
            <w:pPr>
              <w:jc w:val="right"/>
              <w:rPr>
                <w:rFonts w:ascii="Arial" w:hAnsi="Arial" w:cs="Arial"/>
                <w:b/>
                <w:bCs/>
                <w:sz w:val="18"/>
                <w:szCs w:val="18"/>
              </w:rPr>
            </w:pPr>
            <w:r>
              <w:rPr>
                <w:rFonts w:ascii="Arial" w:hAnsi="Arial" w:cs="Arial"/>
                <w:b/>
                <w:bCs/>
                <w:sz w:val="18"/>
                <w:szCs w:val="18"/>
                <w:lang w:val="cy"/>
              </w:rPr>
              <w:t>Gwariant net yn y datganiad incwm a gwariant cynhwysfawr</w:t>
            </w:r>
          </w:p>
        </w:tc>
        <w:tc>
          <w:tcPr>
            <w:tcW w:w="2200" w:type="dxa"/>
            <w:gridSpan w:val="3"/>
            <w:shd w:val="clear" w:color="auto" w:fill="auto"/>
            <w:vAlign w:val="bottom"/>
          </w:tcPr>
          <w:p w14:paraId="7AE7FA8E" w14:textId="77777777" w:rsidR="005459CF" w:rsidRPr="00180589" w:rsidRDefault="005459CF" w:rsidP="00534EF4">
            <w:pPr>
              <w:jc w:val="right"/>
              <w:rPr>
                <w:rFonts w:ascii="Arial" w:hAnsi="Arial" w:cs="Arial"/>
                <w:b/>
                <w:bCs/>
                <w:sz w:val="18"/>
                <w:szCs w:val="18"/>
              </w:rPr>
            </w:pPr>
          </w:p>
        </w:tc>
        <w:tc>
          <w:tcPr>
            <w:tcW w:w="1257" w:type="dxa"/>
            <w:shd w:val="clear" w:color="auto" w:fill="auto"/>
            <w:vAlign w:val="bottom"/>
          </w:tcPr>
          <w:p w14:paraId="3084179E" w14:textId="77777777" w:rsidR="005459CF" w:rsidRPr="00180589" w:rsidRDefault="005459CF" w:rsidP="00534EF4">
            <w:pPr>
              <w:jc w:val="right"/>
              <w:rPr>
                <w:rFonts w:ascii="Arial" w:hAnsi="Arial" w:cs="Arial"/>
                <w:b/>
                <w:bCs/>
                <w:sz w:val="18"/>
                <w:szCs w:val="18"/>
              </w:rPr>
            </w:pPr>
            <w:r>
              <w:rPr>
                <w:rFonts w:ascii="Arial" w:hAnsi="Arial" w:cs="Arial"/>
                <w:b/>
                <w:bCs/>
                <w:sz w:val="18"/>
                <w:szCs w:val="18"/>
                <w:lang w:val="cy"/>
              </w:rPr>
              <w:t>Gwariant net sy'n daladwy i'r gronfa gyffredinol</w:t>
            </w:r>
          </w:p>
        </w:tc>
        <w:tc>
          <w:tcPr>
            <w:tcW w:w="1307" w:type="dxa"/>
            <w:shd w:val="clear" w:color="auto" w:fill="auto"/>
            <w:vAlign w:val="bottom"/>
          </w:tcPr>
          <w:p w14:paraId="568ACFF4" w14:textId="77777777" w:rsidR="005459CF" w:rsidRPr="00180589" w:rsidRDefault="005459CF" w:rsidP="00534EF4">
            <w:pPr>
              <w:jc w:val="right"/>
              <w:rPr>
                <w:rFonts w:ascii="Arial" w:hAnsi="Arial" w:cs="Arial"/>
                <w:b/>
                <w:bCs/>
                <w:sz w:val="18"/>
                <w:szCs w:val="18"/>
              </w:rPr>
            </w:pPr>
            <w:r>
              <w:rPr>
                <w:rFonts w:ascii="Arial" w:hAnsi="Arial" w:cs="Arial"/>
                <w:b/>
                <w:bCs/>
                <w:sz w:val="18"/>
                <w:szCs w:val="18"/>
                <w:lang w:val="cy"/>
              </w:rPr>
              <w:t xml:space="preserve">Addasiadau rhwng y sail gyfrifyddu a'r sail ariannu </w:t>
            </w:r>
          </w:p>
        </w:tc>
        <w:tc>
          <w:tcPr>
            <w:tcW w:w="1257" w:type="dxa"/>
            <w:gridSpan w:val="2"/>
            <w:shd w:val="clear" w:color="auto" w:fill="auto"/>
            <w:vAlign w:val="bottom"/>
          </w:tcPr>
          <w:p w14:paraId="2658AF64" w14:textId="77777777" w:rsidR="005459CF" w:rsidRPr="00180589" w:rsidRDefault="005459CF" w:rsidP="00534EF4">
            <w:pPr>
              <w:jc w:val="right"/>
              <w:rPr>
                <w:rFonts w:ascii="Arial" w:hAnsi="Arial" w:cs="Arial"/>
                <w:b/>
                <w:bCs/>
                <w:sz w:val="18"/>
                <w:szCs w:val="18"/>
              </w:rPr>
            </w:pPr>
            <w:r>
              <w:rPr>
                <w:rFonts w:ascii="Arial" w:hAnsi="Arial" w:cs="Arial"/>
                <w:b/>
                <w:bCs/>
                <w:sz w:val="18"/>
                <w:szCs w:val="18"/>
                <w:lang w:val="cy"/>
              </w:rPr>
              <w:t>Gwariant net yn y datganiad incwm a gwariant cynhwysfawr</w:t>
            </w:r>
          </w:p>
        </w:tc>
      </w:tr>
      <w:tr w:rsidR="005459CF" w:rsidRPr="00180589" w14:paraId="4FE2D618" w14:textId="77777777" w:rsidTr="00534EF4">
        <w:trPr>
          <w:trHeight w:val="255"/>
        </w:trPr>
        <w:tc>
          <w:tcPr>
            <w:tcW w:w="1257" w:type="dxa"/>
            <w:shd w:val="clear" w:color="auto" w:fill="auto"/>
            <w:noWrap/>
            <w:vAlign w:val="bottom"/>
          </w:tcPr>
          <w:p w14:paraId="372DDD51" w14:textId="77777777" w:rsidR="005459CF" w:rsidRPr="00180589" w:rsidRDefault="005459CF" w:rsidP="00534EF4">
            <w:pPr>
              <w:jc w:val="right"/>
              <w:rPr>
                <w:rFonts w:ascii="Arial" w:hAnsi="Arial" w:cs="Arial"/>
                <w:b/>
                <w:bCs/>
                <w:sz w:val="18"/>
                <w:szCs w:val="18"/>
              </w:rPr>
            </w:pPr>
            <w:r>
              <w:rPr>
                <w:rFonts w:ascii="Arial" w:hAnsi="Arial" w:cs="Arial"/>
                <w:b/>
                <w:bCs/>
                <w:sz w:val="18"/>
                <w:szCs w:val="18"/>
                <w:lang w:val="cy"/>
              </w:rPr>
              <w:t>£000</w:t>
            </w:r>
          </w:p>
        </w:tc>
        <w:tc>
          <w:tcPr>
            <w:tcW w:w="1307" w:type="dxa"/>
            <w:shd w:val="clear" w:color="auto" w:fill="auto"/>
            <w:noWrap/>
            <w:vAlign w:val="bottom"/>
          </w:tcPr>
          <w:p w14:paraId="75904776" w14:textId="77777777" w:rsidR="005459CF" w:rsidRPr="00180589" w:rsidRDefault="005459CF" w:rsidP="00534EF4">
            <w:pPr>
              <w:jc w:val="right"/>
              <w:rPr>
                <w:rFonts w:ascii="Arial" w:hAnsi="Arial" w:cs="Arial"/>
                <w:b/>
                <w:bCs/>
                <w:sz w:val="18"/>
                <w:szCs w:val="18"/>
              </w:rPr>
            </w:pPr>
            <w:r>
              <w:rPr>
                <w:rFonts w:ascii="Arial" w:hAnsi="Arial" w:cs="Arial"/>
                <w:b/>
                <w:bCs/>
                <w:sz w:val="18"/>
                <w:szCs w:val="18"/>
                <w:lang w:val="cy"/>
              </w:rPr>
              <w:t>£000</w:t>
            </w:r>
          </w:p>
        </w:tc>
        <w:tc>
          <w:tcPr>
            <w:tcW w:w="1257" w:type="dxa"/>
            <w:shd w:val="clear" w:color="auto" w:fill="auto"/>
            <w:noWrap/>
            <w:vAlign w:val="bottom"/>
          </w:tcPr>
          <w:p w14:paraId="3B126E4E" w14:textId="77777777" w:rsidR="005459CF" w:rsidRPr="00180589" w:rsidRDefault="005459CF" w:rsidP="00534EF4">
            <w:pPr>
              <w:jc w:val="right"/>
              <w:rPr>
                <w:rFonts w:ascii="Arial" w:hAnsi="Arial" w:cs="Arial"/>
                <w:b/>
                <w:bCs/>
                <w:sz w:val="18"/>
                <w:szCs w:val="18"/>
              </w:rPr>
            </w:pPr>
            <w:r>
              <w:rPr>
                <w:rFonts w:ascii="Arial" w:hAnsi="Arial" w:cs="Arial"/>
                <w:b/>
                <w:bCs/>
                <w:sz w:val="18"/>
                <w:szCs w:val="18"/>
                <w:lang w:val="cy"/>
              </w:rPr>
              <w:t>£000</w:t>
            </w:r>
          </w:p>
        </w:tc>
        <w:tc>
          <w:tcPr>
            <w:tcW w:w="2200" w:type="dxa"/>
            <w:gridSpan w:val="3"/>
            <w:shd w:val="clear" w:color="auto" w:fill="auto"/>
            <w:noWrap/>
            <w:vAlign w:val="bottom"/>
          </w:tcPr>
          <w:p w14:paraId="4D1E8AAA" w14:textId="77777777" w:rsidR="005459CF" w:rsidRPr="00180589" w:rsidRDefault="005459CF" w:rsidP="00AE6013">
            <w:pPr>
              <w:rPr>
                <w:rFonts w:ascii="Arial" w:hAnsi="Arial" w:cs="Arial"/>
                <w:b/>
                <w:bCs/>
                <w:sz w:val="18"/>
                <w:szCs w:val="18"/>
              </w:rPr>
            </w:pPr>
          </w:p>
        </w:tc>
        <w:tc>
          <w:tcPr>
            <w:tcW w:w="1257" w:type="dxa"/>
            <w:shd w:val="clear" w:color="auto" w:fill="auto"/>
            <w:noWrap/>
            <w:vAlign w:val="bottom"/>
          </w:tcPr>
          <w:p w14:paraId="27BA7DEA" w14:textId="77777777" w:rsidR="005459CF" w:rsidRPr="00180589" w:rsidRDefault="005459CF" w:rsidP="00534EF4">
            <w:pPr>
              <w:jc w:val="right"/>
              <w:rPr>
                <w:rFonts w:ascii="Arial" w:hAnsi="Arial" w:cs="Arial"/>
                <w:b/>
                <w:bCs/>
                <w:sz w:val="18"/>
                <w:szCs w:val="18"/>
              </w:rPr>
            </w:pPr>
            <w:r>
              <w:rPr>
                <w:rFonts w:ascii="Arial" w:hAnsi="Arial" w:cs="Arial"/>
                <w:b/>
                <w:bCs/>
                <w:sz w:val="18"/>
                <w:szCs w:val="18"/>
                <w:lang w:val="cy"/>
              </w:rPr>
              <w:t>£000</w:t>
            </w:r>
          </w:p>
        </w:tc>
        <w:tc>
          <w:tcPr>
            <w:tcW w:w="1307" w:type="dxa"/>
            <w:shd w:val="clear" w:color="auto" w:fill="auto"/>
            <w:noWrap/>
            <w:vAlign w:val="bottom"/>
          </w:tcPr>
          <w:p w14:paraId="387D51E6" w14:textId="77777777" w:rsidR="005459CF" w:rsidRPr="00180589" w:rsidRDefault="005459CF" w:rsidP="00534EF4">
            <w:pPr>
              <w:jc w:val="right"/>
              <w:rPr>
                <w:rFonts w:ascii="Arial" w:hAnsi="Arial" w:cs="Arial"/>
                <w:b/>
                <w:bCs/>
                <w:sz w:val="18"/>
                <w:szCs w:val="18"/>
              </w:rPr>
            </w:pPr>
            <w:r>
              <w:rPr>
                <w:rFonts w:ascii="Arial" w:hAnsi="Arial" w:cs="Arial"/>
                <w:b/>
                <w:bCs/>
                <w:sz w:val="18"/>
                <w:szCs w:val="18"/>
                <w:lang w:val="cy"/>
              </w:rPr>
              <w:t>£000</w:t>
            </w:r>
          </w:p>
        </w:tc>
        <w:tc>
          <w:tcPr>
            <w:tcW w:w="1257" w:type="dxa"/>
            <w:gridSpan w:val="2"/>
            <w:shd w:val="clear" w:color="auto" w:fill="auto"/>
            <w:noWrap/>
            <w:vAlign w:val="bottom"/>
          </w:tcPr>
          <w:p w14:paraId="3ABBC0DE" w14:textId="77777777" w:rsidR="005459CF" w:rsidRPr="00180589" w:rsidRDefault="005459CF" w:rsidP="00534EF4">
            <w:pPr>
              <w:jc w:val="right"/>
              <w:rPr>
                <w:rFonts w:ascii="Arial" w:hAnsi="Arial" w:cs="Arial"/>
                <w:b/>
                <w:bCs/>
                <w:sz w:val="18"/>
                <w:szCs w:val="18"/>
              </w:rPr>
            </w:pPr>
            <w:r>
              <w:rPr>
                <w:rFonts w:ascii="Arial" w:hAnsi="Arial" w:cs="Arial"/>
                <w:b/>
                <w:bCs/>
                <w:sz w:val="18"/>
                <w:szCs w:val="18"/>
                <w:lang w:val="cy"/>
              </w:rPr>
              <w:t>£000</w:t>
            </w:r>
          </w:p>
        </w:tc>
      </w:tr>
      <w:tr w:rsidR="005459CF" w:rsidRPr="00180589" w14:paraId="5CD559C6" w14:textId="77777777" w:rsidTr="00534EF4">
        <w:trPr>
          <w:trHeight w:val="255"/>
        </w:trPr>
        <w:tc>
          <w:tcPr>
            <w:tcW w:w="1257" w:type="dxa"/>
            <w:shd w:val="clear" w:color="auto" w:fill="auto"/>
            <w:noWrap/>
            <w:vAlign w:val="bottom"/>
          </w:tcPr>
          <w:p w14:paraId="4C3C4191" w14:textId="77777777" w:rsidR="005459CF" w:rsidRPr="00180589" w:rsidRDefault="005459CF" w:rsidP="00534EF4">
            <w:pPr>
              <w:jc w:val="right"/>
              <w:rPr>
                <w:rFonts w:ascii="Arial" w:hAnsi="Arial" w:cs="Arial"/>
                <w:b/>
                <w:bCs/>
                <w:sz w:val="18"/>
                <w:szCs w:val="18"/>
              </w:rPr>
            </w:pPr>
          </w:p>
        </w:tc>
        <w:tc>
          <w:tcPr>
            <w:tcW w:w="1307" w:type="dxa"/>
            <w:shd w:val="clear" w:color="auto" w:fill="auto"/>
            <w:noWrap/>
            <w:vAlign w:val="bottom"/>
          </w:tcPr>
          <w:p w14:paraId="3EAC3244" w14:textId="77777777" w:rsidR="005459CF" w:rsidRPr="00180589" w:rsidRDefault="005459CF" w:rsidP="00534EF4">
            <w:pPr>
              <w:rPr>
                <w:rFonts w:ascii="Arial" w:hAnsi="Arial" w:cs="Arial"/>
                <w:sz w:val="20"/>
                <w:szCs w:val="20"/>
              </w:rPr>
            </w:pPr>
          </w:p>
        </w:tc>
        <w:tc>
          <w:tcPr>
            <w:tcW w:w="1257" w:type="dxa"/>
            <w:shd w:val="clear" w:color="auto" w:fill="auto"/>
            <w:noWrap/>
            <w:vAlign w:val="bottom"/>
          </w:tcPr>
          <w:p w14:paraId="6F112554" w14:textId="77777777" w:rsidR="005459CF" w:rsidRPr="00180589" w:rsidRDefault="005459CF" w:rsidP="00534EF4">
            <w:pPr>
              <w:rPr>
                <w:rFonts w:ascii="Arial" w:hAnsi="Arial" w:cs="Arial"/>
                <w:sz w:val="20"/>
                <w:szCs w:val="20"/>
              </w:rPr>
            </w:pPr>
          </w:p>
        </w:tc>
        <w:tc>
          <w:tcPr>
            <w:tcW w:w="2200" w:type="dxa"/>
            <w:gridSpan w:val="3"/>
            <w:shd w:val="clear" w:color="auto" w:fill="auto"/>
            <w:noWrap/>
            <w:vAlign w:val="bottom"/>
          </w:tcPr>
          <w:p w14:paraId="7FD2046B" w14:textId="77777777" w:rsidR="005459CF" w:rsidRPr="00180589" w:rsidRDefault="005459CF" w:rsidP="00534EF4">
            <w:pPr>
              <w:rPr>
                <w:rFonts w:ascii="Arial" w:hAnsi="Arial" w:cs="Arial"/>
                <w:sz w:val="20"/>
                <w:szCs w:val="20"/>
              </w:rPr>
            </w:pPr>
          </w:p>
        </w:tc>
        <w:tc>
          <w:tcPr>
            <w:tcW w:w="1257" w:type="dxa"/>
            <w:shd w:val="clear" w:color="auto" w:fill="auto"/>
            <w:noWrap/>
            <w:vAlign w:val="bottom"/>
          </w:tcPr>
          <w:p w14:paraId="37007548" w14:textId="77777777" w:rsidR="005459CF" w:rsidRPr="00180589" w:rsidRDefault="005459CF" w:rsidP="00534EF4">
            <w:pPr>
              <w:jc w:val="right"/>
              <w:rPr>
                <w:rFonts w:ascii="Arial" w:hAnsi="Arial" w:cs="Arial"/>
                <w:sz w:val="20"/>
                <w:szCs w:val="20"/>
              </w:rPr>
            </w:pPr>
          </w:p>
        </w:tc>
        <w:tc>
          <w:tcPr>
            <w:tcW w:w="1307" w:type="dxa"/>
            <w:shd w:val="clear" w:color="auto" w:fill="auto"/>
            <w:noWrap/>
            <w:vAlign w:val="bottom"/>
          </w:tcPr>
          <w:p w14:paraId="27A0211A" w14:textId="77777777" w:rsidR="005459CF" w:rsidRPr="00180589" w:rsidRDefault="005459CF" w:rsidP="00534EF4">
            <w:pPr>
              <w:jc w:val="right"/>
              <w:rPr>
                <w:rFonts w:ascii="Arial" w:hAnsi="Arial" w:cs="Arial"/>
                <w:sz w:val="20"/>
                <w:szCs w:val="20"/>
              </w:rPr>
            </w:pPr>
          </w:p>
        </w:tc>
        <w:tc>
          <w:tcPr>
            <w:tcW w:w="1257" w:type="dxa"/>
            <w:gridSpan w:val="2"/>
            <w:shd w:val="clear" w:color="auto" w:fill="auto"/>
            <w:noWrap/>
            <w:vAlign w:val="bottom"/>
          </w:tcPr>
          <w:p w14:paraId="4522A309" w14:textId="77777777" w:rsidR="005459CF" w:rsidRPr="00180589" w:rsidRDefault="005459CF" w:rsidP="00534EF4">
            <w:pPr>
              <w:jc w:val="right"/>
              <w:rPr>
                <w:rFonts w:ascii="Arial" w:hAnsi="Arial" w:cs="Arial"/>
                <w:sz w:val="20"/>
                <w:szCs w:val="20"/>
              </w:rPr>
            </w:pPr>
          </w:p>
        </w:tc>
      </w:tr>
      <w:tr w:rsidR="006C00F8" w:rsidRPr="00180589" w14:paraId="32D0B304" w14:textId="77777777" w:rsidTr="00534EF4">
        <w:trPr>
          <w:trHeight w:val="255"/>
        </w:trPr>
        <w:tc>
          <w:tcPr>
            <w:tcW w:w="1257" w:type="dxa"/>
            <w:shd w:val="clear" w:color="auto" w:fill="auto"/>
            <w:noWrap/>
            <w:vAlign w:val="bottom"/>
          </w:tcPr>
          <w:p w14:paraId="7FE1E208" w14:textId="77777777" w:rsidR="006C00F8" w:rsidRPr="00E874DA" w:rsidRDefault="0043575D" w:rsidP="006C00F8">
            <w:pPr>
              <w:jc w:val="right"/>
              <w:rPr>
                <w:rFonts w:ascii="Arial" w:hAnsi="Arial" w:cs="Arial"/>
                <w:sz w:val="20"/>
                <w:szCs w:val="20"/>
              </w:rPr>
            </w:pPr>
            <w:r>
              <w:rPr>
                <w:rFonts w:ascii="Arial" w:hAnsi="Arial" w:cs="Arial"/>
                <w:sz w:val="20"/>
                <w:szCs w:val="20"/>
                <w:lang w:val="cy"/>
              </w:rPr>
              <w:t>79,199</w:t>
            </w:r>
          </w:p>
        </w:tc>
        <w:tc>
          <w:tcPr>
            <w:tcW w:w="1307" w:type="dxa"/>
            <w:shd w:val="clear" w:color="auto" w:fill="auto"/>
            <w:noWrap/>
            <w:vAlign w:val="bottom"/>
          </w:tcPr>
          <w:p w14:paraId="17A95CB2" w14:textId="77777777" w:rsidR="006C00F8" w:rsidRPr="00180589" w:rsidRDefault="0043575D" w:rsidP="006C00F8">
            <w:pPr>
              <w:jc w:val="right"/>
              <w:rPr>
                <w:rFonts w:ascii="Arial" w:hAnsi="Arial" w:cs="Arial"/>
                <w:sz w:val="20"/>
                <w:szCs w:val="20"/>
              </w:rPr>
            </w:pPr>
            <w:r>
              <w:rPr>
                <w:rFonts w:ascii="Arial" w:hAnsi="Arial" w:cs="Arial"/>
                <w:sz w:val="20"/>
                <w:szCs w:val="20"/>
                <w:lang w:val="cy"/>
              </w:rPr>
              <w:t>-4,591</w:t>
            </w:r>
          </w:p>
        </w:tc>
        <w:tc>
          <w:tcPr>
            <w:tcW w:w="1257" w:type="dxa"/>
            <w:shd w:val="clear" w:color="auto" w:fill="auto"/>
            <w:noWrap/>
            <w:vAlign w:val="bottom"/>
          </w:tcPr>
          <w:p w14:paraId="5755E205" w14:textId="77777777" w:rsidR="006C00F8" w:rsidRPr="00180589" w:rsidRDefault="0043575D" w:rsidP="006C00F8">
            <w:pPr>
              <w:jc w:val="right"/>
              <w:rPr>
                <w:rFonts w:ascii="Arial" w:hAnsi="Arial" w:cs="Arial"/>
                <w:sz w:val="20"/>
                <w:szCs w:val="20"/>
              </w:rPr>
            </w:pPr>
            <w:r>
              <w:rPr>
                <w:rFonts w:ascii="Arial" w:hAnsi="Arial" w:cs="Arial"/>
                <w:sz w:val="20"/>
                <w:szCs w:val="20"/>
                <w:lang w:val="cy"/>
              </w:rPr>
              <w:t>74,608</w:t>
            </w:r>
          </w:p>
        </w:tc>
        <w:tc>
          <w:tcPr>
            <w:tcW w:w="2200" w:type="dxa"/>
            <w:gridSpan w:val="3"/>
            <w:shd w:val="clear" w:color="auto" w:fill="auto"/>
            <w:noWrap/>
            <w:vAlign w:val="bottom"/>
          </w:tcPr>
          <w:p w14:paraId="14CCACFD" w14:textId="77777777" w:rsidR="006C00F8" w:rsidRPr="00180589" w:rsidRDefault="006C00F8" w:rsidP="006C00F8">
            <w:pPr>
              <w:jc w:val="center"/>
              <w:rPr>
                <w:rFonts w:ascii="Arial" w:hAnsi="Arial" w:cs="Arial"/>
                <w:sz w:val="20"/>
                <w:szCs w:val="20"/>
              </w:rPr>
            </w:pPr>
            <w:r>
              <w:rPr>
                <w:rFonts w:ascii="Arial" w:hAnsi="Arial" w:cs="Arial"/>
                <w:sz w:val="20"/>
                <w:szCs w:val="20"/>
                <w:lang w:val="cy"/>
              </w:rPr>
              <w:t>Gwasanaethau diffodd tân</w:t>
            </w:r>
          </w:p>
        </w:tc>
        <w:tc>
          <w:tcPr>
            <w:tcW w:w="1257" w:type="dxa"/>
            <w:shd w:val="clear" w:color="auto" w:fill="auto"/>
            <w:noWrap/>
            <w:vAlign w:val="bottom"/>
          </w:tcPr>
          <w:p w14:paraId="0B153137" w14:textId="77777777" w:rsidR="006C00F8" w:rsidRPr="00E874DA" w:rsidRDefault="00AC3EEB" w:rsidP="002664EC">
            <w:pPr>
              <w:jc w:val="right"/>
              <w:rPr>
                <w:rFonts w:ascii="Arial" w:hAnsi="Arial" w:cs="Arial"/>
                <w:sz w:val="20"/>
                <w:szCs w:val="20"/>
              </w:rPr>
            </w:pPr>
            <w:r>
              <w:rPr>
                <w:rFonts w:ascii="Arial" w:hAnsi="Arial" w:cs="Arial"/>
                <w:sz w:val="20"/>
                <w:szCs w:val="20"/>
                <w:lang w:val="cy"/>
              </w:rPr>
              <w:t>89,161</w:t>
            </w:r>
          </w:p>
        </w:tc>
        <w:tc>
          <w:tcPr>
            <w:tcW w:w="1307" w:type="dxa"/>
            <w:shd w:val="clear" w:color="auto" w:fill="auto"/>
            <w:noWrap/>
            <w:vAlign w:val="bottom"/>
          </w:tcPr>
          <w:p w14:paraId="470DD383" w14:textId="77777777" w:rsidR="006C00F8" w:rsidRPr="00180589" w:rsidRDefault="00AC3EEB" w:rsidP="006C00F8">
            <w:pPr>
              <w:jc w:val="right"/>
              <w:rPr>
                <w:rFonts w:ascii="Arial" w:hAnsi="Arial" w:cs="Arial"/>
                <w:sz w:val="20"/>
                <w:szCs w:val="20"/>
              </w:rPr>
            </w:pPr>
            <w:r>
              <w:rPr>
                <w:rFonts w:ascii="Arial" w:hAnsi="Arial" w:cs="Arial"/>
                <w:sz w:val="20"/>
                <w:szCs w:val="20"/>
                <w:lang w:val="cy"/>
              </w:rPr>
              <w:t>-17,881</w:t>
            </w:r>
          </w:p>
        </w:tc>
        <w:tc>
          <w:tcPr>
            <w:tcW w:w="1257" w:type="dxa"/>
            <w:gridSpan w:val="2"/>
            <w:shd w:val="clear" w:color="auto" w:fill="auto"/>
            <w:noWrap/>
            <w:vAlign w:val="bottom"/>
          </w:tcPr>
          <w:p w14:paraId="78781BD5" w14:textId="77777777" w:rsidR="006C00F8" w:rsidRPr="00180589" w:rsidRDefault="00AC3EEB" w:rsidP="006C00F8">
            <w:pPr>
              <w:jc w:val="right"/>
              <w:rPr>
                <w:rFonts w:ascii="Arial" w:hAnsi="Arial" w:cs="Arial"/>
                <w:sz w:val="20"/>
                <w:szCs w:val="20"/>
              </w:rPr>
            </w:pPr>
            <w:r>
              <w:rPr>
                <w:rFonts w:ascii="Arial" w:hAnsi="Arial" w:cs="Arial"/>
                <w:sz w:val="20"/>
                <w:szCs w:val="20"/>
                <w:lang w:val="cy"/>
              </w:rPr>
              <w:t>71,280</w:t>
            </w:r>
          </w:p>
        </w:tc>
      </w:tr>
      <w:tr w:rsidR="006C00F8" w:rsidRPr="00180589" w14:paraId="69A45BC3" w14:textId="77777777" w:rsidTr="00534EF4">
        <w:trPr>
          <w:trHeight w:val="255"/>
        </w:trPr>
        <w:tc>
          <w:tcPr>
            <w:tcW w:w="1257" w:type="dxa"/>
            <w:tcBorders>
              <w:bottom w:val="single" w:sz="4" w:space="0" w:color="auto"/>
            </w:tcBorders>
            <w:shd w:val="clear" w:color="auto" w:fill="auto"/>
            <w:noWrap/>
            <w:vAlign w:val="bottom"/>
          </w:tcPr>
          <w:p w14:paraId="0B706504" w14:textId="77777777" w:rsidR="006C00F8" w:rsidRPr="00E874DA" w:rsidRDefault="006C00F8" w:rsidP="006C00F8">
            <w:pPr>
              <w:jc w:val="right"/>
              <w:rPr>
                <w:rFonts w:ascii="Arial" w:hAnsi="Arial" w:cs="Arial"/>
                <w:sz w:val="20"/>
                <w:szCs w:val="20"/>
              </w:rPr>
            </w:pPr>
          </w:p>
        </w:tc>
        <w:tc>
          <w:tcPr>
            <w:tcW w:w="1307" w:type="dxa"/>
            <w:tcBorders>
              <w:bottom w:val="single" w:sz="4" w:space="0" w:color="auto"/>
            </w:tcBorders>
            <w:shd w:val="clear" w:color="auto" w:fill="auto"/>
            <w:noWrap/>
            <w:vAlign w:val="bottom"/>
          </w:tcPr>
          <w:p w14:paraId="71E005A5" w14:textId="77777777" w:rsidR="006C00F8" w:rsidRPr="00180589" w:rsidRDefault="006C00F8" w:rsidP="006C00F8">
            <w:pPr>
              <w:jc w:val="right"/>
              <w:rPr>
                <w:rFonts w:ascii="Arial" w:hAnsi="Arial" w:cs="Arial"/>
                <w:sz w:val="20"/>
                <w:szCs w:val="20"/>
              </w:rPr>
            </w:pPr>
          </w:p>
        </w:tc>
        <w:tc>
          <w:tcPr>
            <w:tcW w:w="1257" w:type="dxa"/>
            <w:tcBorders>
              <w:bottom w:val="single" w:sz="4" w:space="0" w:color="auto"/>
            </w:tcBorders>
            <w:shd w:val="clear" w:color="auto" w:fill="auto"/>
            <w:noWrap/>
            <w:vAlign w:val="bottom"/>
          </w:tcPr>
          <w:p w14:paraId="3A4577D0" w14:textId="77777777" w:rsidR="006C00F8" w:rsidRPr="00180589" w:rsidRDefault="006C00F8" w:rsidP="006C00F8">
            <w:pPr>
              <w:jc w:val="right"/>
              <w:rPr>
                <w:rFonts w:ascii="Arial" w:hAnsi="Arial" w:cs="Arial"/>
                <w:sz w:val="20"/>
                <w:szCs w:val="20"/>
              </w:rPr>
            </w:pPr>
          </w:p>
        </w:tc>
        <w:tc>
          <w:tcPr>
            <w:tcW w:w="2200" w:type="dxa"/>
            <w:gridSpan w:val="3"/>
            <w:shd w:val="clear" w:color="auto" w:fill="auto"/>
            <w:noWrap/>
            <w:vAlign w:val="bottom"/>
          </w:tcPr>
          <w:p w14:paraId="16123D8F" w14:textId="77777777" w:rsidR="006C00F8" w:rsidRPr="00180589" w:rsidRDefault="006C00F8" w:rsidP="006C00F8">
            <w:pPr>
              <w:rPr>
                <w:rFonts w:ascii="Arial" w:hAnsi="Arial" w:cs="Arial"/>
                <w:sz w:val="20"/>
                <w:szCs w:val="20"/>
              </w:rPr>
            </w:pPr>
          </w:p>
        </w:tc>
        <w:tc>
          <w:tcPr>
            <w:tcW w:w="1257" w:type="dxa"/>
            <w:tcBorders>
              <w:bottom w:val="single" w:sz="4" w:space="0" w:color="auto"/>
            </w:tcBorders>
            <w:shd w:val="clear" w:color="auto" w:fill="auto"/>
            <w:noWrap/>
            <w:vAlign w:val="bottom"/>
          </w:tcPr>
          <w:p w14:paraId="54D04601" w14:textId="77777777" w:rsidR="006C00F8" w:rsidRPr="00E874DA" w:rsidRDefault="006C00F8" w:rsidP="006C00F8">
            <w:pPr>
              <w:jc w:val="right"/>
              <w:rPr>
                <w:rFonts w:ascii="Arial" w:hAnsi="Arial" w:cs="Arial"/>
                <w:sz w:val="20"/>
                <w:szCs w:val="20"/>
              </w:rPr>
            </w:pPr>
          </w:p>
        </w:tc>
        <w:tc>
          <w:tcPr>
            <w:tcW w:w="1307" w:type="dxa"/>
            <w:tcBorders>
              <w:bottom w:val="single" w:sz="4" w:space="0" w:color="auto"/>
            </w:tcBorders>
            <w:shd w:val="clear" w:color="auto" w:fill="auto"/>
            <w:noWrap/>
            <w:vAlign w:val="bottom"/>
          </w:tcPr>
          <w:p w14:paraId="551A70E6" w14:textId="77777777" w:rsidR="006C00F8" w:rsidRPr="00180589" w:rsidRDefault="006C00F8" w:rsidP="006C00F8">
            <w:pPr>
              <w:jc w:val="right"/>
              <w:rPr>
                <w:rFonts w:ascii="Arial" w:hAnsi="Arial" w:cs="Arial"/>
                <w:sz w:val="20"/>
                <w:szCs w:val="20"/>
              </w:rPr>
            </w:pPr>
          </w:p>
        </w:tc>
        <w:tc>
          <w:tcPr>
            <w:tcW w:w="1257" w:type="dxa"/>
            <w:gridSpan w:val="2"/>
            <w:tcBorders>
              <w:bottom w:val="single" w:sz="4" w:space="0" w:color="auto"/>
            </w:tcBorders>
            <w:shd w:val="clear" w:color="auto" w:fill="auto"/>
            <w:noWrap/>
            <w:vAlign w:val="bottom"/>
          </w:tcPr>
          <w:p w14:paraId="726A0DE7" w14:textId="77777777" w:rsidR="006C00F8" w:rsidRPr="00180589" w:rsidRDefault="006C00F8" w:rsidP="00AC4DD1">
            <w:pPr>
              <w:jc w:val="center"/>
              <w:rPr>
                <w:rFonts w:ascii="Arial" w:hAnsi="Arial" w:cs="Arial"/>
                <w:sz w:val="20"/>
                <w:szCs w:val="20"/>
              </w:rPr>
            </w:pPr>
          </w:p>
        </w:tc>
      </w:tr>
      <w:tr w:rsidR="006C00F8" w:rsidRPr="00180589" w14:paraId="276E9655" w14:textId="77777777" w:rsidTr="00534EF4">
        <w:trPr>
          <w:trHeight w:val="255"/>
        </w:trPr>
        <w:tc>
          <w:tcPr>
            <w:tcW w:w="1257" w:type="dxa"/>
            <w:tcBorders>
              <w:top w:val="single" w:sz="4" w:space="0" w:color="auto"/>
            </w:tcBorders>
            <w:shd w:val="clear" w:color="auto" w:fill="auto"/>
            <w:noWrap/>
            <w:vAlign w:val="bottom"/>
          </w:tcPr>
          <w:p w14:paraId="616149FD" w14:textId="77777777" w:rsidR="006C00F8" w:rsidRPr="00E874DA" w:rsidRDefault="0043575D" w:rsidP="006C00F8">
            <w:pPr>
              <w:jc w:val="right"/>
              <w:rPr>
                <w:rFonts w:ascii="Arial" w:hAnsi="Arial" w:cs="Arial"/>
                <w:b/>
                <w:sz w:val="20"/>
                <w:szCs w:val="20"/>
              </w:rPr>
            </w:pPr>
            <w:r>
              <w:rPr>
                <w:rFonts w:ascii="Arial" w:hAnsi="Arial" w:cs="Arial"/>
                <w:b/>
                <w:bCs/>
                <w:sz w:val="20"/>
                <w:szCs w:val="20"/>
                <w:lang w:val="cy"/>
              </w:rPr>
              <w:t>79,199</w:t>
            </w:r>
          </w:p>
        </w:tc>
        <w:tc>
          <w:tcPr>
            <w:tcW w:w="1307" w:type="dxa"/>
            <w:tcBorders>
              <w:top w:val="single" w:sz="4" w:space="0" w:color="auto"/>
            </w:tcBorders>
            <w:shd w:val="clear" w:color="auto" w:fill="auto"/>
            <w:noWrap/>
            <w:vAlign w:val="bottom"/>
          </w:tcPr>
          <w:p w14:paraId="6C605C4E" w14:textId="77777777" w:rsidR="006C00F8" w:rsidRPr="00D47AE3" w:rsidRDefault="0043575D" w:rsidP="006C00F8">
            <w:pPr>
              <w:jc w:val="right"/>
              <w:rPr>
                <w:rFonts w:ascii="Arial" w:hAnsi="Arial" w:cs="Arial"/>
                <w:b/>
                <w:sz w:val="20"/>
                <w:szCs w:val="20"/>
              </w:rPr>
            </w:pPr>
            <w:r>
              <w:rPr>
                <w:rFonts w:ascii="Arial" w:hAnsi="Arial" w:cs="Arial"/>
                <w:b/>
                <w:bCs/>
                <w:sz w:val="20"/>
                <w:szCs w:val="20"/>
                <w:lang w:val="cy"/>
              </w:rPr>
              <w:t>-4,591</w:t>
            </w:r>
          </w:p>
        </w:tc>
        <w:tc>
          <w:tcPr>
            <w:tcW w:w="1257" w:type="dxa"/>
            <w:tcBorders>
              <w:top w:val="single" w:sz="4" w:space="0" w:color="auto"/>
            </w:tcBorders>
            <w:shd w:val="clear" w:color="auto" w:fill="auto"/>
            <w:noWrap/>
            <w:vAlign w:val="bottom"/>
          </w:tcPr>
          <w:p w14:paraId="47C1FDAB" w14:textId="77777777" w:rsidR="006C00F8" w:rsidRPr="00D47AE3" w:rsidRDefault="0043575D" w:rsidP="006C00F8">
            <w:pPr>
              <w:jc w:val="right"/>
              <w:rPr>
                <w:rFonts w:ascii="Arial" w:hAnsi="Arial" w:cs="Arial"/>
                <w:b/>
                <w:sz w:val="20"/>
                <w:szCs w:val="20"/>
              </w:rPr>
            </w:pPr>
            <w:r>
              <w:rPr>
                <w:rFonts w:ascii="Arial" w:hAnsi="Arial" w:cs="Arial"/>
                <w:b/>
                <w:bCs/>
                <w:sz w:val="20"/>
                <w:szCs w:val="20"/>
                <w:lang w:val="cy"/>
              </w:rPr>
              <w:t>74,608</w:t>
            </w:r>
          </w:p>
        </w:tc>
        <w:tc>
          <w:tcPr>
            <w:tcW w:w="2200" w:type="dxa"/>
            <w:gridSpan w:val="3"/>
            <w:shd w:val="clear" w:color="auto" w:fill="auto"/>
            <w:vAlign w:val="bottom"/>
          </w:tcPr>
          <w:p w14:paraId="782D6129" w14:textId="77777777" w:rsidR="006C00F8" w:rsidRPr="00180589" w:rsidRDefault="006C00F8" w:rsidP="006C00F8">
            <w:pPr>
              <w:jc w:val="center"/>
              <w:rPr>
                <w:rFonts w:ascii="Arial" w:hAnsi="Arial" w:cs="Arial"/>
                <w:sz w:val="20"/>
                <w:szCs w:val="20"/>
              </w:rPr>
            </w:pPr>
            <w:r>
              <w:rPr>
                <w:rFonts w:ascii="Arial" w:hAnsi="Arial" w:cs="Arial"/>
                <w:sz w:val="20"/>
                <w:szCs w:val="20"/>
                <w:lang w:val="cy"/>
              </w:rPr>
              <w:t>Cost net gwasanaethau</w:t>
            </w:r>
          </w:p>
        </w:tc>
        <w:tc>
          <w:tcPr>
            <w:tcW w:w="1257" w:type="dxa"/>
            <w:tcBorders>
              <w:top w:val="single" w:sz="4" w:space="0" w:color="auto"/>
            </w:tcBorders>
            <w:shd w:val="clear" w:color="auto" w:fill="auto"/>
            <w:noWrap/>
            <w:vAlign w:val="bottom"/>
          </w:tcPr>
          <w:p w14:paraId="7FF54C24" w14:textId="77777777" w:rsidR="006C00F8" w:rsidRPr="00E874DA" w:rsidRDefault="00AC3EEB" w:rsidP="006C00F8">
            <w:pPr>
              <w:jc w:val="right"/>
              <w:rPr>
                <w:rFonts w:ascii="Arial" w:hAnsi="Arial" w:cs="Arial"/>
                <w:b/>
                <w:sz w:val="20"/>
                <w:szCs w:val="20"/>
              </w:rPr>
            </w:pPr>
            <w:r>
              <w:rPr>
                <w:rFonts w:ascii="Arial" w:hAnsi="Arial" w:cs="Arial"/>
                <w:b/>
                <w:bCs/>
                <w:sz w:val="20"/>
                <w:szCs w:val="20"/>
                <w:lang w:val="cy"/>
              </w:rPr>
              <w:t>89,161</w:t>
            </w:r>
          </w:p>
        </w:tc>
        <w:tc>
          <w:tcPr>
            <w:tcW w:w="1307" w:type="dxa"/>
            <w:tcBorders>
              <w:top w:val="single" w:sz="4" w:space="0" w:color="auto"/>
            </w:tcBorders>
            <w:shd w:val="clear" w:color="auto" w:fill="auto"/>
            <w:noWrap/>
            <w:vAlign w:val="bottom"/>
          </w:tcPr>
          <w:p w14:paraId="0076F0CD" w14:textId="77777777" w:rsidR="006C00F8" w:rsidRPr="00D47AE3" w:rsidRDefault="00AC3EEB" w:rsidP="006C00F8">
            <w:pPr>
              <w:jc w:val="right"/>
              <w:rPr>
                <w:rFonts w:ascii="Arial" w:hAnsi="Arial" w:cs="Arial"/>
                <w:b/>
                <w:sz w:val="20"/>
                <w:szCs w:val="20"/>
              </w:rPr>
            </w:pPr>
            <w:r>
              <w:rPr>
                <w:rFonts w:ascii="Arial" w:hAnsi="Arial" w:cs="Arial"/>
                <w:b/>
                <w:bCs/>
                <w:sz w:val="20"/>
                <w:szCs w:val="20"/>
                <w:lang w:val="cy"/>
              </w:rPr>
              <w:t>-17,881</w:t>
            </w:r>
          </w:p>
        </w:tc>
        <w:tc>
          <w:tcPr>
            <w:tcW w:w="1257" w:type="dxa"/>
            <w:gridSpan w:val="2"/>
            <w:tcBorders>
              <w:top w:val="single" w:sz="4" w:space="0" w:color="auto"/>
            </w:tcBorders>
            <w:shd w:val="clear" w:color="auto" w:fill="auto"/>
            <w:noWrap/>
            <w:vAlign w:val="bottom"/>
          </w:tcPr>
          <w:p w14:paraId="6E00955A" w14:textId="77777777" w:rsidR="006C00F8" w:rsidRPr="00D47AE3" w:rsidRDefault="00AC3EEB" w:rsidP="006C00F8">
            <w:pPr>
              <w:jc w:val="right"/>
              <w:rPr>
                <w:rFonts w:ascii="Arial" w:hAnsi="Arial" w:cs="Arial"/>
                <w:b/>
                <w:sz w:val="20"/>
                <w:szCs w:val="20"/>
              </w:rPr>
            </w:pPr>
            <w:r>
              <w:rPr>
                <w:rFonts w:ascii="Arial" w:hAnsi="Arial" w:cs="Arial"/>
                <w:b/>
                <w:bCs/>
                <w:sz w:val="20"/>
                <w:szCs w:val="20"/>
                <w:lang w:val="cy"/>
              </w:rPr>
              <w:t>71,280</w:t>
            </w:r>
          </w:p>
        </w:tc>
      </w:tr>
      <w:tr w:rsidR="006C00F8" w:rsidRPr="00180589" w14:paraId="47D9E88A" w14:textId="77777777" w:rsidTr="00534EF4">
        <w:trPr>
          <w:trHeight w:val="255"/>
        </w:trPr>
        <w:tc>
          <w:tcPr>
            <w:tcW w:w="1257" w:type="dxa"/>
            <w:shd w:val="clear" w:color="auto" w:fill="auto"/>
            <w:noWrap/>
            <w:vAlign w:val="bottom"/>
          </w:tcPr>
          <w:p w14:paraId="588A0AD4" w14:textId="77777777" w:rsidR="006C00F8" w:rsidRPr="00E874DA" w:rsidRDefault="006C00F8" w:rsidP="006C00F8">
            <w:pPr>
              <w:jc w:val="right"/>
              <w:rPr>
                <w:rFonts w:ascii="Arial" w:hAnsi="Arial" w:cs="Arial"/>
                <w:sz w:val="20"/>
                <w:szCs w:val="20"/>
              </w:rPr>
            </w:pPr>
          </w:p>
        </w:tc>
        <w:tc>
          <w:tcPr>
            <w:tcW w:w="1307" w:type="dxa"/>
            <w:shd w:val="clear" w:color="auto" w:fill="auto"/>
            <w:noWrap/>
            <w:vAlign w:val="bottom"/>
          </w:tcPr>
          <w:p w14:paraId="42CE3996" w14:textId="77777777" w:rsidR="006C00F8" w:rsidRPr="00180589" w:rsidRDefault="006C00F8" w:rsidP="006C00F8">
            <w:pPr>
              <w:jc w:val="right"/>
              <w:rPr>
                <w:rFonts w:ascii="Arial" w:hAnsi="Arial" w:cs="Arial"/>
                <w:sz w:val="20"/>
                <w:szCs w:val="20"/>
              </w:rPr>
            </w:pPr>
          </w:p>
        </w:tc>
        <w:tc>
          <w:tcPr>
            <w:tcW w:w="1257" w:type="dxa"/>
            <w:shd w:val="clear" w:color="auto" w:fill="auto"/>
            <w:noWrap/>
            <w:vAlign w:val="bottom"/>
          </w:tcPr>
          <w:p w14:paraId="7C840FC6" w14:textId="77777777" w:rsidR="006C00F8" w:rsidRPr="00180589" w:rsidRDefault="006C00F8" w:rsidP="006C00F8">
            <w:pPr>
              <w:jc w:val="right"/>
              <w:rPr>
                <w:rFonts w:ascii="Arial" w:hAnsi="Arial" w:cs="Arial"/>
                <w:sz w:val="20"/>
                <w:szCs w:val="20"/>
              </w:rPr>
            </w:pPr>
          </w:p>
        </w:tc>
        <w:tc>
          <w:tcPr>
            <w:tcW w:w="2200" w:type="dxa"/>
            <w:gridSpan w:val="3"/>
            <w:shd w:val="clear" w:color="auto" w:fill="auto"/>
            <w:vAlign w:val="bottom"/>
          </w:tcPr>
          <w:p w14:paraId="715E086D" w14:textId="77777777" w:rsidR="006C00F8" w:rsidRPr="00180589" w:rsidRDefault="006C00F8" w:rsidP="006C00F8">
            <w:pPr>
              <w:jc w:val="center"/>
              <w:rPr>
                <w:rFonts w:ascii="Arial" w:hAnsi="Arial" w:cs="Arial"/>
                <w:sz w:val="20"/>
                <w:szCs w:val="20"/>
              </w:rPr>
            </w:pPr>
          </w:p>
        </w:tc>
        <w:tc>
          <w:tcPr>
            <w:tcW w:w="1257" w:type="dxa"/>
            <w:shd w:val="clear" w:color="auto" w:fill="auto"/>
            <w:noWrap/>
            <w:vAlign w:val="bottom"/>
          </w:tcPr>
          <w:p w14:paraId="3F763436" w14:textId="77777777" w:rsidR="006C00F8" w:rsidRPr="00E874DA" w:rsidRDefault="006C00F8" w:rsidP="006C00F8">
            <w:pPr>
              <w:jc w:val="right"/>
              <w:rPr>
                <w:rFonts w:ascii="Arial" w:hAnsi="Arial" w:cs="Arial"/>
                <w:sz w:val="20"/>
                <w:szCs w:val="20"/>
              </w:rPr>
            </w:pPr>
          </w:p>
        </w:tc>
        <w:tc>
          <w:tcPr>
            <w:tcW w:w="1307" w:type="dxa"/>
            <w:shd w:val="clear" w:color="auto" w:fill="auto"/>
            <w:noWrap/>
            <w:vAlign w:val="bottom"/>
          </w:tcPr>
          <w:p w14:paraId="34BDC3C6" w14:textId="77777777" w:rsidR="006C00F8" w:rsidRPr="00180589" w:rsidRDefault="006C00F8" w:rsidP="006C00F8">
            <w:pPr>
              <w:jc w:val="right"/>
              <w:rPr>
                <w:rFonts w:ascii="Arial" w:hAnsi="Arial" w:cs="Arial"/>
                <w:sz w:val="20"/>
                <w:szCs w:val="20"/>
              </w:rPr>
            </w:pPr>
          </w:p>
        </w:tc>
        <w:tc>
          <w:tcPr>
            <w:tcW w:w="1257" w:type="dxa"/>
            <w:gridSpan w:val="2"/>
            <w:shd w:val="clear" w:color="auto" w:fill="auto"/>
            <w:noWrap/>
            <w:vAlign w:val="bottom"/>
          </w:tcPr>
          <w:p w14:paraId="6F0C59B2" w14:textId="77777777" w:rsidR="006C00F8" w:rsidRPr="00180589" w:rsidRDefault="006C00F8" w:rsidP="006C00F8">
            <w:pPr>
              <w:jc w:val="right"/>
              <w:rPr>
                <w:rFonts w:ascii="Arial" w:hAnsi="Arial" w:cs="Arial"/>
                <w:sz w:val="20"/>
                <w:szCs w:val="20"/>
              </w:rPr>
            </w:pPr>
          </w:p>
        </w:tc>
      </w:tr>
      <w:tr w:rsidR="006C00F8" w:rsidRPr="00180589" w14:paraId="384F8660" w14:textId="77777777" w:rsidTr="00534EF4">
        <w:trPr>
          <w:trHeight w:val="510"/>
        </w:trPr>
        <w:tc>
          <w:tcPr>
            <w:tcW w:w="1257" w:type="dxa"/>
            <w:shd w:val="clear" w:color="auto" w:fill="auto"/>
            <w:noWrap/>
            <w:vAlign w:val="bottom"/>
          </w:tcPr>
          <w:p w14:paraId="0DBADF1C" w14:textId="77777777" w:rsidR="006C00F8" w:rsidRPr="00E874DA" w:rsidRDefault="0043575D" w:rsidP="006C00F8">
            <w:pPr>
              <w:jc w:val="right"/>
              <w:rPr>
                <w:rFonts w:ascii="Arial" w:hAnsi="Arial" w:cs="Arial"/>
                <w:sz w:val="20"/>
                <w:szCs w:val="20"/>
              </w:rPr>
            </w:pPr>
            <w:r>
              <w:rPr>
                <w:rFonts w:ascii="Arial" w:hAnsi="Arial" w:cs="Arial"/>
                <w:sz w:val="20"/>
                <w:szCs w:val="20"/>
                <w:lang w:val="cy"/>
              </w:rPr>
              <w:t>-79,304</w:t>
            </w:r>
          </w:p>
        </w:tc>
        <w:tc>
          <w:tcPr>
            <w:tcW w:w="1307" w:type="dxa"/>
            <w:shd w:val="clear" w:color="auto" w:fill="auto"/>
            <w:noWrap/>
            <w:vAlign w:val="bottom"/>
          </w:tcPr>
          <w:p w14:paraId="550DFB01" w14:textId="77777777" w:rsidR="006C00F8" w:rsidRPr="00180589" w:rsidRDefault="0043575D" w:rsidP="006C00F8">
            <w:pPr>
              <w:jc w:val="right"/>
              <w:rPr>
                <w:rFonts w:ascii="Arial" w:hAnsi="Arial" w:cs="Arial"/>
                <w:sz w:val="20"/>
                <w:szCs w:val="20"/>
              </w:rPr>
            </w:pPr>
            <w:r>
              <w:rPr>
                <w:rFonts w:ascii="Arial" w:hAnsi="Arial" w:cs="Arial"/>
                <w:sz w:val="20"/>
                <w:szCs w:val="20"/>
                <w:lang w:val="cy"/>
              </w:rPr>
              <w:t>26,352</w:t>
            </w:r>
          </w:p>
        </w:tc>
        <w:tc>
          <w:tcPr>
            <w:tcW w:w="1257" w:type="dxa"/>
            <w:shd w:val="clear" w:color="auto" w:fill="auto"/>
            <w:noWrap/>
            <w:vAlign w:val="bottom"/>
          </w:tcPr>
          <w:p w14:paraId="14633A4B" w14:textId="77777777" w:rsidR="006C00F8" w:rsidRPr="00180589" w:rsidRDefault="0043575D" w:rsidP="006C00F8">
            <w:pPr>
              <w:jc w:val="right"/>
              <w:rPr>
                <w:rFonts w:ascii="Arial" w:hAnsi="Arial" w:cs="Arial"/>
                <w:sz w:val="20"/>
                <w:szCs w:val="20"/>
              </w:rPr>
            </w:pPr>
            <w:r>
              <w:rPr>
                <w:rFonts w:ascii="Arial" w:hAnsi="Arial" w:cs="Arial"/>
                <w:sz w:val="20"/>
                <w:szCs w:val="20"/>
                <w:lang w:val="cy"/>
              </w:rPr>
              <w:t>-52,952</w:t>
            </w:r>
          </w:p>
        </w:tc>
        <w:tc>
          <w:tcPr>
            <w:tcW w:w="2200" w:type="dxa"/>
            <w:gridSpan w:val="3"/>
            <w:shd w:val="clear" w:color="auto" w:fill="auto"/>
            <w:vAlign w:val="bottom"/>
          </w:tcPr>
          <w:p w14:paraId="3DC01C6C" w14:textId="77777777" w:rsidR="006C00F8" w:rsidRPr="00180589" w:rsidRDefault="006C00F8" w:rsidP="006C00F8">
            <w:pPr>
              <w:jc w:val="center"/>
              <w:rPr>
                <w:rFonts w:ascii="Arial" w:hAnsi="Arial" w:cs="Arial"/>
                <w:sz w:val="20"/>
                <w:szCs w:val="20"/>
              </w:rPr>
            </w:pPr>
            <w:r>
              <w:rPr>
                <w:rFonts w:ascii="Arial" w:hAnsi="Arial" w:cs="Arial"/>
                <w:sz w:val="20"/>
                <w:szCs w:val="20"/>
                <w:lang w:val="cy"/>
              </w:rPr>
              <w:t>Incwm a gwariant arall</w:t>
            </w:r>
          </w:p>
        </w:tc>
        <w:tc>
          <w:tcPr>
            <w:tcW w:w="1257" w:type="dxa"/>
            <w:shd w:val="clear" w:color="auto" w:fill="auto"/>
            <w:noWrap/>
            <w:vAlign w:val="bottom"/>
          </w:tcPr>
          <w:p w14:paraId="0E0F3886" w14:textId="77777777" w:rsidR="006C00F8" w:rsidRPr="00E874DA" w:rsidRDefault="005112EB" w:rsidP="006C00F8">
            <w:pPr>
              <w:jc w:val="right"/>
              <w:rPr>
                <w:rFonts w:ascii="Arial" w:hAnsi="Arial" w:cs="Arial"/>
                <w:sz w:val="20"/>
                <w:szCs w:val="20"/>
              </w:rPr>
            </w:pPr>
            <w:r>
              <w:rPr>
                <w:rFonts w:ascii="Arial" w:hAnsi="Arial" w:cs="Arial"/>
                <w:sz w:val="20"/>
                <w:szCs w:val="20"/>
                <w:lang w:val="cy"/>
              </w:rPr>
              <w:t>-89,375</w:t>
            </w:r>
          </w:p>
        </w:tc>
        <w:tc>
          <w:tcPr>
            <w:tcW w:w="1307" w:type="dxa"/>
            <w:shd w:val="clear" w:color="auto" w:fill="auto"/>
            <w:noWrap/>
            <w:vAlign w:val="bottom"/>
          </w:tcPr>
          <w:p w14:paraId="78F8259F" w14:textId="77777777" w:rsidR="006C00F8" w:rsidRPr="00180589" w:rsidRDefault="00AC3EEB" w:rsidP="006C00F8">
            <w:pPr>
              <w:jc w:val="right"/>
              <w:rPr>
                <w:rFonts w:ascii="Arial" w:hAnsi="Arial" w:cs="Arial"/>
                <w:sz w:val="20"/>
                <w:szCs w:val="20"/>
              </w:rPr>
            </w:pPr>
            <w:r>
              <w:rPr>
                <w:rFonts w:ascii="Arial" w:hAnsi="Arial" w:cs="Arial"/>
                <w:sz w:val="20"/>
                <w:szCs w:val="20"/>
                <w:lang w:val="cy"/>
              </w:rPr>
              <w:t>30,930</w:t>
            </w:r>
          </w:p>
        </w:tc>
        <w:tc>
          <w:tcPr>
            <w:tcW w:w="1257" w:type="dxa"/>
            <w:gridSpan w:val="2"/>
            <w:shd w:val="clear" w:color="auto" w:fill="auto"/>
            <w:noWrap/>
            <w:vAlign w:val="bottom"/>
          </w:tcPr>
          <w:p w14:paraId="62C846C3" w14:textId="77777777" w:rsidR="006C00F8" w:rsidRPr="00180589" w:rsidRDefault="00AC3EEB" w:rsidP="006C00F8">
            <w:pPr>
              <w:jc w:val="right"/>
              <w:rPr>
                <w:rFonts w:ascii="Arial" w:hAnsi="Arial" w:cs="Arial"/>
                <w:sz w:val="20"/>
                <w:szCs w:val="20"/>
              </w:rPr>
            </w:pPr>
            <w:r>
              <w:rPr>
                <w:rFonts w:ascii="Arial" w:hAnsi="Arial" w:cs="Arial"/>
                <w:sz w:val="20"/>
                <w:szCs w:val="20"/>
                <w:lang w:val="cy"/>
              </w:rPr>
              <w:t>-58,445</w:t>
            </w:r>
          </w:p>
        </w:tc>
      </w:tr>
      <w:tr w:rsidR="006C00F8" w:rsidRPr="00180589" w14:paraId="76AFBA7C" w14:textId="77777777" w:rsidTr="00534EF4">
        <w:trPr>
          <w:trHeight w:val="255"/>
        </w:trPr>
        <w:tc>
          <w:tcPr>
            <w:tcW w:w="1257" w:type="dxa"/>
            <w:tcBorders>
              <w:bottom w:val="single" w:sz="4" w:space="0" w:color="auto"/>
            </w:tcBorders>
            <w:shd w:val="clear" w:color="auto" w:fill="auto"/>
            <w:noWrap/>
            <w:vAlign w:val="bottom"/>
          </w:tcPr>
          <w:p w14:paraId="5DE2DB0D" w14:textId="77777777" w:rsidR="006C00F8" w:rsidRPr="00E874DA" w:rsidRDefault="006C00F8" w:rsidP="006C00F8">
            <w:pPr>
              <w:jc w:val="right"/>
              <w:rPr>
                <w:rFonts w:ascii="Arial" w:hAnsi="Arial" w:cs="Arial"/>
                <w:sz w:val="20"/>
                <w:szCs w:val="20"/>
              </w:rPr>
            </w:pPr>
          </w:p>
        </w:tc>
        <w:tc>
          <w:tcPr>
            <w:tcW w:w="1307" w:type="dxa"/>
            <w:tcBorders>
              <w:bottom w:val="single" w:sz="4" w:space="0" w:color="auto"/>
            </w:tcBorders>
            <w:shd w:val="clear" w:color="auto" w:fill="auto"/>
            <w:noWrap/>
            <w:vAlign w:val="bottom"/>
          </w:tcPr>
          <w:p w14:paraId="62FA7B2E" w14:textId="77777777" w:rsidR="006C00F8" w:rsidRPr="00180589" w:rsidRDefault="006C00F8" w:rsidP="006C00F8">
            <w:pPr>
              <w:jc w:val="right"/>
              <w:rPr>
                <w:rFonts w:ascii="Arial" w:hAnsi="Arial" w:cs="Arial"/>
                <w:sz w:val="20"/>
                <w:szCs w:val="20"/>
              </w:rPr>
            </w:pPr>
          </w:p>
        </w:tc>
        <w:tc>
          <w:tcPr>
            <w:tcW w:w="1257" w:type="dxa"/>
            <w:tcBorders>
              <w:bottom w:val="single" w:sz="4" w:space="0" w:color="auto"/>
            </w:tcBorders>
            <w:shd w:val="clear" w:color="auto" w:fill="auto"/>
            <w:noWrap/>
            <w:vAlign w:val="bottom"/>
          </w:tcPr>
          <w:p w14:paraId="3E547E69" w14:textId="77777777" w:rsidR="006C00F8" w:rsidRPr="00180589" w:rsidRDefault="006C00F8" w:rsidP="006C00F8">
            <w:pPr>
              <w:jc w:val="right"/>
              <w:rPr>
                <w:rFonts w:ascii="Arial" w:hAnsi="Arial" w:cs="Arial"/>
                <w:sz w:val="20"/>
                <w:szCs w:val="20"/>
              </w:rPr>
            </w:pPr>
          </w:p>
        </w:tc>
        <w:tc>
          <w:tcPr>
            <w:tcW w:w="2200" w:type="dxa"/>
            <w:gridSpan w:val="3"/>
            <w:shd w:val="clear" w:color="auto" w:fill="auto"/>
            <w:vAlign w:val="bottom"/>
          </w:tcPr>
          <w:p w14:paraId="4A824ECC" w14:textId="77777777" w:rsidR="006C00F8" w:rsidRPr="00180589" w:rsidRDefault="006C00F8" w:rsidP="006C00F8">
            <w:pPr>
              <w:jc w:val="center"/>
              <w:rPr>
                <w:rFonts w:ascii="Arial" w:hAnsi="Arial" w:cs="Arial"/>
                <w:sz w:val="20"/>
                <w:szCs w:val="20"/>
              </w:rPr>
            </w:pPr>
          </w:p>
        </w:tc>
        <w:tc>
          <w:tcPr>
            <w:tcW w:w="1257" w:type="dxa"/>
            <w:tcBorders>
              <w:bottom w:val="single" w:sz="4" w:space="0" w:color="auto"/>
            </w:tcBorders>
            <w:shd w:val="clear" w:color="auto" w:fill="auto"/>
            <w:noWrap/>
            <w:vAlign w:val="bottom"/>
          </w:tcPr>
          <w:p w14:paraId="0415BAFC" w14:textId="77777777" w:rsidR="006C00F8" w:rsidRPr="00E874DA" w:rsidRDefault="006C00F8" w:rsidP="006C00F8">
            <w:pPr>
              <w:jc w:val="right"/>
              <w:rPr>
                <w:rFonts w:ascii="Arial" w:hAnsi="Arial" w:cs="Arial"/>
                <w:sz w:val="20"/>
                <w:szCs w:val="20"/>
              </w:rPr>
            </w:pPr>
          </w:p>
        </w:tc>
        <w:tc>
          <w:tcPr>
            <w:tcW w:w="1307" w:type="dxa"/>
            <w:tcBorders>
              <w:bottom w:val="single" w:sz="4" w:space="0" w:color="auto"/>
            </w:tcBorders>
            <w:shd w:val="clear" w:color="auto" w:fill="auto"/>
            <w:noWrap/>
            <w:vAlign w:val="bottom"/>
          </w:tcPr>
          <w:p w14:paraId="50B304FA" w14:textId="77777777" w:rsidR="006C00F8" w:rsidRPr="00180589" w:rsidRDefault="006C00F8" w:rsidP="006C00F8">
            <w:pPr>
              <w:jc w:val="right"/>
              <w:rPr>
                <w:rFonts w:ascii="Arial" w:hAnsi="Arial" w:cs="Arial"/>
                <w:sz w:val="20"/>
                <w:szCs w:val="20"/>
              </w:rPr>
            </w:pPr>
          </w:p>
        </w:tc>
        <w:tc>
          <w:tcPr>
            <w:tcW w:w="1257" w:type="dxa"/>
            <w:gridSpan w:val="2"/>
            <w:tcBorders>
              <w:bottom w:val="single" w:sz="4" w:space="0" w:color="auto"/>
            </w:tcBorders>
            <w:shd w:val="clear" w:color="auto" w:fill="auto"/>
            <w:noWrap/>
            <w:vAlign w:val="bottom"/>
          </w:tcPr>
          <w:p w14:paraId="7ED2C3D5" w14:textId="77777777" w:rsidR="006C00F8" w:rsidRPr="00180589" w:rsidRDefault="006C00F8" w:rsidP="006C00F8">
            <w:pPr>
              <w:jc w:val="right"/>
              <w:rPr>
                <w:rFonts w:ascii="Arial" w:hAnsi="Arial" w:cs="Arial"/>
                <w:sz w:val="20"/>
                <w:szCs w:val="20"/>
              </w:rPr>
            </w:pPr>
          </w:p>
        </w:tc>
      </w:tr>
      <w:tr w:rsidR="006C00F8" w:rsidRPr="00180589" w14:paraId="39521ECF" w14:textId="77777777" w:rsidTr="00534EF4">
        <w:trPr>
          <w:trHeight w:val="255"/>
        </w:trPr>
        <w:tc>
          <w:tcPr>
            <w:tcW w:w="1257" w:type="dxa"/>
            <w:tcBorders>
              <w:top w:val="single" w:sz="4" w:space="0" w:color="auto"/>
              <w:bottom w:val="single" w:sz="4" w:space="0" w:color="auto"/>
            </w:tcBorders>
            <w:shd w:val="clear" w:color="auto" w:fill="auto"/>
            <w:noWrap/>
            <w:vAlign w:val="bottom"/>
          </w:tcPr>
          <w:p w14:paraId="4E922DD8" w14:textId="77777777" w:rsidR="006C00F8" w:rsidRPr="00E874DA" w:rsidRDefault="0043575D" w:rsidP="006C00F8">
            <w:pPr>
              <w:jc w:val="right"/>
              <w:rPr>
                <w:rFonts w:ascii="Arial" w:hAnsi="Arial" w:cs="Arial"/>
                <w:b/>
                <w:bCs/>
                <w:sz w:val="20"/>
                <w:szCs w:val="20"/>
              </w:rPr>
            </w:pPr>
            <w:r>
              <w:rPr>
                <w:rFonts w:ascii="Arial" w:hAnsi="Arial" w:cs="Arial"/>
                <w:b/>
                <w:bCs/>
                <w:sz w:val="20"/>
                <w:szCs w:val="20"/>
                <w:lang w:val="cy"/>
              </w:rPr>
              <w:t>-105</w:t>
            </w:r>
          </w:p>
        </w:tc>
        <w:tc>
          <w:tcPr>
            <w:tcW w:w="1307" w:type="dxa"/>
            <w:tcBorders>
              <w:top w:val="single" w:sz="4" w:space="0" w:color="auto"/>
              <w:bottom w:val="single" w:sz="4" w:space="0" w:color="auto"/>
            </w:tcBorders>
            <w:shd w:val="clear" w:color="auto" w:fill="auto"/>
            <w:noWrap/>
            <w:vAlign w:val="bottom"/>
          </w:tcPr>
          <w:p w14:paraId="58F5889D" w14:textId="77777777" w:rsidR="006C00F8" w:rsidRPr="00180589" w:rsidRDefault="0043575D" w:rsidP="006C00F8">
            <w:pPr>
              <w:jc w:val="right"/>
              <w:rPr>
                <w:rFonts w:ascii="Arial" w:hAnsi="Arial" w:cs="Arial"/>
                <w:b/>
                <w:bCs/>
                <w:sz w:val="20"/>
                <w:szCs w:val="20"/>
              </w:rPr>
            </w:pPr>
            <w:r>
              <w:rPr>
                <w:rFonts w:ascii="Arial" w:hAnsi="Arial" w:cs="Arial"/>
                <w:b/>
                <w:bCs/>
                <w:sz w:val="20"/>
                <w:szCs w:val="20"/>
                <w:lang w:val="cy"/>
              </w:rPr>
              <w:t>21,761</w:t>
            </w:r>
          </w:p>
        </w:tc>
        <w:tc>
          <w:tcPr>
            <w:tcW w:w="1257" w:type="dxa"/>
            <w:tcBorders>
              <w:top w:val="single" w:sz="4" w:space="0" w:color="auto"/>
              <w:bottom w:val="single" w:sz="4" w:space="0" w:color="auto"/>
            </w:tcBorders>
            <w:shd w:val="clear" w:color="auto" w:fill="auto"/>
            <w:noWrap/>
            <w:vAlign w:val="bottom"/>
          </w:tcPr>
          <w:p w14:paraId="5E86E45F" w14:textId="77777777" w:rsidR="006C00F8" w:rsidRPr="00180589" w:rsidRDefault="0043575D" w:rsidP="006C00F8">
            <w:pPr>
              <w:jc w:val="right"/>
              <w:rPr>
                <w:rFonts w:ascii="Arial" w:hAnsi="Arial" w:cs="Arial"/>
                <w:b/>
                <w:bCs/>
                <w:sz w:val="20"/>
                <w:szCs w:val="20"/>
              </w:rPr>
            </w:pPr>
            <w:r>
              <w:rPr>
                <w:rFonts w:ascii="Arial" w:hAnsi="Arial" w:cs="Arial"/>
                <w:b/>
                <w:bCs/>
                <w:sz w:val="20"/>
                <w:szCs w:val="20"/>
                <w:lang w:val="cy"/>
              </w:rPr>
              <w:t>21,656</w:t>
            </w:r>
          </w:p>
        </w:tc>
        <w:tc>
          <w:tcPr>
            <w:tcW w:w="2200" w:type="dxa"/>
            <w:gridSpan w:val="3"/>
            <w:shd w:val="clear" w:color="auto" w:fill="auto"/>
            <w:vAlign w:val="bottom"/>
          </w:tcPr>
          <w:p w14:paraId="77F3FB95" w14:textId="77777777" w:rsidR="006C00F8" w:rsidRDefault="006C00F8" w:rsidP="006C00F8">
            <w:pPr>
              <w:jc w:val="center"/>
              <w:rPr>
                <w:rFonts w:ascii="Arial" w:hAnsi="Arial" w:cs="Arial"/>
                <w:sz w:val="20"/>
                <w:szCs w:val="20"/>
              </w:rPr>
            </w:pPr>
            <w:r>
              <w:rPr>
                <w:rFonts w:ascii="Arial" w:hAnsi="Arial" w:cs="Arial"/>
                <w:sz w:val="20"/>
                <w:szCs w:val="20"/>
                <w:lang w:val="cy"/>
              </w:rPr>
              <w:t>(Gwarged) / diffyg</w:t>
            </w:r>
          </w:p>
          <w:p w14:paraId="6607729F" w14:textId="77777777" w:rsidR="006C00F8" w:rsidRPr="00180589" w:rsidRDefault="006C00F8" w:rsidP="00BA4B41">
            <w:pPr>
              <w:jc w:val="center"/>
              <w:rPr>
                <w:rFonts w:ascii="Arial" w:hAnsi="Arial" w:cs="Arial"/>
                <w:sz w:val="20"/>
                <w:szCs w:val="20"/>
              </w:rPr>
            </w:pPr>
            <w:r>
              <w:rPr>
                <w:rFonts w:ascii="Arial" w:hAnsi="Arial" w:cs="Arial"/>
                <w:sz w:val="20"/>
                <w:szCs w:val="20"/>
                <w:lang w:val="cy"/>
              </w:rPr>
              <w:t>(Nodyn 4 a Nodyn 5)</w:t>
            </w:r>
          </w:p>
        </w:tc>
        <w:tc>
          <w:tcPr>
            <w:tcW w:w="1257" w:type="dxa"/>
            <w:tcBorders>
              <w:top w:val="single" w:sz="4" w:space="0" w:color="auto"/>
              <w:bottom w:val="single" w:sz="4" w:space="0" w:color="auto"/>
            </w:tcBorders>
            <w:shd w:val="clear" w:color="auto" w:fill="auto"/>
            <w:noWrap/>
            <w:vAlign w:val="bottom"/>
          </w:tcPr>
          <w:p w14:paraId="46C52264" w14:textId="77777777" w:rsidR="006C00F8" w:rsidRPr="00E874DA" w:rsidRDefault="00AC3EEB" w:rsidP="002934BB">
            <w:pPr>
              <w:jc w:val="right"/>
              <w:rPr>
                <w:rFonts w:ascii="Arial" w:hAnsi="Arial" w:cs="Arial"/>
                <w:b/>
                <w:bCs/>
                <w:sz w:val="20"/>
                <w:szCs w:val="20"/>
              </w:rPr>
            </w:pPr>
            <w:r>
              <w:rPr>
                <w:rFonts w:ascii="Arial" w:hAnsi="Arial" w:cs="Arial"/>
                <w:b/>
                <w:bCs/>
                <w:sz w:val="20"/>
                <w:szCs w:val="20"/>
                <w:lang w:val="cy"/>
              </w:rPr>
              <w:t>-214</w:t>
            </w:r>
          </w:p>
        </w:tc>
        <w:tc>
          <w:tcPr>
            <w:tcW w:w="1307" w:type="dxa"/>
            <w:tcBorders>
              <w:top w:val="single" w:sz="4" w:space="0" w:color="auto"/>
              <w:bottom w:val="single" w:sz="4" w:space="0" w:color="auto"/>
            </w:tcBorders>
            <w:shd w:val="clear" w:color="auto" w:fill="auto"/>
            <w:noWrap/>
            <w:vAlign w:val="bottom"/>
          </w:tcPr>
          <w:p w14:paraId="13C52DFF" w14:textId="77777777" w:rsidR="006C00F8" w:rsidRPr="00180589" w:rsidRDefault="00AC3EEB" w:rsidP="006C00F8">
            <w:pPr>
              <w:jc w:val="right"/>
              <w:rPr>
                <w:rFonts w:ascii="Arial" w:hAnsi="Arial" w:cs="Arial"/>
                <w:b/>
                <w:bCs/>
                <w:sz w:val="20"/>
                <w:szCs w:val="20"/>
              </w:rPr>
            </w:pPr>
            <w:r>
              <w:rPr>
                <w:rFonts w:ascii="Arial" w:hAnsi="Arial" w:cs="Arial"/>
                <w:b/>
                <w:bCs/>
                <w:sz w:val="20"/>
                <w:szCs w:val="20"/>
                <w:lang w:val="cy"/>
              </w:rPr>
              <w:t>13,049</w:t>
            </w:r>
          </w:p>
        </w:tc>
        <w:tc>
          <w:tcPr>
            <w:tcW w:w="1257" w:type="dxa"/>
            <w:gridSpan w:val="2"/>
            <w:tcBorders>
              <w:top w:val="single" w:sz="4" w:space="0" w:color="auto"/>
              <w:bottom w:val="single" w:sz="4" w:space="0" w:color="auto"/>
            </w:tcBorders>
            <w:shd w:val="clear" w:color="auto" w:fill="auto"/>
            <w:noWrap/>
            <w:vAlign w:val="bottom"/>
          </w:tcPr>
          <w:p w14:paraId="0E82570C" w14:textId="77777777" w:rsidR="006C00F8" w:rsidRPr="00180589" w:rsidRDefault="00AC3EEB" w:rsidP="006C00F8">
            <w:pPr>
              <w:jc w:val="right"/>
              <w:rPr>
                <w:rFonts w:ascii="Arial" w:hAnsi="Arial" w:cs="Arial"/>
                <w:b/>
                <w:bCs/>
                <w:sz w:val="20"/>
                <w:szCs w:val="20"/>
              </w:rPr>
            </w:pPr>
            <w:r>
              <w:rPr>
                <w:rFonts w:ascii="Arial" w:hAnsi="Arial" w:cs="Arial"/>
                <w:b/>
                <w:bCs/>
                <w:sz w:val="20"/>
                <w:szCs w:val="20"/>
                <w:lang w:val="cy"/>
              </w:rPr>
              <w:t>12,835</w:t>
            </w:r>
          </w:p>
        </w:tc>
      </w:tr>
      <w:tr w:rsidR="00A95CE9" w:rsidRPr="00180589" w14:paraId="14E0EFDF" w14:textId="77777777" w:rsidTr="00534EF4">
        <w:trPr>
          <w:trHeight w:val="255"/>
        </w:trPr>
        <w:tc>
          <w:tcPr>
            <w:tcW w:w="1257" w:type="dxa"/>
            <w:tcBorders>
              <w:top w:val="single" w:sz="4" w:space="0" w:color="auto"/>
            </w:tcBorders>
            <w:shd w:val="clear" w:color="auto" w:fill="auto"/>
            <w:noWrap/>
            <w:vAlign w:val="bottom"/>
          </w:tcPr>
          <w:p w14:paraId="1E74AE90" w14:textId="77777777" w:rsidR="00A95CE9" w:rsidRPr="00180589" w:rsidRDefault="00A95CE9" w:rsidP="00A95CE9">
            <w:pPr>
              <w:jc w:val="right"/>
              <w:rPr>
                <w:rFonts w:ascii="Arial" w:hAnsi="Arial" w:cs="Arial"/>
                <w:sz w:val="20"/>
                <w:szCs w:val="20"/>
              </w:rPr>
            </w:pPr>
          </w:p>
        </w:tc>
        <w:tc>
          <w:tcPr>
            <w:tcW w:w="1307" w:type="dxa"/>
            <w:tcBorders>
              <w:top w:val="single" w:sz="4" w:space="0" w:color="auto"/>
            </w:tcBorders>
            <w:shd w:val="clear" w:color="auto" w:fill="auto"/>
            <w:noWrap/>
            <w:vAlign w:val="bottom"/>
          </w:tcPr>
          <w:p w14:paraId="7D598919" w14:textId="77777777" w:rsidR="00A95CE9" w:rsidRPr="00180589" w:rsidRDefault="00A95CE9" w:rsidP="00A95CE9">
            <w:pPr>
              <w:jc w:val="right"/>
              <w:rPr>
                <w:rFonts w:ascii="Arial" w:hAnsi="Arial" w:cs="Arial"/>
                <w:sz w:val="20"/>
                <w:szCs w:val="20"/>
              </w:rPr>
            </w:pPr>
          </w:p>
        </w:tc>
        <w:tc>
          <w:tcPr>
            <w:tcW w:w="1257" w:type="dxa"/>
            <w:tcBorders>
              <w:top w:val="single" w:sz="4" w:space="0" w:color="auto"/>
            </w:tcBorders>
            <w:shd w:val="clear" w:color="auto" w:fill="auto"/>
            <w:noWrap/>
            <w:vAlign w:val="bottom"/>
          </w:tcPr>
          <w:p w14:paraId="6EED8C86" w14:textId="77777777" w:rsidR="00A95CE9" w:rsidRPr="00180589" w:rsidRDefault="00A95CE9" w:rsidP="00A95CE9">
            <w:pPr>
              <w:jc w:val="right"/>
              <w:rPr>
                <w:rFonts w:ascii="Arial" w:hAnsi="Arial" w:cs="Arial"/>
                <w:sz w:val="20"/>
                <w:szCs w:val="20"/>
              </w:rPr>
            </w:pPr>
          </w:p>
        </w:tc>
        <w:tc>
          <w:tcPr>
            <w:tcW w:w="2200" w:type="dxa"/>
            <w:gridSpan w:val="3"/>
            <w:shd w:val="clear" w:color="auto" w:fill="auto"/>
            <w:vAlign w:val="bottom"/>
          </w:tcPr>
          <w:p w14:paraId="2A34E80B" w14:textId="77777777" w:rsidR="00A95CE9" w:rsidRPr="00180589" w:rsidRDefault="00A95CE9" w:rsidP="00A95CE9">
            <w:pPr>
              <w:rPr>
                <w:rFonts w:ascii="Arial" w:hAnsi="Arial" w:cs="Arial"/>
                <w:sz w:val="20"/>
                <w:szCs w:val="20"/>
              </w:rPr>
            </w:pPr>
          </w:p>
        </w:tc>
        <w:tc>
          <w:tcPr>
            <w:tcW w:w="1257" w:type="dxa"/>
            <w:tcBorders>
              <w:top w:val="single" w:sz="4" w:space="0" w:color="auto"/>
            </w:tcBorders>
            <w:shd w:val="clear" w:color="auto" w:fill="auto"/>
            <w:noWrap/>
            <w:vAlign w:val="bottom"/>
          </w:tcPr>
          <w:p w14:paraId="4AB6AF1C" w14:textId="77777777" w:rsidR="00A95CE9" w:rsidRPr="00E874DA" w:rsidRDefault="00A95CE9" w:rsidP="00A95CE9">
            <w:pPr>
              <w:jc w:val="right"/>
              <w:rPr>
                <w:rFonts w:ascii="Arial" w:hAnsi="Arial" w:cs="Arial"/>
                <w:sz w:val="20"/>
                <w:szCs w:val="20"/>
              </w:rPr>
            </w:pPr>
          </w:p>
        </w:tc>
        <w:tc>
          <w:tcPr>
            <w:tcW w:w="1307" w:type="dxa"/>
            <w:tcBorders>
              <w:top w:val="single" w:sz="4" w:space="0" w:color="auto"/>
            </w:tcBorders>
            <w:shd w:val="clear" w:color="auto" w:fill="auto"/>
            <w:noWrap/>
            <w:vAlign w:val="bottom"/>
          </w:tcPr>
          <w:p w14:paraId="5D689917" w14:textId="77777777" w:rsidR="00A95CE9" w:rsidRPr="00180589" w:rsidRDefault="00A95CE9" w:rsidP="00A95CE9">
            <w:pPr>
              <w:jc w:val="right"/>
              <w:rPr>
                <w:rFonts w:ascii="Arial" w:hAnsi="Arial" w:cs="Arial"/>
                <w:sz w:val="20"/>
                <w:szCs w:val="20"/>
              </w:rPr>
            </w:pPr>
          </w:p>
        </w:tc>
        <w:tc>
          <w:tcPr>
            <w:tcW w:w="1257" w:type="dxa"/>
            <w:gridSpan w:val="2"/>
            <w:tcBorders>
              <w:top w:val="single" w:sz="4" w:space="0" w:color="auto"/>
            </w:tcBorders>
            <w:shd w:val="clear" w:color="auto" w:fill="auto"/>
            <w:noWrap/>
            <w:vAlign w:val="bottom"/>
          </w:tcPr>
          <w:p w14:paraId="10C5F1FB" w14:textId="77777777" w:rsidR="00A95CE9" w:rsidRPr="00180589" w:rsidRDefault="00A95CE9" w:rsidP="00A95CE9">
            <w:pPr>
              <w:jc w:val="right"/>
              <w:rPr>
                <w:rFonts w:ascii="Arial" w:hAnsi="Arial" w:cs="Arial"/>
                <w:sz w:val="20"/>
                <w:szCs w:val="20"/>
              </w:rPr>
            </w:pPr>
          </w:p>
        </w:tc>
      </w:tr>
      <w:tr w:rsidR="00A95CE9" w:rsidRPr="00180589" w14:paraId="716BE494" w14:textId="77777777" w:rsidTr="00534EF4">
        <w:trPr>
          <w:trHeight w:val="255"/>
        </w:trPr>
        <w:tc>
          <w:tcPr>
            <w:tcW w:w="1257" w:type="dxa"/>
            <w:shd w:val="clear" w:color="auto" w:fill="auto"/>
            <w:noWrap/>
            <w:vAlign w:val="bottom"/>
          </w:tcPr>
          <w:p w14:paraId="145EEEA5" w14:textId="77777777" w:rsidR="00A95CE9" w:rsidRPr="00180589" w:rsidRDefault="00A95CE9" w:rsidP="00A95CE9">
            <w:pPr>
              <w:jc w:val="right"/>
              <w:rPr>
                <w:rFonts w:ascii="Arial" w:hAnsi="Arial" w:cs="Arial"/>
                <w:sz w:val="20"/>
                <w:szCs w:val="20"/>
              </w:rPr>
            </w:pPr>
            <w:r>
              <w:rPr>
                <w:rFonts w:ascii="Arial" w:hAnsi="Arial" w:cs="Arial"/>
                <w:sz w:val="20"/>
                <w:szCs w:val="20"/>
                <w:lang w:val="cy"/>
              </w:rPr>
              <w:t>-3,000</w:t>
            </w:r>
          </w:p>
        </w:tc>
        <w:tc>
          <w:tcPr>
            <w:tcW w:w="1307" w:type="dxa"/>
            <w:shd w:val="clear" w:color="auto" w:fill="auto"/>
            <w:noWrap/>
            <w:vAlign w:val="bottom"/>
          </w:tcPr>
          <w:p w14:paraId="18F5DF00" w14:textId="77777777" w:rsidR="00A95CE9" w:rsidRPr="00180589" w:rsidRDefault="00A95CE9" w:rsidP="00A95CE9">
            <w:pPr>
              <w:jc w:val="right"/>
              <w:rPr>
                <w:rFonts w:ascii="Arial" w:hAnsi="Arial" w:cs="Arial"/>
                <w:sz w:val="20"/>
                <w:szCs w:val="20"/>
              </w:rPr>
            </w:pPr>
          </w:p>
        </w:tc>
        <w:tc>
          <w:tcPr>
            <w:tcW w:w="1257" w:type="dxa"/>
            <w:shd w:val="clear" w:color="auto" w:fill="auto"/>
            <w:noWrap/>
            <w:vAlign w:val="bottom"/>
          </w:tcPr>
          <w:p w14:paraId="2B78B92D" w14:textId="77777777" w:rsidR="00A95CE9" w:rsidRPr="00180589" w:rsidRDefault="00A95CE9" w:rsidP="00A95CE9">
            <w:pPr>
              <w:jc w:val="right"/>
              <w:rPr>
                <w:rFonts w:ascii="Arial" w:hAnsi="Arial" w:cs="Arial"/>
                <w:sz w:val="20"/>
                <w:szCs w:val="20"/>
              </w:rPr>
            </w:pPr>
          </w:p>
        </w:tc>
        <w:tc>
          <w:tcPr>
            <w:tcW w:w="2200" w:type="dxa"/>
            <w:gridSpan w:val="3"/>
            <w:shd w:val="clear" w:color="auto" w:fill="auto"/>
            <w:vAlign w:val="bottom"/>
          </w:tcPr>
          <w:p w14:paraId="5164B356" w14:textId="77777777" w:rsidR="00A95CE9" w:rsidRPr="00180589" w:rsidRDefault="00A95CE9" w:rsidP="00A95CE9">
            <w:pPr>
              <w:jc w:val="center"/>
              <w:rPr>
                <w:rFonts w:ascii="Arial" w:hAnsi="Arial" w:cs="Arial"/>
                <w:sz w:val="20"/>
                <w:szCs w:val="20"/>
              </w:rPr>
            </w:pPr>
            <w:r>
              <w:rPr>
                <w:rFonts w:ascii="Arial" w:hAnsi="Arial" w:cs="Arial"/>
                <w:sz w:val="20"/>
                <w:szCs w:val="20"/>
                <w:lang w:val="cy"/>
              </w:rPr>
              <w:t>Balans agoriadol y gronfa gyffredinol</w:t>
            </w:r>
          </w:p>
        </w:tc>
        <w:tc>
          <w:tcPr>
            <w:tcW w:w="1257" w:type="dxa"/>
            <w:shd w:val="clear" w:color="auto" w:fill="auto"/>
            <w:noWrap/>
            <w:vAlign w:val="bottom"/>
          </w:tcPr>
          <w:p w14:paraId="1F40C8BB" w14:textId="77777777" w:rsidR="00A95CE9" w:rsidRPr="00E874DA" w:rsidRDefault="00AC3EEB" w:rsidP="006C00F8">
            <w:pPr>
              <w:jc w:val="right"/>
              <w:rPr>
                <w:rFonts w:ascii="Arial" w:hAnsi="Arial" w:cs="Arial"/>
                <w:sz w:val="20"/>
                <w:szCs w:val="20"/>
              </w:rPr>
            </w:pPr>
            <w:r>
              <w:rPr>
                <w:rFonts w:ascii="Arial" w:hAnsi="Arial" w:cs="Arial"/>
                <w:sz w:val="20"/>
                <w:szCs w:val="20"/>
                <w:lang w:val="cy"/>
              </w:rPr>
              <w:t>-3,000</w:t>
            </w:r>
          </w:p>
        </w:tc>
        <w:tc>
          <w:tcPr>
            <w:tcW w:w="1307" w:type="dxa"/>
            <w:shd w:val="clear" w:color="auto" w:fill="auto"/>
            <w:noWrap/>
            <w:vAlign w:val="bottom"/>
          </w:tcPr>
          <w:p w14:paraId="13616349" w14:textId="77777777" w:rsidR="00A95CE9" w:rsidRPr="00180589" w:rsidRDefault="00A95CE9" w:rsidP="00A95CE9">
            <w:pPr>
              <w:jc w:val="right"/>
              <w:rPr>
                <w:rFonts w:ascii="Arial" w:hAnsi="Arial" w:cs="Arial"/>
                <w:sz w:val="20"/>
                <w:szCs w:val="20"/>
              </w:rPr>
            </w:pPr>
          </w:p>
        </w:tc>
        <w:tc>
          <w:tcPr>
            <w:tcW w:w="1257" w:type="dxa"/>
            <w:gridSpan w:val="2"/>
            <w:shd w:val="clear" w:color="auto" w:fill="auto"/>
            <w:noWrap/>
            <w:vAlign w:val="bottom"/>
          </w:tcPr>
          <w:p w14:paraId="1A2AA796" w14:textId="77777777" w:rsidR="00A95CE9" w:rsidRPr="00180589" w:rsidRDefault="00A95CE9" w:rsidP="00A95CE9">
            <w:pPr>
              <w:jc w:val="right"/>
              <w:rPr>
                <w:rFonts w:ascii="Arial" w:hAnsi="Arial" w:cs="Arial"/>
                <w:sz w:val="20"/>
                <w:szCs w:val="20"/>
              </w:rPr>
            </w:pPr>
          </w:p>
        </w:tc>
      </w:tr>
      <w:tr w:rsidR="00A95CE9" w:rsidRPr="00180589" w14:paraId="6CB78224" w14:textId="77777777" w:rsidTr="00534EF4">
        <w:trPr>
          <w:trHeight w:val="255"/>
        </w:trPr>
        <w:tc>
          <w:tcPr>
            <w:tcW w:w="1257" w:type="dxa"/>
            <w:shd w:val="clear" w:color="auto" w:fill="auto"/>
            <w:noWrap/>
            <w:vAlign w:val="bottom"/>
          </w:tcPr>
          <w:p w14:paraId="532CFFB8" w14:textId="77777777" w:rsidR="00A95CE9" w:rsidRDefault="00A95CE9" w:rsidP="00A95CE9">
            <w:pPr>
              <w:jc w:val="right"/>
              <w:rPr>
                <w:rFonts w:ascii="Arial" w:hAnsi="Arial" w:cs="Arial"/>
                <w:sz w:val="20"/>
                <w:szCs w:val="20"/>
              </w:rPr>
            </w:pPr>
          </w:p>
        </w:tc>
        <w:tc>
          <w:tcPr>
            <w:tcW w:w="1307" w:type="dxa"/>
            <w:shd w:val="clear" w:color="auto" w:fill="auto"/>
            <w:noWrap/>
            <w:vAlign w:val="bottom"/>
          </w:tcPr>
          <w:p w14:paraId="005B1CB9" w14:textId="77777777" w:rsidR="00A95CE9" w:rsidRPr="00180589" w:rsidRDefault="00A95CE9" w:rsidP="00A95CE9">
            <w:pPr>
              <w:jc w:val="right"/>
              <w:rPr>
                <w:rFonts w:ascii="Arial" w:hAnsi="Arial" w:cs="Arial"/>
                <w:sz w:val="20"/>
                <w:szCs w:val="20"/>
              </w:rPr>
            </w:pPr>
          </w:p>
        </w:tc>
        <w:tc>
          <w:tcPr>
            <w:tcW w:w="1257" w:type="dxa"/>
            <w:shd w:val="clear" w:color="auto" w:fill="auto"/>
            <w:noWrap/>
            <w:vAlign w:val="bottom"/>
          </w:tcPr>
          <w:p w14:paraId="4269A7BE" w14:textId="77777777" w:rsidR="00A95CE9" w:rsidRPr="00180589" w:rsidRDefault="00A95CE9" w:rsidP="00A95CE9">
            <w:pPr>
              <w:jc w:val="right"/>
              <w:rPr>
                <w:rFonts w:ascii="Arial" w:hAnsi="Arial" w:cs="Arial"/>
                <w:sz w:val="20"/>
                <w:szCs w:val="20"/>
              </w:rPr>
            </w:pPr>
          </w:p>
        </w:tc>
        <w:tc>
          <w:tcPr>
            <w:tcW w:w="2200" w:type="dxa"/>
            <w:gridSpan w:val="3"/>
            <w:shd w:val="clear" w:color="auto" w:fill="auto"/>
            <w:vAlign w:val="bottom"/>
          </w:tcPr>
          <w:p w14:paraId="6A550940" w14:textId="77777777" w:rsidR="00A95CE9" w:rsidRPr="00180589" w:rsidRDefault="00A95CE9" w:rsidP="00A95CE9">
            <w:pPr>
              <w:jc w:val="center"/>
              <w:rPr>
                <w:rFonts w:ascii="Arial" w:hAnsi="Arial" w:cs="Arial"/>
                <w:sz w:val="20"/>
                <w:szCs w:val="20"/>
              </w:rPr>
            </w:pPr>
          </w:p>
        </w:tc>
        <w:tc>
          <w:tcPr>
            <w:tcW w:w="1257" w:type="dxa"/>
            <w:shd w:val="clear" w:color="auto" w:fill="auto"/>
            <w:noWrap/>
            <w:vAlign w:val="bottom"/>
          </w:tcPr>
          <w:p w14:paraId="5B50D3AF" w14:textId="77777777" w:rsidR="00A95CE9" w:rsidRPr="00E874DA" w:rsidRDefault="00A95CE9" w:rsidP="00A95CE9">
            <w:pPr>
              <w:jc w:val="right"/>
              <w:rPr>
                <w:rFonts w:ascii="Arial" w:hAnsi="Arial" w:cs="Arial"/>
                <w:sz w:val="20"/>
                <w:szCs w:val="20"/>
              </w:rPr>
            </w:pPr>
          </w:p>
        </w:tc>
        <w:tc>
          <w:tcPr>
            <w:tcW w:w="1307" w:type="dxa"/>
            <w:shd w:val="clear" w:color="auto" w:fill="auto"/>
            <w:noWrap/>
            <w:vAlign w:val="bottom"/>
          </w:tcPr>
          <w:p w14:paraId="46D5CEF2" w14:textId="77777777" w:rsidR="00A95CE9" w:rsidRPr="00180589" w:rsidRDefault="00A95CE9" w:rsidP="00A95CE9">
            <w:pPr>
              <w:jc w:val="right"/>
              <w:rPr>
                <w:rFonts w:ascii="Arial" w:hAnsi="Arial" w:cs="Arial"/>
                <w:sz w:val="20"/>
                <w:szCs w:val="20"/>
              </w:rPr>
            </w:pPr>
          </w:p>
        </w:tc>
        <w:tc>
          <w:tcPr>
            <w:tcW w:w="1257" w:type="dxa"/>
            <w:gridSpan w:val="2"/>
            <w:shd w:val="clear" w:color="auto" w:fill="auto"/>
            <w:noWrap/>
            <w:vAlign w:val="bottom"/>
          </w:tcPr>
          <w:p w14:paraId="1370E2BF" w14:textId="77777777" w:rsidR="00A95CE9" w:rsidRPr="00180589" w:rsidRDefault="00A95CE9" w:rsidP="00A95CE9">
            <w:pPr>
              <w:jc w:val="right"/>
              <w:rPr>
                <w:rFonts w:ascii="Arial" w:hAnsi="Arial" w:cs="Arial"/>
                <w:sz w:val="20"/>
                <w:szCs w:val="20"/>
              </w:rPr>
            </w:pPr>
          </w:p>
        </w:tc>
      </w:tr>
      <w:tr w:rsidR="00A95CE9" w:rsidRPr="00180589" w14:paraId="56C84F4C" w14:textId="77777777" w:rsidTr="00534EF4">
        <w:trPr>
          <w:trHeight w:val="255"/>
        </w:trPr>
        <w:tc>
          <w:tcPr>
            <w:tcW w:w="1257" w:type="dxa"/>
            <w:shd w:val="clear" w:color="auto" w:fill="auto"/>
            <w:noWrap/>
            <w:vAlign w:val="bottom"/>
          </w:tcPr>
          <w:p w14:paraId="5708873A" w14:textId="77777777" w:rsidR="00A95CE9" w:rsidRPr="00180589" w:rsidRDefault="0043575D" w:rsidP="00A95CE9">
            <w:pPr>
              <w:jc w:val="right"/>
              <w:rPr>
                <w:rFonts w:ascii="Arial" w:hAnsi="Arial" w:cs="Arial"/>
                <w:sz w:val="20"/>
                <w:szCs w:val="20"/>
              </w:rPr>
            </w:pPr>
            <w:r>
              <w:rPr>
                <w:rFonts w:ascii="Arial" w:hAnsi="Arial" w:cs="Arial"/>
                <w:sz w:val="20"/>
                <w:szCs w:val="20"/>
                <w:lang w:val="cy"/>
              </w:rPr>
              <w:t>-105</w:t>
            </w:r>
          </w:p>
        </w:tc>
        <w:tc>
          <w:tcPr>
            <w:tcW w:w="1307" w:type="dxa"/>
            <w:shd w:val="clear" w:color="auto" w:fill="auto"/>
            <w:noWrap/>
            <w:vAlign w:val="bottom"/>
          </w:tcPr>
          <w:p w14:paraId="7D38A87D" w14:textId="77777777" w:rsidR="00A95CE9" w:rsidRPr="00180589" w:rsidRDefault="00A95CE9" w:rsidP="00A95CE9">
            <w:pPr>
              <w:jc w:val="right"/>
              <w:rPr>
                <w:rFonts w:ascii="Arial" w:hAnsi="Arial" w:cs="Arial"/>
                <w:sz w:val="20"/>
                <w:szCs w:val="20"/>
              </w:rPr>
            </w:pPr>
          </w:p>
        </w:tc>
        <w:tc>
          <w:tcPr>
            <w:tcW w:w="1257" w:type="dxa"/>
            <w:shd w:val="clear" w:color="auto" w:fill="auto"/>
            <w:noWrap/>
            <w:vAlign w:val="bottom"/>
          </w:tcPr>
          <w:p w14:paraId="01A4BD3F" w14:textId="77777777" w:rsidR="00A95CE9" w:rsidRPr="00180589" w:rsidRDefault="00A95CE9" w:rsidP="00A95CE9">
            <w:pPr>
              <w:jc w:val="right"/>
              <w:rPr>
                <w:rFonts w:ascii="Arial" w:hAnsi="Arial" w:cs="Arial"/>
                <w:sz w:val="20"/>
                <w:szCs w:val="20"/>
              </w:rPr>
            </w:pPr>
          </w:p>
        </w:tc>
        <w:tc>
          <w:tcPr>
            <w:tcW w:w="2200" w:type="dxa"/>
            <w:gridSpan w:val="3"/>
            <w:shd w:val="clear" w:color="auto" w:fill="auto"/>
            <w:vAlign w:val="bottom"/>
          </w:tcPr>
          <w:p w14:paraId="27FCDADA" w14:textId="77777777" w:rsidR="00A95CE9" w:rsidRPr="00180589" w:rsidRDefault="00A95CE9" w:rsidP="00A95CE9">
            <w:pPr>
              <w:jc w:val="center"/>
              <w:rPr>
                <w:rFonts w:ascii="Arial" w:hAnsi="Arial" w:cs="Arial"/>
                <w:sz w:val="20"/>
                <w:szCs w:val="20"/>
              </w:rPr>
            </w:pPr>
            <w:r>
              <w:rPr>
                <w:rFonts w:ascii="Arial" w:hAnsi="Arial" w:cs="Arial"/>
                <w:sz w:val="20"/>
                <w:szCs w:val="20"/>
                <w:lang w:val="cy"/>
              </w:rPr>
              <w:t>+/- (Gwarged) / diffyg ar y gronfa gyffredinol</w:t>
            </w:r>
          </w:p>
        </w:tc>
        <w:tc>
          <w:tcPr>
            <w:tcW w:w="1257" w:type="dxa"/>
            <w:shd w:val="clear" w:color="auto" w:fill="auto"/>
            <w:noWrap/>
            <w:vAlign w:val="bottom"/>
          </w:tcPr>
          <w:p w14:paraId="2A64A32E" w14:textId="77777777" w:rsidR="00A95CE9" w:rsidRPr="00E874DA" w:rsidRDefault="00AC3EEB" w:rsidP="00E12668">
            <w:pPr>
              <w:jc w:val="right"/>
              <w:rPr>
                <w:rFonts w:ascii="Arial" w:hAnsi="Arial" w:cs="Arial"/>
                <w:sz w:val="20"/>
                <w:szCs w:val="20"/>
              </w:rPr>
            </w:pPr>
            <w:r>
              <w:rPr>
                <w:rFonts w:ascii="Arial" w:hAnsi="Arial" w:cs="Arial"/>
                <w:sz w:val="20"/>
                <w:szCs w:val="20"/>
                <w:lang w:val="cy"/>
              </w:rPr>
              <w:t>-214</w:t>
            </w:r>
          </w:p>
        </w:tc>
        <w:tc>
          <w:tcPr>
            <w:tcW w:w="1307" w:type="dxa"/>
            <w:shd w:val="clear" w:color="auto" w:fill="auto"/>
            <w:noWrap/>
            <w:vAlign w:val="bottom"/>
          </w:tcPr>
          <w:p w14:paraId="71D4F3B6" w14:textId="77777777" w:rsidR="00A95CE9" w:rsidRPr="00180589" w:rsidRDefault="00A95CE9" w:rsidP="00A95CE9">
            <w:pPr>
              <w:jc w:val="right"/>
              <w:rPr>
                <w:rFonts w:ascii="Arial" w:hAnsi="Arial" w:cs="Arial"/>
                <w:sz w:val="20"/>
                <w:szCs w:val="20"/>
              </w:rPr>
            </w:pPr>
          </w:p>
        </w:tc>
        <w:tc>
          <w:tcPr>
            <w:tcW w:w="1257" w:type="dxa"/>
            <w:gridSpan w:val="2"/>
            <w:shd w:val="clear" w:color="auto" w:fill="auto"/>
            <w:noWrap/>
            <w:vAlign w:val="bottom"/>
          </w:tcPr>
          <w:p w14:paraId="11968711" w14:textId="77777777" w:rsidR="00A95CE9" w:rsidRPr="00180589" w:rsidRDefault="00A95CE9" w:rsidP="00A95CE9">
            <w:pPr>
              <w:jc w:val="right"/>
              <w:rPr>
                <w:rFonts w:ascii="Arial" w:hAnsi="Arial" w:cs="Arial"/>
                <w:sz w:val="20"/>
                <w:szCs w:val="20"/>
              </w:rPr>
            </w:pPr>
          </w:p>
        </w:tc>
      </w:tr>
      <w:tr w:rsidR="00A95CE9" w:rsidRPr="00180589" w14:paraId="775ABEED" w14:textId="77777777" w:rsidTr="00534EF4">
        <w:trPr>
          <w:trHeight w:val="255"/>
        </w:trPr>
        <w:tc>
          <w:tcPr>
            <w:tcW w:w="1257" w:type="dxa"/>
            <w:shd w:val="clear" w:color="auto" w:fill="auto"/>
            <w:noWrap/>
            <w:vAlign w:val="bottom"/>
          </w:tcPr>
          <w:p w14:paraId="5D96F252" w14:textId="77777777" w:rsidR="00A95CE9" w:rsidRDefault="00A95CE9" w:rsidP="00A95CE9">
            <w:pPr>
              <w:jc w:val="right"/>
              <w:rPr>
                <w:rFonts w:ascii="Arial" w:hAnsi="Arial" w:cs="Arial"/>
                <w:sz w:val="20"/>
                <w:szCs w:val="20"/>
              </w:rPr>
            </w:pPr>
          </w:p>
        </w:tc>
        <w:tc>
          <w:tcPr>
            <w:tcW w:w="1307" w:type="dxa"/>
            <w:shd w:val="clear" w:color="auto" w:fill="auto"/>
            <w:noWrap/>
            <w:vAlign w:val="bottom"/>
          </w:tcPr>
          <w:p w14:paraId="02DB1A38" w14:textId="77777777" w:rsidR="00A95CE9" w:rsidRPr="00180589" w:rsidRDefault="00A95CE9" w:rsidP="00A95CE9">
            <w:pPr>
              <w:jc w:val="right"/>
              <w:rPr>
                <w:rFonts w:ascii="Arial" w:hAnsi="Arial" w:cs="Arial"/>
                <w:sz w:val="20"/>
                <w:szCs w:val="20"/>
              </w:rPr>
            </w:pPr>
          </w:p>
        </w:tc>
        <w:tc>
          <w:tcPr>
            <w:tcW w:w="1257" w:type="dxa"/>
            <w:shd w:val="clear" w:color="auto" w:fill="auto"/>
            <w:noWrap/>
            <w:vAlign w:val="bottom"/>
          </w:tcPr>
          <w:p w14:paraId="2A89956F" w14:textId="77777777" w:rsidR="00A95CE9" w:rsidRPr="00180589" w:rsidRDefault="00A95CE9" w:rsidP="00A95CE9">
            <w:pPr>
              <w:jc w:val="right"/>
              <w:rPr>
                <w:rFonts w:ascii="Arial" w:hAnsi="Arial" w:cs="Arial"/>
                <w:sz w:val="20"/>
                <w:szCs w:val="20"/>
              </w:rPr>
            </w:pPr>
          </w:p>
        </w:tc>
        <w:tc>
          <w:tcPr>
            <w:tcW w:w="2200" w:type="dxa"/>
            <w:gridSpan w:val="3"/>
            <w:shd w:val="clear" w:color="auto" w:fill="auto"/>
            <w:vAlign w:val="bottom"/>
          </w:tcPr>
          <w:p w14:paraId="7B369AEA" w14:textId="77777777" w:rsidR="00A95CE9" w:rsidRPr="00180589" w:rsidRDefault="00A95CE9" w:rsidP="00A95CE9">
            <w:pPr>
              <w:jc w:val="center"/>
              <w:rPr>
                <w:rFonts w:ascii="Arial" w:hAnsi="Arial" w:cs="Arial"/>
                <w:sz w:val="20"/>
                <w:szCs w:val="20"/>
              </w:rPr>
            </w:pPr>
          </w:p>
        </w:tc>
        <w:tc>
          <w:tcPr>
            <w:tcW w:w="1257" w:type="dxa"/>
            <w:shd w:val="clear" w:color="auto" w:fill="auto"/>
            <w:noWrap/>
            <w:vAlign w:val="bottom"/>
          </w:tcPr>
          <w:p w14:paraId="78E200CF" w14:textId="77777777" w:rsidR="00A95CE9" w:rsidRPr="00E874DA" w:rsidRDefault="00A95CE9" w:rsidP="00A95CE9">
            <w:pPr>
              <w:jc w:val="right"/>
              <w:rPr>
                <w:rFonts w:ascii="Arial" w:hAnsi="Arial" w:cs="Arial"/>
                <w:sz w:val="20"/>
                <w:szCs w:val="20"/>
              </w:rPr>
            </w:pPr>
          </w:p>
        </w:tc>
        <w:tc>
          <w:tcPr>
            <w:tcW w:w="1307" w:type="dxa"/>
            <w:shd w:val="clear" w:color="auto" w:fill="auto"/>
            <w:noWrap/>
            <w:vAlign w:val="bottom"/>
          </w:tcPr>
          <w:p w14:paraId="11460481" w14:textId="77777777" w:rsidR="00A95CE9" w:rsidRPr="00180589" w:rsidRDefault="00A95CE9" w:rsidP="00A95CE9">
            <w:pPr>
              <w:jc w:val="right"/>
              <w:rPr>
                <w:rFonts w:ascii="Arial" w:hAnsi="Arial" w:cs="Arial"/>
                <w:sz w:val="20"/>
                <w:szCs w:val="20"/>
              </w:rPr>
            </w:pPr>
          </w:p>
        </w:tc>
        <w:tc>
          <w:tcPr>
            <w:tcW w:w="1257" w:type="dxa"/>
            <w:gridSpan w:val="2"/>
            <w:shd w:val="clear" w:color="auto" w:fill="auto"/>
            <w:noWrap/>
            <w:vAlign w:val="bottom"/>
          </w:tcPr>
          <w:p w14:paraId="462793B7" w14:textId="77777777" w:rsidR="00A95CE9" w:rsidRPr="00180589" w:rsidRDefault="00A95CE9" w:rsidP="00A95CE9">
            <w:pPr>
              <w:jc w:val="right"/>
              <w:rPr>
                <w:rFonts w:ascii="Arial" w:hAnsi="Arial" w:cs="Arial"/>
                <w:sz w:val="20"/>
                <w:szCs w:val="20"/>
              </w:rPr>
            </w:pPr>
          </w:p>
        </w:tc>
      </w:tr>
      <w:tr w:rsidR="00A95CE9" w:rsidRPr="00180589" w14:paraId="5098AA49" w14:textId="77777777" w:rsidTr="00534EF4">
        <w:trPr>
          <w:trHeight w:val="510"/>
        </w:trPr>
        <w:tc>
          <w:tcPr>
            <w:tcW w:w="1257" w:type="dxa"/>
            <w:tcBorders>
              <w:bottom w:val="single" w:sz="4" w:space="0" w:color="auto"/>
            </w:tcBorders>
            <w:shd w:val="clear" w:color="auto" w:fill="auto"/>
            <w:noWrap/>
            <w:vAlign w:val="bottom"/>
          </w:tcPr>
          <w:p w14:paraId="6F5B7611" w14:textId="77777777" w:rsidR="00A95CE9" w:rsidRPr="00180589" w:rsidRDefault="0043575D" w:rsidP="00A95CE9">
            <w:pPr>
              <w:jc w:val="right"/>
              <w:rPr>
                <w:rFonts w:ascii="Arial" w:hAnsi="Arial" w:cs="Arial"/>
                <w:b/>
                <w:bCs/>
                <w:sz w:val="20"/>
                <w:szCs w:val="20"/>
              </w:rPr>
            </w:pPr>
            <w:r>
              <w:rPr>
                <w:rFonts w:ascii="Arial" w:hAnsi="Arial" w:cs="Arial"/>
                <w:b/>
                <w:bCs/>
                <w:sz w:val="20"/>
                <w:szCs w:val="20"/>
                <w:lang w:val="cy"/>
              </w:rPr>
              <w:t>105</w:t>
            </w:r>
          </w:p>
        </w:tc>
        <w:tc>
          <w:tcPr>
            <w:tcW w:w="1307" w:type="dxa"/>
            <w:shd w:val="clear" w:color="auto" w:fill="auto"/>
            <w:noWrap/>
            <w:vAlign w:val="bottom"/>
          </w:tcPr>
          <w:p w14:paraId="22CD60A4" w14:textId="77777777" w:rsidR="00A95CE9" w:rsidRPr="00180589" w:rsidRDefault="00A95CE9" w:rsidP="00A95CE9">
            <w:pPr>
              <w:jc w:val="right"/>
              <w:rPr>
                <w:rFonts w:ascii="Arial" w:hAnsi="Arial" w:cs="Arial"/>
                <w:b/>
                <w:bCs/>
                <w:sz w:val="20"/>
                <w:szCs w:val="20"/>
              </w:rPr>
            </w:pPr>
          </w:p>
        </w:tc>
        <w:tc>
          <w:tcPr>
            <w:tcW w:w="1257" w:type="dxa"/>
            <w:shd w:val="clear" w:color="auto" w:fill="auto"/>
            <w:noWrap/>
            <w:vAlign w:val="bottom"/>
          </w:tcPr>
          <w:p w14:paraId="3C012DCC" w14:textId="77777777" w:rsidR="00A95CE9" w:rsidRPr="00180589" w:rsidRDefault="00A95CE9" w:rsidP="00A95CE9">
            <w:pPr>
              <w:jc w:val="right"/>
              <w:rPr>
                <w:rFonts w:ascii="Arial" w:hAnsi="Arial" w:cs="Arial"/>
                <w:sz w:val="20"/>
                <w:szCs w:val="20"/>
              </w:rPr>
            </w:pPr>
          </w:p>
        </w:tc>
        <w:tc>
          <w:tcPr>
            <w:tcW w:w="2200" w:type="dxa"/>
            <w:gridSpan w:val="3"/>
            <w:shd w:val="clear" w:color="auto" w:fill="auto"/>
            <w:vAlign w:val="bottom"/>
          </w:tcPr>
          <w:p w14:paraId="1446CA1F" w14:textId="77777777" w:rsidR="00A95CE9" w:rsidRPr="00180589" w:rsidRDefault="00A95CE9" w:rsidP="00A95CE9">
            <w:pPr>
              <w:jc w:val="center"/>
              <w:rPr>
                <w:rFonts w:ascii="Arial" w:hAnsi="Arial" w:cs="Arial"/>
                <w:sz w:val="20"/>
                <w:szCs w:val="20"/>
              </w:rPr>
            </w:pPr>
            <w:r>
              <w:rPr>
                <w:rFonts w:ascii="Arial" w:hAnsi="Arial" w:cs="Arial"/>
                <w:sz w:val="20"/>
                <w:szCs w:val="20"/>
                <w:lang w:val="cy"/>
              </w:rPr>
              <w:t>Trosglwyddiadau i / (o) gronfeydd sydd wedi'u clustnodi</w:t>
            </w:r>
          </w:p>
        </w:tc>
        <w:tc>
          <w:tcPr>
            <w:tcW w:w="1257" w:type="dxa"/>
            <w:tcBorders>
              <w:bottom w:val="single" w:sz="4" w:space="0" w:color="auto"/>
            </w:tcBorders>
            <w:shd w:val="clear" w:color="auto" w:fill="auto"/>
            <w:noWrap/>
            <w:vAlign w:val="bottom"/>
          </w:tcPr>
          <w:p w14:paraId="7AC4C706" w14:textId="77777777" w:rsidR="00A95CE9" w:rsidRPr="00E874DA" w:rsidRDefault="00AC3EEB" w:rsidP="00AC4DD1">
            <w:pPr>
              <w:jc w:val="right"/>
              <w:rPr>
                <w:rFonts w:ascii="Arial" w:hAnsi="Arial" w:cs="Arial"/>
                <w:b/>
                <w:bCs/>
                <w:sz w:val="20"/>
                <w:szCs w:val="20"/>
              </w:rPr>
            </w:pPr>
            <w:r>
              <w:rPr>
                <w:rFonts w:ascii="Arial" w:hAnsi="Arial" w:cs="Arial"/>
                <w:b/>
                <w:bCs/>
                <w:sz w:val="20"/>
                <w:szCs w:val="20"/>
                <w:lang w:val="cy"/>
              </w:rPr>
              <w:t>214</w:t>
            </w:r>
          </w:p>
        </w:tc>
        <w:tc>
          <w:tcPr>
            <w:tcW w:w="1307" w:type="dxa"/>
            <w:shd w:val="clear" w:color="auto" w:fill="auto"/>
            <w:noWrap/>
            <w:vAlign w:val="bottom"/>
          </w:tcPr>
          <w:p w14:paraId="6A14211F" w14:textId="77777777" w:rsidR="00A95CE9" w:rsidRPr="00180589" w:rsidRDefault="00A95CE9" w:rsidP="00A95CE9">
            <w:pPr>
              <w:jc w:val="right"/>
              <w:rPr>
                <w:rFonts w:ascii="Arial" w:hAnsi="Arial" w:cs="Arial"/>
                <w:b/>
                <w:bCs/>
                <w:sz w:val="20"/>
                <w:szCs w:val="20"/>
              </w:rPr>
            </w:pPr>
          </w:p>
        </w:tc>
        <w:tc>
          <w:tcPr>
            <w:tcW w:w="1257" w:type="dxa"/>
            <w:gridSpan w:val="2"/>
            <w:shd w:val="clear" w:color="auto" w:fill="auto"/>
            <w:noWrap/>
            <w:vAlign w:val="bottom"/>
          </w:tcPr>
          <w:p w14:paraId="21478A7D" w14:textId="77777777" w:rsidR="00A95CE9" w:rsidRPr="00180589" w:rsidRDefault="00A95CE9" w:rsidP="00A95CE9">
            <w:pPr>
              <w:jc w:val="right"/>
              <w:rPr>
                <w:rFonts w:ascii="Arial" w:hAnsi="Arial" w:cs="Arial"/>
                <w:sz w:val="20"/>
                <w:szCs w:val="20"/>
              </w:rPr>
            </w:pPr>
          </w:p>
        </w:tc>
      </w:tr>
      <w:tr w:rsidR="00A95CE9" w:rsidRPr="00180589" w14:paraId="6573398B" w14:textId="77777777" w:rsidTr="00534EF4">
        <w:trPr>
          <w:trHeight w:val="510"/>
        </w:trPr>
        <w:tc>
          <w:tcPr>
            <w:tcW w:w="1257" w:type="dxa"/>
            <w:tcBorders>
              <w:top w:val="single" w:sz="4" w:space="0" w:color="auto"/>
              <w:bottom w:val="single" w:sz="4" w:space="0" w:color="auto"/>
            </w:tcBorders>
            <w:shd w:val="clear" w:color="auto" w:fill="auto"/>
            <w:noWrap/>
            <w:vAlign w:val="bottom"/>
          </w:tcPr>
          <w:p w14:paraId="0BC99A4C" w14:textId="77777777" w:rsidR="00A95CE9" w:rsidRPr="00180589" w:rsidRDefault="00A95CE9" w:rsidP="00A95CE9">
            <w:pPr>
              <w:jc w:val="right"/>
              <w:rPr>
                <w:rFonts w:ascii="Arial" w:hAnsi="Arial" w:cs="Arial"/>
                <w:b/>
                <w:bCs/>
                <w:sz w:val="20"/>
                <w:szCs w:val="20"/>
              </w:rPr>
            </w:pPr>
            <w:r>
              <w:rPr>
                <w:rFonts w:ascii="Arial" w:hAnsi="Arial" w:cs="Arial"/>
                <w:b/>
                <w:bCs/>
                <w:sz w:val="20"/>
                <w:szCs w:val="20"/>
                <w:lang w:val="cy"/>
              </w:rPr>
              <w:t>-3,000</w:t>
            </w:r>
          </w:p>
        </w:tc>
        <w:tc>
          <w:tcPr>
            <w:tcW w:w="1307" w:type="dxa"/>
            <w:shd w:val="clear" w:color="auto" w:fill="auto"/>
            <w:noWrap/>
            <w:vAlign w:val="bottom"/>
          </w:tcPr>
          <w:p w14:paraId="50311F0A" w14:textId="77777777" w:rsidR="00A95CE9" w:rsidRPr="00180589" w:rsidRDefault="00A95CE9" w:rsidP="00A95CE9">
            <w:pPr>
              <w:jc w:val="right"/>
              <w:rPr>
                <w:rFonts w:ascii="Arial" w:hAnsi="Arial" w:cs="Arial"/>
                <w:b/>
                <w:bCs/>
                <w:sz w:val="20"/>
                <w:szCs w:val="20"/>
              </w:rPr>
            </w:pPr>
          </w:p>
        </w:tc>
        <w:tc>
          <w:tcPr>
            <w:tcW w:w="1257" w:type="dxa"/>
            <w:shd w:val="clear" w:color="auto" w:fill="auto"/>
            <w:noWrap/>
            <w:vAlign w:val="bottom"/>
          </w:tcPr>
          <w:p w14:paraId="07809CC6" w14:textId="77777777" w:rsidR="00A95CE9" w:rsidRPr="00180589" w:rsidRDefault="00A95CE9" w:rsidP="00A95CE9">
            <w:pPr>
              <w:jc w:val="right"/>
              <w:rPr>
                <w:rFonts w:ascii="Arial" w:hAnsi="Arial" w:cs="Arial"/>
                <w:b/>
                <w:sz w:val="20"/>
                <w:szCs w:val="20"/>
              </w:rPr>
            </w:pPr>
          </w:p>
        </w:tc>
        <w:tc>
          <w:tcPr>
            <w:tcW w:w="2200" w:type="dxa"/>
            <w:gridSpan w:val="3"/>
            <w:shd w:val="clear" w:color="auto" w:fill="auto"/>
            <w:vAlign w:val="bottom"/>
          </w:tcPr>
          <w:p w14:paraId="6C0B1F1C" w14:textId="77777777" w:rsidR="00A95CE9" w:rsidRPr="00180589" w:rsidRDefault="00A95CE9" w:rsidP="00A95CE9">
            <w:pPr>
              <w:jc w:val="center"/>
              <w:rPr>
                <w:rFonts w:ascii="Arial" w:hAnsi="Arial" w:cs="Arial"/>
                <w:b/>
                <w:sz w:val="20"/>
                <w:szCs w:val="20"/>
              </w:rPr>
            </w:pPr>
            <w:r>
              <w:rPr>
                <w:rFonts w:ascii="Arial" w:hAnsi="Arial" w:cs="Arial"/>
                <w:b/>
                <w:bCs/>
                <w:sz w:val="20"/>
                <w:szCs w:val="20"/>
                <w:lang w:val="cy"/>
              </w:rPr>
              <w:t xml:space="preserve">Balans terfynol y gronfa gyffredinol ar 31 Mawrth </w:t>
            </w:r>
          </w:p>
        </w:tc>
        <w:tc>
          <w:tcPr>
            <w:tcW w:w="1257" w:type="dxa"/>
            <w:tcBorders>
              <w:top w:val="single" w:sz="4" w:space="0" w:color="auto"/>
              <w:bottom w:val="single" w:sz="4" w:space="0" w:color="auto"/>
            </w:tcBorders>
            <w:shd w:val="clear" w:color="auto" w:fill="auto"/>
            <w:noWrap/>
            <w:vAlign w:val="bottom"/>
          </w:tcPr>
          <w:p w14:paraId="01B56472" w14:textId="77777777" w:rsidR="00A95CE9" w:rsidRPr="00E874DA" w:rsidRDefault="00AC3EEB" w:rsidP="00A95CE9">
            <w:pPr>
              <w:jc w:val="right"/>
              <w:rPr>
                <w:rFonts w:ascii="Arial" w:hAnsi="Arial" w:cs="Arial"/>
                <w:b/>
                <w:bCs/>
                <w:sz w:val="20"/>
                <w:szCs w:val="20"/>
              </w:rPr>
            </w:pPr>
            <w:r>
              <w:rPr>
                <w:rFonts w:ascii="Arial" w:hAnsi="Arial" w:cs="Arial"/>
                <w:b/>
                <w:bCs/>
                <w:sz w:val="20"/>
                <w:szCs w:val="20"/>
                <w:lang w:val="cy"/>
              </w:rPr>
              <w:t>-3,000</w:t>
            </w:r>
          </w:p>
        </w:tc>
        <w:tc>
          <w:tcPr>
            <w:tcW w:w="1307" w:type="dxa"/>
            <w:shd w:val="clear" w:color="auto" w:fill="auto"/>
            <w:noWrap/>
            <w:vAlign w:val="bottom"/>
          </w:tcPr>
          <w:p w14:paraId="26DB12DA" w14:textId="77777777" w:rsidR="00A95CE9" w:rsidRPr="00180589" w:rsidRDefault="00A95CE9" w:rsidP="00A95CE9">
            <w:pPr>
              <w:jc w:val="right"/>
              <w:rPr>
                <w:rFonts w:ascii="Arial" w:hAnsi="Arial" w:cs="Arial"/>
                <w:b/>
                <w:bCs/>
                <w:sz w:val="20"/>
                <w:szCs w:val="20"/>
              </w:rPr>
            </w:pPr>
          </w:p>
        </w:tc>
        <w:tc>
          <w:tcPr>
            <w:tcW w:w="1257" w:type="dxa"/>
            <w:gridSpan w:val="2"/>
            <w:shd w:val="clear" w:color="auto" w:fill="auto"/>
            <w:noWrap/>
            <w:vAlign w:val="bottom"/>
          </w:tcPr>
          <w:p w14:paraId="3D6EF9D5" w14:textId="77777777" w:rsidR="00A95CE9" w:rsidRPr="00180589" w:rsidRDefault="00A95CE9" w:rsidP="00A95CE9">
            <w:pPr>
              <w:jc w:val="right"/>
              <w:rPr>
                <w:rFonts w:ascii="Arial" w:hAnsi="Arial" w:cs="Arial"/>
                <w:b/>
                <w:sz w:val="20"/>
                <w:szCs w:val="20"/>
              </w:rPr>
            </w:pPr>
          </w:p>
        </w:tc>
      </w:tr>
      <w:tr w:rsidR="005459CF" w:rsidRPr="00180589" w14:paraId="36F90C84" w14:textId="77777777" w:rsidTr="00534EF4">
        <w:trPr>
          <w:gridAfter w:val="1"/>
          <w:wAfter w:w="952" w:type="dxa"/>
          <w:trHeight w:val="255"/>
        </w:trPr>
        <w:tc>
          <w:tcPr>
            <w:tcW w:w="8890" w:type="dxa"/>
            <w:gridSpan w:val="9"/>
            <w:shd w:val="clear" w:color="auto" w:fill="auto"/>
            <w:noWrap/>
            <w:vAlign w:val="bottom"/>
          </w:tcPr>
          <w:p w14:paraId="1073692F" w14:textId="77777777" w:rsidR="005459CF" w:rsidRDefault="005459CF" w:rsidP="00534EF4"/>
          <w:p w14:paraId="3696E1D4" w14:textId="77777777" w:rsidR="005459CF" w:rsidRDefault="005459CF" w:rsidP="00534EF4">
            <w:pPr>
              <w:pStyle w:val="Heading2"/>
              <w:rPr>
                <w:rFonts w:ascii="Times New Roman" w:hAnsi="Times New Roman"/>
                <w:b w:val="0"/>
                <w:color w:val="auto"/>
                <w:szCs w:val="24"/>
              </w:rPr>
            </w:pPr>
          </w:p>
          <w:p w14:paraId="55624CDE" w14:textId="77777777" w:rsidR="005459CF" w:rsidRDefault="005459CF" w:rsidP="00534EF4"/>
          <w:p w14:paraId="372BCC19" w14:textId="77777777" w:rsidR="005459CF" w:rsidRDefault="005459CF" w:rsidP="00534EF4"/>
          <w:p w14:paraId="2641A0B1" w14:textId="77777777" w:rsidR="00275011" w:rsidRDefault="00275011" w:rsidP="00534EF4"/>
          <w:p w14:paraId="3EBE7653" w14:textId="77777777" w:rsidR="00275011" w:rsidRDefault="00275011" w:rsidP="00534EF4"/>
          <w:p w14:paraId="2BCE27B1" w14:textId="77777777" w:rsidR="00275011" w:rsidRDefault="00275011" w:rsidP="00534EF4"/>
          <w:p w14:paraId="1ED58D77" w14:textId="77777777" w:rsidR="000C5E09" w:rsidRDefault="000C5E09" w:rsidP="00534EF4"/>
          <w:p w14:paraId="01A0D1BF" w14:textId="77777777" w:rsidR="000C5E09" w:rsidRDefault="000C5E09" w:rsidP="00534EF4"/>
          <w:p w14:paraId="119B32C1" w14:textId="77777777" w:rsidR="000C5E09" w:rsidRDefault="000C5E09" w:rsidP="00534EF4"/>
          <w:p w14:paraId="09F6C998" w14:textId="77777777" w:rsidR="000C5E09" w:rsidRDefault="000C5E09" w:rsidP="00534EF4"/>
          <w:p w14:paraId="5BA08307" w14:textId="77777777" w:rsidR="000C5E09" w:rsidRDefault="000C5E09" w:rsidP="00534EF4"/>
          <w:p w14:paraId="664B9573" w14:textId="77777777" w:rsidR="00275011" w:rsidRDefault="00275011" w:rsidP="00534EF4"/>
          <w:p w14:paraId="7CB14034" w14:textId="77777777" w:rsidR="005459CF" w:rsidRPr="00221E13" w:rsidRDefault="005459CF" w:rsidP="00534EF4"/>
        </w:tc>
      </w:tr>
      <w:tr w:rsidR="005459CF" w:rsidRPr="00180589" w14:paraId="4AB69662" w14:textId="77777777" w:rsidTr="00534EF4">
        <w:trPr>
          <w:gridAfter w:val="1"/>
          <w:wAfter w:w="952" w:type="dxa"/>
          <w:trHeight w:val="255"/>
        </w:trPr>
        <w:tc>
          <w:tcPr>
            <w:tcW w:w="8890" w:type="dxa"/>
            <w:gridSpan w:val="9"/>
            <w:shd w:val="clear" w:color="auto" w:fill="auto"/>
            <w:noWrap/>
            <w:vAlign w:val="bottom"/>
          </w:tcPr>
          <w:p w14:paraId="0B620716" w14:textId="77777777" w:rsidR="005459CF" w:rsidRPr="00180589" w:rsidRDefault="00125898" w:rsidP="00534EF4">
            <w:pPr>
              <w:jc w:val="right"/>
              <w:rPr>
                <w:rFonts w:ascii="Arial" w:hAnsi="Arial" w:cs="Arial"/>
                <w:b/>
                <w:bCs/>
              </w:rPr>
            </w:pPr>
            <w:r>
              <w:rPr>
                <w:rFonts w:ascii="Arial" w:hAnsi="Arial" w:cs="Arial"/>
                <w:b/>
                <w:bCs/>
                <w:lang w:val="cy"/>
              </w:rPr>
              <w:lastRenderedPageBreak/>
              <w:t>2023/24</w:t>
            </w:r>
          </w:p>
        </w:tc>
      </w:tr>
      <w:tr w:rsidR="005459CF" w:rsidRPr="002061EC" w14:paraId="4A636699" w14:textId="77777777" w:rsidTr="00534EF4">
        <w:trPr>
          <w:gridAfter w:val="1"/>
          <w:wAfter w:w="952" w:type="dxa"/>
          <w:trHeight w:val="765"/>
        </w:trPr>
        <w:tc>
          <w:tcPr>
            <w:tcW w:w="2600" w:type="dxa"/>
            <w:gridSpan w:val="2"/>
            <w:shd w:val="clear" w:color="auto" w:fill="auto"/>
            <w:vAlign w:val="bottom"/>
          </w:tcPr>
          <w:p w14:paraId="59B3FAB4" w14:textId="77777777" w:rsidR="005459CF" w:rsidRPr="002061EC" w:rsidRDefault="005459CF" w:rsidP="00534EF4">
            <w:pPr>
              <w:rPr>
                <w:rFonts w:ascii="Arial" w:hAnsi="Arial" w:cs="Arial"/>
                <w:b/>
                <w:bCs/>
                <w:sz w:val="22"/>
                <w:szCs w:val="22"/>
              </w:rPr>
            </w:pPr>
            <w:r>
              <w:rPr>
                <w:rFonts w:ascii="Arial" w:hAnsi="Arial" w:cs="Arial"/>
                <w:b/>
                <w:bCs/>
                <w:sz w:val="22"/>
                <w:szCs w:val="22"/>
                <w:lang w:val="cy"/>
              </w:rPr>
              <w:t xml:space="preserve">Addasiadau o'r gronfa gyffredinol i ddod at symiau'r datganiad incwm a gwariant cynhwysfawr </w:t>
            </w:r>
          </w:p>
        </w:tc>
        <w:tc>
          <w:tcPr>
            <w:tcW w:w="1540" w:type="dxa"/>
            <w:gridSpan w:val="2"/>
            <w:shd w:val="clear" w:color="auto" w:fill="auto"/>
            <w:vAlign w:val="bottom"/>
          </w:tcPr>
          <w:p w14:paraId="68A5A1B5" w14:textId="77777777" w:rsidR="005459CF" w:rsidRPr="002061EC" w:rsidRDefault="005459CF" w:rsidP="00534EF4">
            <w:pPr>
              <w:jc w:val="right"/>
              <w:rPr>
                <w:rFonts w:ascii="Arial" w:hAnsi="Arial" w:cs="Arial"/>
                <w:b/>
                <w:bCs/>
                <w:sz w:val="22"/>
                <w:szCs w:val="22"/>
              </w:rPr>
            </w:pPr>
            <w:r>
              <w:rPr>
                <w:rFonts w:ascii="Arial" w:hAnsi="Arial" w:cs="Arial"/>
                <w:b/>
                <w:bCs/>
                <w:sz w:val="22"/>
                <w:szCs w:val="22"/>
                <w:lang w:val="cy"/>
              </w:rPr>
              <w:t xml:space="preserve">Addasiadau at ddibenion cyfalaf </w:t>
            </w:r>
          </w:p>
        </w:tc>
        <w:tc>
          <w:tcPr>
            <w:tcW w:w="1540" w:type="dxa"/>
            <w:shd w:val="clear" w:color="auto" w:fill="auto"/>
            <w:vAlign w:val="bottom"/>
          </w:tcPr>
          <w:p w14:paraId="3539802F" w14:textId="77777777" w:rsidR="005459CF" w:rsidRPr="002061EC" w:rsidRDefault="005459CF" w:rsidP="00534EF4">
            <w:pPr>
              <w:jc w:val="right"/>
              <w:rPr>
                <w:rFonts w:ascii="Arial" w:hAnsi="Arial" w:cs="Arial"/>
                <w:b/>
                <w:bCs/>
                <w:sz w:val="22"/>
                <w:szCs w:val="22"/>
              </w:rPr>
            </w:pPr>
            <w:r>
              <w:rPr>
                <w:rFonts w:ascii="Arial" w:hAnsi="Arial" w:cs="Arial"/>
                <w:b/>
                <w:bCs/>
                <w:sz w:val="22"/>
                <w:szCs w:val="22"/>
                <w:lang w:val="cy"/>
              </w:rPr>
              <w:t xml:space="preserve">Newid net ar gyfer addasiadau i bensiynau </w:t>
            </w:r>
          </w:p>
        </w:tc>
        <w:tc>
          <w:tcPr>
            <w:tcW w:w="1540" w:type="dxa"/>
            <w:gridSpan w:val="2"/>
            <w:shd w:val="clear" w:color="auto" w:fill="auto"/>
            <w:vAlign w:val="bottom"/>
          </w:tcPr>
          <w:p w14:paraId="79F76655" w14:textId="77777777" w:rsidR="005459CF" w:rsidRPr="002061EC" w:rsidRDefault="005459CF" w:rsidP="00534EF4">
            <w:pPr>
              <w:jc w:val="right"/>
              <w:rPr>
                <w:rFonts w:ascii="Arial" w:hAnsi="Arial" w:cs="Arial"/>
                <w:b/>
                <w:bCs/>
                <w:sz w:val="22"/>
                <w:szCs w:val="22"/>
              </w:rPr>
            </w:pPr>
            <w:r>
              <w:rPr>
                <w:rFonts w:ascii="Arial" w:hAnsi="Arial" w:cs="Arial"/>
                <w:b/>
                <w:bCs/>
                <w:sz w:val="22"/>
                <w:szCs w:val="22"/>
                <w:lang w:val="cy"/>
              </w:rPr>
              <w:t xml:space="preserve">Gwahaniaethau eraill </w:t>
            </w:r>
          </w:p>
        </w:tc>
        <w:tc>
          <w:tcPr>
            <w:tcW w:w="1670" w:type="dxa"/>
            <w:gridSpan w:val="2"/>
            <w:shd w:val="clear" w:color="auto" w:fill="auto"/>
            <w:vAlign w:val="bottom"/>
          </w:tcPr>
          <w:p w14:paraId="231DD439" w14:textId="77777777" w:rsidR="005459CF" w:rsidRPr="002061EC" w:rsidRDefault="005459CF" w:rsidP="00534EF4">
            <w:pPr>
              <w:jc w:val="right"/>
              <w:rPr>
                <w:rFonts w:ascii="Arial" w:hAnsi="Arial" w:cs="Arial"/>
                <w:b/>
                <w:bCs/>
                <w:sz w:val="22"/>
                <w:szCs w:val="22"/>
              </w:rPr>
            </w:pPr>
            <w:r>
              <w:rPr>
                <w:rFonts w:ascii="Arial" w:hAnsi="Arial" w:cs="Arial"/>
                <w:b/>
                <w:bCs/>
                <w:sz w:val="22"/>
                <w:szCs w:val="22"/>
                <w:lang w:val="cy"/>
              </w:rPr>
              <w:t xml:space="preserve">Cyfanswm </w:t>
            </w:r>
          </w:p>
        </w:tc>
      </w:tr>
      <w:tr w:rsidR="005459CF" w:rsidRPr="002061EC" w14:paraId="151A79E8" w14:textId="77777777" w:rsidTr="00534EF4">
        <w:trPr>
          <w:gridAfter w:val="1"/>
          <w:wAfter w:w="952" w:type="dxa"/>
          <w:trHeight w:val="255"/>
        </w:trPr>
        <w:tc>
          <w:tcPr>
            <w:tcW w:w="2600" w:type="dxa"/>
            <w:gridSpan w:val="2"/>
            <w:shd w:val="clear" w:color="auto" w:fill="auto"/>
            <w:noWrap/>
            <w:vAlign w:val="bottom"/>
          </w:tcPr>
          <w:p w14:paraId="6263D7E4" w14:textId="77777777" w:rsidR="005459CF" w:rsidRPr="002061EC" w:rsidRDefault="005459CF" w:rsidP="00534EF4">
            <w:pPr>
              <w:jc w:val="right"/>
              <w:rPr>
                <w:rFonts w:ascii="Arial" w:hAnsi="Arial" w:cs="Arial"/>
                <w:b/>
                <w:bCs/>
                <w:sz w:val="22"/>
                <w:szCs w:val="22"/>
              </w:rPr>
            </w:pPr>
          </w:p>
        </w:tc>
        <w:tc>
          <w:tcPr>
            <w:tcW w:w="1540" w:type="dxa"/>
            <w:gridSpan w:val="2"/>
            <w:shd w:val="clear" w:color="auto" w:fill="auto"/>
            <w:noWrap/>
            <w:vAlign w:val="bottom"/>
          </w:tcPr>
          <w:p w14:paraId="2B5E3DA4" w14:textId="77777777" w:rsidR="005459CF" w:rsidRPr="002061EC" w:rsidRDefault="005459CF" w:rsidP="00534EF4">
            <w:pPr>
              <w:jc w:val="right"/>
              <w:rPr>
                <w:rFonts w:ascii="Arial" w:hAnsi="Arial" w:cs="Arial"/>
                <w:b/>
                <w:sz w:val="22"/>
                <w:szCs w:val="22"/>
              </w:rPr>
            </w:pPr>
            <w:r>
              <w:rPr>
                <w:rFonts w:ascii="Arial" w:hAnsi="Arial" w:cs="Arial"/>
                <w:b/>
                <w:bCs/>
                <w:sz w:val="22"/>
                <w:szCs w:val="22"/>
                <w:lang w:val="cy"/>
              </w:rPr>
              <w:t>£000</w:t>
            </w:r>
          </w:p>
        </w:tc>
        <w:tc>
          <w:tcPr>
            <w:tcW w:w="1540" w:type="dxa"/>
            <w:shd w:val="clear" w:color="auto" w:fill="auto"/>
            <w:noWrap/>
            <w:vAlign w:val="bottom"/>
          </w:tcPr>
          <w:p w14:paraId="596F8110" w14:textId="77777777" w:rsidR="005459CF" w:rsidRPr="002061EC" w:rsidRDefault="005459CF" w:rsidP="00534EF4">
            <w:pPr>
              <w:jc w:val="right"/>
              <w:rPr>
                <w:rFonts w:ascii="Arial" w:hAnsi="Arial" w:cs="Arial"/>
                <w:b/>
                <w:sz w:val="22"/>
                <w:szCs w:val="22"/>
              </w:rPr>
            </w:pPr>
            <w:r>
              <w:rPr>
                <w:rFonts w:ascii="Arial" w:hAnsi="Arial" w:cs="Arial"/>
                <w:b/>
                <w:bCs/>
                <w:sz w:val="22"/>
                <w:szCs w:val="22"/>
                <w:lang w:val="cy"/>
              </w:rPr>
              <w:t>£000</w:t>
            </w:r>
          </w:p>
        </w:tc>
        <w:tc>
          <w:tcPr>
            <w:tcW w:w="1540" w:type="dxa"/>
            <w:gridSpan w:val="2"/>
            <w:shd w:val="clear" w:color="auto" w:fill="auto"/>
            <w:noWrap/>
            <w:vAlign w:val="bottom"/>
          </w:tcPr>
          <w:p w14:paraId="25B71D67" w14:textId="77777777" w:rsidR="005459CF" w:rsidRPr="002061EC" w:rsidRDefault="005459CF" w:rsidP="00534EF4">
            <w:pPr>
              <w:jc w:val="right"/>
              <w:rPr>
                <w:rFonts w:ascii="Arial" w:hAnsi="Arial" w:cs="Arial"/>
                <w:b/>
                <w:sz w:val="22"/>
                <w:szCs w:val="22"/>
              </w:rPr>
            </w:pPr>
            <w:r>
              <w:rPr>
                <w:rFonts w:ascii="Arial" w:hAnsi="Arial" w:cs="Arial"/>
                <w:b/>
                <w:bCs/>
                <w:sz w:val="22"/>
                <w:szCs w:val="22"/>
                <w:lang w:val="cy"/>
              </w:rPr>
              <w:t>£000</w:t>
            </w:r>
          </w:p>
        </w:tc>
        <w:tc>
          <w:tcPr>
            <w:tcW w:w="1670" w:type="dxa"/>
            <w:gridSpan w:val="2"/>
            <w:shd w:val="clear" w:color="auto" w:fill="auto"/>
            <w:noWrap/>
            <w:vAlign w:val="bottom"/>
          </w:tcPr>
          <w:p w14:paraId="7CEFC30B" w14:textId="77777777" w:rsidR="005459CF" w:rsidRPr="002061EC" w:rsidRDefault="005459CF" w:rsidP="00534EF4">
            <w:pPr>
              <w:jc w:val="right"/>
              <w:rPr>
                <w:rFonts w:ascii="Arial" w:hAnsi="Arial" w:cs="Arial"/>
                <w:b/>
                <w:sz w:val="22"/>
                <w:szCs w:val="22"/>
              </w:rPr>
            </w:pPr>
            <w:r>
              <w:rPr>
                <w:rFonts w:ascii="Arial" w:hAnsi="Arial" w:cs="Arial"/>
                <w:b/>
                <w:bCs/>
                <w:sz w:val="22"/>
                <w:szCs w:val="22"/>
                <w:lang w:val="cy"/>
              </w:rPr>
              <w:t>£000</w:t>
            </w:r>
          </w:p>
        </w:tc>
      </w:tr>
      <w:tr w:rsidR="005459CF" w:rsidRPr="002061EC" w14:paraId="1176EE6A" w14:textId="77777777" w:rsidTr="00534EF4">
        <w:trPr>
          <w:gridAfter w:val="1"/>
          <w:wAfter w:w="952" w:type="dxa"/>
          <w:trHeight w:val="255"/>
        </w:trPr>
        <w:tc>
          <w:tcPr>
            <w:tcW w:w="2600" w:type="dxa"/>
            <w:gridSpan w:val="2"/>
            <w:shd w:val="clear" w:color="auto" w:fill="auto"/>
            <w:noWrap/>
            <w:vAlign w:val="bottom"/>
          </w:tcPr>
          <w:p w14:paraId="33C364F7" w14:textId="77777777" w:rsidR="005459CF" w:rsidRPr="002061EC" w:rsidRDefault="005459CF" w:rsidP="00534EF4">
            <w:pPr>
              <w:jc w:val="right"/>
              <w:rPr>
                <w:rFonts w:ascii="Arial" w:hAnsi="Arial" w:cs="Arial"/>
                <w:sz w:val="22"/>
                <w:szCs w:val="22"/>
              </w:rPr>
            </w:pPr>
          </w:p>
        </w:tc>
        <w:tc>
          <w:tcPr>
            <w:tcW w:w="1540" w:type="dxa"/>
            <w:gridSpan w:val="2"/>
            <w:shd w:val="clear" w:color="auto" w:fill="auto"/>
            <w:noWrap/>
            <w:vAlign w:val="bottom"/>
          </w:tcPr>
          <w:p w14:paraId="6A052D99" w14:textId="77777777" w:rsidR="005459CF" w:rsidRPr="002061EC" w:rsidRDefault="005459CF" w:rsidP="00534EF4">
            <w:pPr>
              <w:jc w:val="right"/>
              <w:rPr>
                <w:rFonts w:ascii="Arial" w:hAnsi="Arial" w:cs="Arial"/>
                <w:sz w:val="22"/>
                <w:szCs w:val="22"/>
              </w:rPr>
            </w:pPr>
          </w:p>
        </w:tc>
        <w:tc>
          <w:tcPr>
            <w:tcW w:w="1540" w:type="dxa"/>
            <w:shd w:val="clear" w:color="auto" w:fill="auto"/>
            <w:noWrap/>
            <w:vAlign w:val="bottom"/>
          </w:tcPr>
          <w:p w14:paraId="63B32690" w14:textId="77777777" w:rsidR="005459CF" w:rsidRPr="002061EC" w:rsidRDefault="005459CF" w:rsidP="00534EF4">
            <w:pPr>
              <w:rPr>
                <w:rFonts w:ascii="Arial" w:hAnsi="Arial" w:cs="Arial"/>
                <w:sz w:val="22"/>
                <w:szCs w:val="22"/>
              </w:rPr>
            </w:pPr>
          </w:p>
        </w:tc>
        <w:tc>
          <w:tcPr>
            <w:tcW w:w="1540" w:type="dxa"/>
            <w:gridSpan w:val="2"/>
            <w:shd w:val="clear" w:color="auto" w:fill="auto"/>
            <w:noWrap/>
            <w:vAlign w:val="bottom"/>
          </w:tcPr>
          <w:p w14:paraId="6ADB564D" w14:textId="77777777" w:rsidR="005459CF" w:rsidRPr="002061EC" w:rsidRDefault="005459CF" w:rsidP="00534EF4">
            <w:pPr>
              <w:jc w:val="right"/>
              <w:rPr>
                <w:rFonts w:ascii="Arial" w:hAnsi="Arial" w:cs="Arial"/>
                <w:sz w:val="22"/>
                <w:szCs w:val="22"/>
              </w:rPr>
            </w:pPr>
          </w:p>
        </w:tc>
        <w:tc>
          <w:tcPr>
            <w:tcW w:w="1670" w:type="dxa"/>
            <w:gridSpan w:val="2"/>
            <w:shd w:val="clear" w:color="auto" w:fill="auto"/>
            <w:noWrap/>
            <w:vAlign w:val="bottom"/>
          </w:tcPr>
          <w:p w14:paraId="7B8AA8B4" w14:textId="77777777" w:rsidR="005459CF" w:rsidRPr="002061EC" w:rsidRDefault="005459CF" w:rsidP="00534EF4">
            <w:pPr>
              <w:jc w:val="right"/>
              <w:rPr>
                <w:rFonts w:ascii="Arial" w:hAnsi="Arial" w:cs="Arial"/>
                <w:sz w:val="22"/>
                <w:szCs w:val="22"/>
              </w:rPr>
            </w:pPr>
          </w:p>
        </w:tc>
      </w:tr>
      <w:tr w:rsidR="005459CF" w:rsidRPr="002061EC" w14:paraId="395BCB75" w14:textId="77777777" w:rsidTr="00534EF4">
        <w:trPr>
          <w:gridAfter w:val="1"/>
          <w:wAfter w:w="952" w:type="dxa"/>
          <w:trHeight w:val="255"/>
        </w:trPr>
        <w:tc>
          <w:tcPr>
            <w:tcW w:w="2600" w:type="dxa"/>
            <w:gridSpan w:val="2"/>
            <w:shd w:val="clear" w:color="auto" w:fill="auto"/>
            <w:noWrap/>
            <w:vAlign w:val="bottom"/>
          </w:tcPr>
          <w:p w14:paraId="1AA51713" w14:textId="77777777" w:rsidR="005459CF" w:rsidRPr="002061EC" w:rsidRDefault="005459CF" w:rsidP="00534EF4">
            <w:pPr>
              <w:rPr>
                <w:rFonts w:ascii="Arial" w:hAnsi="Arial" w:cs="Arial"/>
                <w:sz w:val="22"/>
                <w:szCs w:val="22"/>
              </w:rPr>
            </w:pPr>
            <w:r>
              <w:rPr>
                <w:rFonts w:ascii="Arial" w:hAnsi="Arial" w:cs="Arial"/>
                <w:sz w:val="22"/>
                <w:szCs w:val="22"/>
                <w:lang w:val="cy"/>
              </w:rPr>
              <w:t>Gwasanaethau diffodd tân</w:t>
            </w:r>
          </w:p>
        </w:tc>
        <w:tc>
          <w:tcPr>
            <w:tcW w:w="1540" w:type="dxa"/>
            <w:gridSpan w:val="2"/>
            <w:shd w:val="clear" w:color="auto" w:fill="auto"/>
            <w:noWrap/>
            <w:vAlign w:val="bottom"/>
          </w:tcPr>
          <w:p w14:paraId="4A730114" w14:textId="77777777" w:rsidR="005459CF" w:rsidRPr="002061EC" w:rsidRDefault="00AC3EEB" w:rsidP="006F6833">
            <w:pPr>
              <w:jc w:val="right"/>
              <w:rPr>
                <w:rFonts w:ascii="Arial" w:hAnsi="Arial" w:cs="Arial"/>
                <w:sz w:val="22"/>
                <w:szCs w:val="22"/>
              </w:rPr>
            </w:pPr>
            <w:r>
              <w:rPr>
                <w:rFonts w:ascii="Arial" w:hAnsi="Arial" w:cs="Arial"/>
                <w:sz w:val="22"/>
                <w:szCs w:val="22"/>
                <w:lang w:val="cy"/>
              </w:rPr>
              <w:t>4,389</w:t>
            </w:r>
          </w:p>
        </w:tc>
        <w:tc>
          <w:tcPr>
            <w:tcW w:w="1540" w:type="dxa"/>
            <w:shd w:val="clear" w:color="auto" w:fill="auto"/>
            <w:noWrap/>
            <w:vAlign w:val="bottom"/>
          </w:tcPr>
          <w:p w14:paraId="38FD398D" w14:textId="77777777" w:rsidR="005459CF" w:rsidRPr="002061EC" w:rsidRDefault="00AC3EEB" w:rsidP="00176300">
            <w:pPr>
              <w:jc w:val="right"/>
              <w:rPr>
                <w:rFonts w:ascii="Arial" w:hAnsi="Arial" w:cs="Arial"/>
                <w:sz w:val="22"/>
                <w:szCs w:val="22"/>
              </w:rPr>
            </w:pPr>
            <w:r>
              <w:rPr>
                <w:rFonts w:ascii="Arial" w:hAnsi="Arial" w:cs="Arial"/>
                <w:sz w:val="22"/>
                <w:szCs w:val="22"/>
                <w:lang w:val="cy"/>
              </w:rPr>
              <w:t>-21,660</w:t>
            </w:r>
          </w:p>
        </w:tc>
        <w:tc>
          <w:tcPr>
            <w:tcW w:w="1540" w:type="dxa"/>
            <w:gridSpan w:val="2"/>
            <w:shd w:val="clear" w:color="auto" w:fill="auto"/>
            <w:noWrap/>
            <w:vAlign w:val="bottom"/>
          </w:tcPr>
          <w:p w14:paraId="6595B588" w14:textId="77777777" w:rsidR="005459CF" w:rsidRPr="002061EC" w:rsidRDefault="00AC3EEB" w:rsidP="00534EF4">
            <w:pPr>
              <w:jc w:val="right"/>
              <w:rPr>
                <w:rFonts w:ascii="Arial" w:hAnsi="Arial" w:cs="Arial"/>
                <w:sz w:val="22"/>
                <w:szCs w:val="22"/>
              </w:rPr>
            </w:pPr>
            <w:r>
              <w:rPr>
                <w:rFonts w:ascii="Arial" w:hAnsi="Arial" w:cs="Arial"/>
                <w:sz w:val="22"/>
                <w:szCs w:val="22"/>
                <w:lang w:val="cy"/>
              </w:rPr>
              <w:t>-610</w:t>
            </w:r>
          </w:p>
        </w:tc>
        <w:tc>
          <w:tcPr>
            <w:tcW w:w="1670" w:type="dxa"/>
            <w:gridSpan w:val="2"/>
            <w:shd w:val="clear" w:color="auto" w:fill="auto"/>
            <w:noWrap/>
            <w:vAlign w:val="bottom"/>
          </w:tcPr>
          <w:p w14:paraId="3B61FE0B" w14:textId="77777777" w:rsidR="005459CF" w:rsidRPr="002061EC" w:rsidRDefault="00AC3EEB" w:rsidP="00060D3F">
            <w:pPr>
              <w:jc w:val="right"/>
              <w:rPr>
                <w:rFonts w:ascii="Arial" w:hAnsi="Arial" w:cs="Arial"/>
                <w:sz w:val="22"/>
                <w:szCs w:val="22"/>
              </w:rPr>
            </w:pPr>
            <w:r>
              <w:rPr>
                <w:rFonts w:ascii="Arial" w:hAnsi="Arial" w:cs="Arial"/>
                <w:sz w:val="22"/>
                <w:szCs w:val="22"/>
                <w:lang w:val="cy"/>
              </w:rPr>
              <w:t>-17,881</w:t>
            </w:r>
          </w:p>
        </w:tc>
      </w:tr>
      <w:tr w:rsidR="005459CF" w:rsidRPr="002061EC" w14:paraId="35C985BB" w14:textId="77777777" w:rsidTr="00534EF4">
        <w:trPr>
          <w:gridAfter w:val="1"/>
          <w:wAfter w:w="952" w:type="dxa"/>
          <w:trHeight w:val="255"/>
        </w:trPr>
        <w:tc>
          <w:tcPr>
            <w:tcW w:w="2600" w:type="dxa"/>
            <w:gridSpan w:val="2"/>
            <w:shd w:val="clear" w:color="auto" w:fill="auto"/>
            <w:noWrap/>
            <w:vAlign w:val="bottom"/>
          </w:tcPr>
          <w:p w14:paraId="11990AB8" w14:textId="77777777" w:rsidR="005459CF" w:rsidRPr="002061EC" w:rsidRDefault="005459CF" w:rsidP="00534EF4">
            <w:pPr>
              <w:rPr>
                <w:rFonts w:ascii="Arial" w:hAnsi="Arial" w:cs="Arial"/>
                <w:sz w:val="22"/>
                <w:szCs w:val="22"/>
              </w:rPr>
            </w:pPr>
          </w:p>
        </w:tc>
        <w:tc>
          <w:tcPr>
            <w:tcW w:w="1540" w:type="dxa"/>
            <w:gridSpan w:val="2"/>
            <w:tcBorders>
              <w:bottom w:val="single" w:sz="4" w:space="0" w:color="auto"/>
            </w:tcBorders>
            <w:shd w:val="clear" w:color="auto" w:fill="auto"/>
            <w:noWrap/>
            <w:vAlign w:val="bottom"/>
          </w:tcPr>
          <w:p w14:paraId="373CE5B3" w14:textId="77777777" w:rsidR="005459CF" w:rsidRPr="002061EC" w:rsidRDefault="005459CF" w:rsidP="00534EF4">
            <w:pPr>
              <w:rPr>
                <w:rFonts w:ascii="Arial" w:hAnsi="Arial" w:cs="Arial"/>
                <w:sz w:val="22"/>
                <w:szCs w:val="22"/>
              </w:rPr>
            </w:pPr>
          </w:p>
        </w:tc>
        <w:tc>
          <w:tcPr>
            <w:tcW w:w="1540" w:type="dxa"/>
            <w:tcBorders>
              <w:bottom w:val="single" w:sz="4" w:space="0" w:color="auto"/>
            </w:tcBorders>
            <w:shd w:val="clear" w:color="auto" w:fill="auto"/>
            <w:noWrap/>
            <w:vAlign w:val="bottom"/>
          </w:tcPr>
          <w:p w14:paraId="3644C7FD" w14:textId="77777777" w:rsidR="005459CF" w:rsidRPr="002061EC" w:rsidRDefault="005459CF" w:rsidP="00534EF4">
            <w:pPr>
              <w:jc w:val="center"/>
              <w:rPr>
                <w:rFonts w:ascii="Arial" w:hAnsi="Arial" w:cs="Arial"/>
                <w:sz w:val="22"/>
                <w:szCs w:val="22"/>
              </w:rPr>
            </w:pPr>
          </w:p>
        </w:tc>
        <w:tc>
          <w:tcPr>
            <w:tcW w:w="1540" w:type="dxa"/>
            <w:gridSpan w:val="2"/>
            <w:tcBorders>
              <w:bottom w:val="single" w:sz="4" w:space="0" w:color="auto"/>
            </w:tcBorders>
            <w:shd w:val="clear" w:color="auto" w:fill="auto"/>
            <w:noWrap/>
            <w:vAlign w:val="bottom"/>
          </w:tcPr>
          <w:p w14:paraId="07B90516" w14:textId="77777777" w:rsidR="005459CF" w:rsidRPr="002061EC" w:rsidRDefault="005459CF" w:rsidP="00534EF4">
            <w:pPr>
              <w:jc w:val="right"/>
              <w:rPr>
                <w:rFonts w:ascii="Arial" w:hAnsi="Arial" w:cs="Arial"/>
                <w:sz w:val="22"/>
                <w:szCs w:val="22"/>
              </w:rPr>
            </w:pPr>
          </w:p>
        </w:tc>
        <w:tc>
          <w:tcPr>
            <w:tcW w:w="1670" w:type="dxa"/>
            <w:gridSpan w:val="2"/>
            <w:tcBorders>
              <w:bottom w:val="single" w:sz="4" w:space="0" w:color="auto"/>
            </w:tcBorders>
            <w:shd w:val="clear" w:color="auto" w:fill="auto"/>
            <w:noWrap/>
            <w:vAlign w:val="bottom"/>
          </w:tcPr>
          <w:p w14:paraId="6004DE1A" w14:textId="77777777" w:rsidR="005459CF" w:rsidRPr="002061EC" w:rsidRDefault="005459CF" w:rsidP="00534EF4">
            <w:pPr>
              <w:jc w:val="right"/>
              <w:rPr>
                <w:rFonts w:ascii="Arial" w:hAnsi="Arial" w:cs="Arial"/>
                <w:sz w:val="22"/>
                <w:szCs w:val="22"/>
              </w:rPr>
            </w:pPr>
          </w:p>
        </w:tc>
      </w:tr>
      <w:tr w:rsidR="005459CF" w:rsidRPr="002061EC" w14:paraId="07CF3F55" w14:textId="77777777" w:rsidTr="00534EF4">
        <w:trPr>
          <w:gridAfter w:val="1"/>
          <w:wAfter w:w="952" w:type="dxa"/>
          <w:trHeight w:val="255"/>
        </w:trPr>
        <w:tc>
          <w:tcPr>
            <w:tcW w:w="2600" w:type="dxa"/>
            <w:gridSpan w:val="2"/>
            <w:shd w:val="clear" w:color="auto" w:fill="auto"/>
            <w:noWrap/>
            <w:vAlign w:val="bottom"/>
          </w:tcPr>
          <w:p w14:paraId="0F1C1B32" w14:textId="77777777" w:rsidR="005459CF" w:rsidRPr="002061EC" w:rsidRDefault="005459CF" w:rsidP="00534EF4">
            <w:pPr>
              <w:rPr>
                <w:rFonts w:ascii="Arial" w:hAnsi="Arial" w:cs="Arial"/>
                <w:sz w:val="22"/>
                <w:szCs w:val="22"/>
              </w:rPr>
            </w:pPr>
          </w:p>
        </w:tc>
        <w:tc>
          <w:tcPr>
            <w:tcW w:w="1540" w:type="dxa"/>
            <w:gridSpan w:val="2"/>
            <w:tcBorders>
              <w:top w:val="single" w:sz="4" w:space="0" w:color="auto"/>
            </w:tcBorders>
            <w:shd w:val="clear" w:color="auto" w:fill="auto"/>
            <w:noWrap/>
            <w:vAlign w:val="bottom"/>
          </w:tcPr>
          <w:p w14:paraId="444C12D9" w14:textId="77777777" w:rsidR="005459CF" w:rsidRPr="002061EC" w:rsidRDefault="005459CF" w:rsidP="00534EF4">
            <w:pPr>
              <w:jc w:val="center"/>
              <w:rPr>
                <w:rFonts w:ascii="Arial" w:hAnsi="Arial" w:cs="Arial"/>
                <w:sz w:val="22"/>
                <w:szCs w:val="22"/>
              </w:rPr>
            </w:pPr>
          </w:p>
        </w:tc>
        <w:tc>
          <w:tcPr>
            <w:tcW w:w="1540" w:type="dxa"/>
            <w:tcBorders>
              <w:top w:val="single" w:sz="4" w:space="0" w:color="auto"/>
            </w:tcBorders>
            <w:shd w:val="clear" w:color="auto" w:fill="auto"/>
            <w:noWrap/>
            <w:vAlign w:val="bottom"/>
          </w:tcPr>
          <w:p w14:paraId="357BE5D3" w14:textId="77777777" w:rsidR="005459CF" w:rsidRPr="002061EC" w:rsidRDefault="005459CF" w:rsidP="00534EF4">
            <w:pPr>
              <w:jc w:val="right"/>
              <w:rPr>
                <w:rFonts w:ascii="Arial" w:hAnsi="Arial" w:cs="Arial"/>
                <w:sz w:val="22"/>
                <w:szCs w:val="22"/>
              </w:rPr>
            </w:pPr>
          </w:p>
        </w:tc>
        <w:tc>
          <w:tcPr>
            <w:tcW w:w="1540" w:type="dxa"/>
            <w:gridSpan w:val="2"/>
            <w:tcBorders>
              <w:top w:val="single" w:sz="4" w:space="0" w:color="auto"/>
            </w:tcBorders>
            <w:shd w:val="clear" w:color="auto" w:fill="auto"/>
            <w:noWrap/>
            <w:vAlign w:val="bottom"/>
          </w:tcPr>
          <w:p w14:paraId="6D2CA511" w14:textId="77777777" w:rsidR="005459CF" w:rsidRPr="002061EC" w:rsidRDefault="005459CF" w:rsidP="00534EF4">
            <w:pPr>
              <w:jc w:val="right"/>
              <w:rPr>
                <w:rFonts w:ascii="Arial" w:hAnsi="Arial" w:cs="Arial"/>
                <w:sz w:val="22"/>
                <w:szCs w:val="22"/>
              </w:rPr>
            </w:pPr>
          </w:p>
        </w:tc>
        <w:tc>
          <w:tcPr>
            <w:tcW w:w="1670" w:type="dxa"/>
            <w:gridSpan w:val="2"/>
            <w:tcBorders>
              <w:top w:val="single" w:sz="4" w:space="0" w:color="auto"/>
            </w:tcBorders>
            <w:shd w:val="clear" w:color="auto" w:fill="auto"/>
            <w:noWrap/>
            <w:vAlign w:val="bottom"/>
          </w:tcPr>
          <w:p w14:paraId="64C58013" w14:textId="77777777" w:rsidR="005459CF" w:rsidRPr="002061EC" w:rsidRDefault="005459CF" w:rsidP="00534EF4">
            <w:pPr>
              <w:jc w:val="center"/>
              <w:rPr>
                <w:rFonts w:ascii="Arial" w:hAnsi="Arial" w:cs="Arial"/>
                <w:sz w:val="22"/>
                <w:szCs w:val="22"/>
              </w:rPr>
            </w:pPr>
          </w:p>
        </w:tc>
      </w:tr>
      <w:tr w:rsidR="006F6833" w:rsidRPr="002061EC" w14:paraId="529D76C0" w14:textId="77777777" w:rsidTr="00534EF4">
        <w:trPr>
          <w:gridAfter w:val="1"/>
          <w:wAfter w:w="952" w:type="dxa"/>
          <w:trHeight w:val="255"/>
        </w:trPr>
        <w:tc>
          <w:tcPr>
            <w:tcW w:w="2600" w:type="dxa"/>
            <w:gridSpan w:val="2"/>
            <w:shd w:val="clear" w:color="auto" w:fill="auto"/>
            <w:vAlign w:val="bottom"/>
          </w:tcPr>
          <w:p w14:paraId="34BD5EF8" w14:textId="77777777" w:rsidR="006F6833" w:rsidRPr="002061EC" w:rsidRDefault="006F6833" w:rsidP="006F6833">
            <w:pPr>
              <w:rPr>
                <w:rFonts w:ascii="Arial" w:hAnsi="Arial" w:cs="Arial"/>
                <w:b/>
                <w:bCs/>
                <w:sz w:val="22"/>
                <w:szCs w:val="22"/>
              </w:rPr>
            </w:pPr>
            <w:r>
              <w:rPr>
                <w:rFonts w:ascii="Arial" w:hAnsi="Arial" w:cs="Arial"/>
                <w:b/>
                <w:bCs/>
                <w:sz w:val="22"/>
                <w:szCs w:val="22"/>
                <w:lang w:val="cy"/>
              </w:rPr>
              <w:t xml:space="preserve">Cost net gwasanaethau </w:t>
            </w:r>
          </w:p>
        </w:tc>
        <w:tc>
          <w:tcPr>
            <w:tcW w:w="1540" w:type="dxa"/>
            <w:gridSpan w:val="2"/>
            <w:shd w:val="clear" w:color="auto" w:fill="auto"/>
            <w:noWrap/>
            <w:vAlign w:val="bottom"/>
          </w:tcPr>
          <w:p w14:paraId="5FF127AF" w14:textId="77777777" w:rsidR="006F6833" w:rsidRPr="006F6833" w:rsidRDefault="00AC3EEB" w:rsidP="006F6833">
            <w:pPr>
              <w:jc w:val="right"/>
              <w:rPr>
                <w:rFonts w:ascii="Arial" w:hAnsi="Arial" w:cs="Arial"/>
                <w:b/>
                <w:sz w:val="22"/>
                <w:szCs w:val="22"/>
              </w:rPr>
            </w:pPr>
            <w:r>
              <w:rPr>
                <w:rFonts w:ascii="Arial" w:hAnsi="Arial" w:cs="Arial"/>
                <w:b/>
                <w:bCs/>
                <w:sz w:val="22"/>
                <w:szCs w:val="22"/>
                <w:lang w:val="cy"/>
              </w:rPr>
              <w:t>4,389</w:t>
            </w:r>
          </w:p>
        </w:tc>
        <w:tc>
          <w:tcPr>
            <w:tcW w:w="1540" w:type="dxa"/>
            <w:shd w:val="clear" w:color="auto" w:fill="auto"/>
            <w:noWrap/>
            <w:vAlign w:val="bottom"/>
          </w:tcPr>
          <w:p w14:paraId="418C4B60" w14:textId="77777777" w:rsidR="006F6833" w:rsidRPr="006F6833" w:rsidRDefault="00AC3EEB" w:rsidP="006F6833">
            <w:pPr>
              <w:jc w:val="right"/>
              <w:rPr>
                <w:rFonts w:ascii="Arial" w:hAnsi="Arial" w:cs="Arial"/>
                <w:b/>
                <w:sz w:val="22"/>
                <w:szCs w:val="22"/>
              </w:rPr>
            </w:pPr>
            <w:r>
              <w:rPr>
                <w:rFonts w:ascii="Arial" w:hAnsi="Arial" w:cs="Arial"/>
                <w:b/>
                <w:bCs/>
                <w:sz w:val="22"/>
                <w:szCs w:val="22"/>
                <w:lang w:val="cy"/>
              </w:rPr>
              <w:t>-21,660</w:t>
            </w:r>
          </w:p>
        </w:tc>
        <w:tc>
          <w:tcPr>
            <w:tcW w:w="1540" w:type="dxa"/>
            <w:gridSpan w:val="2"/>
            <w:shd w:val="clear" w:color="auto" w:fill="auto"/>
            <w:noWrap/>
            <w:vAlign w:val="bottom"/>
          </w:tcPr>
          <w:p w14:paraId="3E3483CF" w14:textId="77777777" w:rsidR="006F6833" w:rsidRPr="006F6833" w:rsidRDefault="00AC3EEB" w:rsidP="006F6833">
            <w:pPr>
              <w:jc w:val="right"/>
              <w:rPr>
                <w:rFonts w:ascii="Arial" w:hAnsi="Arial" w:cs="Arial"/>
                <w:b/>
                <w:sz w:val="22"/>
                <w:szCs w:val="22"/>
              </w:rPr>
            </w:pPr>
            <w:r>
              <w:rPr>
                <w:rFonts w:ascii="Arial" w:hAnsi="Arial" w:cs="Arial"/>
                <w:b/>
                <w:bCs/>
                <w:sz w:val="22"/>
                <w:szCs w:val="22"/>
                <w:lang w:val="cy"/>
              </w:rPr>
              <w:t>-610</w:t>
            </w:r>
          </w:p>
        </w:tc>
        <w:tc>
          <w:tcPr>
            <w:tcW w:w="1670" w:type="dxa"/>
            <w:gridSpan w:val="2"/>
            <w:shd w:val="clear" w:color="auto" w:fill="auto"/>
            <w:noWrap/>
            <w:vAlign w:val="bottom"/>
          </w:tcPr>
          <w:p w14:paraId="7FB15F2E" w14:textId="77777777" w:rsidR="006F6833" w:rsidRPr="006F6833" w:rsidRDefault="00AC3EEB" w:rsidP="006F6833">
            <w:pPr>
              <w:jc w:val="right"/>
              <w:rPr>
                <w:rFonts w:ascii="Arial" w:hAnsi="Arial" w:cs="Arial"/>
                <w:b/>
                <w:sz w:val="22"/>
                <w:szCs w:val="22"/>
              </w:rPr>
            </w:pPr>
            <w:r>
              <w:rPr>
                <w:rFonts w:ascii="Arial" w:hAnsi="Arial" w:cs="Arial"/>
                <w:b/>
                <w:bCs/>
                <w:sz w:val="22"/>
                <w:szCs w:val="22"/>
                <w:lang w:val="cy"/>
              </w:rPr>
              <w:t>-17,881</w:t>
            </w:r>
          </w:p>
        </w:tc>
      </w:tr>
      <w:tr w:rsidR="005459CF" w:rsidRPr="002061EC" w14:paraId="10A52FAA" w14:textId="77777777" w:rsidTr="00FB41F1">
        <w:trPr>
          <w:gridAfter w:val="1"/>
          <w:wAfter w:w="952" w:type="dxa"/>
          <w:trHeight w:val="255"/>
        </w:trPr>
        <w:tc>
          <w:tcPr>
            <w:tcW w:w="2600" w:type="dxa"/>
            <w:gridSpan w:val="2"/>
            <w:shd w:val="clear" w:color="auto" w:fill="auto"/>
            <w:vAlign w:val="bottom"/>
          </w:tcPr>
          <w:p w14:paraId="7DE17425" w14:textId="77777777" w:rsidR="005459CF" w:rsidRPr="002061EC" w:rsidRDefault="005459CF" w:rsidP="00534EF4">
            <w:pPr>
              <w:jc w:val="right"/>
              <w:rPr>
                <w:rFonts w:ascii="Arial" w:hAnsi="Arial" w:cs="Arial"/>
                <w:b/>
                <w:bCs/>
                <w:sz w:val="22"/>
                <w:szCs w:val="22"/>
              </w:rPr>
            </w:pPr>
          </w:p>
        </w:tc>
        <w:tc>
          <w:tcPr>
            <w:tcW w:w="1540" w:type="dxa"/>
            <w:gridSpan w:val="2"/>
            <w:shd w:val="clear" w:color="auto" w:fill="auto"/>
            <w:noWrap/>
            <w:vAlign w:val="bottom"/>
          </w:tcPr>
          <w:p w14:paraId="4D31ABD2" w14:textId="77777777" w:rsidR="005459CF" w:rsidRPr="002061EC" w:rsidRDefault="005459CF" w:rsidP="00534EF4">
            <w:pPr>
              <w:jc w:val="right"/>
              <w:rPr>
                <w:rFonts w:ascii="Arial" w:hAnsi="Arial" w:cs="Arial"/>
                <w:sz w:val="22"/>
                <w:szCs w:val="22"/>
              </w:rPr>
            </w:pPr>
          </w:p>
        </w:tc>
        <w:tc>
          <w:tcPr>
            <w:tcW w:w="1540" w:type="dxa"/>
            <w:shd w:val="clear" w:color="auto" w:fill="auto"/>
            <w:noWrap/>
            <w:vAlign w:val="bottom"/>
          </w:tcPr>
          <w:p w14:paraId="05998536" w14:textId="77777777" w:rsidR="005459CF" w:rsidRPr="002061EC" w:rsidRDefault="005459CF" w:rsidP="00534EF4">
            <w:pPr>
              <w:jc w:val="right"/>
              <w:rPr>
                <w:rFonts w:ascii="Arial" w:hAnsi="Arial" w:cs="Arial"/>
                <w:sz w:val="22"/>
                <w:szCs w:val="22"/>
              </w:rPr>
            </w:pPr>
          </w:p>
        </w:tc>
        <w:tc>
          <w:tcPr>
            <w:tcW w:w="1540" w:type="dxa"/>
            <w:gridSpan w:val="2"/>
            <w:shd w:val="clear" w:color="auto" w:fill="auto"/>
            <w:noWrap/>
            <w:vAlign w:val="bottom"/>
          </w:tcPr>
          <w:p w14:paraId="6D982E00" w14:textId="77777777" w:rsidR="005459CF" w:rsidRPr="002061EC" w:rsidRDefault="005459CF" w:rsidP="00534EF4">
            <w:pPr>
              <w:jc w:val="right"/>
              <w:rPr>
                <w:rFonts w:ascii="Arial" w:hAnsi="Arial" w:cs="Arial"/>
                <w:sz w:val="22"/>
                <w:szCs w:val="22"/>
              </w:rPr>
            </w:pPr>
          </w:p>
        </w:tc>
        <w:tc>
          <w:tcPr>
            <w:tcW w:w="1670" w:type="dxa"/>
            <w:gridSpan w:val="2"/>
            <w:shd w:val="clear" w:color="auto" w:fill="auto"/>
            <w:noWrap/>
            <w:vAlign w:val="bottom"/>
          </w:tcPr>
          <w:p w14:paraId="0229977C" w14:textId="77777777" w:rsidR="005459CF" w:rsidRPr="002061EC" w:rsidRDefault="005459CF" w:rsidP="00534EF4">
            <w:pPr>
              <w:jc w:val="right"/>
              <w:rPr>
                <w:rFonts w:ascii="Arial" w:hAnsi="Arial" w:cs="Arial"/>
                <w:sz w:val="22"/>
                <w:szCs w:val="22"/>
              </w:rPr>
            </w:pPr>
          </w:p>
        </w:tc>
      </w:tr>
      <w:tr w:rsidR="005459CF" w:rsidRPr="00176300" w14:paraId="0B723FA4" w14:textId="77777777" w:rsidTr="00FB41F1">
        <w:trPr>
          <w:gridAfter w:val="1"/>
          <w:wAfter w:w="952" w:type="dxa"/>
          <w:trHeight w:val="1020"/>
        </w:trPr>
        <w:tc>
          <w:tcPr>
            <w:tcW w:w="2600" w:type="dxa"/>
            <w:gridSpan w:val="2"/>
            <w:shd w:val="clear" w:color="auto" w:fill="auto"/>
            <w:vAlign w:val="bottom"/>
          </w:tcPr>
          <w:p w14:paraId="2C224868" w14:textId="77777777" w:rsidR="005459CF" w:rsidRPr="00176300" w:rsidRDefault="005459CF" w:rsidP="00534EF4">
            <w:pPr>
              <w:rPr>
                <w:rFonts w:ascii="Arial" w:hAnsi="Arial" w:cs="Arial"/>
                <w:b/>
                <w:bCs/>
                <w:sz w:val="22"/>
                <w:szCs w:val="22"/>
              </w:rPr>
            </w:pPr>
            <w:r>
              <w:rPr>
                <w:rFonts w:ascii="Arial" w:hAnsi="Arial" w:cs="Arial"/>
                <w:b/>
                <w:bCs/>
                <w:sz w:val="22"/>
                <w:szCs w:val="22"/>
                <w:lang w:val="cy"/>
              </w:rPr>
              <w:t xml:space="preserve">Incwm a gwariant arall o'r dadansoddiad o wariant a chyllid </w:t>
            </w:r>
          </w:p>
        </w:tc>
        <w:tc>
          <w:tcPr>
            <w:tcW w:w="1540" w:type="dxa"/>
            <w:gridSpan w:val="2"/>
            <w:tcBorders>
              <w:bottom w:val="single" w:sz="4" w:space="0" w:color="auto"/>
            </w:tcBorders>
            <w:shd w:val="clear" w:color="auto" w:fill="auto"/>
            <w:noWrap/>
            <w:vAlign w:val="bottom"/>
          </w:tcPr>
          <w:p w14:paraId="3A407860" w14:textId="77777777" w:rsidR="005459CF" w:rsidRPr="00176300" w:rsidRDefault="00AC3EEB" w:rsidP="00534EF4">
            <w:pPr>
              <w:jc w:val="right"/>
              <w:rPr>
                <w:rFonts w:ascii="Arial" w:hAnsi="Arial" w:cs="Arial"/>
                <w:sz w:val="22"/>
                <w:szCs w:val="22"/>
              </w:rPr>
            </w:pPr>
            <w:r>
              <w:rPr>
                <w:rFonts w:ascii="Arial" w:hAnsi="Arial" w:cs="Arial"/>
                <w:sz w:val="22"/>
                <w:szCs w:val="22"/>
                <w:lang w:val="cy"/>
              </w:rPr>
              <w:t>-82</w:t>
            </w:r>
          </w:p>
        </w:tc>
        <w:tc>
          <w:tcPr>
            <w:tcW w:w="1540" w:type="dxa"/>
            <w:tcBorders>
              <w:bottom w:val="single" w:sz="4" w:space="0" w:color="auto"/>
            </w:tcBorders>
            <w:shd w:val="clear" w:color="auto" w:fill="auto"/>
            <w:noWrap/>
            <w:vAlign w:val="bottom"/>
          </w:tcPr>
          <w:p w14:paraId="5656D65D" w14:textId="77777777" w:rsidR="005459CF" w:rsidRPr="00176300" w:rsidRDefault="00AC3EEB" w:rsidP="00534EF4">
            <w:pPr>
              <w:jc w:val="right"/>
              <w:rPr>
                <w:rFonts w:ascii="Arial" w:hAnsi="Arial" w:cs="Arial"/>
                <w:sz w:val="22"/>
                <w:szCs w:val="22"/>
              </w:rPr>
            </w:pPr>
            <w:r>
              <w:rPr>
                <w:rFonts w:ascii="Arial" w:hAnsi="Arial" w:cs="Arial"/>
                <w:sz w:val="22"/>
                <w:szCs w:val="22"/>
                <w:lang w:val="cy"/>
              </w:rPr>
              <w:t>31,240</w:t>
            </w:r>
          </w:p>
        </w:tc>
        <w:tc>
          <w:tcPr>
            <w:tcW w:w="1540" w:type="dxa"/>
            <w:gridSpan w:val="2"/>
            <w:tcBorders>
              <w:bottom w:val="single" w:sz="4" w:space="0" w:color="auto"/>
            </w:tcBorders>
            <w:shd w:val="clear" w:color="auto" w:fill="auto"/>
            <w:noWrap/>
            <w:vAlign w:val="bottom"/>
          </w:tcPr>
          <w:p w14:paraId="5C6A7F4E" w14:textId="77777777" w:rsidR="005459CF" w:rsidRPr="00176300" w:rsidRDefault="00AC3EEB" w:rsidP="00534EF4">
            <w:pPr>
              <w:jc w:val="right"/>
              <w:rPr>
                <w:rFonts w:ascii="Arial" w:hAnsi="Arial" w:cs="Arial"/>
                <w:sz w:val="22"/>
                <w:szCs w:val="22"/>
              </w:rPr>
            </w:pPr>
            <w:r>
              <w:rPr>
                <w:rFonts w:ascii="Arial" w:hAnsi="Arial" w:cs="Arial"/>
                <w:sz w:val="22"/>
                <w:szCs w:val="22"/>
                <w:lang w:val="cy"/>
              </w:rPr>
              <w:t>-228</w:t>
            </w:r>
          </w:p>
        </w:tc>
        <w:tc>
          <w:tcPr>
            <w:tcW w:w="1670" w:type="dxa"/>
            <w:gridSpan w:val="2"/>
            <w:tcBorders>
              <w:bottom w:val="single" w:sz="4" w:space="0" w:color="auto"/>
            </w:tcBorders>
            <w:shd w:val="clear" w:color="auto" w:fill="auto"/>
            <w:noWrap/>
            <w:vAlign w:val="bottom"/>
          </w:tcPr>
          <w:p w14:paraId="7CA2C526" w14:textId="77777777" w:rsidR="005459CF" w:rsidRPr="00176300" w:rsidRDefault="00AC3EEB" w:rsidP="00060D3F">
            <w:pPr>
              <w:jc w:val="right"/>
              <w:rPr>
                <w:rFonts w:ascii="Arial" w:hAnsi="Arial" w:cs="Arial"/>
                <w:sz w:val="22"/>
                <w:szCs w:val="22"/>
              </w:rPr>
            </w:pPr>
            <w:r>
              <w:rPr>
                <w:rFonts w:ascii="Arial" w:hAnsi="Arial" w:cs="Arial"/>
                <w:sz w:val="22"/>
                <w:szCs w:val="22"/>
                <w:lang w:val="cy"/>
              </w:rPr>
              <w:t>30,930</w:t>
            </w:r>
          </w:p>
        </w:tc>
      </w:tr>
      <w:tr w:rsidR="005459CF" w:rsidRPr="002061EC" w14:paraId="769DF24D" w14:textId="77777777" w:rsidTr="00FB41F1">
        <w:trPr>
          <w:gridAfter w:val="1"/>
          <w:wAfter w:w="952" w:type="dxa"/>
          <w:trHeight w:val="255"/>
        </w:trPr>
        <w:tc>
          <w:tcPr>
            <w:tcW w:w="2600" w:type="dxa"/>
            <w:gridSpan w:val="2"/>
            <w:shd w:val="clear" w:color="auto" w:fill="auto"/>
            <w:vAlign w:val="bottom"/>
          </w:tcPr>
          <w:p w14:paraId="39001B5E" w14:textId="77777777" w:rsidR="005459CF" w:rsidRPr="002061EC" w:rsidRDefault="005459CF" w:rsidP="00534EF4">
            <w:pPr>
              <w:rPr>
                <w:rFonts w:ascii="Arial" w:hAnsi="Arial" w:cs="Arial"/>
                <w:sz w:val="22"/>
                <w:szCs w:val="22"/>
              </w:rPr>
            </w:pPr>
          </w:p>
        </w:tc>
        <w:tc>
          <w:tcPr>
            <w:tcW w:w="1540" w:type="dxa"/>
            <w:gridSpan w:val="2"/>
            <w:tcBorders>
              <w:top w:val="single" w:sz="4" w:space="0" w:color="auto"/>
            </w:tcBorders>
            <w:shd w:val="clear" w:color="auto" w:fill="auto"/>
            <w:noWrap/>
            <w:vAlign w:val="bottom"/>
          </w:tcPr>
          <w:p w14:paraId="5426C61B" w14:textId="77777777" w:rsidR="005459CF" w:rsidRPr="002061EC" w:rsidRDefault="005459CF" w:rsidP="00534EF4">
            <w:pPr>
              <w:jc w:val="right"/>
              <w:rPr>
                <w:rFonts w:ascii="Arial" w:hAnsi="Arial" w:cs="Arial"/>
                <w:sz w:val="22"/>
                <w:szCs w:val="22"/>
              </w:rPr>
            </w:pPr>
          </w:p>
        </w:tc>
        <w:tc>
          <w:tcPr>
            <w:tcW w:w="1540" w:type="dxa"/>
            <w:tcBorders>
              <w:top w:val="single" w:sz="4" w:space="0" w:color="auto"/>
            </w:tcBorders>
            <w:shd w:val="clear" w:color="auto" w:fill="auto"/>
            <w:noWrap/>
            <w:vAlign w:val="bottom"/>
          </w:tcPr>
          <w:p w14:paraId="6E8AD54B" w14:textId="77777777" w:rsidR="005459CF" w:rsidRPr="002061EC" w:rsidRDefault="005459CF" w:rsidP="00534EF4">
            <w:pPr>
              <w:jc w:val="right"/>
              <w:rPr>
                <w:rFonts w:ascii="Arial" w:hAnsi="Arial" w:cs="Arial"/>
                <w:sz w:val="22"/>
                <w:szCs w:val="22"/>
              </w:rPr>
            </w:pPr>
          </w:p>
        </w:tc>
        <w:tc>
          <w:tcPr>
            <w:tcW w:w="1540" w:type="dxa"/>
            <w:gridSpan w:val="2"/>
            <w:tcBorders>
              <w:top w:val="single" w:sz="4" w:space="0" w:color="auto"/>
            </w:tcBorders>
            <w:shd w:val="clear" w:color="auto" w:fill="auto"/>
            <w:noWrap/>
            <w:vAlign w:val="bottom"/>
          </w:tcPr>
          <w:p w14:paraId="5F259621" w14:textId="77777777" w:rsidR="005459CF" w:rsidRPr="002061EC" w:rsidRDefault="005459CF" w:rsidP="00534EF4">
            <w:pPr>
              <w:jc w:val="right"/>
              <w:rPr>
                <w:rFonts w:ascii="Arial" w:hAnsi="Arial" w:cs="Arial"/>
                <w:sz w:val="22"/>
                <w:szCs w:val="22"/>
              </w:rPr>
            </w:pPr>
          </w:p>
        </w:tc>
        <w:tc>
          <w:tcPr>
            <w:tcW w:w="1670" w:type="dxa"/>
            <w:gridSpan w:val="2"/>
            <w:tcBorders>
              <w:top w:val="single" w:sz="4" w:space="0" w:color="auto"/>
            </w:tcBorders>
            <w:shd w:val="clear" w:color="auto" w:fill="auto"/>
            <w:noWrap/>
            <w:vAlign w:val="bottom"/>
          </w:tcPr>
          <w:p w14:paraId="3FFD61CE" w14:textId="77777777" w:rsidR="005459CF" w:rsidRPr="002061EC" w:rsidRDefault="005459CF" w:rsidP="00534EF4">
            <w:pPr>
              <w:jc w:val="right"/>
              <w:rPr>
                <w:rFonts w:ascii="Arial" w:hAnsi="Arial" w:cs="Arial"/>
                <w:sz w:val="22"/>
                <w:szCs w:val="22"/>
              </w:rPr>
            </w:pPr>
          </w:p>
        </w:tc>
      </w:tr>
      <w:tr w:rsidR="005459CF" w:rsidRPr="002061EC" w14:paraId="7BB8A68E" w14:textId="77777777" w:rsidTr="00534EF4">
        <w:trPr>
          <w:gridAfter w:val="1"/>
          <w:wAfter w:w="952" w:type="dxa"/>
          <w:trHeight w:val="1275"/>
        </w:trPr>
        <w:tc>
          <w:tcPr>
            <w:tcW w:w="2600" w:type="dxa"/>
            <w:gridSpan w:val="2"/>
            <w:shd w:val="clear" w:color="auto" w:fill="auto"/>
            <w:vAlign w:val="bottom"/>
          </w:tcPr>
          <w:p w14:paraId="24656557" w14:textId="77777777" w:rsidR="005459CF" w:rsidRPr="002061EC" w:rsidRDefault="005459CF" w:rsidP="00534EF4">
            <w:pPr>
              <w:rPr>
                <w:rFonts w:ascii="Arial" w:hAnsi="Arial" w:cs="Arial"/>
                <w:b/>
                <w:bCs/>
                <w:sz w:val="22"/>
                <w:szCs w:val="22"/>
              </w:rPr>
            </w:pPr>
            <w:r>
              <w:rPr>
                <w:rFonts w:ascii="Arial" w:hAnsi="Arial" w:cs="Arial"/>
                <w:b/>
                <w:bCs/>
                <w:sz w:val="22"/>
                <w:szCs w:val="22"/>
                <w:lang w:val="cy"/>
              </w:rPr>
              <w:t xml:space="preserve">Gwahaniaeth rhwng gwarged/diffyg y gronfa gyffredinol a gwarged/diffyg y datganiad incwm a gwariant cynhwysfawr ar y gwasanaethau a ddarperir  </w:t>
            </w:r>
          </w:p>
        </w:tc>
        <w:tc>
          <w:tcPr>
            <w:tcW w:w="1540" w:type="dxa"/>
            <w:gridSpan w:val="2"/>
            <w:tcBorders>
              <w:bottom w:val="double" w:sz="4" w:space="0" w:color="auto"/>
            </w:tcBorders>
            <w:shd w:val="clear" w:color="auto" w:fill="auto"/>
            <w:noWrap/>
            <w:vAlign w:val="bottom"/>
          </w:tcPr>
          <w:p w14:paraId="60ED8DB3" w14:textId="77777777" w:rsidR="005459CF" w:rsidRPr="00922C3F" w:rsidRDefault="00AC3EEB" w:rsidP="00534EF4">
            <w:pPr>
              <w:jc w:val="right"/>
              <w:rPr>
                <w:rFonts w:ascii="Arial" w:hAnsi="Arial" w:cs="Arial"/>
                <w:b/>
                <w:sz w:val="22"/>
                <w:szCs w:val="22"/>
              </w:rPr>
            </w:pPr>
            <w:r>
              <w:rPr>
                <w:rFonts w:ascii="Arial" w:hAnsi="Arial" w:cs="Arial"/>
                <w:b/>
                <w:bCs/>
                <w:sz w:val="22"/>
                <w:szCs w:val="22"/>
                <w:lang w:val="cy"/>
              </w:rPr>
              <w:t>4,307</w:t>
            </w:r>
          </w:p>
        </w:tc>
        <w:tc>
          <w:tcPr>
            <w:tcW w:w="1540" w:type="dxa"/>
            <w:tcBorders>
              <w:bottom w:val="double" w:sz="4" w:space="0" w:color="auto"/>
            </w:tcBorders>
            <w:shd w:val="clear" w:color="auto" w:fill="auto"/>
            <w:noWrap/>
            <w:vAlign w:val="bottom"/>
          </w:tcPr>
          <w:p w14:paraId="1461F6BA" w14:textId="77777777" w:rsidR="005459CF" w:rsidRPr="00922C3F" w:rsidRDefault="00AC3EEB" w:rsidP="00534EF4">
            <w:pPr>
              <w:jc w:val="right"/>
              <w:rPr>
                <w:rFonts w:ascii="Arial" w:hAnsi="Arial" w:cs="Arial"/>
                <w:b/>
                <w:sz w:val="22"/>
                <w:szCs w:val="22"/>
              </w:rPr>
            </w:pPr>
            <w:r>
              <w:rPr>
                <w:rFonts w:ascii="Arial" w:hAnsi="Arial" w:cs="Arial"/>
                <w:b/>
                <w:bCs/>
                <w:sz w:val="22"/>
                <w:szCs w:val="22"/>
                <w:lang w:val="cy"/>
              </w:rPr>
              <w:t>9,580</w:t>
            </w:r>
          </w:p>
        </w:tc>
        <w:tc>
          <w:tcPr>
            <w:tcW w:w="1540" w:type="dxa"/>
            <w:gridSpan w:val="2"/>
            <w:tcBorders>
              <w:bottom w:val="double" w:sz="4" w:space="0" w:color="auto"/>
            </w:tcBorders>
            <w:shd w:val="clear" w:color="auto" w:fill="auto"/>
            <w:noWrap/>
            <w:vAlign w:val="bottom"/>
          </w:tcPr>
          <w:p w14:paraId="0D430A3A" w14:textId="77777777" w:rsidR="005459CF" w:rsidRPr="00922C3F" w:rsidRDefault="00AC3EEB" w:rsidP="00534EF4">
            <w:pPr>
              <w:jc w:val="right"/>
              <w:rPr>
                <w:rFonts w:ascii="Arial" w:hAnsi="Arial" w:cs="Arial"/>
                <w:b/>
                <w:sz w:val="22"/>
                <w:szCs w:val="22"/>
              </w:rPr>
            </w:pPr>
            <w:r>
              <w:rPr>
                <w:rFonts w:ascii="Arial" w:hAnsi="Arial" w:cs="Arial"/>
                <w:b/>
                <w:bCs/>
                <w:sz w:val="22"/>
                <w:szCs w:val="22"/>
                <w:lang w:val="cy"/>
              </w:rPr>
              <w:t>-838</w:t>
            </w:r>
          </w:p>
        </w:tc>
        <w:tc>
          <w:tcPr>
            <w:tcW w:w="1670" w:type="dxa"/>
            <w:gridSpan w:val="2"/>
            <w:tcBorders>
              <w:bottom w:val="double" w:sz="4" w:space="0" w:color="auto"/>
            </w:tcBorders>
            <w:shd w:val="clear" w:color="auto" w:fill="auto"/>
            <w:noWrap/>
            <w:vAlign w:val="bottom"/>
          </w:tcPr>
          <w:p w14:paraId="5FEBFF93" w14:textId="77777777" w:rsidR="005459CF" w:rsidRPr="00922C3F" w:rsidRDefault="00AC3EEB" w:rsidP="00534EF4">
            <w:pPr>
              <w:jc w:val="right"/>
              <w:rPr>
                <w:rFonts w:ascii="Arial" w:hAnsi="Arial" w:cs="Arial"/>
                <w:b/>
                <w:sz w:val="22"/>
                <w:szCs w:val="22"/>
              </w:rPr>
            </w:pPr>
            <w:r>
              <w:rPr>
                <w:rFonts w:ascii="Arial" w:hAnsi="Arial" w:cs="Arial"/>
                <w:b/>
                <w:bCs/>
                <w:sz w:val="22"/>
                <w:szCs w:val="22"/>
                <w:lang w:val="cy"/>
              </w:rPr>
              <w:t>13,049</w:t>
            </w:r>
          </w:p>
        </w:tc>
      </w:tr>
    </w:tbl>
    <w:p w14:paraId="75DA94F6" w14:textId="77777777" w:rsidR="005459CF" w:rsidRPr="002061EC" w:rsidRDefault="005459CF" w:rsidP="005459CF">
      <w:pPr>
        <w:pStyle w:val="NormalIndent"/>
        <w:ind w:left="0"/>
        <w:rPr>
          <w:rFonts w:ascii="Arial" w:hAnsi="Arial" w:cs="Arial"/>
          <w:b/>
          <w:sz w:val="22"/>
          <w:szCs w:val="22"/>
        </w:rPr>
      </w:pPr>
    </w:p>
    <w:p w14:paraId="5D91997A" w14:textId="77777777" w:rsidR="005459CF" w:rsidRPr="002061EC" w:rsidRDefault="005459CF" w:rsidP="005459CF">
      <w:pPr>
        <w:pStyle w:val="NormalIndent"/>
        <w:ind w:left="0"/>
        <w:rPr>
          <w:rFonts w:ascii="Arial" w:hAnsi="Arial" w:cs="Arial"/>
          <w:b/>
          <w:sz w:val="22"/>
          <w:szCs w:val="22"/>
        </w:rPr>
      </w:pPr>
    </w:p>
    <w:tbl>
      <w:tblPr>
        <w:tblW w:w="8931" w:type="dxa"/>
        <w:tblInd w:w="108" w:type="dxa"/>
        <w:tblLook w:val="04A0" w:firstRow="1" w:lastRow="0" w:firstColumn="1" w:lastColumn="0" w:noHBand="0" w:noVBand="1"/>
      </w:tblPr>
      <w:tblGrid>
        <w:gridCol w:w="2554"/>
        <w:gridCol w:w="1642"/>
        <w:gridCol w:w="1642"/>
        <w:gridCol w:w="1811"/>
        <w:gridCol w:w="1427"/>
      </w:tblGrid>
      <w:tr w:rsidR="005459CF" w:rsidRPr="002061EC" w14:paraId="31B16630" w14:textId="77777777" w:rsidTr="00534EF4">
        <w:trPr>
          <w:trHeight w:val="143"/>
        </w:trPr>
        <w:tc>
          <w:tcPr>
            <w:tcW w:w="8931" w:type="dxa"/>
            <w:gridSpan w:val="5"/>
            <w:tcBorders>
              <w:top w:val="nil"/>
              <w:left w:val="nil"/>
              <w:bottom w:val="nil"/>
              <w:right w:val="nil"/>
            </w:tcBorders>
            <w:shd w:val="clear" w:color="auto" w:fill="auto"/>
            <w:noWrap/>
            <w:vAlign w:val="bottom"/>
          </w:tcPr>
          <w:p w14:paraId="35B9BDC1" w14:textId="77777777" w:rsidR="005459CF" w:rsidRPr="002061EC" w:rsidRDefault="005459CF" w:rsidP="00534EF4">
            <w:pPr>
              <w:rPr>
                <w:rFonts w:ascii="Arial" w:hAnsi="Arial" w:cs="Arial"/>
                <w:b/>
                <w:bCs/>
                <w:sz w:val="22"/>
                <w:szCs w:val="22"/>
              </w:rPr>
            </w:pPr>
          </w:p>
        </w:tc>
      </w:tr>
      <w:tr w:rsidR="005459CF" w:rsidRPr="007C60C5" w14:paraId="7EEC693E" w14:textId="77777777" w:rsidTr="00534EF4">
        <w:trPr>
          <w:trHeight w:val="255"/>
        </w:trPr>
        <w:tc>
          <w:tcPr>
            <w:tcW w:w="8931" w:type="dxa"/>
            <w:gridSpan w:val="5"/>
            <w:tcBorders>
              <w:top w:val="nil"/>
              <w:left w:val="nil"/>
              <w:bottom w:val="nil"/>
              <w:right w:val="nil"/>
            </w:tcBorders>
            <w:shd w:val="clear" w:color="auto" w:fill="auto"/>
            <w:noWrap/>
            <w:vAlign w:val="bottom"/>
          </w:tcPr>
          <w:p w14:paraId="7DAA0771" w14:textId="77777777" w:rsidR="005459CF" w:rsidRPr="007C60C5" w:rsidRDefault="00125898" w:rsidP="00534EF4">
            <w:pPr>
              <w:jc w:val="right"/>
              <w:rPr>
                <w:rFonts w:ascii="Arial" w:hAnsi="Arial" w:cs="Arial"/>
                <w:b/>
                <w:bCs/>
                <w:sz w:val="22"/>
                <w:szCs w:val="22"/>
              </w:rPr>
            </w:pPr>
            <w:r>
              <w:rPr>
                <w:rFonts w:ascii="Arial" w:hAnsi="Arial" w:cs="Arial"/>
                <w:b/>
                <w:bCs/>
                <w:sz w:val="22"/>
                <w:szCs w:val="22"/>
                <w:lang w:val="cy"/>
              </w:rPr>
              <w:t>2022/23</w:t>
            </w:r>
          </w:p>
        </w:tc>
      </w:tr>
      <w:tr w:rsidR="005459CF" w:rsidRPr="007C60C5" w14:paraId="67421CD8" w14:textId="77777777" w:rsidTr="00534EF4">
        <w:trPr>
          <w:trHeight w:val="765"/>
        </w:trPr>
        <w:tc>
          <w:tcPr>
            <w:tcW w:w="2600" w:type="dxa"/>
            <w:tcBorders>
              <w:top w:val="nil"/>
              <w:left w:val="nil"/>
              <w:bottom w:val="nil"/>
              <w:right w:val="nil"/>
            </w:tcBorders>
            <w:shd w:val="clear" w:color="auto" w:fill="auto"/>
            <w:vAlign w:val="bottom"/>
          </w:tcPr>
          <w:p w14:paraId="4E8E5EA4" w14:textId="77777777" w:rsidR="005459CF" w:rsidRPr="007C60C5" w:rsidRDefault="005459CF" w:rsidP="00534EF4">
            <w:pPr>
              <w:rPr>
                <w:rFonts w:ascii="Arial" w:hAnsi="Arial" w:cs="Arial"/>
                <w:b/>
                <w:bCs/>
                <w:sz w:val="22"/>
                <w:szCs w:val="22"/>
              </w:rPr>
            </w:pPr>
            <w:r>
              <w:rPr>
                <w:rFonts w:ascii="Arial" w:hAnsi="Arial" w:cs="Arial"/>
                <w:b/>
                <w:bCs/>
                <w:sz w:val="22"/>
                <w:szCs w:val="22"/>
                <w:lang w:val="cy"/>
              </w:rPr>
              <w:t xml:space="preserve">Addasiadau o'r gronfa gyffredinol i ddod at symiau'r datganiad incwm a gwariant cynhwysfawr </w:t>
            </w:r>
          </w:p>
        </w:tc>
        <w:tc>
          <w:tcPr>
            <w:tcW w:w="1670" w:type="dxa"/>
            <w:tcBorders>
              <w:top w:val="nil"/>
              <w:left w:val="nil"/>
              <w:bottom w:val="nil"/>
              <w:right w:val="nil"/>
            </w:tcBorders>
            <w:shd w:val="clear" w:color="auto" w:fill="auto"/>
            <w:vAlign w:val="bottom"/>
          </w:tcPr>
          <w:p w14:paraId="46D1A1CE" w14:textId="77777777" w:rsidR="005459CF" w:rsidRPr="007C60C5" w:rsidRDefault="005459CF" w:rsidP="00534EF4">
            <w:pPr>
              <w:jc w:val="right"/>
              <w:rPr>
                <w:rFonts w:ascii="Arial" w:hAnsi="Arial" w:cs="Arial"/>
                <w:b/>
                <w:bCs/>
                <w:sz w:val="22"/>
                <w:szCs w:val="22"/>
              </w:rPr>
            </w:pPr>
            <w:r>
              <w:rPr>
                <w:rFonts w:ascii="Arial" w:hAnsi="Arial" w:cs="Arial"/>
                <w:b/>
                <w:bCs/>
                <w:sz w:val="22"/>
                <w:szCs w:val="22"/>
                <w:lang w:val="cy"/>
              </w:rPr>
              <w:t xml:space="preserve">Addasiadau at ddibenion cyfalaf </w:t>
            </w:r>
          </w:p>
        </w:tc>
        <w:tc>
          <w:tcPr>
            <w:tcW w:w="1670" w:type="dxa"/>
            <w:tcBorders>
              <w:top w:val="nil"/>
              <w:left w:val="nil"/>
              <w:bottom w:val="nil"/>
              <w:right w:val="nil"/>
            </w:tcBorders>
            <w:shd w:val="clear" w:color="auto" w:fill="auto"/>
            <w:vAlign w:val="bottom"/>
          </w:tcPr>
          <w:p w14:paraId="733928B6" w14:textId="77777777" w:rsidR="005459CF" w:rsidRPr="007C60C5" w:rsidRDefault="005459CF" w:rsidP="00534EF4">
            <w:pPr>
              <w:jc w:val="right"/>
              <w:rPr>
                <w:rFonts w:ascii="Arial" w:hAnsi="Arial" w:cs="Arial"/>
                <w:b/>
                <w:bCs/>
                <w:sz w:val="22"/>
                <w:szCs w:val="22"/>
              </w:rPr>
            </w:pPr>
            <w:r>
              <w:rPr>
                <w:rFonts w:ascii="Arial" w:hAnsi="Arial" w:cs="Arial"/>
                <w:b/>
                <w:bCs/>
                <w:sz w:val="22"/>
                <w:szCs w:val="22"/>
                <w:lang w:val="cy"/>
              </w:rPr>
              <w:t xml:space="preserve">Newid net ar gyfer addasiadau i bensiynau </w:t>
            </w:r>
          </w:p>
        </w:tc>
        <w:tc>
          <w:tcPr>
            <w:tcW w:w="1540" w:type="dxa"/>
            <w:tcBorders>
              <w:top w:val="nil"/>
              <w:left w:val="nil"/>
              <w:bottom w:val="nil"/>
              <w:right w:val="nil"/>
            </w:tcBorders>
            <w:shd w:val="clear" w:color="auto" w:fill="auto"/>
            <w:vAlign w:val="bottom"/>
          </w:tcPr>
          <w:p w14:paraId="72DBB5E4" w14:textId="77777777" w:rsidR="005459CF" w:rsidRPr="007C60C5" w:rsidRDefault="005459CF" w:rsidP="00534EF4">
            <w:pPr>
              <w:jc w:val="right"/>
              <w:rPr>
                <w:rFonts w:ascii="Arial" w:hAnsi="Arial" w:cs="Arial"/>
                <w:b/>
                <w:bCs/>
                <w:sz w:val="22"/>
                <w:szCs w:val="22"/>
              </w:rPr>
            </w:pPr>
            <w:r>
              <w:rPr>
                <w:rFonts w:ascii="Arial" w:hAnsi="Arial" w:cs="Arial"/>
                <w:b/>
                <w:bCs/>
                <w:sz w:val="22"/>
                <w:szCs w:val="22"/>
                <w:lang w:val="cy"/>
              </w:rPr>
              <w:t xml:space="preserve">Gwahaniaethau eraill </w:t>
            </w:r>
          </w:p>
        </w:tc>
        <w:tc>
          <w:tcPr>
            <w:tcW w:w="1451" w:type="dxa"/>
            <w:tcBorders>
              <w:top w:val="nil"/>
              <w:left w:val="nil"/>
              <w:bottom w:val="nil"/>
              <w:right w:val="nil"/>
            </w:tcBorders>
            <w:shd w:val="clear" w:color="auto" w:fill="auto"/>
            <w:vAlign w:val="bottom"/>
          </w:tcPr>
          <w:p w14:paraId="71DDDBB1" w14:textId="77777777" w:rsidR="005459CF" w:rsidRPr="007C60C5" w:rsidRDefault="005459CF" w:rsidP="00534EF4">
            <w:pPr>
              <w:jc w:val="right"/>
              <w:rPr>
                <w:rFonts w:ascii="Arial" w:hAnsi="Arial" w:cs="Arial"/>
                <w:b/>
                <w:bCs/>
                <w:sz w:val="22"/>
                <w:szCs w:val="22"/>
              </w:rPr>
            </w:pPr>
            <w:r>
              <w:rPr>
                <w:rFonts w:ascii="Arial" w:hAnsi="Arial" w:cs="Arial"/>
                <w:b/>
                <w:bCs/>
                <w:sz w:val="22"/>
                <w:szCs w:val="22"/>
                <w:lang w:val="cy"/>
              </w:rPr>
              <w:t xml:space="preserve">Cyfanswm </w:t>
            </w:r>
          </w:p>
        </w:tc>
      </w:tr>
      <w:tr w:rsidR="005459CF" w:rsidRPr="007C60C5" w14:paraId="3F660DA6" w14:textId="77777777" w:rsidTr="00534EF4">
        <w:trPr>
          <w:trHeight w:val="255"/>
        </w:trPr>
        <w:tc>
          <w:tcPr>
            <w:tcW w:w="2600" w:type="dxa"/>
            <w:tcBorders>
              <w:top w:val="nil"/>
              <w:left w:val="nil"/>
              <w:bottom w:val="nil"/>
              <w:right w:val="nil"/>
            </w:tcBorders>
            <w:shd w:val="clear" w:color="auto" w:fill="auto"/>
            <w:noWrap/>
            <w:vAlign w:val="bottom"/>
          </w:tcPr>
          <w:p w14:paraId="6E597AEF" w14:textId="77777777" w:rsidR="005459CF" w:rsidRPr="007C60C5" w:rsidRDefault="005459CF" w:rsidP="00534EF4">
            <w:pPr>
              <w:jc w:val="right"/>
              <w:rPr>
                <w:rFonts w:ascii="Arial" w:hAnsi="Arial" w:cs="Arial"/>
                <w:b/>
                <w:bCs/>
                <w:sz w:val="22"/>
                <w:szCs w:val="22"/>
              </w:rPr>
            </w:pPr>
          </w:p>
        </w:tc>
        <w:tc>
          <w:tcPr>
            <w:tcW w:w="1670" w:type="dxa"/>
            <w:tcBorders>
              <w:top w:val="nil"/>
              <w:left w:val="nil"/>
              <w:bottom w:val="nil"/>
              <w:right w:val="nil"/>
            </w:tcBorders>
            <w:shd w:val="clear" w:color="auto" w:fill="auto"/>
            <w:noWrap/>
            <w:vAlign w:val="bottom"/>
          </w:tcPr>
          <w:p w14:paraId="79CE1550" w14:textId="77777777" w:rsidR="005459CF" w:rsidRPr="007C60C5" w:rsidRDefault="005459CF" w:rsidP="00534EF4">
            <w:pPr>
              <w:jc w:val="right"/>
              <w:rPr>
                <w:rFonts w:ascii="Arial" w:hAnsi="Arial" w:cs="Arial"/>
                <w:b/>
                <w:sz w:val="22"/>
                <w:szCs w:val="22"/>
              </w:rPr>
            </w:pPr>
            <w:r>
              <w:rPr>
                <w:rFonts w:ascii="Arial" w:hAnsi="Arial" w:cs="Arial"/>
                <w:b/>
                <w:bCs/>
                <w:sz w:val="22"/>
                <w:szCs w:val="22"/>
                <w:lang w:val="cy"/>
              </w:rPr>
              <w:t>£000</w:t>
            </w:r>
          </w:p>
        </w:tc>
        <w:tc>
          <w:tcPr>
            <w:tcW w:w="1670" w:type="dxa"/>
            <w:tcBorders>
              <w:top w:val="nil"/>
              <w:left w:val="nil"/>
              <w:bottom w:val="nil"/>
              <w:right w:val="nil"/>
            </w:tcBorders>
            <w:shd w:val="clear" w:color="auto" w:fill="auto"/>
            <w:noWrap/>
            <w:vAlign w:val="bottom"/>
          </w:tcPr>
          <w:p w14:paraId="72148CE1" w14:textId="77777777" w:rsidR="005459CF" w:rsidRPr="007C60C5" w:rsidRDefault="005459CF" w:rsidP="00534EF4">
            <w:pPr>
              <w:jc w:val="right"/>
              <w:rPr>
                <w:rFonts w:ascii="Arial" w:hAnsi="Arial" w:cs="Arial"/>
                <w:b/>
                <w:sz w:val="22"/>
                <w:szCs w:val="22"/>
              </w:rPr>
            </w:pPr>
            <w:r>
              <w:rPr>
                <w:rFonts w:ascii="Arial" w:hAnsi="Arial" w:cs="Arial"/>
                <w:b/>
                <w:bCs/>
                <w:sz w:val="22"/>
                <w:szCs w:val="22"/>
                <w:lang w:val="cy"/>
              </w:rPr>
              <w:t>£000</w:t>
            </w:r>
          </w:p>
        </w:tc>
        <w:tc>
          <w:tcPr>
            <w:tcW w:w="1540" w:type="dxa"/>
            <w:tcBorders>
              <w:top w:val="nil"/>
              <w:left w:val="nil"/>
              <w:bottom w:val="nil"/>
              <w:right w:val="nil"/>
            </w:tcBorders>
            <w:shd w:val="clear" w:color="auto" w:fill="auto"/>
            <w:noWrap/>
            <w:vAlign w:val="bottom"/>
          </w:tcPr>
          <w:p w14:paraId="196D8675" w14:textId="77777777" w:rsidR="005459CF" w:rsidRPr="007C60C5" w:rsidRDefault="005459CF" w:rsidP="00534EF4">
            <w:pPr>
              <w:jc w:val="right"/>
              <w:rPr>
                <w:rFonts w:ascii="Arial" w:hAnsi="Arial" w:cs="Arial"/>
                <w:b/>
                <w:sz w:val="22"/>
                <w:szCs w:val="22"/>
              </w:rPr>
            </w:pPr>
            <w:r>
              <w:rPr>
                <w:rFonts w:ascii="Arial" w:hAnsi="Arial" w:cs="Arial"/>
                <w:b/>
                <w:bCs/>
                <w:sz w:val="22"/>
                <w:szCs w:val="22"/>
                <w:lang w:val="cy"/>
              </w:rPr>
              <w:t>£000</w:t>
            </w:r>
          </w:p>
        </w:tc>
        <w:tc>
          <w:tcPr>
            <w:tcW w:w="1451" w:type="dxa"/>
            <w:tcBorders>
              <w:top w:val="nil"/>
              <w:left w:val="nil"/>
              <w:bottom w:val="nil"/>
              <w:right w:val="nil"/>
            </w:tcBorders>
            <w:shd w:val="clear" w:color="auto" w:fill="auto"/>
            <w:noWrap/>
            <w:vAlign w:val="bottom"/>
          </w:tcPr>
          <w:p w14:paraId="19CBED94" w14:textId="77777777" w:rsidR="005459CF" w:rsidRPr="007C60C5" w:rsidRDefault="005459CF" w:rsidP="00534EF4">
            <w:pPr>
              <w:jc w:val="right"/>
              <w:rPr>
                <w:rFonts w:ascii="Arial" w:hAnsi="Arial" w:cs="Arial"/>
                <w:b/>
                <w:sz w:val="22"/>
                <w:szCs w:val="22"/>
              </w:rPr>
            </w:pPr>
            <w:r>
              <w:rPr>
                <w:rFonts w:ascii="Arial" w:hAnsi="Arial" w:cs="Arial"/>
                <w:b/>
                <w:bCs/>
                <w:sz w:val="22"/>
                <w:szCs w:val="22"/>
                <w:lang w:val="cy"/>
              </w:rPr>
              <w:t>£000</w:t>
            </w:r>
          </w:p>
        </w:tc>
      </w:tr>
      <w:tr w:rsidR="005459CF" w:rsidRPr="007C60C5" w14:paraId="284F404E" w14:textId="77777777" w:rsidTr="00534EF4">
        <w:trPr>
          <w:trHeight w:val="255"/>
        </w:trPr>
        <w:tc>
          <w:tcPr>
            <w:tcW w:w="2600" w:type="dxa"/>
            <w:tcBorders>
              <w:top w:val="nil"/>
              <w:left w:val="nil"/>
              <w:bottom w:val="nil"/>
              <w:right w:val="nil"/>
            </w:tcBorders>
            <w:shd w:val="clear" w:color="auto" w:fill="auto"/>
            <w:noWrap/>
            <w:vAlign w:val="bottom"/>
          </w:tcPr>
          <w:p w14:paraId="49266CB3" w14:textId="77777777" w:rsidR="005459CF" w:rsidRPr="007C60C5" w:rsidRDefault="005459CF" w:rsidP="00534EF4">
            <w:pPr>
              <w:jc w:val="right"/>
              <w:rPr>
                <w:rFonts w:ascii="Arial" w:hAnsi="Arial" w:cs="Arial"/>
                <w:sz w:val="22"/>
                <w:szCs w:val="22"/>
              </w:rPr>
            </w:pPr>
          </w:p>
        </w:tc>
        <w:tc>
          <w:tcPr>
            <w:tcW w:w="1670" w:type="dxa"/>
            <w:tcBorders>
              <w:top w:val="nil"/>
              <w:left w:val="nil"/>
              <w:bottom w:val="nil"/>
              <w:right w:val="nil"/>
            </w:tcBorders>
            <w:shd w:val="clear" w:color="auto" w:fill="auto"/>
            <w:noWrap/>
            <w:vAlign w:val="bottom"/>
          </w:tcPr>
          <w:p w14:paraId="6224EF3C" w14:textId="77777777" w:rsidR="005459CF" w:rsidRPr="007C60C5" w:rsidRDefault="005459CF" w:rsidP="00534EF4">
            <w:pPr>
              <w:rPr>
                <w:rFonts w:ascii="Arial" w:hAnsi="Arial" w:cs="Arial"/>
                <w:sz w:val="22"/>
                <w:szCs w:val="22"/>
              </w:rPr>
            </w:pPr>
          </w:p>
        </w:tc>
        <w:tc>
          <w:tcPr>
            <w:tcW w:w="1670" w:type="dxa"/>
            <w:tcBorders>
              <w:top w:val="nil"/>
              <w:left w:val="nil"/>
              <w:bottom w:val="nil"/>
              <w:right w:val="nil"/>
            </w:tcBorders>
            <w:shd w:val="clear" w:color="auto" w:fill="auto"/>
            <w:noWrap/>
            <w:vAlign w:val="bottom"/>
          </w:tcPr>
          <w:p w14:paraId="3DFAB354" w14:textId="77777777" w:rsidR="005459CF" w:rsidRPr="007C60C5" w:rsidRDefault="005459CF" w:rsidP="00534EF4">
            <w:pPr>
              <w:rPr>
                <w:rFonts w:ascii="Arial" w:hAnsi="Arial" w:cs="Arial"/>
                <w:sz w:val="22"/>
                <w:szCs w:val="22"/>
              </w:rPr>
            </w:pPr>
          </w:p>
        </w:tc>
        <w:tc>
          <w:tcPr>
            <w:tcW w:w="1540" w:type="dxa"/>
            <w:tcBorders>
              <w:top w:val="nil"/>
              <w:left w:val="nil"/>
              <w:bottom w:val="nil"/>
              <w:right w:val="nil"/>
            </w:tcBorders>
            <w:shd w:val="clear" w:color="auto" w:fill="auto"/>
            <w:noWrap/>
            <w:vAlign w:val="bottom"/>
          </w:tcPr>
          <w:p w14:paraId="55BE71E2" w14:textId="77777777" w:rsidR="005459CF" w:rsidRPr="007C60C5" w:rsidRDefault="005459CF" w:rsidP="00534EF4">
            <w:pPr>
              <w:rPr>
                <w:rFonts w:ascii="Arial" w:hAnsi="Arial" w:cs="Arial"/>
                <w:sz w:val="22"/>
                <w:szCs w:val="22"/>
              </w:rPr>
            </w:pPr>
          </w:p>
        </w:tc>
        <w:tc>
          <w:tcPr>
            <w:tcW w:w="1451" w:type="dxa"/>
            <w:tcBorders>
              <w:top w:val="nil"/>
              <w:left w:val="nil"/>
              <w:bottom w:val="nil"/>
              <w:right w:val="nil"/>
            </w:tcBorders>
            <w:shd w:val="clear" w:color="auto" w:fill="auto"/>
            <w:noWrap/>
            <w:vAlign w:val="bottom"/>
          </w:tcPr>
          <w:p w14:paraId="0623D92D" w14:textId="77777777" w:rsidR="005459CF" w:rsidRPr="007C60C5" w:rsidRDefault="005459CF" w:rsidP="00534EF4">
            <w:pPr>
              <w:rPr>
                <w:rFonts w:ascii="Arial" w:hAnsi="Arial" w:cs="Arial"/>
                <w:sz w:val="22"/>
                <w:szCs w:val="22"/>
              </w:rPr>
            </w:pPr>
          </w:p>
        </w:tc>
      </w:tr>
      <w:tr w:rsidR="005F4A1E" w:rsidRPr="007C60C5" w14:paraId="0EF47F4F" w14:textId="77777777" w:rsidTr="00534EF4">
        <w:trPr>
          <w:trHeight w:val="255"/>
        </w:trPr>
        <w:tc>
          <w:tcPr>
            <w:tcW w:w="2600" w:type="dxa"/>
            <w:tcBorders>
              <w:top w:val="nil"/>
              <w:left w:val="nil"/>
              <w:bottom w:val="nil"/>
              <w:right w:val="nil"/>
            </w:tcBorders>
            <w:shd w:val="clear" w:color="auto" w:fill="auto"/>
            <w:noWrap/>
            <w:vAlign w:val="bottom"/>
          </w:tcPr>
          <w:p w14:paraId="0362C994" w14:textId="77777777" w:rsidR="005F4A1E" w:rsidRPr="007C60C5" w:rsidRDefault="005F4A1E" w:rsidP="005F4A1E">
            <w:pPr>
              <w:rPr>
                <w:rFonts w:ascii="Arial" w:hAnsi="Arial" w:cs="Arial"/>
                <w:sz w:val="22"/>
                <w:szCs w:val="22"/>
              </w:rPr>
            </w:pPr>
            <w:r>
              <w:rPr>
                <w:rFonts w:ascii="Arial" w:hAnsi="Arial" w:cs="Arial"/>
                <w:sz w:val="22"/>
                <w:szCs w:val="22"/>
                <w:lang w:val="cy"/>
              </w:rPr>
              <w:t>Gwasanaethau diffodd tân</w:t>
            </w:r>
          </w:p>
        </w:tc>
        <w:tc>
          <w:tcPr>
            <w:tcW w:w="1670" w:type="dxa"/>
            <w:tcBorders>
              <w:top w:val="nil"/>
              <w:left w:val="nil"/>
              <w:bottom w:val="nil"/>
              <w:right w:val="nil"/>
            </w:tcBorders>
            <w:shd w:val="clear" w:color="auto" w:fill="auto"/>
            <w:noWrap/>
            <w:vAlign w:val="bottom"/>
          </w:tcPr>
          <w:p w14:paraId="7FDBF30D" w14:textId="77777777" w:rsidR="005F4A1E" w:rsidRPr="002061EC" w:rsidRDefault="00F356E8" w:rsidP="005F4A1E">
            <w:pPr>
              <w:jc w:val="right"/>
              <w:rPr>
                <w:rFonts w:ascii="Arial" w:hAnsi="Arial" w:cs="Arial"/>
                <w:sz w:val="22"/>
                <w:szCs w:val="22"/>
              </w:rPr>
            </w:pPr>
            <w:r>
              <w:rPr>
                <w:rFonts w:ascii="Arial" w:hAnsi="Arial" w:cs="Arial"/>
                <w:sz w:val="22"/>
                <w:szCs w:val="22"/>
                <w:lang w:val="cy"/>
              </w:rPr>
              <w:t>2,152</w:t>
            </w:r>
          </w:p>
        </w:tc>
        <w:tc>
          <w:tcPr>
            <w:tcW w:w="1670" w:type="dxa"/>
            <w:tcBorders>
              <w:top w:val="nil"/>
              <w:left w:val="nil"/>
              <w:bottom w:val="nil"/>
              <w:right w:val="nil"/>
            </w:tcBorders>
            <w:shd w:val="clear" w:color="auto" w:fill="auto"/>
            <w:noWrap/>
            <w:vAlign w:val="bottom"/>
          </w:tcPr>
          <w:p w14:paraId="34083415" w14:textId="77777777" w:rsidR="005F4A1E" w:rsidRPr="002061EC" w:rsidRDefault="00F356E8" w:rsidP="005F4A1E">
            <w:pPr>
              <w:jc w:val="right"/>
              <w:rPr>
                <w:rFonts w:ascii="Arial" w:hAnsi="Arial" w:cs="Arial"/>
                <w:sz w:val="22"/>
                <w:szCs w:val="22"/>
              </w:rPr>
            </w:pPr>
            <w:r>
              <w:rPr>
                <w:rFonts w:ascii="Arial" w:hAnsi="Arial" w:cs="Arial"/>
                <w:sz w:val="22"/>
                <w:szCs w:val="22"/>
                <w:lang w:val="cy"/>
              </w:rPr>
              <w:t>-4,581</w:t>
            </w:r>
          </w:p>
        </w:tc>
        <w:tc>
          <w:tcPr>
            <w:tcW w:w="1540" w:type="dxa"/>
            <w:tcBorders>
              <w:top w:val="nil"/>
              <w:left w:val="nil"/>
              <w:bottom w:val="nil"/>
              <w:right w:val="nil"/>
            </w:tcBorders>
            <w:shd w:val="clear" w:color="auto" w:fill="auto"/>
            <w:noWrap/>
            <w:vAlign w:val="bottom"/>
          </w:tcPr>
          <w:p w14:paraId="39C2D4EF" w14:textId="77777777" w:rsidR="005F4A1E" w:rsidRPr="002061EC" w:rsidRDefault="00F356E8" w:rsidP="005F4A1E">
            <w:pPr>
              <w:jc w:val="right"/>
              <w:rPr>
                <w:rFonts w:ascii="Arial" w:hAnsi="Arial" w:cs="Arial"/>
                <w:sz w:val="22"/>
                <w:szCs w:val="22"/>
              </w:rPr>
            </w:pPr>
            <w:r>
              <w:rPr>
                <w:rFonts w:ascii="Arial" w:hAnsi="Arial" w:cs="Arial"/>
                <w:sz w:val="22"/>
                <w:szCs w:val="22"/>
                <w:lang w:val="cy"/>
              </w:rPr>
              <w:t>-2,162</w:t>
            </w:r>
          </w:p>
        </w:tc>
        <w:tc>
          <w:tcPr>
            <w:tcW w:w="1451" w:type="dxa"/>
            <w:tcBorders>
              <w:top w:val="nil"/>
              <w:left w:val="nil"/>
              <w:bottom w:val="nil"/>
              <w:right w:val="nil"/>
            </w:tcBorders>
            <w:shd w:val="clear" w:color="auto" w:fill="auto"/>
            <w:noWrap/>
            <w:vAlign w:val="bottom"/>
          </w:tcPr>
          <w:p w14:paraId="026F9D5C" w14:textId="77777777" w:rsidR="005F4A1E" w:rsidRPr="002061EC" w:rsidRDefault="00F356E8" w:rsidP="005F4A1E">
            <w:pPr>
              <w:jc w:val="right"/>
              <w:rPr>
                <w:rFonts w:ascii="Arial" w:hAnsi="Arial" w:cs="Arial"/>
                <w:sz w:val="22"/>
                <w:szCs w:val="22"/>
              </w:rPr>
            </w:pPr>
            <w:r>
              <w:rPr>
                <w:rFonts w:ascii="Arial" w:hAnsi="Arial" w:cs="Arial"/>
                <w:sz w:val="22"/>
                <w:szCs w:val="22"/>
                <w:lang w:val="cy"/>
              </w:rPr>
              <w:t>-4,591</w:t>
            </w:r>
          </w:p>
        </w:tc>
      </w:tr>
      <w:tr w:rsidR="00957272" w:rsidRPr="007C60C5" w14:paraId="4ABD3478" w14:textId="77777777" w:rsidTr="00534EF4">
        <w:trPr>
          <w:trHeight w:val="255"/>
        </w:trPr>
        <w:tc>
          <w:tcPr>
            <w:tcW w:w="2600" w:type="dxa"/>
            <w:tcBorders>
              <w:top w:val="nil"/>
              <w:left w:val="nil"/>
              <w:bottom w:val="nil"/>
              <w:right w:val="nil"/>
            </w:tcBorders>
            <w:shd w:val="clear" w:color="auto" w:fill="auto"/>
            <w:noWrap/>
            <w:vAlign w:val="bottom"/>
          </w:tcPr>
          <w:p w14:paraId="54C4A59C" w14:textId="77777777" w:rsidR="00957272" w:rsidRPr="007C60C5" w:rsidRDefault="00957272" w:rsidP="00957272">
            <w:pPr>
              <w:rPr>
                <w:rFonts w:ascii="Arial" w:hAnsi="Arial" w:cs="Arial"/>
                <w:sz w:val="22"/>
                <w:szCs w:val="22"/>
              </w:rPr>
            </w:pPr>
          </w:p>
        </w:tc>
        <w:tc>
          <w:tcPr>
            <w:tcW w:w="1670" w:type="dxa"/>
            <w:tcBorders>
              <w:top w:val="nil"/>
              <w:left w:val="nil"/>
              <w:bottom w:val="single" w:sz="4" w:space="0" w:color="auto"/>
              <w:right w:val="nil"/>
            </w:tcBorders>
            <w:shd w:val="clear" w:color="auto" w:fill="auto"/>
            <w:noWrap/>
            <w:vAlign w:val="bottom"/>
          </w:tcPr>
          <w:p w14:paraId="17122D16" w14:textId="77777777" w:rsidR="00957272" w:rsidRPr="002061EC" w:rsidRDefault="00957272" w:rsidP="00957272">
            <w:pPr>
              <w:rPr>
                <w:rFonts w:ascii="Arial" w:hAnsi="Arial" w:cs="Arial"/>
                <w:sz w:val="22"/>
                <w:szCs w:val="22"/>
              </w:rPr>
            </w:pPr>
          </w:p>
        </w:tc>
        <w:tc>
          <w:tcPr>
            <w:tcW w:w="1670" w:type="dxa"/>
            <w:tcBorders>
              <w:top w:val="nil"/>
              <w:left w:val="nil"/>
              <w:bottom w:val="single" w:sz="4" w:space="0" w:color="auto"/>
              <w:right w:val="nil"/>
            </w:tcBorders>
            <w:shd w:val="clear" w:color="auto" w:fill="auto"/>
            <w:noWrap/>
            <w:vAlign w:val="bottom"/>
          </w:tcPr>
          <w:p w14:paraId="2F586F8C" w14:textId="77777777" w:rsidR="00957272" w:rsidRPr="002061EC" w:rsidRDefault="00957272" w:rsidP="00957272">
            <w:pPr>
              <w:jc w:val="center"/>
              <w:rPr>
                <w:rFonts w:ascii="Arial" w:hAnsi="Arial" w:cs="Arial"/>
                <w:sz w:val="22"/>
                <w:szCs w:val="22"/>
              </w:rPr>
            </w:pPr>
          </w:p>
        </w:tc>
        <w:tc>
          <w:tcPr>
            <w:tcW w:w="1540" w:type="dxa"/>
            <w:tcBorders>
              <w:top w:val="nil"/>
              <w:left w:val="nil"/>
              <w:bottom w:val="single" w:sz="4" w:space="0" w:color="auto"/>
              <w:right w:val="nil"/>
            </w:tcBorders>
            <w:shd w:val="clear" w:color="auto" w:fill="auto"/>
            <w:noWrap/>
            <w:vAlign w:val="bottom"/>
          </w:tcPr>
          <w:p w14:paraId="6EBC1D6E" w14:textId="77777777" w:rsidR="00957272" w:rsidRPr="002061EC" w:rsidRDefault="00957272" w:rsidP="00957272">
            <w:pPr>
              <w:jc w:val="right"/>
              <w:rPr>
                <w:rFonts w:ascii="Arial" w:hAnsi="Arial" w:cs="Arial"/>
                <w:sz w:val="22"/>
                <w:szCs w:val="22"/>
              </w:rPr>
            </w:pPr>
          </w:p>
        </w:tc>
        <w:tc>
          <w:tcPr>
            <w:tcW w:w="1451" w:type="dxa"/>
            <w:tcBorders>
              <w:top w:val="nil"/>
              <w:left w:val="nil"/>
              <w:bottom w:val="single" w:sz="4" w:space="0" w:color="auto"/>
              <w:right w:val="nil"/>
            </w:tcBorders>
            <w:shd w:val="clear" w:color="auto" w:fill="auto"/>
            <w:noWrap/>
            <w:vAlign w:val="bottom"/>
          </w:tcPr>
          <w:p w14:paraId="41C2016B" w14:textId="77777777" w:rsidR="00957272" w:rsidRPr="002061EC" w:rsidRDefault="00957272" w:rsidP="00957272">
            <w:pPr>
              <w:jc w:val="right"/>
              <w:rPr>
                <w:rFonts w:ascii="Arial" w:hAnsi="Arial" w:cs="Arial"/>
                <w:sz w:val="22"/>
                <w:szCs w:val="22"/>
              </w:rPr>
            </w:pPr>
          </w:p>
        </w:tc>
      </w:tr>
      <w:tr w:rsidR="005F4A1E" w:rsidRPr="007C60C5" w14:paraId="67F03EDE" w14:textId="77777777" w:rsidTr="00534EF4">
        <w:trPr>
          <w:trHeight w:val="255"/>
        </w:trPr>
        <w:tc>
          <w:tcPr>
            <w:tcW w:w="2600" w:type="dxa"/>
            <w:tcBorders>
              <w:top w:val="nil"/>
              <w:left w:val="nil"/>
              <w:bottom w:val="nil"/>
              <w:right w:val="nil"/>
            </w:tcBorders>
            <w:shd w:val="clear" w:color="auto" w:fill="auto"/>
            <w:vAlign w:val="bottom"/>
          </w:tcPr>
          <w:p w14:paraId="5792CE30" w14:textId="77777777" w:rsidR="005F4A1E" w:rsidRPr="007C60C5" w:rsidRDefault="005F4A1E" w:rsidP="005F4A1E">
            <w:pPr>
              <w:rPr>
                <w:rFonts w:ascii="Arial" w:hAnsi="Arial" w:cs="Arial"/>
                <w:b/>
                <w:bCs/>
                <w:sz w:val="22"/>
                <w:szCs w:val="22"/>
              </w:rPr>
            </w:pPr>
          </w:p>
          <w:p w14:paraId="35FCE52C" w14:textId="77777777" w:rsidR="005F4A1E" w:rsidRPr="007C60C5" w:rsidRDefault="005F4A1E" w:rsidP="005F4A1E">
            <w:pPr>
              <w:rPr>
                <w:rFonts w:ascii="Arial" w:hAnsi="Arial" w:cs="Arial"/>
                <w:b/>
                <w:bCs/>
                <w:sz w:val="22"/>
                <w:szCs w:val="22"/>
              </w:rPr>
            </w:pPr>
            <w:r>
              <w:rPr>
                <w:rFonts w:ascii="Arial" w:hAnsi="Arial" w:cs="Arial"/>
                <w:b/>
                <w:bCs/>
                <w:sz w:val="22"/>
                <w:szCs w:val="22"/>
                <w:lang w:val="cy"/>
              </w:rPr>
              <w:t xml:space="preserve">Cost net gwasanaethau </w:t>
            </w:r>
          </w:p>
        </w:tc>
        <w:tc>
          <w:tcPr>
            <w:tcW w:w="1670" w:type="dxa"/>
            <w:tcBorders>
              <w:top w:val="nil"/>
              <w:left w:val="nil"/>
              <w:bottom w:val="nil"/>
              <w:right w:val="nil"/>
            </w:tcBorders>
            <w:shd w:val="clear" w:color="auto" w:fill="auto"/>
            <w:noWrap/>
            <w:vAlign w:val="bottom"/>
          </w:tcPr>
          <w:p w14:paraId="41F0ABBD" w14:textId="77777777" w:rsidR="005F4A1E" w:rsidRPr="006F6833" w:rsidRDefault="00A71E23" w:rsidP="005F4A1E">
            <w:pPr>
              <w:jc w:val="right"/>
              <w:rPr>
                <w:rFonts w:ascii="Arial" w:hAnsi="Arial" w:cs="Arial"/>
                <w:b/>
                <w:sz w:val="22"/>
                <w:szCs w:val="22"/>
              </w:rPr>
            </w:pPr>
            <w:r>
              <w:rPr>
                <w:rFonts w:ascii="Arial" w:hAnsi="Arial" w:cs="Arial"/>
                <w:b/>
                <w:bCs/>
                <w:sz w:val="22"/>
                <w:szCs w:val="22"/>
                <w:lang w:val="cy"/>
              </w:rPr>
              <w:t>2,152</w:t>
            </w:r>
          </w:p>
        </w:tc>
        <w:tc>
          <w:tcPr>
            <w:tcW w:w="1670" w:type="dxa"/>
            <w:tcBorders>
              <w:top w:val="nil"/>
              <w:left w:val="nil"/>
              <w:bottom w:val="nil"/>
              <w:right w:val="nil"/>
            </w:tcBorders>
            <w:shd w:val="clear" w:color="auto" w:fill="auto"/>
            <w:noWrap/>
            <w:vAlign w:val="bottom"/>
          </w:tcPr>
          <w:p w14:paraId="48F95AEF" w14:textId="77777777" w:rsidR="005F4A1E" w:rsidRPr="006F6833" w:rsidRDefault="00A71E23" w:rsidP="005F4A1E">
            <w:pPr>
              <w:jc w:val="right"/>
              <w:rPr>
                <w:rFonts w:ascii="Arial" w:hAnsi="Arial" w:cs="Arial"/>
                <w:b/>
                <w:sz w:val="22"/>
                <w:szCs w:val="22"/>
              </w:rPr>
            </w:pPr>
            <w:r>
              <w:rPr>
                <w:rFonts w:ascii="Arial" w:hAnsi="Arial" w:cs="Arial"/>
                <w:b/>
                <w:bCs/>
                <w:sz w:val="22"/>
                <w:szCs w:val="22"/>
                <w:lang w:val="cy"/>
              </w:rPr>
              <w:t>-4,581</w:t>
            </w:r>
          </w:p>
        </w:tc>
        <w:tc>
          <w:tcPr>
            <w:tcW w:w="1540" w:type="dxa"/>
            <w:tcBorders>
              <w:top w:val="nil"/>
              <w:left w:val="nil"/>
              <w:bottom w:val="nil"/>
              <w:right w:val="nil"/>
            </w:tcBorders>
            <w:shd w:val="clear" w:color="auto" w:fill="auto"/>
            <w:noWrap/>
            <w:vAlign w:val="bottom"/>
          </w:tcPr>
          <w:p w14:paraId="21226488" w14:textId="77777777" w:rsidR="005F4A1E" w:rsidRPr="006F6833" w:rsidRDefault="00A71E23" w:rsidP="005F4A1E">
            <w:pPr>
              <w:jc w:val="right"/>
              <w:rPr>
                <w:rFonts w:ascii="Arial" w:hAnsi="Arial" w:cs="Arial"/>
                <w:b/>
                <w:sz w:val="22"/>
                <w:szCs w:val="22"/>
              </w:rPr>
            </w:pPr>
            <w:r>
              <w:rPr>
                <w:rFonts w:ascii="Arial" w:hAnsi="Arial" w:cs="Arial"/>
                <w:b/>
                <w:bCs/>
                <w:sz w:val="22"/>
                <w:szCs w:val="22"/>
                <w:lang w:val="cy"/>
              </w:rPr>
              <w:t>-2,162</w:t>
            </w:r>
          </w:p>
        </w:tc>
        <w:tc>
          <w:tcPr>
            <w:tcW w:w="1451" w:type="dxa"/>
            <w:tcBorders>
              <w:top w:val="nil"/>
              <w:left w:val="nil"/>
              <w:bottom w:val="nil"/>
              <w:right w:val="nil"/>
            </w:tcBorders>
            <w:shd w:val="clear" w:color="auto" w:fill="auto"/>
            <w:noWrap/>
            <w:vAlign w:val="bottom"/>
          </w:tcPr>
          <w:p w14:paraId="3F7789DA" w14:textId="77777777" w:rsidR="005F4A1E" w:rsidRPr="006F6833" w:rsidRDefault="00A71E23" w:rsidP="005F4A1E">
            <w:pPr>
              <w:jc w:val="right"/>
              <w:rPr>
                <w:rFonts w:ascii="Arial" w:hAnsi="Arial" w:cs="Arial"/>
                <w:b/>
                <w:sz w:val="22"/>
                <w:szCs w:val="22"/>
              </w:rPr>
            </w:pPr>
            <w:r>
              <w:rPr>
                <w:rFonts w:ascii="Arial" w:hAnsi="Arial" w:cs="Arial"/>
                <w:b/>
                <w:bCs/>
                <w:sz w:val="22"/>
                <w:szCs w:val="22"/>
                <w:lang w:val="cy"/>
              </w:rPr>
              <w:t>-4,591</w:t>
            </w:r>
          </w:p>
        </w:tc>
      </w:tr>
      <w:tr w:rsidR="00176300" w:rsidRPr="007C60C5" w14:paraId="0E0ABC30" w14:textId="77777777" w:rsidTr="00534EF4">
        <w:trPr>
          <w:trHeight w:val="255"/>
        </w:trPr>
        <w:tc>
          <w:tcPr>
            <w:tcW w:w="2600" w:type="dxa"/>
            <w:tcBorders>
              <w:top w:val="nil"/>
              <w:left w:val="nil"/>
              <w:bottom w:val="nil"/>
              <w:right w:val="nil"/>
            </w:tcBorders>
            <w:shd w:val="clear" w:color="auto" w:fill="auto"/>
            <w:vAlign w:val="bottom"/>
          </w:tcPr>
          <w:p w14:paraId="06A8C037" w14:textId="77777777" w:rsidR="00176300" w:rsidRPr="007C60C5" w:rsidRDefault="00176300" w:rsidP="00176300">
            <w:pPr>
              <w:jc w:val="right"/>
              <w:rPr>
                <w:rFonts w:ascii="Arial" w:hAnsi="Arial" w:cs="Arial"/>
                <w:b/>
                <w:bCs/>
                <w:sz w:val="22"/>
                <w:szCs w:val="22"/>
              </w:rPr>
            </w:pPr>
          </w:p>
        </w:tc>
        <w:tc>
          <w:tcPr>
            <w:tcW w:w="1670" w:type="dxa"/>
            <w:tcBorders>
              <w:top w:val="nil"/>
              <w:left w:val="nil"/>
              <w:bottom w:val="nil"/>
              <w:right w:val="nil"/>
            </w:tcBorders>
            <w:shd w:val="clear" w:color="auto" w:fill="auto"/>
            <w:noWrap/>
            <w:vAlign w:val="bottom"/>
          </w:tcPr>
          <w:p w14:paraId="12E2B13C" w14:textId="77777777" w:rsidR="00176300" w:rsidRPr="006F6833" w:rsidRDefault="00176300" w:rsidP="00176300">
            <w:pPr>
              <w:jc w:val="right"/>
              <w:rPr>
                <w:rFonts w:ascii="Arial" w:hAnsi="Arial" w:cs="Arial"/>
                <w:b/>
                <w:sz w:val="22"/>
                <w:szCs w:val="22"/>
              </w:rPr>
            </w:pPr>
          </w:p>
        </w:tc>
        <w:tc>
          <w:tcPr>
            <w:tcW w:w="1670" w:type="dxa"/>
            <w:tcBorders>
              <w:top w:val="nil"/>
              <w:left w:val="nil"/>
              <w:bottom w:val="nil"/>
              <w:right w:val="nil"/>
            </w:tcBorders>
            <w:shd w:val="clear" w:color="auto" w:fill="auto"/>
            <w:noWrap/>
            <w:vAlign w:val="bottom"/>
          </w:tcPr>
          <w:p w14:paraId="1DB60791" w14:textId="77777777" w:rsidR="00176300" w:rsidRPr="006F6833" w:rsidRDefault="00176300" w:rsidP="00176300">
            <w:pPr>
              <w:jc w:val="right"/>
              <w:rPr>
                <w:rFonts w:ascii="Arial" w:hAnsi="Arial" w:cs="Arial"/>
                <w:b/>
                <w:sz w:val="22"/>
                <w:szCs w:val="22"/>
              </w:rPr>
            </w:pPr>
          </w:p>
        </w:tc>
        <w:tc>
          <w:tcPr>
            <w:tcW w:w="1540" w:type="dxa"/>
            <w:tcBorders>
              <w:top w:val="nil"/>
              <w:left w:val="nil"/>
              <w:bottom w:val="nil"/>
              <w:right w:val="nil"/>
            </w:tcBorders>
            <w:shd w:val="clear" w:color="auto" w:fill="auto"/>
            <w:noWrap/>
            <w:vAlign w:val="bottom"/>
          </w:tcPr>
          <w:p w14:paraId="6B4D0510" w14:textId="77777777" w:rsidR="00176300" w:rsidRPr="006F6833" w:rsidRDefault="00176300" w:rsidP="00176300">
            <w:pPr>
              <w:jc w:val="right"/>
              <w:rPr>
                <w:rFonts w:ascii="Arial" w:hAnsi="Arial" w:cs="Arial"/>
                <w:b/>
                <w:sz w:val="22"/>
                <w:szCs w:val="22"/>
              </w:rPr>
            </w:pPr>
          </w:p>
        </w:tc>
        <w:tc>
          <w:tcPr>
            <w:tcW w:w="1451" w:type="dxa"/>
            <w:tcBorders>
              <w:top w:val="nil"/>
              <w:left w:val="nil"/>
              <w:bottom w:val="nil"/>
              <w:right w:val="nil"/>
            </w:tcBorders>
            <w:shd w:val="clear" w:color="auto" w:fill="auto"/>
            <w:noWrap/>
            <w:vAlign w:val="bottom"/>
          </w:tcPr>
          <w:p w14:paraId="04C82A48" w14:textId="77777777" w:rsidR="00176300" w:rsidRPr="006F6833" w:rsidRDefault="00176300" w:rsidP="00176300">
            <w:pPr>
              <w:jc w:val="right"/>
              <w:rPr>
                <w:rFonts w:ascii="Arial" w:hAnsi="Arial" w:cs="Arial"/>
                <w:b/>
                <w:sz w:val="22"/>
                <w:szCs w:val="22"/>
              </w:rPr>
            </w:pPr>
          </w:p>
        </w:tc>
      </w:tr>
      <w:tr w:rsidR="005F4A1E" w:rsidRPr="007C60C5" w14:paraId="5005B7D5" w14:textId="77777777" w:rsidTr="00534EF4">
        <w:trPr>
          <w:trHeight w:val="1020"/>
        </w:trPr>
        <w:tc>
          <w:tcPr>
            <w:tcW w:w="2600" w:type="dxa"/>
            <w:tcBorders>
              <w:top w:val="nil"/>
              <w:left w:val="nil"/>
              <w:bottom w:val="nil"/>
              <w:right w:val="nil"/>
            </w:tcBorders>
            <w:shd w:val="clear" w:color="auto" w:fill="auto"/>
            <w:vAlign w:val="bottom"/>
          </w:tcPr>
          <w:p w14:paraId="4CE24179" w14:textId="77777777" w:rsidR="005F4A1E" w:rsidRPr="007C60C5" w:rsidRDefault="005109A8" w:rsidP="005F4A1E">
            <w:pPr>
              <w:rPr>
                <w:rFonts w:ascii="Arial" w:hAnsi="Arial" w:cs="Arial"/>
                <w:b/>
                <w:bCs/>
                <w:sz w:val="22"/>
                <w:szCs w:val="22"/>
              </w:rPr>
            </w:pPr>
            <w:r>
              <w:rPr>
                <w:rFonts w:ascii="Arial" w:hAnsi="Arial" w:cs="Arial"/>
                <w:b/>
                <w:bCs/>
                <w:sz w:val="22"/>
                <w:szCs w:val="22"/>
                <w:lang w:val="cy"/>
              </w:rPr>
              <w:t xml:space="preserve">Incwm a gwariant arall o'r dadansoddiad o wariant a chyllid </w:t>
            </w:r>
          </w:p>
        </w:tc>
        <w:tc>
          <w:tcPr>
            <w:tcW w:w="1670" w:type="dxa"/>
            <w:tcBorders>
              <w:top w:val="nil"/>
              <w:left w:val="nil"/>
              <w:bottom w:val="single" w:sz="4" w:space="0" w:color="auto"/>
              <w:right w:val="nil"/>
            </w:tcBorders>
            <w:shd w:val="clear" w:color="auto" w:fill="auto"/>
            <w:noWrap/>
            <w:vAlign w:val="bottom"/>
          </w:tcPr>
          <w:p w14:paraId="1EF6961A" w14:textId="77777777" w:rsidR="005F4A1E" w:rsidRPr="00176300" w:rsidRDefault="00A71E23" w:rsidP="005F4A1E">
            <w:pPr>
              <w:jc w:val="right"/>
              <w:rPr>
                <w:rFonts w:ascii="Arial" w:hAnsi="Arial" w:cs="Arial"/>
                <w:sz w:val="22"/>
                <w:szCs w:val="22"/>
              </w:rPr>
            </w:pPr>
            <w:r>
              <w:rPr>
                <w:rFonts w:ascii="Arial" w:hAnsi="Arial" w:cs="Arial"/>
                <w:sz w:val="22"/>
                <w:szCs w:val="22"/>
                <w:lang w:val="cy"/>
              </w:rPr>
              <w:t>13</w:t>
            </w:r>
          </w:p>
        </w:tc>
        <w:tc>
          <w:tcPr>
            <w:tcW w:w="1670" w:type="dxa"/>
            <w:tcBorders>
              <w:top w:val="nil"/>
              <w:left w:val="nil"/>
              <w:bottom w:val="single" w:sz="4" w:space="0" w:color="auto"/>
              <w:right w:val="nil"/>
            </w:tcBorders>
            <w:shd w:val="clear" w:color="auto" w:fill="auto"/>
            <w:noWrap/>
            <w:vAlign w:val="bottom"/>
          </w:tcPr>
          <w:p w14:paraId="74E9206F" w14:textId="77777777" w:rsidR="005F4A1E" w:rsidRPr="00176300" w:rsidRDefault="00A71E23" w:rsidP="005F4A1E">
            <w:pPr>
              <w:jc w:val="right"/>
              <w:rPr>
                <w:rFonts w:ascii="Arial" w:hAnsi="Arial" w:cs="Arial"/>
                <w:sz w:val="22"/>
                <w:szCs w:val="22"/>
              </w:rPr>
            </w:pPr>
            <w:r>
              <w:rPr>
                <w:rFonts w:ascii="Arial" w:hAnsi="Arial" w:cs="Arial"/>
                <w:sz w:val="22"/>
                <w:szCs w:val="22"/>
                <w:lang w:val="cy"/>
              </w:rPr>
              <w:t>26,040</w:t>
            </w:r>
          </w:p>
        </w:tc>
        <w:tc>
          <w:tcPr>
            <w:tcW w:w="1540" w:type="dxa"/>
            <w:tcBorders>
              <w:top w:val="nil"/>
              <w:left w:val="nil"/>
              <w:bottom w:val="single" w:sz="4" w:space="0" w:color="auto"/>
              <w:right w:val="nil"/>
            </w:tcBorders>
            <w:shd w:val="clear" w:color="auto" w:fill="auto"/>
            <w:noWrap/>
            <w:vAlign w:val="bottom"/>
          </w:tcPr>
          <w:p w14:paraId="2E8E3CFC" w14:textId="77777777" w:rsidR="005F4A1E" w:rsidRPr="00176300" w:rsidRDefault="00A71E23" w:rsidP="005F4A1E">
            <w:pPr>
              <w:jc w:val="right"/>
              <w:rPr>
                <w:rFonts w:ascii="Arial" w:hAnsi="Arial" w:cs="Arial"/>
                <w:sz w:val="22"/>
                <w:szCs w:val="22"/>
              </w:rPr>
            </w:pPr>
            <w:r>
              <w:rPr>
                <w:rFonts w:ascii="Arial" w:hAnsi="Arial" w:cs="Arial"/>
                <w:sz w:val="22"/>
                <w:szCs w:val="22"/>
                <w:lang w:val="cy"/>
              </w:rPr>
              <w:t>299</w:t>
            </w:r>
          </w:p>
        </w:tc>
        <w:tc>
          <w:tcPr>
            <w:tcW w:w="1451" w:type="dxa"/>
            <w:tcBorders>
              <w:top w:val="nil"/>
              <w:left w:val="nil"/>
              <w:bottom w:val="single" w:sz="4" w:space="0" w:color="auto"/>
              <w:right w:val="nil"/>
            </w:tcBorders>
            <w:shd w:val="clear" w:color="auto" w:fill="auto"/>
            <w:noWrap/>
            <w:vAlign w:val="bottom"/>
          </w:tcPr>
          <w:p w14:paraId="21C6505D" w14:textId="77777777" w:rsidR="005F4A1E" w:rsidRPr="00176300" w:rsidRDefault="00A71E23" w:rsidP="005F4A1E">
            <w:pPr>
              <w:jc w:val="right"/>
              <w:rPr>
                <w:rFonts w:ascii="Arial" w:hAnsi="Arial" w:cs="Arial"/>
                <w:sz w:val="22"/>
                <w:szCs w:val="22"/>
              </w:rPr>
            </w:pPr>
            <w:r>
              <w:rPr>
                <w:rFonts w:ascii="Arial" w:hAnsi="Arial" w:cs="Arial"/>
                <w:sz w:val="22"/>
                <w:szCs w:val="22"/>
                <w:lang w:val="cy"/>
              </w:rPr>
              <w:t>26,352</w:t>
            </w:r>
          </w:p>
        </w:tc>
      </w:tr>
      <w:tr w:rsidR="00176300" w:rsidRPr="007C60C5" w14:paraId="77C8C335" w14:textId="77777777" w:rsidTr="00534EF4">
        <w:trPr>
          <w:trHeight w:val="255"/>
        </w:trPr>
        <w:tc>
          <w:tcPr>
            <w:tcW w:w="2600" w:type="dxa"/>
            <w:tcBorders>
              <w:top w:val="nil"/>
              <w:left w:val="nil"/>
              <w:right w:val="nil"/>
            </w:tcBorders>
            <w:shd w:val="clear" w:color="auto" w:fill="auto"/>
            <w:vAlign w:val="bottom"/>
          </w:tcPr>
          <w:p w14:paraId="066A3B20" w14:textId="77777777" w:rsidR="00176300" w:rsidRPr="007C60C5" w:rsidRDefault="00176300" w:rsidP="00176300">
            <w:pPr>
              <w:rPr>
                <w:rFonts w:ascii="Arial" w:hAnsi="Arial" w:cs="Arial"/>
                <w:sz w:val="22"/>
                <w:szCs w:val="22"/>
              </w:rPr>
            </w:pPr>
          </w:p>
        </w:tc>
        <w:tc>
          <w:tcPr>
            <w:tcW w:w="1670" w:type="dxa"/>
            <w:tcBorders>
              <w:top w:val="nil"/>
              <w:left w:val="nil"/>
              <w:right w:val="nil"/>
            </w:tcBorders>
            <w:shd w:val="clear" w:color="auto" w:fill="auto"/>
            <w:noWrap/>
            <w:vAlign w:val="bottom"/>
          </w:tcPr>
          <w:p w14:paraId="346AFED0" w14:textId="77777777" w:rsidR="00176300" w:rsidRPr="002061EC" w:rsidRDefault="00176300" w:rsidP="00176300">
            <w:pPr>
              <w:jc w:val="right"/>
              <w:rPr>
                <w:rFonts w:ascii="Arial" w:hAnsi="Arial" w:cs="Arial"/>
                <w:sz w:val="22"/>
                <w:szCs w:val="22"/>
              </w:rPr>
            </w:pPr>
          </w:p>
        </w:tc>
        <w:tc>
          <w:tcPr>
            <w:tcW w:w="1670" w:type="dxa"/>
            <w:tcBorders>
              <w:top w:val="nil"/>
              <w:left w:val="nil"/>
              <w:right w:val="nil"/>
            </w:tcBorders>
            <w:shd w:val="clear" w:color="auto" w:fill="auto"/>
            <w:noWrap/>
            <w:vAlign w:val="bottom"/>
          </w:tcPr>
          <w:p w14:paraId="07BE3048" w14:textId="77777777" w:rsidR="00176300" w:rsidRPr="002061EC" w:rsidRDefault="00176300" w:rsidP="00176300">
            <w:pPr>
              <w:jc w:val="right"/>
              <w:rPr>
                <w:rFonts w:ascii="Arial" w:hAnsi="Arial" w:cs="Arial"/>
                <w:sz w:val="22"/>
                <w:szCs w:val="22"/>
              </w:rPr>
            </w:pPr>
          </w:p>
        </w:tc>
        <w:tc>
          <w:tcPr>
            <w:tcW w:w="1540" w:type="dxa"/>
            <w:tcBorders>
              <w:top w:val="nil"/>
              <w:left w:val="nil"/>
              <w:right w:val="nil"/>
            </w:tcBorders>
            <w:shd w:val="clear" w:color="auto" w:fill="auto"/>
            <w:noWrap/>
            <w:vAlign w:val="bottom"/>
          </w:tcPr>
          <w:p w14:paraId="264EEEE8" w14:textId="77777777" w:rsidR="00176300" w:rsidRPr="002061EC" w:rsidRDefault="00176300" w:rsidP="00176300">
            <w:pPr>
              <w:jc w:val="right"/>
              <w:rPr>
                <w:rFonts w:ascii="Arial" w:hAnsi="Arial" w:cs="Arial"/>
                <w:sz w:val="22"/>
                <w:szCs w:val="22"/>
              </w:rPr>
            </w:pPr>
          </w:p>
        </w:tc>
        <w:tc>
          <w:tcPr>
            <w:tcW w:w="1451" w:type="dxa"/>
            <w:tcBorders>
              <w:top w:val="nil"/>
              <w:left w:val="nil"/>
              <w:right w:val="nil"/>
            </w:tcBorders>
            <w:shd w:val="clear" w:color="auto" w:fill="auto"/>
            <w:noWrap/>
            <w:vAlign w:val="bottom"/>
          </w:tcPr>
          <w:p w14:paraId="3D300F53" w14:textId="77777777" w:rsidR="00176300" w:rsidRPr="002061EC" w:rsidRDefault="00176300" w:rsidP="00176300">
            <w:pPr>
              <w:jc w:val="right"/>
              <w:rPr>
                <w:rFonts w:ascii="Arial" w:hAnsi="Arial" w:cs="Arial"/>
                <w:sz w:val="22"/>
                <w:szCs w:val="22"/>
              </w:rPr>
            </w:pPr>
          </w:p>
        </w:tc>
      </w:tr>
      <w:tr w:rsidR="005F4A1E" w:rsidRPr="007C60C5" w14:paraId="01995172" w14:textId="77777777" w:rsidTr="00534EF4">
        <w:trPr>
          <w:trHeight w:val="1275"/>
        </w:trPr>
        <w:tc>
          <w:tcPr>
            <w:tcW w:w="2600" w:type="dxa"/>
            <w:tcBorders>
              <w:top w:val="nil"/>
              <w:left w:val="nil"/>
              <w:right w:val="nil"/>
            </w:tcBorders>
            <w:shd w:val="clear" w:color="auto" w:fill="auto"/>
            <w:vAlign w:val="bottom"/>
          </w:tcPr>
          <w:p w14:paraId="6BF5C335" w14:textId="77777777" w:rsidR="005F4A1E" w:rsidRPr="007C60C5" w:rsidRDefault="005F4A1E" w:rsidP="005F4A1E">
            <w:pPr>
              <w:rPr>
                <w:rFonts w:ascii="Arial" w:hAnsi="Arial" w:cs="Arial"/>
                <w:b/>
                <w:bCs/>
                <w:sz w:val="22"/>
                <w:szCs w:val="22"/>
              </w:rPr>
            </w:pPr>
            <w:r>
              <w:rPr>
                <w:rFonts w:ascii="Arial" w:hAnsi="Arial" w:cs="Arial"/>
                <w:b/>
                <w:bCs/>
                <w:sz w:val="22"/>
                <w:szCs w:val="22"/>
                <w:lang w:val="cy"/>
              </w:rPr>
              <w:lastRenderedPageBreak/>
              <w:t xml:space="preserve">Gwahaniaeth rhwng gwarged/diffyg y gronfa gyffredinol a gwarged/diffyg y datganiad incwm a gwariant cynhwysfawr ar y gwasanaethau a ddarperir  </w:t>
            </w:r>
          </w:p>
        </w:tc>
        <w:tc>
          <w:tcPr>
            <w:tcW w:w="1670" w:type="dxa"/>
            <w:tcBorders>
              <w:top w:val="nil"/>
              <w:left w:val="nil"/>
              <w:bottom w:val="double" w:sz="4" w:space="0" w:color="auto"/>
              <w:right w:val="nil"/>
            </w:tcBorders>
            <w:shd w:val="clear" w:color="auto" w:fill="auto"/>
            <w:noWrap/>
            <w:vAlign w:val="bottom"/>
          </w:tcPr>
          <w:p w14:paraId="4E4ECB4E" w14:textId="77777777" w:rsidR="005F4A1E" w:rsidRPr="002061EC" w:rsidRDefault="00A71E23" w:rsidP="005F4A1E">
            <w:pPr>
              <w:jc w:val="right"/>
              <w:rPr>
                <w:rFonts w:ascii="Arial" w:hAnsi="Arial" w:cs="Arial"/>
                <w:b/>
                <w:sz w:val="22"/>
                <w:szCs w:val="22"/>
              </w:rPr>
            </w:pPr>
            <w:r>
              <w:rPr>
                <w:rFonts w:ascii="Arial" w:hAnsi="Arial" w:cs="Arial"/>
                <w:b/>
                <w:bCs/>
                <w:sz w:val="22"/>
                <w:szCs w:val="22"/>
                <w:lang w:val="cy"/>
              </w:rPr>
              <w:t>2,165</w:t>
            </w:r>
          </w:p>
        </w:tc>
        <w:tc>
          <w:tcPr>
            <w:tcW w:w="1670" w:type="dxa"/>
            <w:tcBorders>
              <w:top w:val="nil"/>
              <w:left w:val="nil"/>
              <w:bottom w:val="double" w:sz="4" w:space="0" w:color="auto"/>
              <w:right w:val="nil"/>
            </w:tcBorders>
            <w:shd w:val="clear" w:color="auto" w:fill="auto"/>
            <w:noWrap/>
            <w:vAlign w:val="bottom"/>
          </w:tcPr>
          <w:p w14:paraId="3FDA3D56" w14:textId="77777777" w:rsidR="005F4A1E" w:rsidRPr="002061EC" w:rsidRDefault="00A71E23" w:rsidP="005F4A1E">
            <w:pPr>
              <w:jc w:val="right"/>
              <w:rPr>
                <w:rFonts w:ascii="Arial" w:hAnsi="Arial" w:cs="Arial"/>
                <w:b/>
                <w:sz w:val="22"/>
                <w:szCs w:val="22"/>
              </w:rPr>
            </w:pPr>
            <w:r>
              <w:rPr>
                <w:rFonts w:ascii="Arial" w:hAnsi="Arial" w:cs="Arial"/>
                <w:b/>
                <w:bCs/>
                <w:sz w:val="22"/>
                <w:szCs w:val="22"/>
                <w:lang w:val="cy"/>
              </w:rPr>
              <w:t>21,459</w:t>
            </w:r>
          </w:p>
        </w:tc>
        <w:tc>
          <w:tcPr>
            <w:tcW w:w="1540" w:type="dxa"/>
            <w:tcBorders>
              <w:top w:val="nil"/>
              <w:left w:val="nil"/>
              <w:bottom w:val="double" w:sz="4" w:space="0" w:color="auto"/>
              <w:right w:val="nil"/>
            </w:tcBorders>
            <w:shd w:val="clear" w:color="auto" w:fill="auto"/>
            <w:noWrap/>
            <w:vAlign w:val="bottom"/>
          </w:tcPr>
          <w:p w14:paraId="326FE974" w14:textId="77777777" w:rsidR="005F4A1E" w:rsidRPr="002061EC" w:rsidRDefault="00A71E23" w:rsidP="005F4A1E">
            <w:pPr>
              <w:jc w:val="right"/>
              <w:rPr>
                <w:rFonts w:ascii="Arial" w:hAnsi="Arial" w:cs="Arial"/>
                <w:b/>
                <w:sz w:val="22"/>
                <w:szCs w:val="22"/>
              </w:rPr>
            </w:pPr>
            <w:r>
              <w:rPr>
                <w:rFonts w:ascii="Arial" w:hAnsi="Arial" w:cs="Arial"/>
                <w:b/>
                <w:bCs/>
                <w:sz w:val="22"/>
                <w:szCs w:val="22"/>
                <w:lang w:val="cy"/>
              </w:rPr>
              <w:t>-1,863</w:t>
            </w:r>
          </w:p>
        </w:tc>
        <w:tc>
          <w:tcPr>
            <w:tcW w:w="1451" w:type="dxa"/>
            <w:tcBorders>
              <w:top w:val="nil"/>
              <w:left w:val="nil"/>
              <w:bottom w:val="double" w:sz="4" w:space="0" w:color="auto"/>
              <w:right w:val="nil"/>
            </w:tcBorders>
            <w:shd w:val="clear" w:color="auto" w:fill="auto"/>
            <w:noWrap/>
            <w:vAlign w:val="bottom"/>
          </w:tcPr>
          <w:p w14:paraId="0A5BDF7C" w14:textId="77777777" w:rsidR="005F4A1E" w:rsidRPr="002061EC" w:rsidRDefault="00A71E23" w:rsidP="005F4A1E">
            <w:pPr>
              <w:jc w:val="right"/>
              <w:rPr>
                <w:rFonts w:ascii="Arial" w:hAnsi="Arial" w:cs="Arial"/>
                <w:b/>
                <w:sz w:val="22"/>
                <w:szCs w:val="22"/>
              </w:rPr>
            </w:pPr>
            <w:r>
              <w:rPr>
                <w:rFonts w:ascii="Arial" w:hAnsi="Arial" w:cs="Arial"/>
                <w:b/>
                <w:bCs/>
                <w:sz w:val="22"/>
                <w:szCs w:val="22"/>
                <w:lang w:val="cy"/>
              </w:rPr>
              <w:t>21,761</w:t>
            </w:r>
          </w:p>
        </w:tc>
      </w:tr>
    </w:tbl>
    <w:p w14:paraId="71D63B22" w14:textId="77777777" w:rsidR="005459CF" w:rsidRDefault="005459CF" w:rsidP="005459CF">
      <w:pPr>
        <w:pStyle w:val="NormalIndent"/>
        <w:ind w:left="0"/>
        <w:rPr>
          <w:rFonts w:ascii="Arial" w:hAnsi="Arial" w:cs="Arial"/>
          <w:b/>
        </w:rPr>
      </w:pPr>
    </w:p>
    <w:p w14:paraId="42A77473" w14:textId="77777777" w:rsidR="005459CF" w:rsidRDefault="005459CF" w:rsidP="005459CF">
      <w:pPr>
        <w:pStyle w:val="NormalIndent"/>
        <w:ind w:firstLine="300"/>
        <w:outlineLvl w:val="1"/>
        <w:rPr>
          <w:rFonts w:ascii="Arial" w:hAnsi="Arial" w:cs="Arial"/>
          <w:b/>
        </w:rPr>
      </w:pPr>
    </w:p>
    <w:p w14:paraId="2D2B30C7" w14:textId="77777777" w:rsidR="00031C30" w:rsidRPr="005459CF" w:rsidRDefault="00031C30" w:rsidP="002175C8">
      <w:pPr>
        <w:pStyle w:val="NormalIndent"/>
        <w:ind w:left="0"/>
        <w:outlineLvl w:val="1"/>
        <w:rPr>
          <w:rFonts w:ascii="Arial" w:hAnsi="Arial" w:cs="Arial"/>
          <w:b/>
        </w:rPr>
      </w:pPr>
    </w:p>
    <w:p w14:paraId="6CFB0354" w14:textId="77777777" w:rsidR="008B6E91" w:rsidRDefault="008B6E91">
      <w:pPr>
        <w:pStyle w:val="NormalIndent"/>
        <w:outlineLvl w:val="1"/>
      </w:pPr>
    </w:p>
    <w:p w14:paraId="74BBA0D4" w14:textId="77777777" w:rsidR="00CD17FF" w:rsidRPr="00C96C37" w:rsidRDefault="00067A00" w:rsidP="00C96C37">
      <w:pPr>
        <w:pStyle w:val="CBStyle"/>
      </w:pPr>
      <w:bookmarkStart w:id="66" w:name="_Toc49869852"/>
      <w:bookmarkStart w:id="67" w:name="_Toc180502851"/>
      <w:r>
        <w:rPr>
          <w:bCs/>
          <w:lang w:val="cy"/>
        </w:rPr>
        <w:t>Nodyn 5 – DADANSODDIAD O WARIANT AC INCWM YN ÔL EU NATUR</w:t>
      </w:r>
      <w:bookmarkEnd w:id="63"/>
      <w:bookmarkEnd w:id="66"/>
      <w:bookmarkEnd w:id="67"/>
    </w:p>
    <w:tbl>
      <w:tblPr>
        <w:tblW w:w="8725" w:type="dxa"/>
        <w:tblInd w:w="108" w:type="dxa"/>
        <w:tblLook w:val="04A0" w:firstRow="1" w:lastRow="0" w:firstColumn="1" w:lastColumn="0" w:noHBand="0" w:noVBand="1"/>
      </w:tblPr>
      <w:tblGrid>
        <w:gridCol w:w="5700"/>
        <w:gridCol w:w="1340"/>
        <w:gridCol w:w="1685"/>
      </w:tblGrid>
      <w:tr w:rsidR="00CD17FF" w:rsidRPr="00180589" w14:paraId="433AC714" w14:textId="77777777" w:rsidTr="005E0546">
        <w:trPr>
          <w:trHeight w:val="255"/>
        </w:trPr>
        <w:tc>
          <w:tcPr>
            <w:tcW w:w="8725" w:type="dxa"/>
            <w:gridSpan w:val="3"/>
            <w:shd w:val="clear" w:color="auto" w:fill="auto"/>
            <w:noWrap/>
            <w:vAlign w:val="bottom"/>
          </w:tcPr>
          <w:p w14:paraId="5D15D3D5" w14:textId="4D652F6B" w:rsidR="00CD17FF" w:rsidRPr="00180589" w:rsidRDefault="00CD17FF" w:rsidP="00761A87">
            <w:pPr>
              <w:jc w:val="both"/>
              <w:rPr>
                <w:rFonts w:ascii="Arial" w:hAnsi="Arial" w:cs="Arial"/>
              </w:rPr>
            </w:pPr>
            <w:r>
              <w:rPr>
                <w:rFonts w:ascii="Arial" w:hAnsi="Arial" w:cs="Arial"/>
                <w:lang w:val="cy"/>
              </w:rPr>
              <w:t xml:space="preserve">Mae incwm a gwariant y </w:t>
            </w:r>
            <w:r w:rsidR="009D0ECE">
              <w:rPr>
                <w:rFonts w:ascii="Arial" w:hAnsi="Arial" w:cs="Arial"/>
                <w:lang w:val="cy"/>
              </w:rPr>
              <w:t>g</w:t>
            </w:r>
            <w:r>
              <w:rPr>
                <w:rFonts w:ascii="Arial" w:hAnsi="Arial" w:cs="Arial"/>
                <w:lang w:val="cy"/>
              </w:rPr>
              <w:t>wasanaeth wedi’i ddadansoddi fel a ganlyn:</w:t>
            </w:r>
          </w:p>
          <w:p w14:paraId="296C8519" w14:textId="77777777" w:rsidR="00CC1D8E" w:rsidRPr="00180589" w:rsidRDefault="00CC1D8E" w:rsidP="008D3AC6">
            <w:pPr>
              <w:rPr>
                <w:rFonts w:ascii="Arial" w:hAnsi="Arial" w:cs="Arial"/>
              </w:rPr>
            </w:pPr>
          </w:p>
        </w:tc>
      </w:tr>
      <w:tr w:rsidR="00CD17FF" w:rsidRPr="00180589" w14:paraId="00E409DE" w14:textId="77777777" w:rsidTr="005E0546">
        <w:trPr>
          <w:trHeight w:val="255"/>
        </w:trPr>
        <w:tc>
          <w:tcPr>
            <w:tcW w:w="5700" w:type="dxa"/>
            <w:shd w:val="clear" w:color="auto" w:fill="auto"/>
            <w:noWrap/>
            <w:vAlign w:val="bottom"/>
          </w:tcPr>
          <w:p w14:paraId="40F4308B" w14:textId="77777777" w:rsidR="00CD17FF" w:rsidRPr="00180589" w:rsidRDefault="00CD17FF" w:rsidP="008D3AC6">
            <w:pPr>
              <w:rPr>
                <w:rFonts w:ascii="Arial" w:hAnsi="Arial" w:cs="Arial"/>
              </w:rPr>
            </w:pPr>
          </w:p>
        </w:tc>
        <w:tc>
          <w:tcPr>
            <w:tcW w:w="1340" w:type="dxa"/>
            <w:shd w:val="clear" w:color="auto" w:fill="auto"/>
            <w:noWrap/>
            <w:vAlign w:val="bottom"/>
          </w:tcPr>
          <w:p w14:paraId="72F71C02" w14:textId="77777777" w:rsidR="00CD17FF" w:rsidRPr="00180589" w:rsidRDefault="00125898" w:rsidP="008D3AC6">
            <w:pPr>
              <w:jc w:val="right"/>
              <w:rPr>
                <w:rFonts w:ascii="Arial" w:hAnsi="Arial" w:cs="Arial"/>
              </w:rPr>
            </w:pPr>
            <w:r>
              <w:rPr>
                <w:rFonts w:ascii="Arial" w:hAnsi="Arial" w:cs="Arial"/>
                <w:b/>
                <w:bCs/>
                <w:lang w:val="cy"/>
              </w:rPr>
              <w:t>2022/23</w:t>
            </w:r>
          </w:p>
        </w:tc>
        <w:tc>
          <w:tcPr>
            <w:tcW w:w="1685" w:type="dxa"/>
            <w:shd w:val="clear" w:color="auto" w:fill="auto"/>
            <w:noWrap/>
            <w:vAlign w:val="bottom"/>
          </w:tcPr>
          <w:p w14:paraId="0CFA7EED" w14:textId="77777777" w:rsidR="00CD17FF" w:rsidRPr="00180589" w:rsidRDefault="00125898" w:rsidP="008D3AC6">
            <w:pPr>
              <w:jc w:val="right"/>
              <w:rPr>
                <w:rFonts w:ascii="Arial" w:hAnsi="Arial" w:cs="Arial"/>
              </w:rPr>
            </w:pPr>
            <w:r>
              <w:rPr>
                <w:rFonts w:ascii="Arial" w:hAnsi="Arial" w:cs="Arial"/>
                <w:b/>
                <w:bCs/>
                <w:lang w:val="cy"/>
              </w:rPr>
              <w:t>2023/24</w:t>
            </w:r>
          </w:p>
        </w:tc>
      </w:tr>
      <w:tr w:rsidR="00CD17FF" w:rsidRPr="00180589" w14:paraId="1A1E3D71" w14:textId="77777777" w:rsidTr="005E0546">
        <w:trPr>
          <w:trHeight w:val="255"/>
        </w:trPr>
        <w:tc>
          <w:tcPr>
            <w:tcW w:w="5700" w:type="dxa"/>
            <w:shd w:val="clear" w:color="auto" w:fill="auto"/>
            <w:noWrap/>
            <w:vAlign w:val="bottom"/>
          </w:tcPr>
          <w:p w14:paraId="475B2CDD" w14:textId="77777777" w:rsidR="00CD17FF" w:rsidRPr="00180589" w:rsidRDefault="00CD17FF" w:rsidP="008D3AC6">
            <w:pPr>
              <w:rPr>
                <w:rFonts w:ascii="Arial" w:hAnsi="Arial" w:cs="Arial"/>
              </w:rPr>
            </w:pPr>
          </w:p>
        </w:tc>
        <w:tc>
          <w:tcPr>
            <w:tcW w:w="1340" w:type="dxa"/>
            <w:shd w:val="clear" w:color="auto" w:fill="auto"/>
            <w:noWrap/>
            <w:vAlign w:val="bottom"/>
          </w:tcPr>
          <w:p w14:paraId="0FD5025D" w14:textId="77777777" w:rsidR="00CD17FF" w:rsidRPr="00180589" w:rsidRDefault="00CD17FF" w:rsidP="008D3AC6">
            <w:pPr>
              <w:jc w:val="right"/>
              <w:rPr>
                <w:rFonts w:ascii="Arial" w:hAnsi="Arial" w:cs="Arial"/>
                <w:b/>
                <w:bCs/>
              </w:rPr>
            </w:pPr>
            <w:r>
              <w:rPr>
                <w:rFonts w:ascii="Arial" w:hAnsi="Arial" w:cs="Arial"/>
                <w:b/>
                <w:bCs/>
                <w:lang w:val="cy"/>
              </w:rPr>
              <w:t>£000</w:t>
            </w:r>
          </w:p>
        </w:tc>
        <w:tc>
          <w:tcPr>
            <w:tcW w:w="1685" w:type="dxa"/>
            <w:shd w:val="clear" w:color="auto" w:fill="auto"/>
            <w:noWrap/>
            <w:vAlign w:val="bottom"/>
          </w:tcPr>
          <w:p w14:paraId="79C87430" w14:textId="77777777" w:rsidR="00CD17FF" w:rsidRPr="00180589" w:rsidRDefault="00CD17FF" w:rsidP="008D3AC6">
            <w:pPr>
              <w:jc w:val="right"/>
              <w:rPr>
                <w:rFonts w:ascii="Arial" w:hAnsi="Arial" w:cs="Arial"/>
                <w:b/>
                <w:bCs/>
              </w:rPr>
            </w:pPr>
            <w:r>
              <w:rPr>
                <w:rFonts w:ascii="Arial" w:hAnsi="Arial" w:cs="Arial"/>
                <w:b/>
                <w:bCs/>
                <w:lang w:val="cy"/>
              </w:rPr>
              <w:t>£000</w:t>
            </w:r>
          </w:p>
        </w:tc>
      </w:tr>
      <w:tr w:rsidR="00CD17FF" w:rsidRPr="00180589" w14:paraId="311D7967" w14:textId="77777777" w:rsidTr="005E0546">
        <w:trPr>
          <w:trHeight w:val="255"/>
        </w:trPr>
        <w:tc>
          <w:tcPr>
            <w:tcW w:w="5700" w:type="dxa"/>
            <w:shd w:val="clear" w:color="auto" w:fill="auto"/>
            <w:vAlign w:val="bottom"/>
          </w:tcPr>
          <w:p w14:paraId="1527D006" w14:textId="77777777" w:rsidR="00CD17FF" w:rsidRPr="00180589" w:rsidRDefault="00CD17FF" w:rsidP="008D3AC6">
            <w:pPr>
              <w:rPr>
                <w:rFonts w:ascii="Arial" w:hAnsi="Arial" w:cs="Arial"/>
                <w:b/>
                <w:bCs/>
              </w:rPr>
            </w:pPr>
            <w:r>
              <w:rPr>
                <w:rFonts w:ascii="Arial" w:hAnsi="Arial" w:cs="Arial"/>
                <w:b/>
                <w:bCs/>
                <w:lang w:val="cy"/>
              </w:rPr>
              <w:t>gros</w:t>
            </w:r>
          </w:p>
        </w:tc>
        <w:tc>
          <w:tcPr>
            <w:tcW w:w="1340" w:type="dxa"/>
            <w:shd w:val="clear" w:color="auto" w:fill="auto"/>
            <w:noWrap/>
            <w:vAlign w:val="bottom"/>
          </w:tcPr>
          <w:p w14:paraId="336443F5" w14:textId="77777777" w:rsidR="00CD17FF" w:rsidRPr="00180589" w:rsidRDefault="00CD17FF" w:rsidP="008D3AC6">
            <w:pPr>
              <w:jc w:val="right"/>
              <w:rPr>
                <w:rFonts w:ascii="Arial" w:hAnsi="Arial" w:cs="Arial"/>
                <w:bCs/>
              </w:rPr>
            </w:pPr>
          </w:p>
        </w:tc>
        <w:tc>
          <w:tcPr>
            <w:tcW w:w="1685" w:type="dxa"/>
            <w:shd w:val="clear" w:color="auto" w:fill="auto"/>
            <w:noWrap/>
            <w:vAlign w:val="bottom"/>
          </w:tcPr>
          <w:p w14:paraId="288FD650" w14:textId="77777777" w:rsidR="00CD17FF" w:rsidRPr="00180589" w:rsidRDefault="00CD17FF" w:rsidP="008D3AC6">
            <w:pPr>
              <w:jc w:val="right"/>
              <w:rPr>
                <w:rFonts w:ascii="Arial" w:hAnsi="Arial" w:cs="Arial"/>
                <w:bCs/>
              </w:rPr>
            </w:pPr>
          </w:p>
        </w:tc>
      </w:tr>
      <w:tr w:rsidR="00243A91" w:rsidRPr="00180589" w14:paraId="582F0FDD" w14:textId="77777777" w:rsidTr="005E0546">
        <w:trPr>
          <w:trHeight w:val="255"/>
        </w:trPr>
        <w:tc>
          <w:tcPr>
            <w:tcW w:w="5700" w:type="dxa"/>
            <w:shd w:val="clear" w:color="auto" w:fill="auto"/>
            <w:vAlign w:val="bottom"/>
          </w:tcPr>
          <w:p w14:paraId="52C7430D" w14:textId="77777777" w:rsidR="00243A91" w:rsidRPr="00180589" w:rsidRDefault="00243A91" w:rsidP="00243A91">
            <w:pPr>
              <w:rPr>
                <w:rFonts w:ascii="Arial" w:hAnsi="Arial" w:cs="Arial"/>
              </w:rPr>
            </w:pPr>
            <w:r>
              <w:rPr>
                <w:rFonts w:ascii="Arial" w:hAnsi="Arial" w:cs="Arial"/>
                <w:lang w:val="cy"/>
              </w:rPr>
              <w:t>Cyflogau, yswiriant gwladol a blwydd-daliadau</w:t>
            </w:r>
          </w:p>
        </w:tc>
        <w:tc>
          <w:tcPr>
            <w:tcW w:w="1340" w:type="dxa"/>
            <w:shd w:val="clear" w:color="auto" w:fill="auto"/>
            <w:noWrap/>
            <w:vAlign w:val="bottom"/>
          </w:tcPr>
          <w:p w14:paraId="4164335F" w14:textId="77777777" w:rsidR="00243A91" w:rsidRPr="00180589" w:rsidRDefault="003F34AC" w:rsidP="00243A91">
            <w:pPr>
              <w:jc w:val="right"/>
              <w:rPr>
                <w:rFonts w:ascii="Arial" w:hAnsi="Arial" w:cs="Arial"/>
              </w:rPr>
            </w:pPr>
            <w:r>
              <w:rPr>
                <w:rFonts w:ascii="Arial" w:hAnsi="Arial" w:cs="Arial"/>
                <w:lang w:val="cy"/>
              </w:rPr>
              <w:t>65,537</w:t>
            </w:r>
          </w:p>
        </w:tc>
        <w:tc>
          <w:tcPr>
            <w:tcW w:w="1685" w:type="dxa"/>
            <w:shd w:val="clear" w:color="auto" w:fill="auto"/>
            <w:noWrap/>
            <w:vAlign w:val="bottom"/>
          </w:tcPr>
          <w:p w14:paraId="3C13A1B2" w14:textId="77777777" w:rsidR="00243A91" w:rsidRPr="00180589" w:rsidRDefault="00C72B1F" w:rsidP="007E455C">
            <w:pPr>
              <w:jc w:val="right"/>
              <w:rPr>
                <w:rFonts w:ascii="Arial" w:hAnsi="Arial" w:cs="Arial"/>
              </w:rPr>
            </w:pPr>
            <w:r>
              <w:rPr>
                <w:rFonts w:ascii="Arial" w:hAnsi="Arial" w:cs="Arial"/>
                <w:lang w:val="cy"/>
              </w:rPr>
              <w:t>69,059</w:t>
            </w:r>
          </w:p>
        </w:tc>
      </w:tr>
      <w:tr w:rsidR="00243A91" w:rsidRPr="00180589" w14:paraId="1769E1FA" w14:textId="77777777" w:rsidTr="005E0546">
        <w:trPr>
          <w:trHeight w:val="255"/>
        </w:trPr>
        <w:tc>
          <w:tcPr>
            <w:tcW w:w="5700" w:type="dxa"/>
            <w:shd w:val="clear" w:color="auto" w:fill="auto"/>
            <w:vAlign w:val="bottom"/>
          </w:tcPr>
          <w:p w14:paraId="20808833" w14:textId="77777777" w:rsidR="00243A91" w:rsidRPr="00180589" w:rsidRDefault="00243A91" w:rsidP="00243A91">
            <w:pPr>
              <w:rPr>
                <w:rFonts w:ascii="Arial" w:hAnsi="Arial" w:cs="Arial"/>
              </w:rPr>
            </w:pPr>
            <w:r>
              <w:rPr>
                <w:rFonts w:ascii="Arial" w:hAnsi="Arial" w:cs="Arial"/>
                <w:lang w:val="cy"/>
              </w:rPr>
              <w:t>Pensiynau (anhwylder)</w:t>
            </w:r>
          </w:p>
        </w:tc>
        <w:tc>
          <w:tcPr>
            <w:tcW w:w="1340" w:type="dxa"/>
            <w:shd w:val="clear" w:color="auto" w:fill="auto"/>
            <w:noWrap/>
            <w:vAlign w:val="bottom"/>
          </w:tcPr>
          <w:p w14:paraId="7DF5CA1D" w14:textId="77777777" w:rsidR="00243A91" w:rsidRPr="00180589" w:rsidRDefault="003F34AC" w:rsidP="00243A91">
            <w:pPr>
              <w:jc w:val="right"/>
              <w:rPr>
                <w:rFonts w:ascii="Arial" w:hAnsi="Arial" w:cs="Arial"/>
              </w:rPr>
            </w:pPr>
            <w:r>
              <w:rPr>
                <w:rFonts w:ascii="Arial" w:hAnsi="Arial" w:cs="Arial"/>
                <w:lang w:val="cy"/>
              </w:rPr>
              <w:t>982</w:t>
            </w:r>
          </w:p>
        </w:tc>
        <w:tc>
          <w:tcPr>
            <w:tcW w:w="1685" w:type="dxa"/>
            <w:shd w:val="clear" w:color="auto" w:fill="auto"/>
            <w:noWrap/>
            <w:vAlign w:val="bottom"/>
          </w:tcPr>
          <w:p w14:paraId="5957C693" w14:textId="77777777" w:rsidR="00243A91" w:rsidRPr="00180589" w:rsidRDefault="00C72B1F" w:rsidP="00243A91">
            <w:pPr>
              <w:jc w:val="right"/>
              <w:rPr>
                <w:rFonts w:ascii="Arial" w:hAnsi="Arial" w:cs="Arial"/>
              </w:rPr>
            </w:pPr>
            <w:r>
              <w:rPr>
                <w:rFonts w:ascii="Arial" w:hAnsi="Arial" w:cs="Arial"/>
                <w:lang w:val="cy"/>
              </w:rPr>
              <w:t>1,211</w:t>
            </w:r>
          </w:p>
        </w:tc>
      </w:tr>
      <w:tr w:rsidR="00243A91" w:rsidRPr="00180589" w14:paraId="1FEAC491" w14:textId="77777777" w:rsidTr="005E0546">
        <w:trPr>
          <w:trHeight w:val="255"/>
        </w:trPr>
        <w:tc>
          <w:tcPr>
            <w:tcW w:w="5700" w:type="dxa"/>
            <w:shd w:val="clear" w:color="auto" w:fill="auto"/>
            <w:vAlign w:val="bottom"/>
          </w:tcPr>
          <w:p w14:paraId="540EEEDD" w14:textId="77777777" w:rsidR="00243A91" w:rsidRPr="00180589" w:rsidRDefault="00243A91" w:rsidP="00243A91">
            <w:pPr>
              <w:rPr>
                <w:rFonts w:ascii="Arial" w:hAnsi="Arial" w:cs="Arial"/>
              </w:rPr>
            </w:pPr>
            <w:r>
              <w:rPr>
                <w:rFonts w:ascii="Arial" w:hAnsi="Arial" w:cs="Arial"/>
                <w:lang w:val="cy"/>
              </w:rPr>
              <w:t xml:space="preserve">Costau teithio a chynhaliaeth  </w:t>
            </w:r>
          </w:p>
        </w:tc>
        <w:tc>
          <w:tcPr>
            <w:tcW w:w="1340" w:type="dxa"/>
            <w:shd w:val="clear" w:color="auto" w:fill="auto"/>
            <w:noWrap/>
            <w:vAlign w:val="bottom"/>
          </w:tcPr>
          <w:p w14:paraId="5BEE7338" w14:textId="77777777" w:rsidR="00243A91" w:rsidRPr="00180589" w:rsidRDefault="003F34AC" w:rsidP="00243A91">
            <w:pPr>
              <w:jc w:val="right"/>
              <w:rPr>
                <w:rFonts w:ascii="Arial" w:hAnsi="Arial" w:cs="Arial"/>
              </w:rPr>
            </w:pPr>
            <w:r>
              <w:rPr>
                <w:rFonts w:ascii="Arial" w:hAnsi="Arial" w:cs="Arial"/>
                <w:lang w:val="cy"/>
              </w:rPr>
              <w:t>464</w:t>
            </w:r>
          </w:p>
        </w:tc>
        <w:tc>
          <w:tcPr>
            <w:tcW w:w="1685" w:type="dxa"/>
            <w:shd w:val="clear" w:color="auto" w:fill="auto"/>
            <w:noWrap/>
            <w:vAlign w:val="bottom"/>
          </w:tcPr>
          <w:p w14:paraId="65C70A80" w14:textId="77777777" w:rsidR="00243A91" w:rsidRPr="00180589" w:rsidRDefault="00C72B1F" w:rsidP="00243A91">
            <w:pPr>
              <w:jc w:val="right"/>
              <w:rPr>
                <w:rFonts w:ascii="Arial" w:hAnsi="Arial" w:cs="Arial"/>
              </w:rPr>
            </w:pPr>
            <w:r>
              <w:rPr>
                <w:rFonts w:ascii="Arial" w:hAnsi="Arial" w:cs="Arial"/>
                <w:lang w:val="cy"/>
              </w:rPr>
              <w:t>355</w:t>
            </w:r>
          </w:p>
        </w:tc>
      </w:tr>
      <w:tr w:rsidR="00243A91" w:rsidRPr="00180589" w14:paraId="47B8D3E0" w14:textId="77777777" w:rsidTr="005E0546">
        <w:trPr>
          <w:trHeight w:val="296"/>
        </w:trPr>
        <w:tc>
          <w:tcPr>
            <w:tcW w:w="5700" w:type="dxa"/>
            <w:shd w:val="clear" w:color="auto" w:fill="auto"/>
            <w:vAlign w:val="bottom"/>
          </w:tcPr>
          <w:p w14:paraId="0C83B004" w14:textId="77777777" w:rsidR="00243A91" w:rsidRPr="00180589" w:rsidRDefault="00243A91" w:rsidP="00243A91">
            <w:pPr>
              <w:rPr>
                <w:rFonts w:ascii="Arial" w:hAnsi="Arial" w:cs="Arial"/>
                <w:b/>
              </w:rPr>
            </w:pPr>
            <w:r>
              <w:rPr>
                <w:rFonts w:ascii="Arial" w:hAnsi="Arial" w:cs="Arial"/>
                <w:b/>
                <w:bCs/>
                <w:lang w:val="cy"/>
              </w:rPr>
              <w:t xml:space="preserve">Cyfanswm costau cyflogeion  </w:t>
            </w:r>
          </w:p>
        </w:tc>
        <w:tc>
          <w:tcPr>
            <w:tcW w:w="1340" w:type="dxa"/>
            <w:shd w:val="clear" w:color="auto" w:fill="auto"/>
            <w:noWrap/>
            <w:vAlign w:val="bottom"/>
          </w:tcPr>
          <w:p w14:paraId="33044BEA" w14:textId="77777777" w:rsidR="00243A91" w:rsidRPr="00180589" w:rsidRDefault="003F34AC" w:rsidP="00243A91">
            <w:pPr>
              <w:jc w:val="right"/>
              <w:rPr>
                <w:rFonts w:ascii="Arial" w:hAnsi="Arial" w:cs="Arial"/>
                <w:b/>
              </w:rPr>
            </w:pPr>
            <w:r>
              <w:rPr>
                <w:rFonts w:ascii="Arial" w:hAnsi="Arial" w:cs="Arial"/>
                <w:b/>
                <w:bCs/>
                <w:lang w:val="cy"/>
              </w:rPr>
              <w:t>66,983</w:t>
            </w:r>
          </w:p>
        </w:tc>
        <w:tc>
          <w:tcPr>
            <w:tcW w:w="1685" w:type="dxa"/>
            <w:shd w:val="clear" w:color="auto" w:fill="auto"/>
            <w:noWrap/>
            <w:vAlign w:val="bottom"/>
          </w:tcPr>
          <w:p w14:paraId="46E12E44" w14:textId="77777777" w:rsidR="00243A91" w:rsidRPr="00180589" w:rsidRDefault="00C72B1F" w:rsidP="00243A91">
            <w:pPr>
              <w:jc w:val="right"/>
              <w:rPr>
                <w:rFonts w:ascii="Arial" w:hAnsi="Arial" w:cs="Arial"/>
                <w:b/>
              </w:rPr>
            </w:pPr>
            <w:r>
              <w:rPr>
                <w:rFonts w:ascii="Arial" w:hAnsi="Arial" w:cs="Arial"/>
                <w:b/>
                <w:bCs/>
                <w:lang w:val="cy"/>
              </w:rPr>
              <w:t>70,625</w:t>
            </w:r>
          </w:p>
        </w:tc>
      </w:tr>
      <w:tr w:rsidR="00243A91" w:rsidRPr="00180589" w14:paraId="109A7A62" w14:textId="77777777" w:rsidTr="005E0546">
        <w:trPr>
          <w:trHeight w:val="87"/>
        </w:trPr>
        <w:tc>
          <w:tcPr>
            <w:tcW w:w="5700" w:type="dxa"/>
            <w:shd w:val="clear" w:color="auto" w:fill="auto"/>
            <w:vAlign w:val="bottom"/>
          </w:tcPr>
          <w:p w14:paraId="18A504CE" w14:textId="77777777" w:rsidR="00243A91" w:rsidRPr="00180589" w:rsidRDefault="00243A91" w:rsidP="00243A91">
            <w:pPr>
              <w:rPr>
                <w:rFonts w:ascii="Arial" w:hAnsi="Arial" w:cs="Arial"/>
              </w:rPr>
            </w:pPr>
            <w:r>
              <w:rPr>
                <w:rFonts w:ascii="Arial" w:hAnsi="Arial" w:cs="Arial"/>
                <w:lang w:val="cy"/>
              </w:rPr>
              <w:t>Treuliau sy'n ymwneud ag eiddo</w:t>
            </w:r>
          </w:p>
        </w:tc>
        <w:tc>
          <w:tcPr>
            <w:tcW w:w="1340" w:type="dxa"/>
            <w:shd w:val="clear" w:color="auto" w:fill="auto"/>
            <w:noWrap/>
            <w:vAlign w:val="bottom"/>
          </w:tcPr>
          <w:p w14:paraId="0DB610CE" w14:textId="77777777" w:rsidR="00243A91" w:rsidRPr="00180589" w:rsidRDefault="003F34AC" w:rsidP="00243A91">
            <w:pPr>
              <w:jc w:val="right"/>
              <w:rPr>
                <w:rFonts w:ascii="Arial" w:hAnsi="Arial" w:cs="Arial"/>
              </w:rPr>
            </w:pPr>
            <w:r>
              <w:rPr>
                <w:rFonts w:ascii="Arial" w:hAnsi="Arial" w:cs="Arial"/>
                <w:lang w:val="cy"/>
              </w:rPr>
              <w:t>5,642</w:t>
            </w:r>
          </w:p>
        </w:tc>
        <w:tc>
          <w:tcPr>
            <w:tcW w:w="1685" w:type="dxa"/>
            <w:shd w:val="clear" w:color="auto" w:fill="auto"/>
            <w:noWrap/>
            <w:vAlign w:val="bottom"/>
          </w:tcPr>
          <w:p w14:paraId="1CAF6AA2" w14:textId="77777777" w:rsidR="00243A91" w:rsidRPr="00180589" w:rsidRDefault="00C72B1F" w:rsidP="00243A91">
            <w:pPr>
              <w:jc w:val="right"/>
              <w:rPr>
                <w:rFonts w:ascii="Arial" w:hAnsi="Arial" w:cs="Arial"/>
              </w:rPr>
            </w:pPr>
            <w:r>
              <w:rPr>
                <w:rFonts w:ascii="Arial" w:hAnsi="Arial" w:cs="Arial"/>
                <w:lang w:val="cy"/>
              </w:rPr>
              <w:t>6,378</w:t>
            </w:r>
          </w:p>
        </w:tc>
      </w:tr>
      <w:tr w:rsidR="00243A91" w:rsidRPr="00180589" w14:paraId="3EA3BBAF" w14:textId="77777777" w:rsidTr="005E0546">
        <w:trPr>
          <w:trHeight w:val="211"/>
        </w:trPr>
        <w:tc>
          <w:tcPr>
            <w:tcW w:w="5700" w:type="dxa"/>
            <w:shd w:val="clear" w:color="auto" w:fill="auto"/>
            <w:vAlign w:val="bottom"/>
          </w:tcPr>
          <w:p w14:paraId="1155B78E" w14:textId="77777777" w:rsidR="00243A91" w:rsidRPr="00180589" w:rsidRDefault="00243A91" w:rsidP="00243A91">
            <w:pPr>
              <w:rPr>
                <w:rFonts w:ascii="Arial" w:hAnsi="Arial" w:cs="Arial"/>
              </w:rPr>
            </w:pPr>
            <w:r>
              <w:rPr>
                <w:rFonts w:ascii="Arial" w:hAnsi="Arial" w:cs="Arial"/>
                <w:lang w:val="cy"/>
              </w:rPr>
              <w:t>Treuliau hyfforddi</w:t>
            </w:r>
          </w:p>
        </w:tc>
        <w:tc>
          <w:tcPr>
            <w:tcW w:w="1340" w:type="dxa"/>
            <w:shd w:val="clear" w:color="auto" w:fill="auto"/>
            <w:noWrap/>
            <w:vAlign w:val="bottom"/>
          </w:tcPr>
          <w:p w14:paraId="206F6DAC" w14:textId="77777777" w:rsidR="00243A91" w:rsidRPr="00180589" w:rsidRDefault="003F34AC" w:rsidP="00243A91">
            <w:pPr>
              <w:jc w:val="right"/>
              <w:rPr>
                <w:rFonts w:ascii="Arial" w:hAnsi="Arial" w:cs="Arial"/>
              </w:rPr>
            </w:pPr>
            <w:r>
              <w:rPr>
                <w:rFonts w:ascii="Arial" w:hAnsi="Arial" w:cs="Arial"/>
                <w:lang w:val="cy"/>
              </w:rPr>
              <w:t>1,668</w:t>
            </w:r>
          </w:p>
        </w:tc>
        <w:tc>
          <w:tcPr>
            <w:tcW w:w="1685" w:type="dxa"/>
            <w:shd w:val="clear" w:color="auto" w:fill="auto"/>
            <w:noWrap/>
            <w:vAlign w:val="bottom"/>
          </w:tcPr>
          <w:p w14:paraId="6DCF23F7" w14:textId="77777777" w:rsidR="00243A91" w:rsidRPr="00180589" w:rsidRDefault="00C72B1F" w:rsidP="00243A91">
            <w:pPr>
              <w:jc w:val="right"/>
              <w:rPr>
                <w:rFonts w:ascii="Arial" w:hAnsi="Arial" w:cs="Arial"/>
              </w:rPr>
            </w:pPr>
            <w:r>
              <w:rPr>
                <w:rFonts w:ascii="Arial" w:hAnsi="Arial" w:cs="Arial"/>
                <w:lang w:val="cy"/>
              </w:rPr>
              <w:t>1,617</w:t>
            </w:r>
          </w:p>
        </w:tc>
      </w:tr>
      <w:tr w:rsidR="00243A91" w:rsidRPr="00180589" w14:paraId="272ACEB7" w14:textId="77777777" w:rsidTr="005E0546">
        <w:trPr>
          <w:trHeight w:val="255"/>
        </w:trPr>
        <w:tc>
          <w:tcPr>
            <w:tcW w:w="5700" w:type="dxa"/>
            <w:shd w:val="clear" w:color="auto" w:fill="auto"/>
            <w:vAlign w:val="bottom"/>
          </w:tcPr>
          <w:p w14:paraId="2A63F348" w14:textId="77777777" w:rsidR="00243A91" w:rsidRPr="00180589" w:rsidRDefault="00243A91" w:rsidP="00243A91">
            <w:pPr>
              <w:rPr>
                <w:rFonts w:ascii="Arial" w:hAnsi="Arial" w:cs="Arial"/>
              </w:rPr>
            </w:pPr>
            <w:r>
              <w:rPr>
                <w:rFonts w:ascii="Arial" w:hAnsi="Arial" w:cs="Arial"/>
                <w:lang w:val="cy"/>
              </w:rPr>
              <w:t>Cyflenwadau a gwasanaethau</w:t>
            </w:r>
          </w:p>
        </w:tc>
        <w:tc>
          <w:tcPr>
            <w:tcW w:w="1340" w:type="dxa"/>
            <w:shd w:val="clear" w:color="auto" w:fill="auto"/>
            <w:noWrap/>
            <w:vAlign w:val="bottom"/>
          </w:tcPr>
          <w:p w14:paraId="5778C84D" w14:textId="77777777" w:rsidR="00243A91" w:rsidRPr="00180589" w:rsidRDefault="003F34AC" w:rsidP="00243A91">
            <w:pPr>
              <w:jc w:val="right"/>
              <w:rPr>
                <w:rFonts w:ascii="Arial" w:hAnsi="Arial" w:cs="Arial"/>
              </w:rPr>
            </w:pPr>
            <w:r>
              <w:rPr>
                <w:rFonts w:ascii="Arial" w:hAnsi="Arial" w:cs="Arial"/>
                <w:lang w:val="cy"/>
              </w:rPr>
              <w:t>6,247</w:t>
            </w:r>
          </w:p>
        </w:tc>
        <w:tc>
          <w:tcPr>
            <w:tcW w:w="1685" w:type="dxa"/>
            <w:shd w:val="clear" w:color="auto" w:fill="auto"/>
            <w:noWrap/>
            <w:vAlign w:val="bottom"/>
          </w:tcPr>
          <w:p w14:paraId="4FA92630" w14:textId="77777777" w:rsidR="00243A91" w:rsidRPr="00180589" w:rsidRDefault="00C72B1F" w:rsidP="00243A91">
            <w:pPr>
              <w:jc w:val="right"/>
              <w:rPr>
                <w:rFonts w:ascii="Arial" w:hAnsi="Arial" w:cs="Arial"/>
              </w:rPr>
            </w:pPr>
            <w:r>
              <w:rPr>
                <w:rFonts w:ascii="Arial" w:hAnsi="Arial" w:cs="Arial"/>
                <w:lang w:val="cy"/>
              </w:rPr>
              <w:t>6,492</w:t>
            </w:r>
          </w:p>
        </w:tc>
      </w:tr>
      <w:tr w:rsidR="00243A91" w:rsidRPr="00180589" w14:paraId="2584A3B6" w14:textId="77777777" w:rsidTr="005E0546">
        <w:trPr>
          <w:trHeight w:val="255"/>
        </w:trPr>
        <w:tc>
          <w:tcPr>
            <w:tcW w:w="5700" w:type="dxa"/>
            <w:shd w:val="clear" w:color="auto" w:fill="auto"/>
            <w:vAlign w:val="bottom"/>
          </w:tcPr>
          <w:p w14:paraId="3048FCB3" w14:textId="77777777" w:rsidR="00243A91" w:rsidRPr="00180589" w:rsidRDefault="00243A91" w:rsidP="00243A91">
            <w:pPr>
              <w:rPr>
                <w:rFonts w:ascii="Arial" w:hAnsi="Arial" w:cs="Arial"/>
              </w:rPr>
            </w:pPr>
            <w:r>
              <w:rPr>
                <w:rFonts w:ascii="Arial" w:hAnsi="Arial" w:cs="Arial"/>
                <w:lang w:val="cy"/>
              </w:rPr>
              <w:t xml:space="preserve">Treuliau sy'n ymwneud â chludiant  </w:t>
            </w:r>
          </w:p>
        </w:tc>
        <w:tc>
          <w:tcPr>
            <w:tcW w:w="1340" w:type="dxa"/>
            <w:shd w:val="clear" w:color="auto" w:fill="auto"/>
            <w:noWrap/>
            <w:vAlign w:val="bottom"/>
          </w:tcPr>
          <w:p w14:paraId="7B133E08" w14:textId="77777777" w:rsidR="00243A91" w:rsidRPr="00180589" w:rsidRDefault="003F34AC" w:rsidP="00243A91">
            <w:pPr>
              <w:jc w:val="right"/>
              <w:rPr>
                <w:rFonts w:ascii="Arial" w:hAnsi="Arial" w:cs="Arial"/>
              </w:rPr>
            </w:pPr>
            <w:r>
              <w:rPr>
                <w:rFonts w:ascii="Arial" w:hAnsi="Arial" w:cs="Arial"/>
                <w:lang w:val="cy"/>
              </w:rPr>
              <w:t>1,601</w:t>
            </w:r>
          </w:p>
        </w:tc>
        <w:tc>
          <w:tcPr>
            <w:tcW w:w="1685" w:type="dxa"/>
            <w:shd w:val="clear" w:color="auto" w:fill="auto"/>
            <w:noWrap/>
            <w:vAlign w:val="bottom"/>
          </w:tcPr>
          <w:p w14:paraId="2C3FC566" w14:textId="77777777" w:rsidR="00243A91" w:rsidRPr="00180589" w:rsidRDefault="00C72B1F" w:rsidP="00243A91">
            <w:pPr>
              <w:jc w:val="right"/>
              <w:rPr>
                <w:rFonts w:ascii="Arial" w:hAnsi="Arial" w:cs="Arial"/>
              </w:rPr>
            </w:pPr>
            <w:r>
              <w:rPr>
                <w:rFonts w:ascii="Arial" w:hAnsi="Arial" w:cs="Arial"/>
                <w:lang w:val="cy"/>
              </w:rPr>
              <w:t>1,558</w:t>
            </w:r>
          </w:p>
        </w:tc>
      </w:tr>
      <w:tr w:rsidR="00243A91" w:rsidRPr="00180589" w14:paraId="757977D2" w14:textId="77777777" w:rsidTr="005E0546">
        <w:trPr>
          <w:trHeight w:val="255"/>
        </w:trPr>
        <w:tc>
          <w:tcPr>
            <w:tcW w:w="5700" w:type="dxa"/>
            <w:shd w:val="clear" w:color="auto" w:fill="auto"/>
            <w:vAlign w:val="bottom"/>
          </w:tcPr>
          <w:p w14:paraId="6C8945CC" w14:textId="77777777" w:rsidR="00243A91" w:rsidRPr="00180589" w:rsidRDefault="00243A91" w:rsidP="00243A91">
            <w:pPr>
              <w:rPr>
                <w:rFonts w:ascii="Arial" w:hAnsi="Arial" w:cs="Arial"/>
                <w:bCs/>
              </w:rPr>
            </w:pPr>
            <w:r>
              <w:rPr>
                <w:rFonts w:ascii="Arial" w:hAnsi="Arial" w:cs="Arial"/>
                <w:lang w:val="cy"/>
              </w:rPr>
              <w:t>Gwasanaethau dan gontract</w:t>
            </w:r>
          </w:p>
        </w:tc>
        <w:tc>
          <w:tcPr>
            <w:tcW w:w="1340" w:type="dxa"/>
            <w:shd w:val="clear" w:color="auto" w:fill="auto"/>
            <w:noWrap/>
            <w:vAlign w:val="bottom"/>
          </w:tcPr>
          <w:p w14:paraId="6947844A" w14:textId="77777777" w:rsidR="00243A91" w:rsidRPr="00180589" w:rsidRDefault="003F34AC" w:rsidP="00243A91">
            <w:pPr>
              <w:jc w:val="right"/>
              <w:rPr>
                <w:rFonts w:ascii="Arial" w:hAnsi="Arial" w:cs="Arial"/>
              </w:rPr>
            </w:pPr>
            <w:r>
              <w:rPr>
                <w:rFonts w:ascii="Arial" w:hAnsi="Arial" w:cs="Arial"/>
                <w:lang w:val="cy"/>
              </w:rPr>
              <w:t>1,159</w:t>
            </w:r>
          </w:p>
        </w:tc>
        <w:tc>
          <w:tcPr>
            <w:tcW w:w="1685" w:type="dxa"/>
            <w:shd w:val="clear" w:color="auto" w:fill="auto"/>
            <w:noWrap/>
            <w:vAlign w:val="bottom"/>
          </w:tcPr>
          <w:p w14:paraId="77AAFB59" w14:textId="77777777" w:rsidR="00243A91" w:rsidRPr="00180589" w:rsidRDefault="00C72B1F" w:rsidP="00243A91">
            <w:pPr>
              <w:jc w:val="right"/>
              <w:rPr>
                <w:rFonts w:ascii="Arial" w:hAnsi="Arial" w:cs="Arial"/>
              </w:rPr>
            </w:pPr>
            <w:r>
              <w:rPr>
                <w:rFonts w:ascii="Arial" w:hAnsi="Arial" w:cs="Arial"/>
                <w:lang w:val="cy"/>
              </w:rPr>
              <w:t>1,799</w:t>
            </w:r>
          </w:p>
        </w:tc>
      </w:tr>
      <w:tr w:rsidR="00243A91" w:rsidRPr="00180589" w14:paraId="6C30E7E8" w14:textId="77777777" w:rsidTr="005E0546">
        <w:trPr>
          <w:trHeight w:val="300"/>
        </w:trPr>
        <w:tc>
          <w:tcPr>
            <w:tcW w:w="5700" w:type="dxa"/>
            <w:shd w:val="clear" w:color="auto" w:fill="auto"/>
            <w:vAlign w:val="bottom"/>
          </w:tcPr>
          <w:p w14:paraId="4FF6A21B" w14:textId="77777777" w:rsidR="00243A91" w:rsidRPr="00180589" w:rsidRDefault="00243A91" w:rsidP="00243A91">
            <w:pPr>
              <w:rPr>
                <w:rFonts w:ascii="Arial" w:hAnsi="Arial" w:cs="Arial"/>
                <w:bCs/>
              </w:rPr>
            </w:pPr>
            <w:r>
              <w:rPr>
                <w:rFonts w:ascii="Arial" w:hAnsi="Arial" w:cs="Arial"/>
                <w:lang w:val="cy"/>
              </w:rPr>
              <w:t>Costau cyfalaf / lesoedd</w:t>
            </w:r>
          </w:p>
        </w:tc>
        <w:tc>
          <w:tcPr>
            <w:tcW w:w="1340" w:type="dxa"/>
            <w:tcBorders>
              <w:bottom w:val="single" w:sz="4" w:space="0" w:color="auto"/>
            </w:tcBorders>
            <w:shd w:val="clear" w:color="auto" w:fill="auto"/>
            <w:noWrap/>
            <w:vAlign w:val="bottom"/>
          </w:tcPr>
          <w:p w14:paraId="43B5D886" w14:textId="77777777" w:rsidR="00243A91" w:rsidRPr="00180589" w:rsidRDefault="003F34AC" w:rsidP="00243A91">
            <w:pPr>
              <w:jc w:val="right"/>
              <w:rPr>
                <w:rFonts w:ascii="Arial" w:hAnsi="Arial" w:cs="Arial"/>
              </w:rPr>
            </w:pPr>
            <w:r>
              <w:rPr>
                <w:rFonts w:ascii="Arial" w:hAnsi="Arial" w:cs="Arial"/>
                <w:lang w:val="cy"/>
              </w:rPr>
              <w:t>4,556</w:t>
            </w:r>
          </w:p>
        </w:tc>
        <w:tc>
          <w:tcPr>
            <w:tcW w:w="1685" w:type="dxa"/>
            <w:tcBorders>
              <w:bottom w:val="single" w:sz="4" w:space="0" w:color="auto"/>
            </w:tcBorders>
            <w:shd w:val="clear" w:color="auto" w:fill="auto"/>
            <w:noWrap/>
            <w:vAlign w:val="bottom"/>
          </w:tcPr>
          <w:p w14:paraId="32406A0B" w14:textId="77777777" w:rsidR="00243A91" w:rsidRPr="00180589" w:rsidRDefault="00C72B1F" w:rsidP="00243A91">
            <w:pPr>
              <w:jc w:val="right"/>
              <w:rPr>
                <w:rFonts w:ascii="Arial" w:hAnsi="Arial" w:cs="Arial"/>
              </w:rPr>
            </w:pPr>
            <w:r>
              <w:rPr>
                <w:rFonts w:ascii="Arial" w:hAnsi="Arial" w:cs="Arial"/>
                <w:lang w:val="cy"/>
              </w:rPr>
              <w:t>4,968</w:t>
            </w:r>
          </w:p>
        </w:tc>
      </w:tr>
      <w:tr w:rsidR="00243A91" w:rsidRPr="00180589" w14:paraId="6C70D2E2" w14:textId="77777777" w:rsidTr="005E0546">
        <w:trPr>
          <w:trHeight w:val="300"/>
        </w:trPr>
        <w:tc>
          <w:tcPr>
            <w:tcW w:w="5700" w:type="dxa"/>
            <w:shd w:val="clear" w:color="auto" w:fill="auto"/>
            <w:vAlign w:val="bottom"/>
          </w:tcPr>
          <w:p w14:paraId="2B3DAD2A" w14:textId="77777777" w:rsidR="00243A91" w:rsidRPr="00180589" w:rsidRDefault="00243A91" w:rsidP="00243A91">
            <w:pPr>
              <w:rPr>
                <w:rFonts w:ascii="Arial" w:hAnsi="Arial" w:cs="Arial"/>
                <w:bCs/>
              </w:rPr>
            </w:pPr>
            <w:r>
              <w:rPr>
                <w:rFonts w:ascii="Arial" w:hAnsi="Arial" w:cs="Arial"/>
                <w:lang w:val="cy"/>
              </w:rPr>
              <w:t>Gwariant gros</w:t>
            </w:r>
          </w:p>
        </w:tc>
        <w:tc>
          <w:tcPr>
            <w:tcW w:w="1340" w:type="dxa"/>
            <w:tcBorders>
              <w:top w:val="single" w:sz="4" w:space="0" w:color="auto"/>
            </w:tcBorders>
            <w:shd w:val="clear" w:color="auto" w:fill="auto"/>
            <w:noWrap/>
            <w:vAlign w:val="bottom"/>
          </w:tcPr>
          <w:p w14:paraId="7828DDBA" w14:textId="77777777" w:rsidR="00243A91" w:rsidRPr="00D94439" w:rsidRDefault="003F34AC" w:rsidP="00243A91">
            <w:pPr>
              <w:jc w:val="right"/>
              <w:rPr>
                <w:rFonts w:ascii="Arial" w:hAnsi="Arial" w:cs="Arial"/>
              </w:rPr>
            </w:pPr>
            <w:r>
              <w:rPr>
                <w:rFonts w:ascii="Arial" w:hAnsi="Arial" w:cs="Arial"/>
                <w:lang w:val="cy"/>
              </w:rPr>
              <w:t>87,856</w:t>
            </w:r>
          </w:p>
        </w:tc>
        <w:tc>
          <w:tcPr>
            <w:tcW w:w="1685" w:type="dxa"/>
            <w:tcBorders>
              <w:top w:val="single" w:sz="4" w:space="0" w:color="auto"/>
            </w:tcBorders>
            <w:shd w:val="clear" w:color="auto" w:fill="auto"/>
            <w:noWrap/>
            <w:vAlign w:val="bottom"/>
          </w:tcPr>
          <w:p w14:paraId="52CF0E9F" w14:textId="77777777" w:rsidR="00243A91" w:rsidRPr="00D94439" w:rsidRDefault="00C72B1F" w:rsidP="000F28D5">
            <w:pPr>
              <w:jc w:val="right"/>
              <w:rPr>
                <w:rFonts w:ascii="Arial" w:hAnsi="Arial" w:cs="Arial"/>
              </w:rPr>
            </w:pPr>
            <w:r>
              <w:rPr>
                <w:rFonts w:ascii="Arial" w:hAnsi="Arial" w:cs="Arial"/>
                <w:lang w:val="cy"/>
              </w:rPr>
              <w:t>93,437</w:t>
            </w:r>
          </w:p>
        </w:tc>
      </w:tr>
      <w:tr w:rsidR="00243A91" w:rsidRPr="00180589" w14:paraId="5C0F687B" w14:textId="77777777" w:rsidTr="005E0546">
        <w:trPr>
          <w:trHeight w:val="300"/>
        </w:trPr>
        <w:tc>
          <w:tcPr>
            <w:tcW w:w="5700" w:type="dxa"/>
            <w:shd w:val="clear" w:color="auto" w:fill="auto"/>
            <w:vAlign w:val="bottom"/>
          </w:tcPr>
          <w:p w14:paraId="3F57223C" w14:textId="77777777" w:rsidR="00243A91" w:rsidRPr="00180589" w:rsidRDefault="00243A91" w:rsidP="00243A91">
            <w:pPr>
              <w:rPr>
                <w:rFonts w:ascii="Arial" w:hAnsi="Arial" w:cs="Arial"/>
              </w:rPr>
            </w:pPr>
            <w:r>
              <w:rPr>
                <w:rFonts w:ascii="Arial" w:hAnsi="Arial" w:cs="Arial"/>
                <w:lang w:val="cy"/>
              </w:rPr>
              <w:t>Incwm</w:t>
            </w:r>
          </w:p>
        </w:tc>
        <w:tc>
          <w:tcPr>
            <w:tcW w:w="1340" w:type="dxa"/>
            <w:tcBorders>
              <w:bottom w:val="single" w:sz="4" w:space="0" w:color="auto"/>
            </w:tcBorders>
            <w:shd w:val="clear" w:color="auto" w:fill="auto"/>
            <w:noWrap/>
            <w:vAlign w:val="bottom"/>
          </w:tcPr>
          <w:p w14:paraId="0CC934A3" w14:textId="77777777" w:rsidR="00243A91" w:rsidRPr="00D94439" w:rsidRDefault="003F34AC" w:rsidP="00243A91">
            <w:pPr>
              <w:jc w:val="right"/>
              <w:rPr>
                <w:rFonts w:ascii="Arial" w:hAnsi="Arial" w:cs="Arial"/>
              </w:rPr>
            </w:pPr>
            <w:r>
              <w:rPr>
                <w:rFonts w:ascii="Arial" w:hAnsi="Arial" w:cs="Arial"/>
                <w:lang w:val="cy"/>
              </w:rPr>
              <w:t>-8,657</w:t>
            </w:r>
          </w:p>
        </w:tc>
        <w:tc>
          <w:tcPr>
            <w:tcW w:w="1685" w:type="dxa"/>
            <w:tcBorders>
              <w:bottom w:val="single" w:sz="4" w:space="0" w:color="auto"/>
            </w:tcBorders>
            <w:shd w:val="clear" w:color="auto" w:fill="auto"/>
            <w:noWrap/>
            <w:vAlign w:val="bottom"/>
          </w:tcPr>
          <w:p w14:paraId="1DF506B7" w14:textId="77777777" w:rsidR="00243A91" w:rsidRPr="00D94439" w:rsidRDefault="00C72B1F" w:rsidP="00243A91">
            <w:pPr>
              <w:jc w:val="right"/>
              <w:rPr>
                <w:rFonts w:ascii="Arial" w:hAnsi="Arial" w:cs="Arial"/>
              </w:rPr>
            </w:pPr>
            <w:r>
              <w:rPr>
                <w:rFonts w:ascii="Arial" w:hAnsi="Arial" w:cs="Arial"/>
                <w:lang w:val="cy"/>
              </w:rPr>
              <w:t>-4,276</w:t>
            </w:r>
          </w:p>
        </w:tc>
      </w:tr>
      <w:tr w:rsidR="00243A91" w:rsidRPr="00180589" w14:paraId="4CBA5757" w14:textId="77777777" w:rsidTr="005E0546">
        <w:trPr>
          <w:trHeight w:val="255"/>
        </w:trPr>
        <w:tc>
          <w:tcPr>
            <w:tcW w:w="5700" w:type="dxa"/>
            <w:shd w:val="clear" w:color="auto" w:fill="auto"/>
            <w:vAlign w:val="bottom"/>
          </w:tcPr>
          <w:p w14:paraId="562813E5" w14:textId="77777777" w:rsidR="00243A91" w:rsidRPr="00180589" w:rsidRDefault="00243A91" w:rsidP="00243A91">
            <w:pPr>
              <w:rPr>
                <w:rFonts w:ascii="Arial" w:hAnsi="Arial" w:cs="Arial"/>
                <w:b/>
              </w:rPr>
            </w:pPr>
            <w:r>
              <w:rPr>
                <w:rFonts w:ascii="Arial" w:hAnsi="Arial" w:cs="Arial"/>
                <w:b/>
                <w:bCs/>
                <w:lang w:val="cy"/>
              </w:rPr>
              <w:t xml:space="preserve"> (Gwarged)/diffyg ar gyfer y flwyddyn  </w:t>
            </w:r>
          </w:p>
        </w:tc>
        <w:tc>
          <w:tcPr>
            <w:tcW w:w="1340" w:type="dxa"/>
            <w:tcBorders>
              <w:top w:val="single" w:sz="4" w:space="0" w:color="auto"/>
            </w:tcBorders>
            <w:shd w:val="clear" w:color="auto" w:fill="auto"/>
            <w:noWrap/>
            <w:vAlign w:val="bottom"/>
          </w:tcPr>
          <w:p w14:paraId="5A901088" w14:textId="77777777" w:rsidR="00243A91" w:rsidRPr="00D94439" w:rsidRDefault="005B5012" w:rsidP="00243A91">
            <w:pPr>
              <w:jc w:val="right"/>
              <w:rPr>
                <w:rFonts w:ascii="Arial" w:hAnsi="Arial" w:cs="Arial"/>
                <w:b/>
              </w:rPr>
            </w:pPr>
            <w:r>
              <w:rPr>
                <w:rFonts w:ascii="Arial" w:hAnsi="Arial" w:cs="Arial"/>
                <w:b/>
                <w:bCs/>
                <w:lang w:val="cy"/>
              </w:rPr>
              <w:t>79,199</w:t>
            </w:r>
          </w:p>
        </w:tc>
        <w:tc>
          <w:tcPr>
            <w:tcW w:w="1685" w:type="dxa"/>
            <w:tcBorders>
              <w:top w:val="single" w:sz="4" w:space="0" w:color="auto"/>
            </w:tcBorders>
            <w:shd w:val="clear" w:color="auto" w:fill="auto"/>
            <w:noWrap/>
            <w:vAlign w:val="bottom"/>
          </w:tcPr>
          <w:p w14:paraId="63D7112A" w14:textId="77777777" w:rsidR="00243A91" w:rsidRPr="00D94439" w:rsidRDefault="00C72B1F" w:rsidP="00243A91">
            <w:pPr>
              <w:jc w:val="right"/>
              <w:rPr>
                <w:rFonts w:ascii="Arial" w:hAnsi="Arial" w:cs="Arial"/>
                <w:b/>
              </w:rPr>
            </w:pPr>
            <w:r>
              <w:rPr>
                <w:rFonts w:ascii="Arial" w:hAnsi="Arial" w:cs="Arial"/>
                <w:b/>
                <w:bCs/>
                <w:lang w:val="cy"/>
              </w:rPr>
              <w:t>89,161</w:t>
            </w:r>
          </w:p>
        </w:tc>
      </w:tr>
      <w:tr w:rsidR="00CD17FF" w:rsidRPr="00180589" w14:paraId="07A36BDA" w14:textId="77777777" w:rsidTr="005E0546">
        <w:trPr>
          <w:trHeight w:val="350"/>
        </w:trPr>
        <w:tc>
          <w:tcPr>
            <w:tcW w:w="8725" w:type="dxa"/>
            <w:gridSpan w:val="3"/>
            <w:shd w:val="clear" w:color="auto" w:fill="auto"/>
            <w:vAlign w:val="bottom"/>
          </w:tcPr>
          <w:p w14:paraId="23B591B4" w14:textId="77777777" w:rsidR="00CD17FF" w:rsidRPr="00180589" w:rsidRDefault="00CD17FF" w:rsidP="008D3AC6">
            <w:pPr>
              <w:jc w:val="center"/>
              <w:rPr>
                <w:rFonts w:ascii="Arial" w:hAnsi="Arial" w:cs="Arial"/>
                <w:b/>
              </w:rPr>
            </w:pPr>
          </w:p>
        </w:tc>
      </w:tr>
      <w:tr w:rsidR="00CD17FF" w:rsidRPr="00180589" w14:paraId="331447F0" w14:textId="77777777" w:rsidTr="005E0546">
        <w:trPr>
          <w:trHeight w:val="350"/>
        </w:trPr>
        <w:tc>
          <w:tcPr>
            <w:tcW w:w="8725" w:type="dxa"/>
            <w:gridSpan w:val="3"/>
            <w:shd w:val="clear" w:color="auto" w:fill="auto"/>
            <w:vAlign w:val="bottom"/>
          </w:tcPr>
          <w:p w14:paraId="236D4C49" w14:textId="77777777" w:rsidR="00CD17FF" w:rsidRPr="00180589" w:rsidRDefault="00CD17FF" w:rsidP="008D3AC6">
            <w:pPr>
              <w:jc w:val="center"/>
              <w:rPr>
                <w:rFonts w:ascii="Arial" w:hAnsi="Arial" w:cs="Arial"/>
                <w:b/>
              </w:rPr>
            </w:pPr>
            <w:r>
              <w:rPr>
                <w:rFonts w:ascii="Arial" w:hAnsi="Arial" w:cs="Arial"/>
                <w:b/>
                <w:bCs/>
                <w:lang w:val="cy"/>
              </w:rPr>
              <w:t>Cysoni incwm a gwariant â'r gwasanaethau a ddarperir yn y datganiad incwm a gwariant cynhwysfawr</w:t>
            </w:r>
          </w:p>
        </w:tc>
      </w:tr>
      <w:tr w:rsidR="00CD17FF" w:rsidRPr="00180589" w14:paraId="1F9553FF" w14:textId="77777777" w:rsidTr="005E0546">
        <w:trPr>
          <w:trHeight w:val="510"/>
        </w:trPr>
        <w:tc>
          <w:tcPr>
            <w:tcW w:w="5700" w:type="dxa"/>
            <w:shd w:val="clear" w:color="auto" w:fill="auto"/>
            <w:vAlign w:val="bottom"/>
          </w:tcPr>
          <w:p w14:paraId="2C189D9A" w14:textId="77777777" w:rsidR="00CD17FF" w:rsidRPr="00180589" w:rsidRDefault="00CD17FF" w:rsidP="008D3AC6">
            <w:pPr>
              <w:rPr>
                <w:rFonts w:ascii="Arial" w:hAnsi="Arial" w:cs="Arial"/>
                <w:b/>
                <w:bCs/>
              </w:rPr>
            </w:pPr>
            <w:r>
              <w:rPr>
                <w:rFonts w:ascii="Arial" w:hAnsi="Arial" w:cs="Arial"/>
                <w:b/>
                <w:bCs/>
                <w:lang w:val="cy"/>
              </w:rPr>
              <w:t xml:space="preserve">Symiau yn y datganiad incwm a gwariant cynhwysfawr nas adroddwyd yn yr incwm a gwariant </w:t>
            </w:r>
          </w:p>
        </w:tc>
        <w:tc>
          <w:tcPr>
            <w:tcW w:w="1340" w:type="dxa"/>
            <w:shd w:val="clear" w:color="auto" w:fill="auto"/>
            <w:vAlign w:val="bottom"/>
          </w:tcPr>
          <w:p w14:paraId="4762E780" w14:textId="77777777" w:rsidR="00CD17FF" w:rsidRPr="00180589" w:rsidRDefault="00CD17FF" w:rsidP="008D3AC6">
            <w:pPr>
              <w:rPr>
                <w:rFonts w:ascii="Arial" w:hAnsi="Arial" w:cs="Arial"/>
              </w:rPr>
            </w:pPr>
          </w:p>
        </w:tc>
        <w:tc>
          <w:tcPr>
            <w:tcW w:w="1685" w:type="dxa"/>
            <w:shd w:val="clear" w:color="auto" w:fill="auto"/>
            <w:vAlign w:val="bottom"/>
          </w:tcPr>
          <w:p w14:paraId="3857E913" w14:textId="77777777" w:rsidR="00CD17FF" w:rsidRPr="00180589" w:rsidRDefault="00CD17FF" w:rsidP="008D3AC6">
            <w:pPr>
              <w:rPr>
                <w:rFonts w:ascii="Arial" w:hAnsi="Arial" w:cs="Arial"/>
              </w:rPr>
            </w:pPr>
          </w:p>
        </w:tc>
      </w:tr>
      <w:tr w:rsidR="00243A91" w:rsidRPr="00180589" w14:paraId="5AE4525D" w14:textId="77777777" w:rsidTr="005E0546">
        <w:trPr>
          <w:trHeight w:val="255"/>
        </w:trPr>
        <w:tc>
          <w:tcPr>
            <w:tcW w:w="5700" w:type="dxa"/>
            <w:shd w:val="clear" w:color="auto" w:fill="auto"/>
            <w:vAlign w:val="bottom"/>
          </w:tcPr>
          <w:p w14:paraId="3EC42C29" w14:textId="77777777" w:rsidR="00243A91" w:rsidRPr="00180589" w:rsidRDefault="00243A91" w:rsidP="00243A91">
            <w:pPr>
              <w:rPr>
                <w:rFonts w:ascii="Arial" w:hAnsi="Arial" w:cs="Arial"/>
                <w:bCs/>
              </w:rPr>
            </w:pPr>
            <w:r>
              <w:rPr>
                <w:rFonts w:ascii="Arial" w:hAnsi="Arial" w:cs="Arial"/>
                <w:lang w:val="cy"/>
              </w:rPr>
              <w:t>Absenoldebau cronedig</w:t>
            </w:r>
          </w:p>
        </w:tc>
        <w:tc>
          <w:tcPr>
            <w:tcW w:w="1340" w:type="dxa"/>
            <w:shd w:val="clear" w:color="auto" w:fill="auto"/>
            <w:noWrap/>
            <w:vAlign w:val="bottom"/>
          </w:tcPr>
          <w:p w14:paraId="06DF0886" w14:textId="77777777" w:rsidR="00243A91" w:rsidRPr="00D94439" w:rsidRDefault="005B5012" w:rsidP="00243A91">
            <w:pPr>
              <w:jc w:val="right"/>
              <w:rPr>
                <w:rFonts w:ascii="Arial" w:hAnsi="Arial" w:cs="Arial"/>
              </w:rPr>
            </w:pPr>
            <w:r>
              <w:rPr>
                <w:rFonts w:ascii="Arial" w:hAnsi="Arial" w:cs="Arial"/>
                <w:lang w:val="cy"/>
              </w:rPr>
              <w:t>-332</w:t>
            </w:r>
          </w:p>
        </w:tc>
        <w:tc>
          <w:tcPr>
            <w:tcW w:w="1685" w:type="dxa"/>
            <w:shd w:val="clear" w:color="auto" w:fill="auto"/>
            <w:noWrap/>
            <w:vAlign w:val="bottom"/>
          </w:tcPr>
          <w:p w14:paraId="3556B82C" w14:textId="77777777" w:rsidR="00350E7F" w:rsidRPr="00D94439" w:rsidRDefault="00350E7F" w:rsidP="00350E7F">
            <w:pPr>
              <w:jc w:val="right"/>
              <w:rPr>
                <w:rFonts w:ascii="Arial" w:hAnsi="Arial" w:cs="Arial"/>
              </w:rPr>
            </w:pPr>
            <w:r>
              <w:rPr>
                <w:rFonts w:ascii="Arial" w:hAnsi="Arial" w:cs="Arial"/>
                <w:lang w:val="cy"/>
              </w:rPr>
              <w:t>-221</w:t>
            </w:r>
          </w:p>
        </w:tc>
      </w:tr>
      <w:tr w:rsidR="00243A91" w:rsidRPr="00821766" w14:paraId="0DE86107" w14:textId="77777777" w:rsidTr="005E0546">
        <w:trPr>
          <w:trHeight w:val="300"/>
        </w:trPr>
        <w:tc>
          <w:tcPr>
            <w:tcW w:w="5700" w:type="dxa"/>
            <w:shd w:val="clear" w:color="auto" w:fill="auto"/>
            <w:vAlign w:val="bottom"/>
          </w:tcPr>
          <w:p w14:paraId="0438A696" w14:textId="77777777" w:rsidR="00243A91" w:rsidRPr="00180589" w:rsidRDefault="00243A91" w:rsidP="00243A91">
            <w:pPr>
              <w:rPr>
                <w:rFonts w:ascii="Arial" w:hAnsi="Arial" w:cs="Arial"/>
                <w:bCs/>
              </w:rPr>
            </w:pPr>
            <w:r>
              <w:rPr>
                <w:rFonts w:ascii="Arial" w:hAnsi="Arial" w:cs="Arial"/>
                <w:lang w:val="cy"/>
              </w:rPr>
              <w:t>Addasiadau Safon Cyfrifyddu Ryngwladol 19</w:t>
            </w:r>
          </w:p>
        </w:tc>
        <w:tc>
          <w:tcPr>
            <w:tcW w:w="1340" w:type="dxa"/>
            <w:shd w:val="clear" w:color="auto" w:fill="auto"/>
            <w:noWrap/>
            <w:vAlign w:val="bottom"/>
          </w:tcPr>
          <w:p w14:paraId="0C5B7215" w14:textId="77777777" w:rsidR="00243A91" w:rsidRPr="00D94439" w:rsidRDefault="005B5012" w:rsidP="00243A91">
            <w:pPr>
              <w:jc w:val="right"/>
              <w:rPr>
                <w:rFonts w:ascii="Arial" w:hAnsi="Arial" w:cs="Arial"/>
              </w:rPr>
            </w:pPr>
            <w:r>
              <w:rPr>
                <w:rFonts w:ascii="Arial" w:hAnsi="Arial" w:cs="Arial"/>
                <w:lang w:val="cy"/>
              </w:rPr>
              <w:t>21,459</w:t>
            </w:r>
          </w:p>
        </w:tc>
        <w:tc>
          <w:tcPr>
            <w:tcW w:w="1685" w:type="dxa"/>
            <w:shd w:val="clear" w:color="auto" w:fill="auto"/>
            <w:noWrap/>
            <w:vAlign w:val="bottom"/>
          </w:tcPr>
          <w:p w14:paraId="2B343BD7" w14:textId="77777777" w:rsidR="00243A91" w:rsidRPr="00D94439" w:rsidRDefault="00692730" w:rsidP="00243A91">
            <w:pPr>
              <w:jc w:val="right"/>
              <w:rPr>
                <w:rFonts w:ascii="Arial" w:hAnsi="Arial" w:cs="Arial"/>
              </w:rPr>
            </w:pPr>
            <w:r>
              <w:rPr>
                <w:rFonts w:ascii="Arial" w:hAnsi="Arial" w:cs="Arial"/>
                <w:lang w:val="cy"/>
              </w:rPr>
              <w:t>9,580</w:t>
            </w:r>
          </w:p>
        </w:tc>
      </w:tr>
      <w:tr w:rsidR="00243A91" w:rsidRPr="00180589" w14:paraId="46A08F13" w14:textId="77777777" w:rsidTr="005E0546">
        <w:trPr>
          <w:trHeight w:val="300"/>
        </w:trPr>
        <w:tc>
          <w:tcPr>
            <w:tcW w:w="5700" w:type="dxa"/>
            <w:shd w:val="clear" w:color="auto" w:fill="auto"/>
            <w:vAlign w:val="bottom"/>
          </w:tcPr>
          <w:p w14:paraId="26DF0CAE" w14:textId="77777777" w:rsidR="00243A91" w:rsidRPr="00180589" w:rsidRDefault="00243A91" w:rsidP="00243A91">
            <w:pPr>
              <w:rPr>
                <w:rFonts w:ascii="Arial" w:hAnsi="Arial" w:cs="Arial"/>
                <w:bCs/>
              </w:rPr>
            </w:pPr>
            <w:r>
              <w:rPr>
                <w:rFonts w:ascii="Arial" w:hAnsi="Arial" w:cs="Arial"/>
                <w:lang w:val="cy"/>
              </w:rPr>
              <w:t>Costau gweithredu mentrau cyllid preifat</w:t>
            </w:r>
          </w:p>
        </w:tc>
        <w:tc>
          <w:tcPr>
            <w:tcW w:w="1340" w:type="dxa"/>
            <w:shd w:val="clear" w:color="auto" w:fill="auto"/>
            <w:noWrap/>
            <w:vAlign w:val="bottom"/>
          </w:tcPr>
          <w:p w14:paraId="55F63F75" w14:textId="77777777" w:rsidR="00243A91" w:rsidRPr="00D94439" w:rsidRDefault="005B5012" w:rsidP="00243A91">
            <w:pPr>
              <w:jc w:val="right"/>
              <w:rPr>
                <w:rFonts w:ascii="Arial" w:hAnsi="Arial" w:cs="Arial"/>
              </w:rPr>
            </w:pPr>
            <w:r>
              <w:rPr>
                <w:rFonts w:ascii="Arial" w:hAnsi="Arial" w:cs="Arial"/>
                <w:lang w:val="cy"/>
              </w:rPr>
              <w:t>1,420</w:t>
            </w:r>
          </w:p>
        </w:tc>
        <w:tc>
          <w:tcPr>
            <w:tcW w:w="1685" w:type="dxa"/>
            <w:shd w:val="clear" w:color="auto" w:fill="auto"/>
            <w:noWrap/>
            <w:vAlign w:val="bottom"/>
          </w:tcPr>
          <w:p w14:paraId="62ED59F2" w14:textId="77777777" w:rsidR="00243A91" w:rsidRPr="00D94439" w:rsidRDefault="00350E7F" w:rsidP="00243A91">
            <w:pPr>
              <w:jc w:val="right"/>
              <w:rPr>
                <w:rFonts w:ascii="Arial" w:hAnsi="Arial" w:cs="Arial"/>
              </w:rPr>
            </w:pPr>
            <w:r>
              <w:rPr>
                <w:rFonts w:ascii="Arial" w:hAnsi="Arial" w:cs="Arial"/>
                <w:lang w:val="cy"/>
              </w:rPr>
              <w:t>1,604</w:t>
            </w:r>
          </w:p>
        </w:tc>
      </w:tr>
      <w:tr w:rsidR="00243A91" w:rsidRPr="00180589" w14:paraId="719BA6E4" w14:textId="77777777" w:rsidTr="005E0546">
        <w:trPr>
          <w:trHeight w:val="300"/>
        </w:trPr>
        <w:tc>
          <w:tcPr>
            <w:tcW w:w="5700" w:type="dxa"/>
            <w:shd w:val="clear" w:color="auto" w:fill="auto"/>
            <w:vAlign w:val="bottom"/>
          </w:tcPr>
          <w:p w14:paraId="189DB6E7" w14:textId="77777777" w:rsidR="00243A91" w:rsidRPr="00180589" w:rsidRDefault="00243A91" w:rsidP="00243A91">
            <w:pPr>
              <w:rPr>
                <w:rFonts w:ascii="Arial" w:hAnsi="Arial" w:cs="Arial"/>
                <w:bCs/>
              </w:rPr>
            </w:pPr>
            <w:r>
              <w:rPr>
                <w:rFonts w:ascii="Arial" w:hAnsi="Arial" w:cs="Arial"/>
                <w:lang w:val="cy"/>
              </w:rPr>
              <w:t>Addasiad cyllido parthed: mentrau cyllid preifat/lesoedd</w:t>
            </w:r>
          </w:p>
        </w:tc>
        <w:tc>
          <w:tcPr>
            <w:tcW w:w="1340" w:type="dxa"/>
            <w:shd w:val="clear" w:color="auto" w:fill="auto"/>
            <w:noWrap/>
            <w:vAlign w:val="bottom"/>
          </w:tcPr>
          <w:p w14:paraId="757E7E14" w14:textId="77777777" w:rsidR="00243A91" w:rsidRPr="00D94439" w:rsidRDefault="005B5012" w:rsidP="00243A91">
            <w:pPr>
              <w:jc w:val="right"/>
              <w:rPr>
                <w:rFonts w:ascii="Arial" w:hAnsi="Arial" w:cs="Arial"/>
              </w:rPr>
            </w:pPr>
            <w:r>
              <w:rPr>
                <w:rFonts w:ascii="Arial" w:hAnsi="Arial" w:cs="Arial"/>
                <w:lang w:val="cy"/>
              </w:rPr>
              <w:t>482</w:t>
            </w:r>
          </w:p>
        </w:tc>
        <w:tc>
          <w:tcPr>
            <w:tcW w:w="1685" w:type="dxa"/>
            <w:shd w:val="clear" w:color="auto" w:fill="auto"/>
            <w:noWrap/>
            <w:vAlign w:val="bottom"/>
          </w:tcPr>
          <w:p w14:paraId="10B7AE05" w14:textId="77777777" w:rsidR="00243A91" w:rsidRPr="00D94439" w:rsidRDefault="00350E7F" w:rsidP="00243A91">
            <w:pPr>
              <w:jc w:val="right"/>
              <w:rPr>
                <w:rFonts w:ascii="Arial" w:hAnsi="Arial" w:cs="Arial"/>
              </w:rPr>
            </w:pPr>
            <w:r>
              <w:rPr>
                <w:rFonts w:ascii="Arial" w:hAnsi="Arial" w:cs="Arial"/>
                <w:lang w:val="cy"/>
              </w:rPr>
              <w:t>450</w:t>
            </w:r>
          </w:p>
        </w:tc>
      </w:tr>
      <w:tr w:rsidR="00243A91" w:rsidRPr="00692730" w14:paraId="60DB79D8" w14:textId="77777777" w:rsidTr="005E0546">
        <w:trPr>
          <w:trHeight w:val="300"/>
        </w:trPr>
        <w:tc>
          <w:tcPr>
            <w:tcW w:w="5700" w:type="dxa"/>
            <w:shd w:val="clear" w:color="auto" w:fill="auto"/>
            <w:vAlign w:val="bottom"/>
          </w:tcPr>
          <w:p w14:paraId="7B5E780E" w14:textId="77777777" w:rsidR="00243A91" w:rsidRPr="00180589" w:rsidRDefault="00243A91" w:rsidP="00243A91">
            <w:pPr>
              <w:rPr>
                <w:rFonts w:ascii="Arial" w:hAnsi="Arial" w:cs="Arial"/>
                <w:bCs/>
              </w:rPr>
            </w:pPr>
            <w:r>
              <w:rPr>
                <w:rFonts w:ascii="Arial" w:hAnsi="Arial" w:cs="Arial"/>
                <w:lang w:val="cy"/>
              </w:rPr>
              <w:t>Dibrisiant (gan gynnwys amhariadau)</w:t>
            </w:r>
          </w:p>
        </w:tc>
        <w:tc>
          <w:tcPr>
            <w:tcW w:w="1340" w:type="dxa"/>
            <w:shd w:val="clear" w:color="auto" w:fill="auto"/>
            <w:noWrap/>
            <w:vAlign w:val="bottom"/>
          </w:tcPr>
          <w:p w14:paraId="72309B68" w14:textId="77777777" w:rsidR="00243A91" w:rsidRPr="00D94439" w:rsidRDefault="005B5012" w:rsidP="00243A91">
            <w:pPr>
              <w:jc w:val="right"/>
              <w:rPr>
                <w:rFonts w:ascii="Arial" w:hAnsi="Arial" w:cs="Arial"/>
              </w:rPr>
            </w:pPr>
            <w:r>
              <w:rPr>
                <w:rFonts w:ascii="Arial" w:hAnsi="Arial" w:cs="Arial"/>
                <w:lang w:val="cy"/>
              </w:rPr>
              <w:t>5,564</w:t>
            </w:r>
          </w:p>
        </w:tc>
        <w:tc>
          <w:tcPr>
            <w:tcW w:w="1685" w:type="dxa"/>
            <w:shd w:val="clear" w:color="auto" w:fill="auto"/>
            <w:noWrap/>
            <w:vAlign w:val="bottom"/>
          </w:tcPr>
          <w:p w14:paraId="4DC6DB64" w14:textId="77777777" w:rsidR="00243A91" w:rsidRPr="00692730" w:rsidRDefault="00A44B80" w:rsidP="00243A91">
            <w:pPr>
              <w:jc w:val="right"/>
              <w:rPr>
                <w:rFonts w:ascii="Arial" w:hAnsi="Arial" w:cs="Arial"/>
              </w:rPr>
            </w:pPr>
            <w:r>
              <w:rPr>
                <w:rFonts w:ascii="Arial" w:hAnsi="Arial" w:cs="Arial"/>
                <w:lang w:val="cy"/>
              </w:rPr>
              <w:t>8,262</w:t>
            </w:r>
          </w:p>
        </w:tc>
      </w:tr>
      <w:tr w:rsidR="00243A91" w:rsidRPr="00180589" w14:paraId="616E65A5" w14:textId="77777777" w:rsidTr="005E0546">
        <w:trPr>
          <w:trHeight w:val="300"/>
        </w:trPr>
        <w:tc>
          <w:tcPr>
            <w:tcW w:w="5700" w:type="dxa"/>
            <w:shd w:val="clear" w:color="auto" w:fill="auto"/>
            <w:vAlign w:val="bottom"/>
          </w:tcPr>
          <w:p w14:paraId="5EDE5099" w14:textId="77777777" w:rsidR="00243A91" w:rsidRPr="00180589" w:rsidRDefault="00243A91" w:rsidP="00243A91">
            <w:pPr>
              <w:rPr>
                <w:rFonts w:ascii="Arial" w:hAnsi="Arial" w:cs="Arial"/>
                <w:bCs/>
              </w:rPr>
            </w:pPr>
            <w:r>
              <w:rPr>
                <w:rFonts w:ascii="Arial" w:hAnsi="Arial" w:cs="Arial"/>
                <w:lang w:val="cy"/>
              </w:rPr>
              <w:t>Grant cyfalaf</w:t>
            </w:r>
          </w:p>
        </w:tc>
        <w:tc>
          <w:tcPr>
            <w:tcW w:w="1340" w:type="dxa"/>
            <w:shd w:val="clear" w:color="auto" w:fill="auto"/>
            <w:noWrap/>
            <w:vAlign w:val="bottom"/>
          </w:tcPr>
          <w:p w14:paraId="11C6E476" w14:textId="77777777" w:rsidR="00243A91" w:rsidRPr="00D94439" w:rsidRDefault="005B5012" w:rsidP="00243A91">
            <w:pPr>
              <w:jc w:val="right"/>
              <w:rPr>
                <w:rFonts w:ascii="Arial" w:hAnsi="Arial" w:cs="Arial"/>
              </w:rPr>
            </w:pPr>
            <w:r>
              <w:rPr>
                <w:rFonts w:ascii="Arial" w:hAnsi="Arial" w:cs="Arial"/>
                <w:lang w:val="cy"/>
              </w:rPr>
              <w:t>-1,425</w:t>
            </w:r>
          </w:p>
        </w:tc>
        <w:tc>
          <w:tcPr>
            <w:tcW w:w="1685" w:type="dxa"/>
            <w:shd w:val="clear" w:color="auto" w:fill="auto"/>
            <w:noWrap/>
            <w:vAlign w:val="bottom"/>
          </w:tcPr>
          <w:p w14:paraId="16374568" w14:textId="77777777" w:rsidR="00243A91" w:rsidRPr="00D94439" w:rsidRDefault="00C72B1F" w:rsidP="00243A91">
            <w:pPr>
              <w:jc w:val="right"/>
              <w:rPr>
                <w:rFonts w:ascii="Arial" w:hAnsi="Arial" w:cs="Arial"/>
              </w:rPr>
            </w:pPr>
            <w:r>
              <w:rPr>
                <w:rFonts w:ascii="Arial" w:hAnsi="Arial" w:cs="Arial"/>
                <w:lang w:val="cy"/>
              </w:rPr>
              <w:t>-645</w:t>
            </w:r>
          </w:p>
        </w:tc>
      </w:tr>
      <w:tr w:rsidR="00243A91" w:rsidRPr="00452C9A" w14:paraId="1A7C6CAC" w14:textId="77777777" w:rsidTr="005E0546">
        <w:trPr>
          <w:trHeight w:val="300"/>
        </w:trPr>
        <w:tc>
          <w:tcPr>
            <w:tcW w:w="5700" w:type="dxa"/>
            <w:shd w:val="clear" w:color="auto" w:fill="auto"/>
            <w:vAlign w:val="bottom"/>
          </w:tcPr>
          <w:p w14:paraId="633E53FD" w14:textId="77777777" w:rsidR="00243A91" w:rsidRPr="00180589" w:rsidRDefault="00243A91" w:rsidP="00243A91">
            <w:pPr>
              <w:rPr>
                <w:rFonts w:ascii="Arial" w:hAnsi="Arial" w:cs="Arial"/>
                <w:bCs/>
              </w:rPr>
            </w:pPr>
            <w:r>
              <w:rPr>
                <w:rFonts w:ascii="Arial" w:hAnsi="Arial" w:cs="Arial"/>
                <w:lang w:val="cy"/>
              </w:rPr>
              <w:t>Asedau anghyfredol a waredwyd</w:t>
            </w:r>
          </w:p>
        </w:tc>
        <w:tc>
          <w:tcPr>
            <w:tcW w:w="1340" w:type="dxa"/>
            <w:shd w:val="clear" w:color="auto" w:fill="auto"/>
            <w:noWrap/>
            <w:vAlign w:val="bottom"/>
          </w:tcPr>
          <w:p w14:paraId="69290413" w14:textId="77777777" w:rsidR="00243A91" w:rsidRPr="00D94439" w:rsidRDefault="005B5012" w:rsidP="00243A91">
            <w:pPr>
              <w:jc w:val="right"/>
              <w:rPr>
                <w:rFonts w:ascii="Arial" w:hAnsi="Arial" w:cs="Arial"/>
                <w:highlight w:val="red"/>
              </w:rPr>
            </w:pPr>
            <w:r>
              <w:rPr>
                <w:rFonts w:ascii="Arial" w:hAnsi="Arial" w:cs="Arial"/>
                <w:lang w:val="cy"/>
              </w:rPr>
              <w:t>13</w:t>
            </w:r>
          </w:p>
        </w:tc>
        <w:tc>
          <w:tcPr>
            <w:tcW w:w="1685" w:type="dxa"/>
            <w:shd w:val="clear" w:color="auto" w:fill="auto"/>
            <w:noWrap/>
            <w:vAlign w:val="bottom"/>
          </w:tcPr>
          <w:p w14:paraId="658E2DB5" w14:textId="77777777" w:rsidR="00243A91" w:rsidRPr="00D94439" w:rsidRDefault="00350E7F" w:rsidP="00243A91">
            <w:pPr>
              <w:jc w:val="right"/>
              <w:rPr>
                <w:rFonts w:ascii="Arial" w:hAnsi="Arial" w:cs="Arial"/>
                <w:highlight w:val="red"/>
              </w:rPr>
            </w:pPr>
            <w:r>
              <w:rPr>
                <w:rFonts w:ascii="Arial" w:hAnsi="Arial" w:cs="Arial"/>
                <w:lang w:val="cy"/>
              </w:rPr>
              <w:t>-82</w:t>
            </w:r>
          </w:p>
        </w:tc>
      </w:tr>
      <w:tr w:rsidR="00243A91" w:rsidRPr="00180589" w14:paraId="26B3A934" w14:textId="77777777" w:rsidTr="005E0546">
        <w:trPr>
          <w:trHeight w:val="300"/>
        </w:trPr>
        <w:tc>
          <w:tcPr>
            <w:tcW w:w="5700" w:type="dxa"/>
            <w:shd w:val="clear" w:color="auto" w:fill="auto"/>
            <w:vAlign w:val="bottom"/>
          </w:tcPr>
          <w:p w14:paraId="3261B5E3" w14:textId="77777777" w:rsidR="00243A91" w:rsidRPr="00180589" w:rsidRDefault="00243A91" w:rsidP="00243A91">
            <w:pPr>
              <w:rPr>
                <w:rFonts w:ascii="Arial" w:hAnsi="Arial" w:cs="Arial"/>
                <w:bCs/>
              </w:rPr>
            </w:pPr>
            <w:r>
              <w:rPr>
                <w:rFonts w:ascii="Arial" w:hAnsi="Arial" w:cs="Arial"/>
                <w:lang w:val="cy"/>
              </w:rPr>
              <w:t>Cyfraniadau gan awdurdodau cyfansoddol</w:t>
            </w:r>
          </w:p>
        </w:tc>
        <w:tc>
          <w:tcPr>
            <w:tcW w:w="1340" w:type="dxa"/>
            <w:shd w:val="clear" w:color="auto" w:fill="auto"/>
            <w:noWrap/>
            <w:vAlign w:val="bottom"/>
          </w:tcPr>
          <w:p w14:paraId="698B902B" w14:textId="77777777" w:rsidR="00243A91" w:rsidRPr="00D94439" w:rsidRDefault="005B5012" w:rsidP="00243A91">
            <w:pPr>
              <w:jc w:val="right"/>
              <w:rPr>
                <w:rFonts w:ascii="Arial" w:hAnsi="Arial" w:cs="Arial"/>
              </w:rPr>
            </w:pPr>
            <w:r>
              <w:rPr>
                <w:rFonts w:ascii="Arial" w:hAnsi="Arial" w:cs="Arial"/>
                <w:lang w:val="cy"/>
              </w:rPr>
              <w:t>-79,304</w:t>
            </w:r>
          </w:p>
        </w:tc>
        <w:tc>
          <w:tcPr>
            <w:tcW w:w="1685" w:type="dxa"/>
            <w:shd w:val="clear" w:color="auto" w:fill="auto"/>
            <w:noWrap/>
            <w:vAlign w:val="bottom"/>
          </w:tcPr>
          <w:p w14:paraId="2A269F22" w14:textId="77777777" w:rsidR="00243A91" w:rsidRPr="00D94439" w:rsidRDefault="005112EB" w:rsidP="00243A91">
            <w:pPr>
              <w:jc w:val="right"/>
              <w:rPr>
                <w:rFonts w:ascii="Arial" w:hAnsi="Arial" w:cs="Arial"/>
              </w:rPr>
            </w:pPr>
            <w:r>
              <w:rPr>
                <w:rFonts w:ascii="Arial" w:hAnsi="Arial" w:cs="Arial"/>
                <w:lang w:val="cy"/>
              </w:rPr>
              <w:t>-89,375</w:t>
            </w:r>
          </w:p>
        </w:tc>
      </w:tr>
      <w:tr w:rsidR="00243A91" w:rsidRPr="00180589" w14:paraId="390B57AA" w14:textId="77777777" w:rsidTr="005E0546">
        <w:trPr>
          <w:trHeight w:val="300"/>
        </w:trPr>
        <w:tc>
          <w:tcPr>
            <w:tcW w:w="5700" w:type="dxa"/>
            <w:shd w:val="clear" w:color="auto" w:fill="auto"/>
            <w:vAlign w:val="bottom"/>
          </w:tcPr>
          <w:p w14:paraId="556EFF2A" w14:textId="77777777" w:rsidR="00243A91" w:rsidRPr="00180589" w:rsidRDefault="00432171" w:rsidP="00243A91">
            <w:pPr>
              <w:rPr>
                <w:rFonts w:ascii="Arial" w:hAnsi="Arial" w:cs="Arial"/>
                <w:bCs/>
              </w:rPr>
            </w:pPr>
            <w:r>
              <w:rPr>
                <w:rFonts w:ascii="Arial" w:hAnsi="Arial" w:cs="Arial"/>
                <w:lang w:val="cy"/>
              </w:rPr>
              <w:t>Grant mentraucyllid preifat</w:t>
            </w:r>
          </w:p>
        </w:tc>
        <w:tc>
          <w:tcPr>
            <w:tcW w:w="1340" w:type="dxa"/>
            <w:shd w:val="clear" w:color="auto" w:fill="auto"/>
            <w:noWrap/>
            <w:vAlign w:val="bottom"/>
          </w:tcPr>
          <w:p w14:paraId="1E3FCED8" w14:textId="77777777" w:rsidR="00243A91" w:rsidRPr="00D94439" w:rsidRDefault="005B5012" w:rsidP="00243A91">
            <w:pPr>
              <w:jc w:val="right"/>
              <w:rPr>
                <w:rFonts w:ascii="Arial" w:hAnsi="Arial" w:cs="Arial"/>
              </w:rPr>
            </w:pPr>
            <w:r>
              <w:rPr>
                <w:rFonts w:ascii="Arial" w:hAnsi="Arial" w:cs="Arial"/>
                <w:lang w:val="cy"/>
              </w:rPr>
              <w:t>-965</w:t>
            </w:r>
          </w:p>
        </w:tc>
        <w:tc>
          <w:tcPr>
            <w:tcW w:w="1685" w:type="dxa"/>
            <w:shd w:val="clear" w:color="auto" w:fill="auto"/>
            <w:noWrap/>
            <w:vAlign w:val="bottom"/>
          </w:tcPr>
          <w:p w14:paraId="10EEED1E" w14:textId="77777777" w:rsidR="00243A91" w:rsidRPr="00D94439" w:rsidRDefault="008624A0" w:rsidP="00243A91">
            <w:pPr>
              <w:jc w:val="right"/>
              <w:rPr>
                <w:rFonts w:ascii="Arial" w:hAnsi="Arial" w:cs="Arial"/>
              </w:rPr>
            </w:pPr>
            <w:r>
              <w:rPr>
                <w:rFonts w:ascii="Arial" w:hAnsi="Arial" w:cs="Arial"/>
                <w:lang w:val="cy"/>
              </w:rPr>
              <w:t>-926</w:t>
            </w:r>
          </w:p>
        </w:tc>
      </w:tr>
      <w:tr w:rsidR="00427BA1" w:rsidRPr="00180589" w14:paraId="18EA8798" w14:textId="77777777" w:rsidTr="005E0546">
        <w:trPr>
          <w:trHeight w:val="389"/>
        </w:trPr>
        <w:tc>
          <w:tcPr>
            <w:tcW w:w="5700" w:type="dxa"/>
            <w:shd w:val="clear" w:color="auto" w:fill="auto"/>
            <w:vAlign w:val="bottom"/>
          </w:tcPr>
          <w:p w14:paraId="032EDE57" w14:textId="77777777" w:rsidR="00427BA1" w:rsidRPr="00180589" w:rsidRDefault="00427BA1" w:rsidP="00427BA1">
            <w:pPr>
              <w:rPr>
                <w:rFonts w:ascii="Arial" w:hAnsi="Arial" w:cs="Arial"/>
                <w:b/>
                <w:bCs/>
              </w:rPr>
            </w:pPr>
          </w:p>
        </w:tc>
        <w:tc>
          <w:tcPr>
            <w:tcW w:w="1340" w:type="dxa"/>
            <w:shd w:val="clear" w:color="auto" w:fill="auto"/>
            <w:noWrap/>
            <w:vAlign w:val="bottom"/>
          </w:tcPr>
          <w:p w14:paraId="38147152" w14:textId="77777777" w:rsidR="00427BA1" w:rsidRPr="00180589" w:rsidRDefault="00427BA1" w:rsidP="00427BA1">
            <w:pPr>
              <w:jc w:val="right"/>
              <w:rPr>
                <w:rFonts w:ascii="Arial" w:hAnsi="Arial" w:cs="Arial"/>
              </w:rPr>
            </w:pPr>
          </w:p>
        </w:tc>
        <w:tc>
          <w:tcPr>
            <w:tcW w:w="1685" w:type="dxa"/>
            <w:shd w:val="clear" w:color="auto" w:fill="auto"/>
            <w:noWrap/>
            <w:vAlign w:val="bottom"/>
          </w:tcPr>
          <w:p w14:paraId="034C15BC" w14:textId="77777777" w:rsidR="00427BA1" w:rsidRPr="00D94439" w:rsidRDefault="00427BA1" w:rsidP="00427BA1">
            <w:pPr>
              <w:jc w:val="right"/>
              <w:rPr>
                <w:rFonts w:ascii="Arial" w:hAnsi="Arial" w:cs="Arial"/>
              </w:rPr>
            </w:pPr>
          </w:p>
        </w:tc>
      </w:tr>
      <w:tr w:rsidR="00427BA1" w:rsidRPr="00180589" w14:paraId="76F7853A" w14:textId="77777777" w:rsidTr="005E0546">
        <w:trPr>
          <w:trHeight w:val="300"/>
        </w:trPr>
        <w:tc>
          <w:tcPr>
            <w:tcW w:w="5700" w:type="dxa"/>
            <w:shd w:val="clear" w:color="auto" w:fill="auto"/>
            <w:vAlign w:val="bottom"/>
          </w:tcPr>
          <w:p w14:paraId="786091D5" w14:textId="77777777" w:rsidR="00427BA1" w:rsidRPr="00180589" w:rsidRDefault="00427BA1" w:rsidP="00427BA1">
            <w:pPr>
              <w:rPr>
                <w:rFonts w:ascii="Arial" w:hAnsi="Arial" w:cs="Arial"/>
                <w:b/>
                <w:bCs/>
              </w:rPr>
            </w:pPr>
            <w:r>
              <w:rPr>
                <w:rFonts w:ascii="Arial" w:hAnsi="Arial" w:cs="Arial"/>
                <w:b/>
                <w:bCs/>
                <w:lang w:val="cy"/>
              </w:rPr>
              <w:t>Symiau sydd wedi'u cynnwys yn yr incwm a gwariant nad ydynt yn y datganiad incwm a gwariant cynhwysfawr</w:t>
            </w:r>
          </w:p>
        </w:tc>
        <w:tc>
          <w:tcPr>
            <w:tcW w:w="1340" w:type="dxa"/>
            <w:shd w:val="clear" w:color="auto" w:fill="auto"/>
            <w:noWrap/>
            <w:vAlign w:val="bottom"/>
          </w:tcPr>
          <w:p w14:paraId="2BC79164" w14:textId="77777777" w:rsidR="00427BA1" w:rsidRPr="00180589" w:rsidRDefault="00427BA1" w:rsidP="00427BA1">
            <w:pPr>
              <w:jc w:val="right"/>
              <w:rPr>
                <w:rFonts w:ascii="Arial" w:hAnsi="Arial" w:cs="Arial"/>
              </w:rPr>
            </w:pPr>
          </w:p>
        </w:tc>
        <w:tc>
          <w:tcPr>
            <w:tcW w:w="1685" w:type="dxa"/>
            <w:shd w:val="clear" w:color="auto" w:fill="auto"/>
            <w:noWrap/>
            <w:vAlign w:val="bottom"/>
          </w:tcPr>
          <w:p w14:paraId="22216A4B" w14:textId="77777777" w:rsidR="00427BA1" w:rsidRPr="00D94439" w:rsidRDefault="00427BA1" w:rsidP="00427BA1">
            <w:pPr>
              <w:jc w:val="right"/>
              <w:rPr>
                <w:rFonts w:ascii="Arial" w:hAnsi="Arial" w:cs="Arial"/>
              </w:rPr>
            </w:pPr>
          </w:p>
        </w:tc>
      </w:tr>
      <w:tr w:rsidR="00243A91" w:rsidRPr="00180589" w14:paraId="2E979CC4" w14:textId="77777777" w:rsidTr="005E0546">
        <w:trPr>
          <w:trHeight w:val="300"/>
        </w:trPr>
        <w:tc>
          <w:tcPr>
            <w:tcW w:w="5700" w:type="dxa"/>
            <w:shd w:val="clear" w:color="auto" w:fill="auto"/>
            <w:vAlign w:val="bottom"/>
          </w:tcPr>
          <w:p w14:paraId="10BEF4F0" w14:textId="77777777" w:rsidR="00243A91" w:rsidRPr="00180589" w:rsidRDefault="00243A91" w:rsidP="00243A91">
            <w:pPr>
              <w:rPr>
                <w:rFonts w:ascii="Arial" w:hAnsi="Arial" w:cs="Arial"/>
                <w:bCs/>
              </w:rPr>
            </w:pPr>
            <w:r>
              <w:rPr>
                <w:rFonts w:ascii="Arial" w:hAnsi="Arial" w:cs="Arial"/>
                <w:lang w:val="cy"/>
              </w:rPr>
              <w:t>GWARIANT CYFALAF O’R CYFRIF REFENIW</w:t>
            </w:r>
          </w:p>
        </w:tc>
        <w:tc>
          <w:tcPr>
            <w:tcW w:w="1340" w:type="dxa"/>
            <w:shd w:val="clear" w:color="auto" w:fill="auto"/>
            <w:noWrap/>
            <w:vAlign w:val="bottom"/>
          </w:tcPr>
          <w:p w14:paraId="08C76033" w14:textId="77777777" w:rsidR="00243A91" w:rsidRPr="00D94439" w:rsidRDefault="009771E4" w:rsidP="00243A91">
            <w:pPr>
              <w:jc w:val="right"/>
              <w:rPr>
                <w:rFonts w:ascii="Arial" w:hAnsi="Arial" w:cs="Arial"/>
              </w:rPr>
            </w:pPr>
            <w:r>
              <w:rPr>
                <w:rFonts w:ascii="Arial" w:hAnsi="Arial" w:cs="Arial"/>
                <w:lang w:val="cy"/>
              </w:rPr>
              <w:t>-200</w:t>
            </w:r>
          </w:p>
        </w:tc>
        <w:tc>
          <w:tcPr>
            <w:tcW w:w="1685" w:type="dxa"/>
            <w:shd w:val="clear" w:color="auto" w:fill="auto"/>
            <w:noWrap/>
            <w:vAlign w:val="bottom"/>
          </w:tcPr>
          <w:p w14:paraId="63C2432A" w14:textId="77777777" w:rsidR="00243A91" w:rsidRPr="00D94439" w:rsidRDefault="00350E7F" w:rsidP="00243A91">
            <w:pPr>
              <w:jc w:val="right"/>
              <w:rPr>
                <w:rFonts w:ascii="Arial" w:hAnsi="Arial" w:cs="Arial"/>
              </w:rPr>
            </w:pPr>
            <w:r>
              <w:rPr>
                <w:rFonts w:ascii="Arial" w:hAnsi="Arial" w:cs="Arial"/>
                <w:lang w:val="cy"/>
              </w:rPr>
              <w:t>-387</w:t>
            </w:r>
          </w:p>
        </w:tc>
      </w:tr>
      <w:tr w:rsidR="00243A91" w:rsidRPr="00180589" w14:paraId="4E7D7AFD" w14:textId="77777777" w:rsidTr="005E0546">
        <w:trPr>
          <w:trHeight w:val="300"/>
        </w:trPr>
        <w:tc>
          <w:tcPr>
            <w:tcW w:w="5700" w:type="dxa"/>
            <w:shd w:val="clear" w:color="auto" w:fill="auto"/>
            <w:vAlign w:val="bottom"/>
          </w:tcPr>
          <w:p w14:paraId="0965E45F" w14:textId="77777777" w:rsidR="00243A91" w:rsidRPr="00180589" w:rsidRDefault="00243A91" w:rsidP="00243A91">
            <w:pPr>
              <w:rPr>
                <w:rFonts w:ascii="Arial" w:hAnsi="Arial" w:cs="Arial"/>
                <w:bCs/>
              </w:rPr>
            </w:pPr>
            <w:r>
              <w:rPr>
                <w:rFonts w:ascii="Arial" w:hAnsi="Arial" w:cs="Arial"/>
                <w:lang w:val="cy"/>
              </w:rPr>
              <w:t>Darpariaeth isafswm refeniw (heb gynnwys mentrau cyllid preifat a lesoedd)</w:t>
            </w:r>
          </w:p>
        </w:tc>
        <w:tc>
          <w:tcPr>
            <w:tcW w:w="1340" w:type="dxa"/>
            <w:shd w:val="clear" w:color="auto" w:fill="auto"/>
            <w:noWrap/>
            <w:vAlign w:val="bottom"/>
          </w:tcPr>
          <w:p w14:paraId="24F6C9D5" w14:textId="77777777" w:rsidR="00243A91" w:rsidRPr="00D94439" w:rsidRDefault="005B5012" w:rsidP="00243A91">
            <w:pPr>
              <w:jc w:val="right"/>
              <w:rPr>
                <w:rFonts w:ascii="Arial" w:hAnsi="Arial" w:cs="Arial"/>
              </w:rPr>
            </w:pPr>
            <w:r>
              <w:rPr>
                <w:rFonts w:ascii="Arial" w:hAnsi="Arial" w:cs="Arial"/>
                <w:lang w:val="cy"/>
              </w:rPr>
              <w:t>-3,211</w:t>
            </w:r>
          </w:p>
        </w:tc>
        <w:tc>
          <w:tcPr>
            <w:tcW w:w="1685" w:type="dxa"/>
            <w:shd w:val="clear" w:color="auto" w:fill="auto"/>
            <w:noWrap/>
            <w:vAlign w:val="bottom"/>
          </w:tcPr>
          <w:p w14:paraId="2AA9C87F" w14:textId="77777777" w:rsidR="00243A91" w:rsidRPr="00D94439" w:rsidRDefault="00350E7F" w:rsidP="003467BA">
            <w:pPr>
              <w:jc w:val="right"/>
              <w:rPr>
                <w:rFonts w:ascii="Arial" w:hAnsi="Arial" w:cs="Arial"/>
              </w:rPr>
            </w:pPr>
            <w:r>
              <w:rPr>
                <w:rFonts w:ascii="Arial" w:hAnsi="Arial" w:cs="Arial"/>
                <w:lang w:val="cy"/>
              </w:rPr>
              <w:t>-3,486</w:t>
            </w:r>
          </w:p>
        </w:tc>
      </w:tr>
      <w:tr w:rsidR="00243A91" w:rsidRPr="00180589" w14:paraId="35ED4800" w14:textId="77777777" w:rsidTr="005E0546">
        <w:trPr>
          <w:trHeight w:val="300"/>
        </w:trPr>
        <w:tc>
          <w:tcPr>
            <w:tcW w:w="5700" w:type="dxa"/>
            <w:shd w:val="clear" w:color="auto" w:fill="auto"/>
            <w:vAlign w:val="bottom"/>
          </w:tcPr>
          <w:p w14:paraId="3EE4275C" w14:textId="77777777" w:rsidR="00243A91" w:rsidRPr="00180589" w:rsidRDefault="00243A91" w:rsidP="00243A91">
            <w:pPr>
              <w:rPr>
                <w:rFonts w:ascii="Arial" w:hAnsi="Arial" w:cs="Arial"/>
                <w:bCs/>
              </w:rPr>
            </w:pPr>
            <w:r>
              <w:rPr>
                <w:rFonts w:ascii="Arial" w:hAnsi="Arial" w:cs="Arial"/>
                <w:lang w:val="cy"/>
              </w:rPr>
              <w:t>Cyfraniad at fentrau cyllid preifat</w:t>
            </w:r>
          </w:p>
        </w:tc>
        <w:tc>
          <w:tcPr>
            <w:tcW w:w="1340" w:type="dxa"/>
            <w:shd w:val="clear" w:color="auto" w:fill="auto"/>
            <w:noWrap/>
            <w:vAlign w:val="bottom"/>
          </w:tcPr>
          <w:p w14:paraId="51C6BA08" w14:textId="77777777" w:rsidR="00243A91" w:rsidRPr="00D94439" w:rsidRDefault="005B5012" w:rsidP="00243A91">
            <w:pPr>
              <w:jc w:val="right"/>
              <w:rPr>
                <w:rFonts w:ascii="Arial" w:hAnsi="Arial" w:cs="Arial"/>
              </w:rPr>
            </w:pPr>
            <w:r>
              <w:rPr>
                <w:rFonts w:ascii="Arial" w:hAnsi="Arial" w:cs="Arial"/>
                <w:lang w:val="cy"/>
              </w:rPr>
              <w:t>-1,044</w:t>
            </w:r>
          </w:p>
        </w:tc>
        <w:tc>
          <w:tcPr>
            <w:tcW w:w="1685" w:type="dxa"/>
            <w:shd w:val="clear" w:color="auto" w:fill="auto"/>
            <w:noWrap/>
            <w:vAlign w:val="bottom"/>
          </w:tcPr>
          <w:p w14:paraId="4FDB94EE" w14:textId="77777777" w:rsidR="00243A91" w:rsidRPr="00D94439" w:rsidRDefault="00350E7F" w:rsidP="006403A2">
            <w:pPr>
              <w:jc w:val="right"/>
              <w:rPr>
                <w:rFonts w:ascii="Arial" w:hAnsi="Arial" w:cs="Arial"/>
              </w:rPr>
            </w:pPr>
            <w:r>
              <w:rPr>
                <w:rFonts w:ascii="Arial" w:hAnsi="Arial" w:cs="Arial"/>
                <w:lang w:val="cy"/>
              </w:rPr>
              <w:t>-1,100</w:t>
            </w:r>
          </w:p>
        </w:tc>
      </w:tr>
      <w:tr w:rsidR="00427BA1" w:rsidRPr="00180589" w14:paraId="6CC2D2F4" w14:textId="77777777" w:rsidTr="005E0546">
        <w:trPr>
          <w:trHeight w:val="300"/>
        </w:trPr>
        <w:tc>
          <w:tcPr>
            <w:tcW w:w="5700" w:type="dxa"/>
            <w:shd w:val="clear" w:color="auto" w:fill="auto"/>
            <w:vAlign w:val="bottom"/>
          </w:tcPr>
          <w:p w14:paraId="6AF00429" w14:textId="77777777" w:rsidR="00427BA1" w:rsidRPr="00180589" w:rsidRDefault="00427BA1" w:rsidP="00427BA1">
            <w:pPr>
              <w:rPr>
                <w:rFonts w:ascii="Arial" w:hAnsi="Arial" w:cs="Arial"/>
                <w:b/>
                <w:bCs/>
              </w:rPr>
            </w:pPr>
          </w:p>
        </w:tc>
        <w:tc>
          <w:tcPr>
            <w:tcW w:w="1340" w:type="dxa"/>
            <w:tcBorders>
              <w:bottom w:val="single" w:sz="4" w:space="0" w:color="auto"/>
            </w:tcBorders>
            <w:shd w:val="clear" w:color="auto" w:fill="auto"/>
            <w:noWrap/>
            <w:vAlign w:val="bottom"/>
          </w:tcPr>
          <w:p w14:paraId="14DC82C5" w14:textId="77777777" w:rsidR="00427BA1" w:rsidRPr="00180589" w:rsidRDefault="00427BA1" w:rsidP="00427BA1">
            <w:pPr>
              <w:jc w:val="right"/>
              <w:rPr>
                <w:rFonts w:ascii="Arial" w:hAnsi="Arial" w:cs="Arial"/>
              </w:rPr>
            </w:pPr>
          </w:p>
        </w:tc>
        <w:tc>
          <w:tcPr>
            <w:tcW w:w="1685" w:type="dxa"/>
            <w:tcBorders>
              <w:bottom w:val="single" w:sz="4" w:space="0" w:color="auto"/>
            </w:tcBorders>
            <w:shd w:val="clear" w:color="auto" w:fill="auto"/>
            <w:noWrap/>
            <w:vAlign w:val="bottom"/>
          </w:tcPr>
          <w:p w14:paraId="6A918C5E" w14:textId="77777777" w:rsidR="00427BA1" w:rsidRPr="00180589" w:rsidRDefault="00427BA1" w:rsidP="00427BA1">
            <w:pPr>
              <w:jc w:val="right"/>
              <w:rPr>
                <w:rFonts w:ascii="Arial" w:hAnsi="Arial" w:cs="Arial"/>
              </w:rPr>
            </w:pPr>
          </w:p>
        </w:tc>
      </w:tr>
      <w:tr w:rsidR="00427BA1" w:rsidRPr="00452482" w14:paraId="58444A74" w14:textId="77777777" w:rsidTr="005E0546">
        <w:trPr>
          <w:trHeight w:val="440"/>
        </w:trPr>
        <w:tc>
          <w:tcPr>
            <w:tcW w:w="5700" w:type="dxa"/>
            <w:shd w:val="clear" w:color="auto" w:fill="auto"/>
            <w:vAlign w:val="bottom"/>
          </w:tcPr>
          <w:p w14:paraId="0923CE8F" w14:textId="77777777" w:rsidR="00427BA1" w:rsidRPr="00180589" w:rsidRDefault="00427BA1" w:rsidP="00427BA1">
            <w:pPr>
              <w:rPr>
                <w:rFonts w:ascii="Arial" w:hAnsi="Arial" w:cs="Arial"/>
                <w:b/>
                <w:bCs/>
              </w:rPr>
            </w:pPr>
            <w:r>
              <w:rPr>
                <w:rFonts w:ascii="Arial" w:hAnsi="Arial" w:cs="Arial"/>
                <w:b/>
                <w:bCs/>
                <w:lang w:val="cy"/>
              </w:rPr>
              <w:t>(Gwarged)/diffyg o ran y gwasanaethau a ddarperir</w:t>
            </w:r>
          </w:p>
        </w:tc>
        <w:tc>
          <w:tcPr>
            <w:tcW w:w="1340" w:type="dxa"/>
            <w:tcBorders>
              <w:top w:val="single" w:sz="4" w:space="0" w:color="auto"/>
            </w:tcBorders>
            <w:shd w:val="clear" w:color="auto" w:fill="auto"/>
            <w:noWrap/>
            <w:vAlign w:val="bottom"/>
          </w:tcPr>
          <w:p w14:paraId="3DB7F76D" w14:textId="77777777" w:rsidR="00427BA1" w:rsidRPr="00452482" w:rsidRDefault="005B5012" w:rsidP="00427BA1">
            <w:pPr>
              <w:jc w:val="right"/>
              <w:rPr>
                <w:rFonts w:ascii="Arial" w:hAnsi="Arial" w:cs="Arial"/>
                <w:b/>
              </w:rPr>
            </w:pPr>
            <w:r>
              <w:rPr>
                <w:rFonts w:ascii="Arial" w:hAnsi="Arial" w:cs="Arial"/>
                <w:b/>
                <w:bCs/>
                <w:lang w:val="cy"/>
              </w:rPr>
              <w:t>21,656</w:t>
            </w:r>
          </w:p>
        </w:tc>
        <w:tc>
          <w:tcPr>
            <w:tcW w:w="1685" w:type="dxa"/>
            <w:tcBorders>
              <w:top w:val="single" w:sz="4" w:space="0" w:color="auto"/>
            </w:tcBorders>
            <w:shd w:val="clear" w:color="auto" w:fill="auto"/>
            <w:noWrap/>
            <w:vAlign w:val="bottom"/>
          </w:tcPr>
          <w:p w14:paraId="559BE245" w14:textId="77777777" w:rsidR="00427BA1" w:rsidRPr="00452482" w:rsidRDefault="00692730" w:rsidP="002934BB">
            <w:pPr>
              <w:jc w:val="right"/>
              <w:rPr>
                <w:rFonts w:ascii="Arial" w:hAnsi="Arial" w:cs="Arial"/>
                <w:b/>
              </w:rPr>
            </w:pPr>
            <w:r>
              <w:rPr>
                <w:rFonts w:ascii="Arial" w:hAnsi="Arial" w:cs="Arial"/>
                <w:b/>
                <w:bCs/>
                <w:lang w:val="cy"/>
              </w:rPr>
              <w:t>12,835</w:t>
            </w:r>
          </w:p>
        </w:tc>
      </w:tr>
    </w:tbl>
    <w:p w14:paraId="4EE938BA" w14:textId="77777777" w:rsidR="00CD17FF" w:rsidRPr="00180589" w:rsidRDefault="00CD17FF" w:rsidP="00D15A06">
      <w:pPr>
        <w:pStyle w:val="NormalIndent"/>
        <w:ind w:left="0"/>
        <w:outlineLvl w:val="1"/>
        <w:rPr>
          <w:rFonts w:ascii="Arial" w:hAnsi="Arial" w:cs="Arial"/>
          <w:b/>
        </w:rPr>
      </w:pPr>
    </w:p>
    <w:p w14:paraId="643229AF" w14:textId="77777777" w:rsidR="000A7978" w:rsidRDefault="000A7978" w:rsidP="00432171">
      <w:pPr>
        <w:jc w:val="both"/>
        <w:rPr>
          <w:rFonts w:ascii="Arial" w:hAnsi="Arial" w:cs="Arial"/>
        </w:rPr>
      </w:pPr>
      <w:bookmarkStart w:id="68" w:name="_Toc486873958"/>
    </w:p>
    <w:p w14:paraId="737610E9" w14:textId="77777777" w:rsidR="000A7978" w:rsidRDefault="000A7978" w:rsidP="00432171">
      <w:pPr>
        <w:jc w:val="both"/>
        <w:rPr>
          <w:rFonts w:ascii="Arial" w:hAnsi="Arial" w:cs="Arial"/>
        </w:rPr>
      </w:pPr>
    </w:p>
    <w:p w14:paraId="1373C1E5" w14:textId="77777777" w:rsidR="000A7978" w:rsidRDefault="000A7978" w:rsidP="00432171">
      <w:pPr>
        <w:jc w:val="both"/>
        <w:rPr>
          <w:rFonts w:ascii="Arial" w:hAnsi="Arial" w:cs="Arial"/>
        </w:rPr>
      </w:pPr>
    </w:p>
    <w:p w14:paraId="5AE21C6C" w14:textId="77777777" w:rsidR="000A7978" w:rsidRDefault="000A7978" w:rsidP="00432171">
      <w:pPr>
        <w:jc w:val="both"/>
        <w:rPr>
          <w:rFonts w:ascii="Arial" w:hAnsi="Arial" w:cs="Arial"/>
        </w:rPr>
      </w:pPr>
    </w:p>
    <w:p w14:paraId="2F6937D9" w14:textId="77777777" w:rsidR="00432171" w:rsidRDefault="00432171" w:rsidP="00432171">
      <w:pPr>
        <w:jc w:val="both"/>
      </w:pPr>
      <w:r>
        <w:rPr>
          <w:rFonts w:ascii="Arial" w:hAnsi="Arial"/>
          <w:lang w:val="cy"/>
        </w:rPr>
        <w:t>.</w:t>
      </w:r>
      <w:r>
        <w:rPr>
          <w:rFonts w:ascii="Arial" w:hAnsi="Arial"/>
          <w:lang w:val="cy"/>
        </w:rPr>
        <w:tab/>
      </w:r>
      <w:r>
        <w:rPr>
          <w:rFonts w:ascii="Arial" w:hAnsi="Arial"/>
          <w:lang w:val="cy"/>
        </w:rPr>
        <w:tab/>
      </w:r>
      <w:bookmarkStart w:id="69" w:name="_Toc49869853"/>
    </w:p>
    <w:p w14:paraId="729046C9" w14:textId="77777777" w:rsidR="004D1370" w:rsidRPr="00180589" w:rsidRDefault="00D15A06" w:rsidP="00914950">
      <w:pPr>
        <w:pStyle w:val="CBStyle"/>
      </w:pPr>
      <w:bookmarkStart w:id="70" w:name="_Toc180502852"/>
      <w:r>
        <w:rPr>
          <w:bCs/>
          <w:lang w:val="cy"/>
        </w:rPr>
        <w:t>Nodyn 6 – GWARIANT AC INCWM GWEITHREDU ARALL</w:t>
      </w:r>
      <w:bookmarkEnd w:id="68"/>
      <w:bookmarkEnd w:id="69"/>
      <w:bookmarkEnd w:id="70"/>
    </w:p>
    <w:p w14:paraId="23F88DC0" w14:textId="77777777" w:rsidR="00BC3F36" w:rsidRPr="00180589" w:rsidRDefault="00BC3F36" w:rsidP="004D1370">
      <w:pPr>
        <w:pStyle w:val="NormalIndent"/>
        <w:tabs>
          <w:tab w:val="left" w:pos="360"/>
        </w:tabs>
        <w:ind w:left="0"/>
        <w:rPr>
          <w:rFonts w:ascii="Arial" w:hAnsi="Arial" w:cs="Arial"/>
          <w:b/>
        </w:rPr>
      </w:pPr>
    </w:p>
    <w:tbl>
      <w:tblPr>
        <w:tblW w:w="10080" w:type="dxa"/>
        <w:tblInd w:w="-432" w:type="dxa"/>
        <w:tblLook w:val="01E0" w:firstRow="1" w:lastRow="1" w:firstColumn="1" w:lastColumn="1" w:noHBand="0" w:noVBand="0"/>
      </w:tblPr>
      <w:tblGrid>
        <w:gridCol w:w="2340"/>
        <w:gridCol w:w="5940"/>
        <w:gridCol w:w="1800"/>
      </w:tblGrid>
      <w:tr w:rsidR="003B6EE0" w:rsidRPr="00180589" w14:paraId="4FB00D39" w14:textId="77777777" w:rsidTr="00DD5385">
        <w:tc>
          <w:tcPr>
            <w:tcW w:w="2340" w:type="dxa"/>
          </w:tcPr>
          <w:p w14:paraId="1162B4A0" w14:textId="77777777" w:rsidR="003B6EE0" w:rsidRPr="00180589" w:rsidRDefault="00125898" w:rsidP="00482816">
            <w:pPr>
              <w:pStyle w:val="NormalIndent"/>
              <w:tabs>
                <w:tab w:val="left" w:pos="360"/>
              </w:tabs>
              <w:ind w:left="0"/>
              <w:jc w:val="right"/>
              <w:rPr>
                <w:rFonts w:ascii="Arial" w:hAnsi="Arial" w:cs="Arial"/>
                <w:b/>
              </w:rPr>
            </w:pPr>
            <w:r>
              <w:rPr>
                <w:rFonts w:ascii="Arial" w:hAnsi="Arial" w:cs="Arial"/>
                <w:b/>
                <w:bCs/>
                <w:lang w:val="cy"/>
              </w:rPr>
              <w:t>2022/23</w:t>
            </w:r>
          </w:p>
        </w:tc>
        <w:tc>
          <w:tcPr>
            <w:tcW w:w="5940" w:type="dxa"/>
          </w:tcPr>
          <w:p w14:paraId="12B8289B" w14:textId="77777777" w:rsidR="003B6EE0" w:rsidRPr="00180589" w:rsidRDefault="003B6EE0" w:rsidP="005E65C3">
            <w:pPr>
              <w:pStyle w:val="NormalIndent"/>
              <w:tabs>
                <w:tab w:val="left" w:pos="360"/>
              </w:tabs>
              <w:ind w:left="0"/>
              <w:jc w:val="center"/>
              <w:rPr>
                <w:rFonts w:ascii="Arial" w:hAnsi="Arial" w:cs="Arial"/>
                <w:b/>
              </w:rPr>
            </w:pPr>
          </w:p>
        </w:tc>
        <w:tc>
          <w:tcPr>
            <w:tcW w:w="1800" w:type="dxa"/>
          </w:tcPr>
          <w:p w14:paraId="3DFA8AEA" w14:textId="77777777" w:rsidR="003B6EE0" w:rsidRPr="00180589" w:rsidRDefault="00125898" w:rsidP="005E65C3">
            <w:pPr>
              <w:pStyle w:val="NormalIndent"/>
              <w:tabs>
                <w:tab w:val="left" w:pos="360"/>
              </w:tabs>
              <w:ind w:left="0"/>
              <w:jc w:val="right"/>
              <w:rPr>
                <w:rFonts w:ascii="Arial" w:hAnsi="Arial" w:cs="Arial"/>
                <w:b/>
              </w:rPr>
            </w:pPr>
            <w:r>
              <w:rPr>
                <w:rFonts w:ascii="Arial" w:hAnsi="Arial" w:cs="Arial"/>
                <w:b/>
                <w:bCs/>
                <w:lang w:val="cy"/>
              </w:rPr>
              <w:t>2023/24</w:t>
            </w:r>
          </w:p>
        </w:tc>
      </w:tr>
      <w:tr w:rsidR="001C5DB2" w:rsidRPr="00180589" w14:paraId="04FE4FB5" w14:textId="77777777" w:rsidTr="00DD5385">
        <w:tc>
          <w:tcPr>
            <w:tcW w:w="2340" w:type="dxa"/>
          </w:tcPr>
          <w:p w14:paraId="2FF811DC" w14:textId="77777777" w:rsidR="001C5DB2" w:rsidRPr="00180589" w:rsidRDefault="001C5DB2" w:rsidP="001C5DB2">
            <w:pPr>
              <w:pStyle w:val="NormalIndent"/>
              <w:tabs>
                <w:tab w:val="left" w:pos="360"/>
              </w:tabs>
              <w:ind w:left="0"/>
              <w:jc w:val="right"/>
              <w:rPr>
                <w:rFonts w:ascii="Arial" w:hAnsi="Arial" w:cs="Arial"/>
                <w:b/>
              </w:rPr>
            </w:pPr>
            <w:r>
              <w:rPr>
                <w:rFonts w:ascii="Arial" w:hAnsi="Arial" w:cs="Arial"/>
                <w:b/>
                <w:bCs/>
                <w:lang w:val="cy"/>
              </w:rPr>
              <w:t>£000</w:t>
            </w:r>
          </w:p>
        </w:tc>
        <w:tc>
          <w:tcPr>
            <w:tcW w:w="5940" w:type="dxa"/>
          </w:tcPr>
          <w:p w14:paraId="5AD1E9B4" w14:textId="77777777" w:rsidR="001C5DB2" w:rsidRPr="00180589" w:rsidRDefault="001C5DB2" w:rsidP="001C5DB2">
            <w:pPr>
              <w:pStyle w:val="NormalIndent"/>
              <w:tabs>
                <w:tab w:val="left" w:pos="360"/>
              </w:tabs>
              <w:ind w:left="0"/>
              <w:jc w:val="center"/>
              <w:rPr>
                <w:rFonts w:ascii="Arial" w:hAnsi="Arial" w:cs="Arial"/>
                <w:b/>
              </w:rPr>
            </w:pPr>
          </w:p>
        </w:tc>
        <w:tc>
          <w:tcPr>
            <w:tcW w:w="1800" w:type="dxa"/>
          </w:tcPr>
          <w:p w14:paraId="41FF94DA" w14:textId="77777777" w:rsidR="001C5DB2" w:rsidRPr="00180589" w:rsidRDefault="001C5DB2" w:rsidP="001C5DB2">
            <w:pPr>
              <w:pStyle w:val="NormalIndent"/>
              <w:tabs>
                <w:tab w:val="left" w:pos="360"/>
              </w:tabs>
              <w:ind w:left="0"/>
              <w:jc w:val="right"/>
              <w:rPr>
                <w:rFonts w:ascii="Arial" w:hAnsi="Arial" w:cs="Arial"/>
                <w:b/>
              </w:rPr>
            </w:pPr>
            <w:r>
              <w:rPr>
                <w:rFonts w:ascii="Arial" w:hAnsi="Arial" w:cs="Arial"/>
                <w:b/>
                <w:bCs/>
                <w:lang w:val="cy"/>
              </w:rPr>
              <w:t>£000</w:t>
            </w:r>
          </w:p>
        </w:tc>
      </w:tr>
      <w:tr w:rsidR="001305D6" w:rsidRPr="00180589" w14:paraId="4EDB6DF6" w14:textId="77777777" w:rsidTr="00DD5385">
        <w:tc>
          <w:tcPr>
            <w:tcW w:w="2340" w:type="dxa"/>
          </w:tcPr>
          <w:p w14:paraId="2B44846F" w14:textId="77777777" w:rsidR="001305D6" w:rsidRPr="00180589" w:rsidRDefault="00FA1AC7" w:rsidP="001305D6">
            <w:pPr>
              <w:pStyle w:val="NormalIndent"/>
              <w:tabs>
                <w:tab w:val="left" w:pos="360"/>
              </w:tabs>
              <w:ind w:left="0"/>
              <w:jc w:val="right"/>
              <w:rPr>
                <w:rFonts w:ascii="Arial" w:hAnsi="Arial" w:cs="Arial"/>
              </w:rPr>
            </w:pPr>
            <w:r>
              <w:rPr>
                <w:rFonts w:ascii="Arial" w:hAnsi="Arial" w:cs="Arial"/>
                <w:lang w:val="cy"/>
              </w:rPr>
              <w:t>13</w:t>
            </w:r>
          </w:p>
        </w:tc>
        <w:tc>
          <w:tcPr>
            <w:tcW w:w="5940" w:type="dxa"/>
          </w:tcPr>
          <w:p w14:paraId="7E995A35" w14:textId="77777777" w:rsidR="001305D6" w:rsidRPr="00180589" w:rsidRDefault="001305D6" w:rsidP="001305D6">
            <w:pPr>
              <w:pStyle w:val="NormalIndent"/>
              <w:tabs>
                <w:tab w:val="left" w:pos="360"/>
              </w:tabs>
              <w:ind w:left="0"/>
              <w:rPr>
                <w:rFonts w:ascii="Arial" w:hAnsi="Arial" w:cs="Arial"/>
              </w:rPr>
            </w:pPr>
            <w:r>
              <w:rPr>
                <w:rFonts w:ascii="Arial" w:hAnsi="Arial" w:cs="Arial"/>
                <w:lang w:val="cy"/>
              </w:rPr>
              <w:t>(Enillion)/Colledion net wrth waredu asedau anghyfredol</w:t>
            </w:r>
          </w:p>
        </w:tc>
        <w:tc>
          <w:tcPr>
            <w:tcW w:w="1800" w:type="dxa"/>
          </w:tcPr>
          <w:p w14:paraId="5C2692D2" w14:textId="77777777" w:rsidR="001305D6" w:rsidRPr="00180589" w:rsidRDefault="005F0EB7" w:rsidP="001305D6">
            <w:pPr>
              <w:pStyle w:val="NormalIndent"/>
              <w:tabs>
                <w:tab w:val="left" w:pos="360"/>
              </w:tabs>
              <w:ind w:left="0"/>
              <w:jc w:val="right"/>
              <w:rPr>
                <w:rFonts w:ascii="Arial" w:hAnsi="Arial" w:cs="Arial"/>
              </w:rPr>
            </w:pPr>
            <w:r>
              <w:rPr>
                <w:rFonts w:ascii="Arial" w:hAnsi="Arial" w:cs="Arial"/>
                <w:lang w:val="cy"/>
              </w:rPr>
              <w:t>-82</w:t>
            </w:r>
          </w:p>
        </w:tc>
      </w:tr>
      <w:tr w:rsidR="001305D6" w:rsidRPr="00180589" w14:paraId="19A40676" w14:textId="77777777" w:rsidTr="00DD5385">
        <w:tc>
          <w:tcPr>
            <w:tcW w:w="2340" w:type="dxa"/>
            <w:tcBorders>
              <w:top w:val="single" w:sz="4" w:space="0" w:color="auto"/>
            </w:tcBorders>
          </w:tcPr>
          <w:p w14:paraId="531650E1" w14:textId="77777777" w:rsidR="001305D6" w:rsidRPr="00180589" w:rsidRDefault="00FA1AC7" w:rsidP="001305D6">
            <w:pPr>
              <w:pStyle w:val="NormalIndent"/>
              <w:tabs>
                <w:tab w:val="left" w:pos="360"/>
              </w:tabs>
              <w:ind w:left="0"/>
              <w:jc w:val="right"/>
              <w:rPr>
                <w:rFonts w:ascii="Arial" w:hAnsi="Arial" w:cs="Arial"/>
                <w:b/>
              </w:rPr>
            </w:pPr>
            <w:r>
              <w:rPr>
                <w:rFonts w:ascii="Arial" w:hAnsi="Arial" w:cs="Arial"/>
                <w:b/>
                <w:bCs/>
                <w:lang w:val="cy"/>
              </w:rPr>
              <w:t>13</w:t>
            </w:r>
          </w:p>
        </w:tc>
        <w:tc>
          <w:tcPr>
            <w:tcW w:w="5940" w:type="dxa"/>
          </w:tcPr>
          <w:p w14:paraId="1A29B1C4" w14:textId="77777777" w:rsidR="001305D6" w:rsidRPr="00180589" w:rsidRDefault="001305D6" w:rsidP="001305D6">
            <w:pPr>
              <w:pStyle w:val="NormalIndent"/>
              <w:tabs>
                <w:tab w:val="left" w:pos="360"/>
              </w:tabs>
              <w:ind w:left="0"/>
              <w:rPr>
                <w:rFonts w:ascii="Arial" w:hAnsi="Arial" w:cs="Arial"/>
                <w:b/>
              </w:rPr>
            </w:pPr>
            <w:r>
              <w:rPr>
                <w:rFonts w:ascii="Arial" w:hAnsi="Arial" w:cs="Arial"/>
                <w:b/>
                <w:bCs/>
                <w:lang w:val="cy"/>
              </w:rPr>
              <w:t>Cyfanswm</w:t>
            </w:r>
          </w:p>
        </w:tc>
        <w:tc>
          <w:tcPr>
            <w:tcW w:w="1800" w:type="dxa"/>
            <w:tcBorders>
              <w:top w:val="single" w:sz="4" w:space="0" w:color="auto"/>
            </w:tcBorders>
          </w:tcPr>
          <w:p w14:paraId="4C956081" w14:textId="77777777" w:rsidR="001305D6" w:rsidRPr="00180589" w:rsidRDefault="005F0EB7" w:rsidP="001305D6">
            <w:pPr>
              <w:pStyle w:val="NormalIndent"/>
              <w:tabs>
                <w:tab w:val="left" w:pos="360"/>
              </w:tabs>
              <w:ind w:left="0"/>
              <w:jc w:val="right"/>
              <w:rPr>
                <w:rFonts w:ascii="Arial" w:hAnsi="Arial" w:cs="Arial"/>
                <w:b/>
              </w:rPr>
            </w:pPr>
            <w:r>
              <w:rPr>
                <w:rFonts w:ascii="Arial" w:hAnsi="Arial" w:cs="Arial"/>
                <w:b/>
                <w:bCs/>
                <w:lang w:val="cy"/>
              </w:rPr>
              <w:t>-82</w:t>
            </w:r>
          </w:p>
        </w:tc>
      </w:tr>
    </w:tbl>
    <w:p w14:paraId="4498AF4A" w14:textId="77777777" w:rsidR="00BC3F36" w:rsidRPr="00180589" w:rsidRDefault="00BC3F36" w:rsidP="004D1370">
      <w:pPr>
        <w:pStyle w:val="NormalIndent"/>
        <w:tabs>
          <w:tab w:val="left" w:pos="360"/>
        </w:tabs>
        <w:ind w:left="0"/>
        <w:rPr>
          <w:rFonts w:ascii="Arial" w:hAnsi="Arial" w:cs="Arial"/>
          <w:b/>
        </w:rPr>
      </w:pPr>
    </w:p>
    <w:p w14:paraId="30897C3B" w14:textId="77777777" w:rsidR="00944042" w:rsidRPr="00180589" w:rsidRDefault="00944042" w:rsidP="00D15A06">
      <w:pPr>
        <w:pStyle w:val="NormalIndent"/>
        <w:ind w:left="0"/>
        <w:outlineLvl w:val="1"/>
        <w:rPr>
          <w:rFonts w:ascii="Arial" w:hAnsi="Arial" w:cs="Arial"/>
          <w:b/>
        </w:rPr>
      </w:pPr>
    </w:p>
    <w:p w14:paraId="256FAED0" w14:textId="77777777" w:rsidR="00DC1B5E" w:rsidRDefault="00D15A06" w:rsidP="00914950">
      <w:pPr>
        <w:pStyle w:val="CBStyle"/>
        <w:rPr>
          <w:color w:val="FF0000"/>
        </w:rPr>
      </w:pPr>
      <w:bookmarkStart w:id="71" w:name="_Toc49869854"/>
      <w:bookmarkStart w:id="72" w:name="_Toc486873959"/>
      <w:bookmarkStart w:id="73" w:name="_Toc180502853"/>
      <w:r>
        <w:rPr>
          <w:bCs/>
          <w:lang w:val="cy"/>
        </w:rPr>
        <w:t>Nodyn 7 – INCWM A GWARIANT CYLLIDO A BUDDSODDI</w:t>
      </w:r>
      <w:bookmarkEnd w:id="71"/>
      <w:bookmarkEnd w:id="72"/>
      <w:bookmarkEnd w:id="73"/>
    </w:p>
    <w:p w14:paraId="48923110" w14:textId="77777777" w:rsidR="00D76270" w:rsidRPr="00D76270" w:rsidRDefault="00D76270" w:rsidP="00D76270">
      <w:pPr>
        <w:pStyle w:val="NormalIndent"/>
        <w:ind w:left="0"/>
        <w:jc w:val="center"/>
        <w:outlineLvl w:val="1"/>
        <w:rPr>
          <w:rFonts w:ascii="Arial" w:hAnsi="Arial" w:cs="Arial"/>
          <w:b/>
          <w:color w:val="FF0000"/>
        </w:rPr>
      </w:pPr>
    </w:p>
    <w:tbl>
      <w:tblPr>
        <w:tblW w:w="10080" w:type="dxa"/>
        <w:tblInd w:w="-432" w:type="dxa"/>
        <w:tblLook w:val="01E0" w:firstRow="1" w:lastRow="1" w:firstColumn="1" w:lastColumn="1" w:noHBand="0" w:noVBand="0"/>
      </w:tblPr>
      <w:tblGrid>
        <w:gridCol w:w="2340"/>
        <w:gridCol w:w="5220"/>
        <w:gridCol w:w="2520"/>
      </w:tblGrid>
      <w:tr w:rsidR="003B6EE0" w:rsidRPr="00180589" w14:paraId="29B20712" w14:textId="77777777" w:rsidTr="003B6EE0">
        <w:tc>
          <w:tcPr>
            <w:tcW w:w="2340" w:type="dxa"/>
          </w:tcPr>
          <w:p w14:paraId="2B7101F0" w14:textId="77777777" w:rsidR="003B6EE0" w:rsidRPr="00180589" w:rsidRDefault="00125898" w:rsidP="00482816">
            <w:pPr>
              <w:tabs>
                <w:tab w:val="left" w:pos="720"/>
              </w:tabs>
              <w:spacing w:before="120" w:after="120"/>
              <w:jc w:val="right"/>
              <w:rPr>
                <w:rFonts w:ascii="Arial" w:hAnsi="Arial" w:cs="Arial"/>
                <w:b/>
              </w:rPr>
            </w:pPr>
            <w:r>
              <w:rPr>
                <w:rFonts w:ascii="Arial" w:hAnsi="Arial" w:cs="Arial"/>
                <w:b/>
                <w:bCs/>
                <w:lang w:val="cy"/>
              </w:rPr>
              <w:t>2022/23</w:t>
            </w:r>
          </w:p>
          <w:p w14:paraId="296426D6" w14:textId="77777777" w:rsidR="003B6EE0" w:rsidRPr="00180589" w:rsidRDefault="003B6EE0" w:rsidP="00482816">
            <w:pPr>
              <w:tabs>
                <w:tab w:val="left" w:pos="720"/>
              </w:tabs>
              <w:spacing w:before="120" w:after="120"/>
              <w:jc w:val="right"/>
              <w:rPr>
                <w:rFonts w:ascii="Arial" w:hAnsi="Arial" w:cs="Arial"/>
              </w:rPr>
            </w:pPr>
            <w:r>
              <w:rPr>
                <w:rFonts w:ascii="Arial" w:hAnsi="Arial" w:cs="Arial"/>
                <w:b/>
                <w:bCs/>
                <w:lang w:val="cy"/>
              </w:rPr>
              <w:t>£000</w:t>
            </w:r>
          </w:p>
        </w:tc>
        <w:tc>
          <w:tcPr>
            <w:tcW w:w="5220" w:type="dxa"/>
          </w:tcPr>
          <w:p w14:paraId="0232A0A2" w14:textId="77777777" w:rsidR="003B6EE0" w:rsidRPr="00180589" w:rsidRDefault="003B6EE0" w:rsidP="004654C6">
            <w:pPr>
              <w:tabs>
                <w:tab w:val="left" w:pos="720"/>
              </w:tabs>
              <w:spacing w:before="120" w:after="120"/>
              <w:rPr>
                <w:rFonts w:ascii="Arial" w:hAnsi="Arial" w:cs="Arial"/>
              </w:rPr>
            </w:pPr>
          </w:p>
        </w:tc>
        <w:tc>
          <w:tcPr>
            <w:tcW w:w="2520" w:type="dxa"/>
          </w:tcPr>
          <w:p w14:paraId="6B4925DD" w14:textId="77777777" w:rsidR="003B6EE0" w:rsidRPr="00094993" w:rsidRDefault="00125898" w:rsidP="004654C6">
            <w:pPr>
              <w:tabs>
                <w:tab w:val="left" w:pos="720"/>
              </w:tabs>
              <w:spacing w:before="120" w:after="120"/>
              <w:jc w:val="right"/>
              <w:rPr>
                <w:rFonts w:ascii="Arial" w:hAnsi="Arial" w:cs="Arial"/>
                <w:b/>
              </w:rPr>
            </w:pPr>
            <w:r>
              <w:rPr>
                <w:rFonts w:ascii="Arial" w:hAnsi="Arial" w:cs="Arial"/>
                <w:b/>
                <w:bCs/>
                <w:lang w:val="cy"/>
              </w:rPr>
              <w:t>2023/24</w:t>
            </w:r>
          </w:p>
          <w:p w14:paraId="703E8645" w14:textId="77777777" w:rsidR="003B6EE0" w:rsidRPr="00094993" w:rsidRDefault="003B6EE0" w:rsidP="004654C6">
            <w:pPr>
              <w:tabs>
                <w:tab w:val="left" w:pos="720"/>
              </w:tabs>
              <w:spacing w:before="120" w:after="120"/>
              <w:jc w:val="right"/>
              <w:rPr>
                <w:rFonts w:ascii="Arial" w:hAnsi="Arial" w:cs="Arial"/>
              </w:rPr>
            </w:pPr>
            <w:r>
              <w:rPr>
                <w:rFonts w:ascii="Arial" w:hAnsi="Arial" w:cs="Arial"/>
                <w:b/>
                <w:bCs/>
                <w:lang w:val="cy"/>
              </w:rPr>
              <w:t>£000</w:t>
            </w:r>
          </w:p>
        </w:tc>
      </w:tr>
      <w:tr w:rsidR="00CC4167" w:rsidRPr="003556E8" w14:paraId="3049E017" w14:textId="77777777" w:rsidTr="003B6EE0">
        <w:tc>
          <w:tcPr>
            <w:tcW w:w="2340" w:type="dxa"/>
          </w:tcPr>
          <w:p w14:paraId="2DC5F6B6" w14:textId="77777777" w:rsidR="00CC4167" w:rsidRPr="00094993" w:rsidRDefault="00386FBB" w:rsidP="00CC4167">
            <w:pPr>
              <w:tabs>
                <w:tab w:val="left" w:pos="720"/>
              </w:tabs>
              <w:spacing w:before="120" w:after="120"/>
              <w:jc w:val="right"/>
              <w:rPr>
                <w:rFonts w:ascii="Arial" w:hAnsi="Arial" w:cs="Arial"/>
              </w:rPr>
            </w:pPr>
            <w:r>
              <w:rPr>
                <w:rFonts w:ascii="Arial" w:hAnsi="Arial" w:cs="Arial"/>
                <w:lang w:val="cy"/>
              </w:rPr>
              <w:t>1,524</w:t>
            </w:r>
          </w:p>
        </w:tc>
        <w:tc>
          <w:tcPr>
            <w:tcW w:w="5220" w:type="dxa"/>
          </w:tcPr>
          <w:p w14:paraId="1E966E4C" w14:textId="77777777" w:rsidR="00CC4167" w:rsidRPr="00180589" w:rsidRDefault="00CC4167" w:rsidP="00CC4167">
            <w:pPr>
              <w:tabs>
                <w:tab w:val="left" w:pos="720"/>
              </w:tabs>
              <w:spacing w:before="120" w:after="120"/>
              <w:rPr>
                <w:rFonts w:ascii="Arial" w:hAnsi="Arial" w:cs="Arial"/>
              </w:rPr>
            </w:pPr>
            <w:r>
              <w:rPr>
                <w:rFonts w:ascii="Arial" w:hAnsi="Arial" w:cs="Arial"/>
                <w:lang w:val="cy"/>
              </w:rPr>
              <w:t>Llog sy'n daladwy a ffioedd tebyg</w:t>
            </w:r>
          </w:p>
        </w:tc>
        <w:tc>
          <w:tcPr>
            <w:tcW w:w="2520" w:type="dxa"/>
          </w:tcPr>
          <w:p w14:paraId="0C122CB5" w14:textId="77777777" w:rsidR="00CC4167" w:rsidRPr="003556E8" w:rsidRDefault="00CD190C" w:rsidP="00CC4167">
            <w:pPr>
              <w:tabs>
                <w:tab w:val="left" w:pos="720"/>
              </w:tabs>
              <w:spacing w:before="120" w:after="120"/>
              <w:jc w:val="right"/>
              <w:rPr>
                <w:rFonts w:ascii="Arial" w:hAnsi="Arial" w:cs="Arial"/>
                <w:highlight w:val="yellow"/>
              </w:rPr>
            </w:pPr>
            <w:r>
              <w:rPr>
                <w:rFonts w:ascii="Arial" w:hAnsi="Arial" w:cs="Arial"/>
                <w:lang w:val="cy"/>
              </w:rPr>
              <w:t>1,443</w:t>
            </w:r>
          </w:p>
        </w:tc>
      </w:tr>
      <w:tr w:rsidR="00CC4167" w:rsidRPr="00180589" w14:paraId="1F3484F8" w14:textId="77777777" w:rsidTr="003B6EE0">
        <w:tc>
          <w:tcPr>
            <w:tcW w:w="2340" w:type="dxa"/>
          </w:tcPr>
          <w:p w14:paraId="1D269F02" w14:textId="77777777" w:rsidR="00CC4167" w:rsidRPr="00094993" w:rsidRDefault="00386FBB" w:rsidP="00CC4167">
            <w:pPr>
              <w:tabs>
                <w:tab w:val="left" w:pos="720"/>
              </w:tabs>
              <w:spacing w:before="120" w:after="120"/>
              <w:jc w:val="right"/>
              <w:rPr>
                <w:rFonts w:ascii="Arial" w:hAnsi="Arial" w:cs="Arial"/>
              </w:rPr>
            </w:pPr>
            <w:r>
              <w:rPr>
                <w:rFonts w:ascii="Arial" w:hAnsi="Arial" w:cs="Arial"/>
                <w:sz w:val="22"/>
                <w:szCs w:val="22"/>
                <w:lang w:val="cy"/>
              </w:rPr>
              <w:t>26,040</w:t>
            </w:r>
          </w:p>
        </w:tc>
        <w:tc>
          <w:tcPr>
            <w:tcW w:w="5220" w:type="dxa"/>
          </w:tcPr>
          <w:p w14:paraId="6DAEE298" w14:textId="77777777" w:rsidR="00CC4167" w:rsidRPr="00180589" w:rsidRDefault="00CC4167" w:rsidP="00CC4167">
            <w:pPr>
              <w:tabs>
                <w:tab w:val="left" w:pos="720"/>
              </w:tabs>
              <w:spacing w:before="120" w:after="120"/>
              <w:rPr>
                <w:rFonts w:ascii="Arial" w:hAnsi="Arial" w:cs="Arial"/>
              </w:rPr>
            </w:pPr>
            <w:r>
              <w:rPr>
                <w:rFonts w:ascii="Arial" w:hAnsi="Arial" w:cs="Arial"/>
                <w:lang w:val="cy"/>
              </w:rPr>
              <w:t>Cost llog pensiynau a'r enillion a ddisgwylir ar asedau pensiynau</w:t>
            </w:r>
          </w:p>
        </w:tc>
        <w:tc>
          <w:tcPr>
            <w:tcW w:w="2520" w:type="dxa"/>
          </w:tcPr>
          <w:p w14:paraId="6937DD5F" w14:textId="77777777" w:rsidR="00CC4167" w:rsidRPr="00EE6316" w:rsidRDefault="00EE6316" w:rsidP="00CC4167">
            <w:pPr>
              <w:tabs>
                <w:tab w:val="left" w:pos="720"/>
              </w:tabs>
              <w:spacing w:before="120" w:after="120"/>
              <w:jc w:val="right"/>
              <w:rPr>
                <w:rFonts w:ascii="Arial" w:hAnsi="Arial" w:cs="Arial"/>
              </w:rPr>
            </w:pPr>
            <w:r>
              <w:rPr>
                <w:rFonts w:ascii="Arial" w:hAnsi="Arial" w:cs="Arial"/>
                <w:lang w:val="cy"/>
              </w:rPr>
              <w:t>31,240</w:t>
            </w:r>
          </w:p>
        </w:tc>
      </w:tr>
      <w:tr w:rsidR="00CC4167" w:rsidRPr="00180589" w14:paraId="3419B069" w14:textId="77777777" w:rsidTr="003B6EE0">
        <w:tc>
          <w:tcPr>
            <w:tcW w:w="2340" w:type="dxa"/>
            <w:tcBorders>
              <w:bottom w:val="single" w:sz="4" w:space="0" w:color="auto"/>
            </w:tcBorders>
          </w:tcPr>
          <w:p w14:paraId="3CDDD072" w14:textId="77777777" w:rsidR="00CC4167" w:rsidRPr="00094993" w:rsidRDefault="00386FBB" w:rsidP="00CC4167">
            <w:pPr>
              <w:tabs>
                <w:tab w:val="left" w:pos="720"/>
              </w:tabs>
              <w:spacing w:before="120" w:after="120"/>
              <w:jc w:val="right"/>
              <w:rPr>
                <w:rFonts w:ascii="Arial" w:hAnsi="Arial" w:cs="Arial"/>
              </w:rPr>
            </w:pPr>
            <w:r>
              <w:rPr>
                <w:rFonts w:ascii="Arial" w:hAnsi="Arial" w:cs="Arial"/>
                <w:lang w:val="cy"/>
              </w:rPr>
              <w:t>-260</w:t>
            </w:r>
          </w:p>
        </w:tc>
        <w:tc>
          <w:tcPr>
            <w:tcW w:w="5220" w:type="dxa"/>
          </w:tcPr>
          <w:p w14:paraId="249281A7" w14:textId="77777777" w:rsidR="00CC4167" w:rsidRPr="00180589" w:rsidRDefault="00CC4167" w:rsidP="00CC4167">
            <w:pPr>
              <w:tabs>
                <w:tab w:val="left" w:pos="720"/>
              </w:tabs>
              <w:spacing w:before="120" w:after="120"/>
              <w:rPr>
                <w:rFonts w:ascii="Arial" w:hAnsi="Arial" w:cs="Arial"/>
              </w:rPr>
            </w:pPr>
            <w:r>
              <w:rPr>
                <w:rFonts w:ascii="Arial" w:hAnsi="Arial" w:cs="Arial"/>
                <w:lang w:val="cy"/>
              </w:rPr>
              <w:t>Llog derbyniadwy ac incwm tebyg</w:t>
            </w:r>
          </w:p>
        </w:tc>
        <w:tc>
          <w:tcPr>
            <w:tcW w:w="2520" w:type="dxa"/>
            <w:tcBorders>
              <w:bottom w:val="single" w:sz="4" w:space="0" w:color="auto"/>
            </w:tcBorders>
          </w:tcPr>
          <w:p w14:paraId="2384AE26" w14:textId="77777777" w:rsidR="00CC4167" w:rsidRPr="00094993" w:rsidRDefault="00CD190C" w:rsidP="00CC4167">
            <w:pPr>
              <w:tabs>
                <w:tab w:val="left" w:pos="720"/>
              </w:tabs>
              <w:spacing w:before="120" w:after="120"/>
              <w:jc w:val="right"/>
              <w:rPr>
                <w:rFonts w:ascii="Arial" w:hAnsi="Arial" w:cs="Arial"/>
              </w:rPr>
            </w:pPr>
            <w:r>
              <w:rPr>
                <w:rFonts w:ascii="Arial" w:hAnsi="Arial" w:cs="Arial"/>
                <w:lang w:val="cy"/>
              </w:rPr>
              <w:t>-558</w:t>
            </w:r>
          </w:p>
        </w:tc>
      </w:tr>
      <w:tr w:rsidR="001305D6" w:rsidRPr="00180589" w14:paraId="10E34A8A" w14:textId="77777777" w:rsidTr="003B6EE0">
        <w:tc>
          <w:tcPr>
            <w:tcW w:w="2340" w:type="dxa"/>
            <w:tcBorders>
              <w:top w:val="single" w:sz="4" w:space="0" w:color="auto"/>
            </w:tcBorders>
          </w:tcPr>
          <w:p w14:paraId="5891865B" w14:textId="77777777" w:rsidR="001305D6" w:rsidRPr="00180589" w:rsidRDefault="00386FBB" w:rsidP="001305D6">
            <w:pPr>
              <w:tabs>
                <w:tab w:val="left" w:pos="720"/>
              </w:tabs>
              <w:spacing w:before="120" w:after="120"/>
              <w:jc w:val="right"/>
              <w:rPr>
                <w:rFonts w:ascii="Arial" w:hAnsi="Arial" w:cs="Arial"/>
                <w:b/>
              </w:rPr>
            </w:pPr>
            <w:r>
              <w:rPr>
                <w:rFonts w:ascii="Arial" w:hAnsi="Arial" w:cs="Arial"/>
                <w:b/>
                <w:bCs/>
                <w:lang w:val="cy"/>
              </w:rPr>
              <w:t>27,304</w:t>
            </w:r>
          </w:p>
        </w:tc>
        <w:tc>
          <w:tcPr>
            <w:tcW w:w="5220" w:type="dxa"/>
          </w:tcPr>
          <w:p w14:paraId="61DC4592" w14:textId="77777777" w:rsidR="001305D6" w:rsidRPr="00180589" w:rsidRDefault="001305D6" w:rsidP="001305D6">
            <w:pPr>
              <w:tabs>
                <w:tab w:val="left" w:pos="720"/>
              </w:tabs>
              <w:spacing w:before="120" w:after="120"/>
              <w:rPr>
                <w:rFonts w:ascii="Arial" w:hAnsi="Arial" w:cs="Arial"/>
                <w:b/>
              </w:rPr>
            </w:pPr>
            <w:r>
              <w:rPr>
                <w:rFonts w:ascii="Arial" w:hAnsi="Arial" w:cs="Arial"/>
                <w:b/>
                <w:bCs/>
                <w:lang w:val="cy"/>
              </w:rPr>
              <w:t>Cyfanswm</w:t>
            </w:r>
          </w:p>
        </w:tc>
        <w:tc>
          <w:tcPr>
            <w:tcW w:w="2520" w:type="dxa"/>
            <w:tcBorders>
              <w:top w:val="single" w:sz="4" w:space="0" w:color="auto"/>
            </w:tcBorders>
          </w:tcPr>
          <w:p w14:paraId="5A65DD2F" w14:textId="77777777" w:rsidR="001305D6" w:rsidRPr="00EE6316" w:rsidRDefault="00EE6316" w:rsidP="001305D6">
            <w:pPr>
              <w:tabs>
                <w:tab w:val="left" w:pos="720"/>
              </w:tabs>
              <w:spacing w:before="120" w:after="120"/>
              <w:jc w:val="right"/>
              <w:rPr>
                <w:rFonts w:ascii="Arial" w:hAnsi="Arial" w:cs="Arial"/>
                <w:b/>
              </w:rPr>
            </w:pPr>
            <w:r>
              <w:rPr>
                <w:rFonts w:ascii="Arial" w:hAnsi="Arial" w:cs="Arial"/>
                <w:b/>
                <w:bCs/>
                <w:lang w:val="cy"/>
              </w:rPr>
              <w:t>32,125</w:t>
            </w:r>
          </w:p>
        </w:tc>
      </w:tr>
    </w:tbl>
    <w:p w14:paraId="7AAF4A46" w14:textId="77777777" w:rsidR="00726202" w:rsidRPr="00180589" w:rsidRDefault="00726202" w:rsidP="003C3B80">
      <w:pPr>
        <w:autoSpaceDE w:val="0"/>
        <w:autoSpaceDN w:val="0"/>
        <w:adjustRightInd w:val="0"/>
        <w:rPr>
          <w:rFonts w:ascii="Arial" w:hAnsi="Arial" w:cs="Arial"/>
          <w:b/>
        </w:rPr>
      </w:pPr>
    </w:p>
    <w:p w14:paraId="31C15DD6" w14:textId="77777777" w:rsidR="00B549BC" w:rsidRPr="00180589" w:rsidRDefault="00067A00" w:rsidP="005E0546">
      <w:pPr>
        <w:pStyle w:val="CBStyle"/>
      </w:pPr>
      <w:bookmarkStart w:id="74" w:name="_Toc49869855"/>
      <w:bookmarkStart w:id="75" w:name="_Toc486873960"/>
      <w:bookmarkStart w:id="76" w:name="_Toc180502854"/>
      <w:r>
        <w:rPr>
          <w:bCs/>
          <w:lang w:val="cy"/>
        </w:rPr>
        <w:t>Nodyn 8 – TRETHIANT AC INCWM GRANT AMHENODOL</w:t>
      </w:r>
      <w:bookmarkEnd w:id="74"/>
      <w:bookmarkEnd w:id="75"/>
      <w:bookmarkEnd w:id="76"/>
    </w:p>
    <w:tbl>
      <w:tblPr>
        <w:tblW w:w="10080" w:type="dxa"/>
        <w:tblInd w:w="-432" w:type="dxa"/>
        <w:tblLook w:val="01E0" w:firstRow="1" w:lastRow="1" w:firstColumn="1" w:lastColumn="1" w:noHBand="0" w:noVBand="0"/>
      </w:tblPr>
      <w:tblGrid>
        <w:gridCol w:w="2340"/>
        <w:gridCol w:w="5220"/>
        <w:gridCol w:w="2520"/>
      </w:tblGrid>
      <w:tr w:rsidR="003B6EE0" w:rsidRPr="00180589" w14:paraId="2B073E44" w14:textId="77777777" w:rsidTr="003B6EE0">
        <w:tc>
          <w:tcPr>
            <w:tcW w:w="2340" w:type="dxa"/>
          </w:tcPr>
          <w:p w14:paraId="62399EB3" w14:textId="77777777" w:rsidR="003B6EE0" w:rsidRPr="00180589" w:rsidRDefault="00125898" w:rsidP="00482816">
            <w:pPr>
              <w:tabs>
                <w:tab w:val="left" w:pos="720"/>
              </w:tabs>
              <w:spacing w:before="120" w:after="120"/>
              <w:jc w:val="right"/>
              <w:rPr>
                <w:rFonts w:ascii="Arial" w:hAnsi="Arial" w:cs="Arial"/>
                <w:b/>
              </w:rPr>
            </w:pPr>
            <w:r>
              <w:rPr>
                <w:rFonts w:ascii="Arial" w:hAnsi="Arial" w:cs="Arial"/>
                <w:b/>
                <w:bCs/>
                <w:lang w:val="cy"/>
              </w:rPr>
              <w:lastRenderedPageBreak/>
              <w:t>2022/23</w:t>
            </w:r>
          </w:p>
          <w:p w14:paraId="578A2F90" w14:textId="77777777" w:rsidR="003B6EE0" w:rsidRPr="00180589" w:rsidRDefault="003B6EE0" w:rsidP="00482816">
            <w:pPr>
              <w:tabs>
                <w:tab w:val="left" w:pos="720"/>
              </w:tabs>
              <w:spacing w:before="120" w:after="120"/>
              <w:jc w:val="right"/>
              <w:rPr>
                <w:rFonts w:ascii="Arial" w:hAnsi="Arial" w:cs="Arial"/>
              </w:rPr>
            </w:pPr>
            <w:r>
              <w:rPr>
                <w:rFonts w:ascii="Arial" w:hAnsi="Arial" w:cs="Arial"/>
                <w:b/>
                <w:bCs/>
                <w:lang w:val="cy"/>
              </w:rPr>
              <w:t>£000</w:t>
            </w:r>
          </w:p>
        </w:tc>
        <w:tc>
          <w:tcPr>
            <w:tcW w:w="5220" w:type="dxa"/>
          </w:tcPr>
          <w:p w14:paraId="6B4F8EC9" w14:textId="77777777" w:rsidR="003B6EE0" w:rsidRPr="00180589" w:rsidRDefault="003B6EE0" w:rsidP="004654C6">
            <w:pPr>
              <w:tabs>
                <w:tab w:val="left" w:pos="720"/>
              </w:tabs>
              <w:spacing w:before="120" w:after="120"/>
              <w:rPr>
                <w:rFonts w:ascii="Arial" w:hAnsi="Arial" w:cs="Arial"/>
              </w:rPr>
            </w:pPr>
          </w:p>
        </w:tc>
        <w:tc>
          <w:tcPr>
            <w:tcW w:w="2520" w:type="dxa"/>
          </w:tcPr>
          <w:p w14:paraId="6625AF4D" w14:textId="77777777" w:rsidR="003B6EE0" w:rsidRPr="00180589" w:rsidRDefault="00125898" w:rsidP="004654C6">
            <w:pPr>
              <w:tabs>
                <w:tab w:val="left" w:pos="720"/>
              </w:tabs>
              <w:spacing w:before="120" w:after="120"/>
              <w:jc w:val="right"/>
              <w:rPr>
                <w:rFonts w:ascii="Arial" w:hAnsi="Arial" w:cs="Arial"/>
                <w:b/>
              </w:rPr>
            </w:pPr>
            <w:r>
              <w:rPr>
                <w:rFonts w:ascii="Arial" w:hAnsi="Arial" w:cs="Arial"/>
                <w:b/>
                <w:bCs/>
                <w:lang w:val="cy"/>
              </w:rPr>
              <w:t>2023/24</w:t>
            </w:r>
          </w:p>
          <w:p w14:paraId="4EC30798" w14:textId="77777777" w:rsidR="003B6EE0" w:rsidRPr="00180589" w:rsidRDefault="003B6EE0" w:rsidP="004654C6">
            <w:pPr>
              <w:tabs>
                <w:tab w:val="left" w:pos="720"/>
              </w:tabs>
              <w:spacing w:before="120" w:after="120"/>
              <w:jc w:val="right"/>
              <w:rPr>
                <w:rFonts w:ascii="Arial" w:hAnsi="Arial" w:cs="Arial"/>
              </w:rPr>
            </w:pPr>
            <w:r>
              <w:rPr>
                <w:rFonts w:ascii="Arial" w:hAnsi="Arial" w:cs="Arial"/>
                <w:b/>
                <w:bCs/>
                <w:lang w:val="cy"/>
              </w:rPr>
              <w:t>£000</w:t>
            </w:r>
          </w:p>
        </w:tc>
      </w:tr>
      <w:tr w:rsidR="00A72470" w:rsidRPr="00D02708" w14:paraId="5FF5BE9C" w14:textId="77777777" w:rsidTr="003B6EE0">
        <w:tc>
          <w:tcPr>
            <w:tcW w:w="2340" w:type="dxa"/>
          </w:tcPr>
          <w:p w14:paraId="4FEC8DB2" w14:textId="77777777" w:rsidR="00A72470" w:rsidRPr="00D02708" w:rsidRDefault="00386FBB" w:rsidP="00A72470">
            <w:pPr>
              <w:tabs>
                <w:tab w:val="left" w:pos="720"/>
              </w:tabs>
              <w:spacing w:before="120" w:after="120"/>
              <w:jc w:val="right"/>
              <w:rPr>
                <w:rFonts w:ascii="Arial" w:hAnsi="Arial" w:cs="Arial"/>
              </w:rPr>
            </w:pPr>
            <w:r>
              <w:rPr>
                <w:rFonts w:ascii="Arial" w:hAnsi="Arial" w:cs="Arial"/>
                <w:lang w:val="cy"/>
              </w:rPr>
              <w:t>79,304</w:t>
            </w:r>
          </w:p>
        </w:tc>
        <w:tc>
          <w:tcPr>
            <w:tcW w:w="5220" w:type="dxa"/>
          </w:tcPr>
          <w:p w14:paraId="4104BB15" w14:textId="77777777" w:rsidR="00A72470" w:rsidRPr="00180589" w:rsidRDefault="00A72470" w:rsidP="00BA4B41">
            <w:pPr>
              <w:tabs>
                <w:tab w:val="left" w:pos="720"/>
              </w:tabs>
              <w:spacing w:before="120" w:after="120"/>
              <w:rPr>
                <w:rFonts w:ascii="Arial" w:hAnsi="Arial" w:cs="Arial"/>
              </w:rPr>
            </w:pPr>
            <w:r>
              <w:rPr>
                <w:rFonts w:ascii="Arial" w:hAnsi="Arial" w:cs="Arial"/>
                <w:lang w:val="cy"/>
              </w:rPr>
              <w:t>Cyfraniadau awdurdodau lleol (Nodyn 29)</w:t>
            </w:r>
          </w:p>
        </w:tc>
        <w:tc>
          <w:tcPr>
            <w:tcW w:w="2520" w:type="dxa"/>
          </w:tcPr>
          <w:p w14:paraId="6D89F12A" w14:textId="77777777" w:rsidR="00A72470" w:rsidRPr="00D02708" w:rsidRDefault="00886904" w:rsidP="00A72470">
            <w:pPr>
              <w:tabs>
                <w:tab w:val="left" w:pos="720"/>
              </w:tabs>
              <w:spacing w:before="120" w:after="120"/>
              <w:jc w:val="right"/>
              <w:rPr>
                <w:rFonts w:ascii="Arial" w:hAnsi="Arial" w:cs="Arial"/>
              </w:rPr>
            </w:pPr>
            <w:r>
              <w:rPr>
                <w:rFonts w:ascii="Arial" w:hAnsi="Arial" w:cs="Arial"/>
                <w:lang w:val="cy"/>
              </w:rPr>
              <w:t>89,375</w:t>
            </w:r>
          </w:p>
        </w:tc>
      </w:tr>
      <w:tr w:rsidR="00A72470" w:rsidRPr="009179FF" w14:paraId="53BDA2E0" w14:textId="77777777" w:rsidTr="008067B5">
        <w:trPr>
          <w:trHeight w:val="530"/>
        </w:trPr>
        <w:tc>
          <w:tcPr>
            <w:tcW w:w="2340" w:type="dxa"/>
          </w:tcPr>
          <w:p w14:paraId="719E454E" w14:textId="77777777" w:rsidR="00A72470" w:rsidRPr="00D02708" w:rsidRDefault="00386FBB" w:rsidP="00A72470">
            <w:pPr>
              <w:tabs>
                <w:tab w:val="left" w:pos="720"/>
              </w:tabs>
              <w:spacing w:before="120" w:after="120"/>
              <w:jc w:val="right"/>
              <w:rPr>
                <w:rFonts w:ascii="Arial" w:hAnsi="Arial" w:cs="Arial"/>
              </w:rPr>
            </w:pPr>
            <w:r>
              <w:rPr>
                <w:rFonts w:ascii="Arial" w:hAnsi="Arial" w:cs="Arial"/>
                <w:lang w:val="cy"/>
              </w:rPr>
              <w:t>1,425</w:t>
            </w:r>
          </w:p>
        </w:tc>
        <w:tc>
          <w:tcPr>
            <w:tcW w:w="5220" w:type="dxa"/>
          </w:tcPr>
          <w:p w14:paraId="5FD5AAFC" w14:textId="77777777" w:rsidR="00A72470" w:rsidRPr="00180589" w:rsidRDefault="00A72470" w:rsidP="00A72470">
            <w:pPr>
              <w:tabs>
                <w:tab w:val="left" w:pos="720"/>
              </w:tabs>
              <w:spacing w:before="120" w:after="120"/>
              <w:rPr>
                <w:rFonts w:ascii="Arial" w:hAnsi="Arial" w:cs="Arial"/>
              </w:rPr>
            </w:pPr>
            <w:r>
              <w:rPr>
                <w:rFonts w:ascii="Arial" w:hAnsi="Arial" w:cs="Arial"/>
                <w:lang w:val="cy"/>
              </w:rPr>
              <w:t>Grantiau gyfalaf a chyfraniadau</w:t>
            </w:r>
          </w:p>
        </w:tc>
        <w:tc>
          <w:tcPr>
            <w:tcW w:w="2520" w:type="dxa"/>
          </w:tcPr>
          <w:p w14:paraId="230D63E2" w14:textId="77777777" w:rsidR="00A72470" w:rsidRPr="009179FF" w:rsidRDefault="008624A0" w:rsidP="006D014B">
            <w:pPr>
              <w:tabs>
                <w:tab w:val="left" w:pos="720"/>
              </w:tabs>
              <w:spacing w:before="120" w:after="120"/>
              <w:jc w:val="right"/>
              <w:rPr>
                <w:rFonts w:ascii="Arial" w:hAnsi="Arial" w:cs="Arial"/>
              </w:rPr>
            </w:pPr>
            <w:r>
              <w:rPr>
                <w:rFonts w:ascii="Arial" w:hAnsi="Arial" w:cs="Arial"/>
                <w:lang w:val="cy"/>
              </w:rPr>
              <w:t>832</w:t>
            </w:r>
          </w:p>
        </w:tc>
      </w:tr>
      <w:tr w:rsidR="00A72470" w:rsidRPr="00D02708" w14:paraId="130BA60C" w14:textId="77777777" w:rsidTr="003B6EE0">
        <w:tc>
          <w:tcPr>
            <w:tcW w:w="2340" w:type="dxa"/>
          </w:tcPr>
          <w:p w14:paraId="2D1E5A0C" w14:textId="77777777" w:rsidR="00A72470" w:rsidRPr="00D02708" w:rsidRDefault="00386FBB" w:rsidP="00A72470">
            <w:pPr>
              <w:tabs>
                <w:tab w:val="left" w:pos="720"/>
              </w:tabs>
              <w:spacing w:before="120" w:after="120"/>
              <w:jc w:val="right"/>
              <w:rPr>
                <w:rFonts w:ascii="Arial" w:hAnsi="Arial" w:cs="Arial"/>
              </w:rPr>
            </w:pPr>
            <w:r>
              <w:rPr>
                <w:rFonts w:ascii="Arial" w:hAnsi="Arial" w:cs="Arial"/>
                <w:lang w:val="cy"/>
              </w:rPr>
              <w:t>965</w:t>
            </w:r>
          </w:p>
        </w:tc>
        <w:tc>
          <w:tcPr>
            <w:tcW w:w="5220" w:type="dxa"/>
          </w:tcPr>
          <w:p w14:paraId="00713CB4" w14:textId="77777777" w:rsidR="00A72470" w:rsidRPr="00180589" w:rsidRDefault="00A72470" w:rsidP="00BA4B41">
            <w:pPr>
              <w:tabs>
                <w:tab w:val="left" w:pos="720"/>
              </w:tabs>
              <w:spacing w:before="120" w:after="120"/>
              <w:rPr>
                <w:rFonts w:ascii="Arial" w:hAnsi="Arial" w:cs="Arial"/>
              </w:rPr>
            </w:pPr>
            <w:r>
              <w:rPr>
                <w:rFonts w:ascii="Arial" w:hAnsi="Arial" w:cs="Arial"/>
                <w:lang w:val="cy"/>
              </w:rPr>
              <w:t>Grantiau llywodraeth – mentrau cyllid preifat (Nodyn 33)</w:t>
            </w:r>
          </w:p>
        </w:tc>
        <w:tc>
          <w:tcPr>
            <w:tcW w:w="2520" w:type="dxa"/>
          </w:tcPr>
          <w:p w14:paraId="13327DAA" w14:textId="77777777" w:rsidR="00A72470" w:rsidRPr="00D02708" w:rsidRDefault="00886904" w:rsidP="00A72470">
            <w:pPr>
              <w:tabs>
                <w:tab w:val="left" w:pos="720"/>
              </w:tabs>
              <w:spacing w:before="120" w:after="120"/>
              <w:jc w:val="right"/>
              <w:rPr>
                <w:rFonts w:ascii="Arial" w:hAnsi="Arial" w:cs="Arial"/>
              </w:rPr>
            </w:pPr>
            <w:r>
              <w:rPr>
                <w:rFonts w:ascii="Arial" w:hAnsi="Arial" w:cs="Arial"/>
                <w:lang w:val="cy"/>
              </w:rPr>
              <w:t>926</w:t>
            </w:r>
          </w:p>
        </w:tc>
      </w:tr>
      <w:tr w:rsidR="00D02708" w:rsidRPr="009179FF" w14:paraId="0C8E43BC" w14:textId="77777777" w:rsidTr="003B6EE0">
        <w:tc>
          <w:tcPr>
            <w:tcW w:w="2340" w:type="dxa"/>
            <w:tcBorders>
              <w:top w:val="single" w:sz="4" w:space="0" w:color="auto"/>
            </w:tcBorders>
          </w:tcPr>
          <w:p w14:paraId="40EDDDAF" w14:textId="77777777" w:rsidR="0099593D" w:rsidRPr="00180589" w:rsidRDefault="00386FBB" w:rsidP="0099593D">
            <w:pPr>
              <w:tabs>
                <w:tab w:val="left" w:pos="720"/>
              </w:tabs>
              <w:spacing w:before="120" w:after="120"/>
              <w:jc w:val="right"/>
              <w:rPr>
                <w:rFonts w:ascii="Arial" w:hAnsi="Arial" w:cs="Arial"/>
                <w:b/>
              </w:rPr>
            </w:pPr>
            <w:r>
              <w:rPr>
                <w:rFonts w:ascii="Arial" w:hAnsi="Arial" w:cs="Arial"/>
                <w:b/>
                <w:bCs/>
                <w:lang w:val="cy"/>
              </w:rPr>
              <w:t>81,694</w:t>
            </w:r>
          </w:p>
        </w:tc>
        <w:tc>
          <w:tcPr>
            <w:tcW w:w="5220" w:type="dxa"/>
          </w:tcPr>
          <w:p w14:paraId="005E5111" w14:textId="77777777" w:rsidR="0099593D" w:rsidRPr="00180589" w:rsidRDefault="0099593D" w:rsidP="0099593D">
            <w:pPr>
              <w:tabs>
                <w:tab w:val="left" w:pos="720"/>
              </w:tabs>
              <w:spacing w:before="120" w:after="120"/>
              <w:rPr>
                <w:rFonts w:ascii="Arial" w:hAnsi="Arial" w:cs="Arial"/>
                <w:b/>
              </w:rPr>
            </w:pPr>
            <w:r>
              <w:rPr>
                <w:rFonts w:ascii="Arial" w:hAnsi="Arial" w:cs="Arial"/>
                <w:b/>
                <w:bCs/>
                <w:lang w:val="cy"/>
              </w:rPr>
              <w:t>Cyfanswm</w:t>
            </w:r>
          </w:p>
        </w:tc>
        <w:tc>
          <w:tcPr>
            <w:tcW w:w="2520" w:type="dxa"/>
            <w:tcBorders>
              <w:top w:val="single" w:sz="4" w:space="0" w:color="auto"/>
            </w:tcBorders>
          </w:tcPr>
          <w:p w14:paraId="3D58A3BC" w14:textId="77777777" w:rsidR="0099593D" w:rsidRPr="009179FF" w:rsidRDefault="00886904" w:rsidP="00D544E3">
            <w:pPr>
              <w:tabs>
                <w:tab w:val="left" w:pos="720"/>
              </w:tabs>
              <w:spacing w:before="120" w:after="120"/>
              <w:jc w:val="right"/>
              <w:rPr>
                <w:rFonts w:ascii="Arial" w:hAnsi="Arial" w:cs="Arial"/>
                <w:b/>
              </w:rPr>
            </w:pPr>
            <w:r>
              <w:rPr>
                <w:rFonts w:ascii="Arial" w:hAnsi="Arial" w:cs="Arial"/>
                <w:b/>
                <w:bCs/>
                <w:lang w:val="cy"/>
              </w:rPr>
              <w:t>91,133</w:t>
            </w:r>
          </w:p>
        </w:tc>
      </w:tr>
    </w:tbl>
    <w:p w14:paraId="48C93C64" w14:textId="77777777" w:rsidR="00476FFD" w:rsidRDefault="00476FFD" w:rsidP="005E0546">
      <w:pPr>
        <w:pStyle w:val="CBStyle"/>
        <w:jc w:val="left"/>
      </w:pPr>
      <w:bookmarkStart w:id="77" w:name="_Toc49869856"/>
      <w:bookmarkStart w:id="78" w:name="_Toc486873961"/>
    </w:p>
    <w:p w14:paraId="6B1EB1E6" w14:textId="77777777" w:rsidR="00C96C37" w:rsidRDefault="00C96C37" w:rsidP="00C96C37">
      <w:pPr>
        <w:pStyle w:val="BodyText"/>
      </w:pPr>
    </w:p>
    <w:p w14:paraId="139BC223" w14:textId="77777777" w:rsidR="00C96C37" w:rsidRPr="00C96C37" w:rsidRDefault="00C96C37" w:rsidP="00C96C37">
      <w:pPr>
        <w:pStyle w:val="BodyText"/>
      </w:pPr>
    </w:p>
    <w:p w14:paraId="59737CAC" w14:textId="77777777" w:rsidR="00476FFD" w:rsidRDefault="00476FFD" w:rsidP="00476FFD">
      <w:pPr>
        <w:pStyle w:val="BodyText"/>
      </w:pPr>
    </w:p>
    <w:p w14:paraId="3E82C905" w14:textId="77777777" w:rsidR="00476FFD" w:rsidRDefault="00476FFD" w:rsidP="005E0546">
      <w:pPr>
        <w:pStyle w:val="CBStyle"/>
        <w:jc w:val="left"/>
      </w:pPr>
    </w:p>
    <w:p w14:paraId="3A66AC4B" w14:textId="77777777" w:rsidR="0092777C" w:rsidRPr="00180589" w:rsidRDefault="00E96BC7" w:rsidP="007C4652">
      <w:pPr>
        <w:pStyle w:val="CBStyle"/>
      </w:pPr>
      <w:bookmarkStart w:id="79" w:name="_Toc180502855"/>
      <w:r>
        <w:rPr>
          <w:bCs/>
          <w:lang w:val="cy"/>
        </w:rPr>
        <w:t>Nodyn 9 – PEIRIANNAU, EIDDO A CHYFARPAR</w:t>
      </w:r>
      <w:bookmarkEnd w:id="77"/>
      <w:bookmarkEnd w:id="78"/>
      <w:bookmarkEnd w:id="79"/>
    </w:p>
    <w:p w14:paraId="0FEC8D2B" w14:textId="77777777" w:rsidR="00370C84" w:rsidRPr="00180589" w:rsidRDefault="00370C84" w:rsidP="003C3B80">
      <w:pPr>
        <w:autoSpaceDE w:val="0"/>
        <w:autoSpaceDN w:val="0"/>
        <w:adjustRightInd w:val="0"/>
        <w:rPr>
          <w:rFonts w:ascii="Arial" w:hAnsi="Arial" w:cs="Arial"/>
        </w:rPr>
      </w:pPr>
    </w:p>
    <w:tbl>
      <w:tblPr>
        <w:tblW w:w="9816" w:type="dxa"/>
        <w:tblInd w:w="-318" w:type="dxa"/>
        <w:tblBorders>
          <w:bottom w:val="single" w:sz="12" w:space="0" w:color="auto"/>
        </w:tblBorders>
        <w:tblLayout w:type="fixed"/>
        <w:tblLook w:val="01E0" w:firstRow="1" w:lastRow="1" w:firstColumn="1" w:lastColumn="1" w:noHBand="0" w:noVBand="0"/>
      </w:tblPr>
      <w:tblGrid>
        <w:gridCol w:w="3403"/>
        <w:gridCol w:w="1276"/>
        <w:gridCol w:w="236"/>
        <w:gridCol w:w="236"/>
        <w:gridCol w:w="804"/>
        <w:gridCol w:w="280"/>
        <w:gridCol w:w="995"/>
        <w:gridCol w:w="139"/>
        <w:gridCol w:w="1029"/>
        <w:gridCol w:w="1418"/>
      </w:tblGrid>
      <w:tr w:rsidR="0078490A" w:rsidRPr="00180589" w14:paraId="07AD077A" w14:textId="77777777" w:rsidTr="007F1BB8">
        <w:trPr>
          <w:gridAfter w:val="2"/>
          <w:wAfter w:w="2447" w:type="dxa"/>
          <w:trHeight w:val="278"/>
        </w:trPr>
        <w:tc>
          <w:tcPr>
            <w:tcW w:w="4679" w:type="dxa"/>
            <w:gridSpan w:val="2"/>
            <w:tcBorders>
              <w:bottom w:val="nil"/>
            </w:tcBorders>
          </w:tcPr>
          <w:p w14:paraId="00F06EE3" w14:textId="77777777" w:rsidR="0078490A" w:rsidRPr="00180589" w:rsidRDefault="0078490A" w:rsidP="004654C6">
            <w:pPr>
              <w:autoSpaceDE w:val="0"/>
              <w:autoSpaceDN w:val="0"/>
              <w:adjustRightInd w:val="0"/>
              <w:rPr>
                <w:rFonts w:ascii="Arial" w:hAnsi="Arial" w:cs="Arial"/>
                <w:b/>
                <w:u w:val="single"/>
              </w:rPr>
            </w:pPr>
            <w:r>
              <w:rPr>
                <w:rFonts w:ascii="Arial" w:hAnsi="Arial" w:cs="Arial"/>
                <w:b/>
                <w:bCs/>
                <w:u w:val="single"/>
                <w:lang w:val="cy"/>
              </w:rPr>
              <w:t>Asedau sefydlog 2023/24</w:t>
            </w:r>
          </w:p>
        </w:tc>
        <w:tc>
          <w:tcPr>
            <w:tcW w:w="236" w:type="dxa"/>
            <w:tcBorders>
              <w:bottom w:val="nil"/>
            </w:tcBorders>
          </w:tcPr>
          <w:p w14:paraId="22DA99C9" w14:textId="77777777" w:rsidR="0078490A" w:rsidRPr="00180589" w:rsidRDefault="0078490A" w:rsidP="004654C6">
            <w:pPr>
              <w:autoSpaceDE w:val="0"/>
              <w:autoSpaceDN w:val="0"/>
              <w:adjustRightInd w:val="0"/>
              <w:rPr>
                <w:rFonts w:ascii="Arial" w:hAnsi="Arial" w:cs="Arial"/>
              </w:rPr>
            </w:pPr>
          </w:p>
        </w:tc>
        <w:tc>
          <w:tcPr>
            <w:tcW w:w="236" w:type="dxa"/>
            <w:tcBorders>
              <w:bottom w:val="nil"/>
            </w:tcBorders>
          </w:tcPr>
          <w:p w14:paraId="374A8B03" w14:textId="77777777" w:rsidR="0078490A" w:rsidRPr="00180589" w:rsidRDefault="0078490A" w:rsidP="004654C6">
            <w:pPr>
              <w:autoSpaceDE w:val="0"/>
              <w:autoSpaceDN w:val="0"/>
              <w:adjustRightInd w:val="0"/>
              <w:rPr>
                <w:rFonts w:ascii="Arial" w:hAnsi="Arial" w:cs="Arial"/>
              </w:rPr>
            </w:pPr>
          </w:p>
        </w:tc>
        <w:tc>
          <w:tcPr>
            <w:tcW w:w="1084" w:type="dxa"/>
            <w:gridSpan w:val="2"/>
            <w:tcBorders>
              <w:bottom w:val="nil"/>
            </w:tcBorders>
          </w:tcPr>
          <w:p w14:paraId="41C3D303" w14:textId="77777777" w:rsidR="0078490A" w:rsidRPr="00180589" w:rsidRDefault="0078490A" w:rsidP="004654C6">
            <w:pPr>
              <w:autoSpaceDE w:val="0"/>
              <w:autoSpaceDN w:val="0"/>
              <w:adjustRightInd w:val="0"/>
              <w:rPr>
                <w:rFonts w:ascii="Arial" w:hAnsi="Arial" w:cs="Arial"/>
              </w:rPr>
            </w:pPr>
          </w:p>
        </w:tc>
        <w:tc>
          <w:tcPr>
            <w:tcW w:w="1134" w:type="dxa"/>
            <w:gridSpan w:val="2"/>
            <w:tcBorders>
              <w:bottom w:val="nil"/>
            </w:tcBorders>
          </w:tcPr>
          <w:p w14:paraId="1082DEE1" w14:textId="77777777" w:rsidR="0078490A" w:rsidRPr="00180589" w:rsidRDefault="0078490A" w:rsidP="004654C6">
            <w:pPr>
              <w:autoSpaceDE w:val="0"/>
              <w:autoSpaceDN w:val="0"/>
              <w:adjustRightInd w:val="0"/>
              <w:rPr>
                <w:rFonts w:ascii="Arial" w:hAnsi="Arial" w:cs="Arial"/>
              </w:rPr>
            </w:pPr>
          </w:p>
        </w:tc>
      </w:tr>
      <w:tr w:rsidR="0078490A" w:rsidRPr="00180589" w14:paraId="2FFCBFFE" w14:textId="77777777" w:rsidTr="007F1BB8">
        <w:trPr>
          <w:trHeight w:val="851"/>
        </w:trPr>
        <w:tc>
          <w:tcPr>
            <w:tcW w:w="3403" w:type="dxa"/>
            <w:tcBorders>
              <w:top w:val="nil"/>
              <w:left w:val="nil"/>
              <w:bottom w:val="nil"/>
              <w:right w:val="nil"/>
            </w:tcBorders>
          </w:tcPr>
          <w:p w14:paraId="14048D78" w14:textId="77777777" w:rsidR="0078490A" w:rsidRPr="008B2F24" w:rsidRDefault="0078490A" w:rsidP="00B122CA">
            <w:pPr>
              <w:autoSpaceDE w:val="0"/>
              <w:autoSpaceDN w:val="0"/>
              <w:adjustRightInd w:val="0"/>
              <w:rPr>
                <w:rFonts w:ascii="Arial" w:hAnsi="Arial" w:cs="Arial"/>
                <w:sz w:val="22"/>
                <w:szCs w:val="22"/>
              </w:rPr>
            </w:pPr>
          </w:p>
        </w:tc>
        <w:tc>
          <w:tcPr>
            <w:tcW w:w="1276" w:type="dxa"/>
            <w:tcBorders>
              <w:top w:val="nil"/>
              <w:left w:val="nil"/>
              <w:bottom w:val="nil"/>
              <w:right w:val="nil"/>
            </w:tcBorders>
          </w:tcPr>
          <w:p w14:paraId="0DB3E646" w14:textId="77777777" w:rsidR="0078490A" w:rsidRPr="008B2F24" w:rsidRDefault="0078490A" w:rsidP="00741FDD">
            <w:pPr>
              <w:autoSpaceDE w:val="0"/>
              <w:autoSpaceDN w:val="0"/>
              <w:adjustRightInd w:val="0"/>
              <w:ind w:left="-108"/>
              <w:jc w:val="center"/>
              <w:rPr>
                <w:rFonts w:ascii="Arial" w:hAnsi="Arial" w:cs="Arial"/>
                <w:b/>
                <w:sz w:val="22"/>
                <w:szCs w:val="22"/>
              </w:rPr>
            </w:pPr>
            <w:r>
              <w:rPr>
                <w:rFonts w:ascii="Arial" w:hAnsi="Arial" w:cs="Arial"/>
                <w:b/>
                <w:bCs/>
                <w:sz w:val="22"/>
                <w:szCs w:val="22"/>
                <w:lang w:val="cy"/>
              </w:rPr>
              <w:t>Tir ac adeiladau</w:t>
            </w:r>
          </w:p>
        </w:tc>
        <w:tc>
          <w:tcPr>
            <w:tcW w:w="1276" w:type="dxa"/>
            <w:gridSpan w:val="3"/>
            <w:tcBorders>
              <w:top w:val="nil"/>
              <w:left w:val="nil"/>
              <w:bottom w:val="nil"/>
              <w:right w:val="nil"/>
            </w:tcBorders>
          </w:tcPr>
          <w:p w14:paraId="4995CF51" w14:textId="77777777" w:rsidR="0078490A" w:rsidRPr="008B2F24" w:rsidRDefault="0078490A" w:rsidP="00741FDD">
            <w:pPr>
              <w:autoSpaceDE w:val="0"/>
              <w:autoSpaceDN w:val="0"/>
              <w:adjustRightInd w:val="0"/>
              <w:ind w:left="-108"/>
              <w:jc w:val="center"/>
              <w:rPr>
                <w:rFonts w:ascii="Arial" w:hAnsi="Arial" w:cs="Arial"/>
                <w:b/>
                <w:sz w:val="22"/>
                <w:szCs w:val="22"/>
              </w:rPr>
            </w:pPr>
            <w:r>
              <w:rPr>
                <w:rFonts w:ascii="Arial" w:hAnsi="Arial" w:cs="Arial"/>
                <w:b/>
                <w:bCs/>
                <w:sz w:val="22"/>
                <w:szCs w:val="22"/>
                <w:lang w:val="cy"/>
              </w:rPr>
              <w:t>Cerbydau a chyfarpar</w:t>
            </w:r>
          </w:p>
        </w:tc>
        <w:tc>
          <w:tcPr>
            <w:tcW w:w="1275" w:type="dxa"/>
            <w:gridSpan w:val="2"/>
            <w:tcBorders>
              <w:top w:val="nil"/>
              <w:left w:val="nil"/>
              <w:bottom w:val="nil"/>
              <w:right w:val="nil"/>
            </w:tcBorders>
          </w:tcPr>
          <w:p w14:paraId="133F1FA2" w14:textId="77777777" w:rsidR="0078490A" w:rsidRPr="008B2F24" w:rsidRDefault="0078490A" w:rsidP="00741FDD">
            <w:pPr>
              <w:autoSpaceDE w:val="0"/>
              <w:autoSpaceDN w:val="0"/>
              <w:adjustRightInd w:val="0"/>
              <w:jc w:val="center"/>
              <w:rPr>
                <w:rFonts w:ascii="Arial" w:hAnsi="Arial" w:cs="Arial"/>
                <w:b/>
                <w:sz w:val="22"/>
                <w:szCs w:val="22"/>
              </w:rPr>
            </w:pPr>
            <w:r>
              <w:rPr>
                <w:rFonts w:ascii="Arial" w:hAnsi="Arial" w:cs="Arial"/>
                <w:b/>
                <w:bCs/>
                <w:sz w:val="22"/>
                <w:szCs w:val="22"/>
                <w:lang w:val="cy"/>
              </w:rPr>
              <w:t>Canolfan hyfforddi / menter cyllid preifat</w:t>
            </w:r>
          </w:p>
        </w:tc>
        <w:tc>
          <w:tcPr>
            <w:tcW w:w="1168" w:type="dxa"/>
            <w:gridSpan w:val="2"/>
            <w:tcBorders>
              <w:top w:val="nil"/>
              <w:left w:val="nil"/>
              <w:bottom w:val="nil"/>
              <w:right w:val="nil"/>
            </w:tcBorders>
          </w:tcPr>
          <w:p w14:paraId="77AD4F15" w14:textId="77777777" w:rsidR="0078490A" w:rsidRDefault="0078490A" w:rsidP="00741FDD">
            <w:pPr>
              <w:autoSpaceDE w:val="0"/>
              <w:autoSpaceDN w:val="0"/>
              <w:adjustRightInd w:val="0"/>
              <w:jc w:val="center"/>
              <w:rPr>
                <w:rFonts w:ascii="Arial" w:hAnsi="Arial" w:cs="Arial"/>
                <w:b/>
                <w:sz w:val="22"/>
                <w:szCs w:val="22"/>
              </w:rPr>
            </w:pPr>
            <w:r>
              <w:rPr>
                <w:rFonts w:ascii="Arial" w:hAnsi="Arial" w:cs="Arial"/>
                <w:b/>
                <w:bCs/>
                <w:sz w:val="22"/>
                <w:szCs w:val="22"/>
                <w:lang w:val="cy"/>
              </w:rPr>
              <w:t>Asedau ar waith</w:t>
            </w:r>
          </w:p>
        </w:tc>
        <w:tc>
          <w:tcPr>
            <w:tcW w:w="1418" w:type="dxa"/>
            <w:tcBorders>
              <w:top w:val="nil"/>
              <w:left w:val="nil"/>
              <w:bottom w:val="nil"/>
              <w:right w:val="nil"/>
            </w:tcBorders>
          </w:tcPr>
          <w:p w14:paraId="4EBFD289" w14:textId="77777777" w:rsidR="0078490A" w:rsidRPr="008B2F24" w:rsidRDefault="0078490A" w:rsidP="00741FDD">
            <w:pPr>
              <w:autoSpaceDE w:val="0"/>
              <w:autoSpaceDN w:val="0"/>
              <w:adjustRightInd w:val="0"/>
              <w:jc w:val="center"/>
              <w:rPr>
                <w:rFonts w:ascii="Arial" w:hAnsi="Arial" w:cs="Arial"/>
                <w:b/>
                <w:sz w:val="22"/>
                <w:szCs w:val="22"/>
              </w:rPr>
            </w:pPr>
            <w:r>
              <w:rPr>
                <w:rFonts w:ascii="Arial" w:hAnsi="Arial" w:cs="Arial"/>
                <w:b/>
                <w:bCs/>
                <w:sz w:val="22"/>
                <w:szCs w:val="22"/>
                <w:lang w:val="cy"/>
              </w:rPr>
              <w:t>Cyfanswm peiriannau, eiddo a chyfarpar</w:t>
            </w:r>
          </w:p>
        </w:tc>
      </w:tr>
      <w:tr w:rsidR="0078490A" w:rsidRPr="00180589" w14:paraId="3B8D8A2E" w14:textId="77777777" w:rsidTr="007F1BB8">
        <w:trPr>
          <w:trHeight w:val="294"/>
        </w:trPr>
        <w:tc>
          <w:tcPr>
            <w:tcW w:w="3403" w:type="dxa"/>
            <w:tcBorders>
              <w:top w:val="nil"/>
              <w:left w:val="nil"/>
              <w:bottom w:val="nil"/>
              <w:right w:val="nil"/>
            </w:tcBorders>
          </w:tcPr>
          <w:p w14:paraId="0E5E2E2C" w14:textId="77777777" w:rsidR="0078490A" w:rsidRPr="008B2F24" w:rsidRDefault="0078490A" w:rsidP="00B122CA">
            <w:pPr>
              <w:autoSpaceDE w:val="0"/>
              <w:autoSpaceDN w:val="0"/>
              <w:adjustRightInd w:val="0"/>
              <w:rPr>
                <w:rFonts w:ascii="Arial" w:hAnsi="Arial" w:cs="Arial"/>
                <w:sz w:val="22"/>
                <w:szCs w:val="22"/>
              </w:rPr>
            </w:pPr>
            <w:r>
              <w:rPr>
                <w:rFonts w:ascii="Arial" w:hAnsi="Arial" w:cs="Arial"/>
                <w:b/>
                <w:bCs/>
                <w:sz w:val="22"/>
                <w:szCs w:val="22"/>
                <w:u w:val="single"/>
                <w:lang w:val="cy"/>
              </w:rPr>
              <w:t>Cost/prisiad</w:t>
            </w:r>
          </w:p>
        </w:tc>
        <w:tc>
          <w:tcPr>
            <w:tcW w:w="1276" w:type="dxa"/>
            <w:tcBorders>
              <w:top w:val="nil"/>
              <w:left w:val="nil"/>
              <w:bottom w:val="nil"/>
              <w:right w:val="nil"/>
            </w:tcBorders>
          </w:tcPr>
          <w:p w14:paraId="4E1DF89E" w14:textId="77777777" w:rsidR="0078490A" w:rsidRPr="00DF6648" w:rsidRDefault="0078490A" w:rsidP="00B122CA">
            <w:pPr>
              <w:autoSpaceDE w:val="0"/>
              <w:autoSpaceDN w:val="0"/>
              <w:adjustRightInd w:val="0"/>
              <w:jc w:val="center"/>
              <w:rPr>
                <w:rFonts w:ascii="Arial" w:hAnsi="Arial" w:cs="Arial"/>
                <w:b/>
                <w:sz w:val="22"/>
                <w:szCs w:val="22"/>
              </w:rPr>
            </w:pPr>
            <w:r>
              <w:rPr>
                <w:rFonts w:ascii="Arial" w:hAnsi="Arial" w:cs="Arial"/>
                <w:b/>
                <w:bCs/>
                <w:sz w:val="22"/>
                <w:szCs w:val="22"/>
                <w:lang w:val="cy"/>
              </w:rPr>
              <w:t>£000</w:t>
            </w:r>
          </w:p>
        </w:tc>
        <w:tc>
          <w:tcPr>
            <w:tcW w:w="1276" w:type="dxa"/>
            <w:gridSpan w:val="3"/>
            <w:tcBorders>
              <w:top w:val="nil"/>
              <w:left w:val="nil"/>
              <w:bottom w:val="nil"/>
              <w:right w:val="nil"/>
            </w:tcBorders>
          </w:tcPr>
          <w:p w14:paraId="6ED7ACCC" w14:textId="77777777" w:rsidR="0078490A" w:rsidRPr="00DF6648" w:rsidRDefault="0078490A" w:rsidP="00B122CA">
            <w:pPr>
              <w:autoSpaceDE w:val="0"/>
              <w:autoSpaceDN w:val="0"/>
              <w:adjustRightInd w:val="0"/>
              <w:jc w:val="center"/>
              <w:rPr>
                <w:rFonts w:ascii="Arial" w:hAnsi="Arial" w:cs="Arial"/>
                <w:b/>
                <w:sz w:val="22"/>
                <w:szCs w:val="22"/>
              </w:rPr>
            </w:pPr>
            <w:r>
              <w:rPr>
                <w:rFonts w:ascii="Arial" w:hAnsi="Arial" w:cs="Arial"/>
                <w:b/>
                <w:bCs/>
                <w:sz w:val="22"/>
                <w:szCs w:val="22"/>
                <w:lang w:val="cy"/>
              </w:rPr>
              <w:t>£000</w:t>
            </w:r>
          </w:p>
        </w:tc>
        <w:tc>
          <w:tcPr>
            <w:tcW w:w="1275" w:type="dxa"/>
            <w:gridSpan w:val="2"/>
            <w:tcBorders>
              <w:top w:val="nil"/>
              <w:left w:val="nil"/>
              <w:bottom w:val="nil"/>
              <w:right w:val="nil"/>
            </w:tcBorders>
          </w:tcPr>
          <w:p w14:paraId="630D016C" w14:textId="77777777" w:rsidR="0078490A" w:rsidRPr="00DF6648" w:rsidRDefault="0078490A" w:rsidP="00B122CA">
            <w:pPr>
              <w:autoSpaceDE w:val="0"/>
              <w:autoSpaceDN w:val="0"/>
              <w:adjustRightInd w:val="0"/>
              <w:jc w:val="center"/>
              <w:rPr>
                <w:rFonts w:ascii="Arial" w:hAnsi="Arial" w:cs="Arial"/>
                <w:b/>
                <w:sz w:val="22"/>
                <w:szCs w:val="22"/>
              </w:rPr>
            </w:pPr>
            <w:r>
              <w:rPr>
                <w:rFonts w:ascii="Arial" w:hAnsi="Arial" w:cs="Arial"/>
                <w:b/>
                <w:bCs/>
                <w:sz w:val="22"/>
                <w:szCs w:val="22"/>
                <w:lang w:val="cy"/>
              </w:rPr>
              <w:t>£000</w:t>
            </w:r>
          </w:p>
        </w:tc>
        <w:tc>
          <w:tcPr>
            <w:tcW w:w="1168" w:type="dxa"/>
            <w:gridSpan w:val="2"/>
            <w:tcBorders>
              <w:top w:val="nil"/>
              <w:left w:val="nil"/>
              <w:bottom w:val="nil"/>
              <w:right w:val="nil"/>
            </w:tcBorders>
          </w:tcPr>
          <w:p w14:paraId="04FC7B0F" w14:textId="77777777" w:rsidR="0078490A" w:rsidRPr="00DF6648" w:rsidRDefault="0078490A" w:rsidP="00B122CA">
            <w:pPr>
              <w:autoSpaceDE w:val="0"/>
              <w:autoSpaceDN w:val="0"/>
              <w:adjustRightInd w:val="0"/>
              <w:jc w:val="center"/>
              <w:rPr>
                <w:rFonts w:ascii="Arial" w:hAnsi="Arial" w:cs="Arial"/>
                <w:b/>
                <w:sz w:val="22"/>
                <w:szCs w:val="22"/>
              </w:rPr>
            </w:pPr>
            <w:r>
              <w:rPr>
                <w:rFonts w:ascii="Arial" w:hAnsi="Arial" w:cs="Arial"/>
                <w:b/>
                <w:bCs/>
                <w:sz w:val="22"/>
                <w:szCs w:val="22"/>
                <w:lang w:val="cy"/>
              </w:rPr>
              <w:t>£000</w:t>
            </w:r>
          </w:p>
        </w:tc>
        <w:tc>
          <w:tcPr>
            <w:tcW w:w="1418" w:type="dxa"/>
            <w:tcBorders>
              <w:top w:val="nil"/>
              <w:left w:val="nil"/>
              <w:bottom w:val="nil"/>
              <w:right w:val="nil"/>
            </w:tcBorders>
          </w:tcPr>
          <w:p w14:paraId="6509945C" w14:textId="77777777" w:rsidR="0078490A" w:rsidRPr="00DF6648" w:rsidRDefault="0078490A" w:rsidP="00B122CA">
            <w:pPr>
              <w:autoSpaceDE w:val="0"/>
              <w:autoSpaceDN w:val="0"/>
              <w:adjustRightInd w:val="0"/>
              <w:jc w:val="center"/>
              <w:rPr>
                <w:rFonts w:ascii="Arial" w:hAnsi="Arial" w:cs="Arial"/>
                <w:b/>
                <w:sz w:val="22"/>
                <w:szCs w:val="22"/>
              </w:rPr>
            </w:pPr>
            <w:r>
              <w:rPr>
                <w:rFonts w:ascii="Arial" w:hAnsi="Arial" w:cs="Arial"/>
                <w:b/>
                <w:bCs/>
                <w:sz w:val="22"/>
                <w:szCs w:val="22"/>
                <w:lang w:val="cy"/>
              </w:rPr>
              <w:t>£000</w:t>
            </w:r>
          </w:p>
        </w:tc>
      </w:tr>
      <w:tr w:rsidR="0078490A" w:rsidRPr="00180589" w14:paraId="5E701911" w14:textId="77777777" w:rsidTr="007F1BB8">
        <w:trPr>
          <w:trHeight w:val="278"/>
        </w:trPr>
        <w:tc>
          <w:tcPr>
            <w:tcW w:w="3403" w:type="dxa"/>
            <w:tcBorders>
              <w:top w:val="nil"/>
              <w:left w:val="nil"/>
              <w:bottom w:val="nil"/>
              <w:right w:val="nil"/>
            </w:tcBorders>
          </w:tcPr>
          <w:p w14:paraId="3FFACABF" w14:textId="77777777" w:rsidR="0078490A" w:rsidRPr="00180589" w:rsidRDefault="0078490A" w:rsidP="006A6DB6">
            <w:pPr>
              <w:autoSpaceDE w:val="0"/>
              <w:autoSpaceDN w:val="0"/>
              <w:adjustRightInd w:val="0"/>
              <w:jc w:val="right"/>
              <w:rPr>
                <w:rFonts w:ascii="Arial" w:hAnsi="Arial" w:cs="Arial"/>
                <w:sz w:val="22"/>
                <w:szCs w:val="22"/>
              </w:rPr>
            </w:pPr>
            <w:r>
              <w:rPr>
                <w:rFonts w:ascii="Arial" w:hAnsi="Arial" w:cs="Arial"/>
                <w:sz w:val="22"/>
                <w:szCs w:val="22"/>
                <w:lang w:val="cy"/>
              </w:rPr>
              <w:t>Gwerth gros ar bapur fel ag yr oedd ar 31 Mawrth 2023</w:t>
            </w:r>
          </w:p>
        </w:tc>
        <w:tc>
          <w:tcPr>
            <w:tcW w:w="1276" w:type="dxa"/>
            <w:tcBorders>
              <w:top w:val="nil"/>
              <w:left w:val="nil"/>
              <w:bottom w:val="nil"/>
              <w:right w:val="nil"/>
            </w:tcBorders>
          </w:tcPr>
          <w:p w14:paraId="1340D888" w14:textId="77777777" w:rsidR="0078490A" w:rsidRPr="00DF6648" w:rsidRDefault="00DC73AA" w:rsidP="006A6DB6">
            <w:pPr>
              <w:jc w:val="right"/>
              <w:rPr>
                <w:rFonts w:ascii="Arial" w:hAnsi="Arial" w:cs="Arial"/>
                <w:sz w:val="22"/>
                <w:szCs w:val="22"/>
              </w:rPr>
            </w:pPr>
            <w:r>
              <w:rPr>
                <w:rFonts w:ascii="Arial" w:hAnsi="Arial" w:cs="Arial"/>
                <w:sz w:val="22"/>
                <w:szCs w:val="22"/>
                <w:lang w:val="cy"/>
              </w:rPr>
              <w:t>71,663</w:t>
            </w:r>
          </w:p>
        </w:tc>
        <w:tc>
          <w:tcPr>
            <w:tcW w:w="1276" w:type="dxa"/>
            <w:gridSpan w:val="3"/>
            <w:tcBorders>
              <w:top w:val="nil"/>
              <w:left w:val="nil"/>
              <w:bottom w:val="nil"/>
              <w:right w:val="nil"/>
            </w:tcBorders>
          </w:tcPr>
          <w:p w14:paraId="39BF9666" w14:textId="77777777" w:rsidR="0078490A" w:rsidRPr="00DF6648" w:rsidRDefault="00DC73AA" w:rsidP="006A6DB6">
            <w:pPr>
              <w:jc w:val="right"/>
              <w:rPr>
                <w:rFonts w:ascii="Arial" w:hAnsi="Arial" w:cs="Arial"/>
                <w:sz w:val="22"/>
                <w:szCs w:val="22"/>
              </w:rPr>
            </w:pPr>
            <w:r>
              <w:rPr>
                <w:rFonts w:ascii="Arial" w:hAnsi="Arial" w:cs="Arial"/>
                <w:sz w:val="22"/>
                <w:szCs w:val="22"/>
                <w:lang w:val="cy"/>
              </w:rPr>
              <w:t>42,502</w:t>
            </w:r>
          </w:p>
        </w:tc>
        <w:tc>
          <w:tcPr>
            <w:tcW w:w="1275" w:type="dxa"/>
            <w:gridSpan w:val="2"/>
            <w:tcBorders>
              <w:top w:val="nil"/>
              <w:left w:val="nil"/>
              <w:bottom w:val="nil"/>
              <w:right w:val="nil"/>
            </w:tcBorders>
          </w:tcPr>
          <w:p w14:paraId="05F99B5A" w14:textId="77777777" w:rsidR="0078490A" w:rsidRPr="00DF6648" w:rsidRDefault="00DC73AA" w:rsidP="006A6DB6">
            <w:pPr>
              <w:autoSpaceDE w:val="0"/>
              <w:autoSpaceDN w:val="0"/>
              <w:adjustRightInd w:val="0"/>
              <w:jc w:val="right"/>
              <w:rPr>
                <w:rFonts w:ascii="Arial" w:hAnsi="Arial" w:cs="Arial"/>
                <w:sz w:val="22"/>
                <w:szCs w:val="22"/>
              </w:rPr>
            </w:pPr>
            <w:r>
              <w:rPr>
                <w:rFonts w:ascii="Arial" w:hAnsi="Arial" w:cs="Arial"/>
                <w:sz w:val="22"/>
                <w:szCs w:val="22"/>
                <w:lang w:val="cy"/>
              </w:rPr>
              <w:t>6,911</w:t>
            </w:r>
          </w:p>
        </w:tc>
        <w:tc>
          <w:tcPr>
            <w:tcW w:w="1168" w:type="dxa"/>
            <w:gridSpan w:val="2"/>
            <w:tcBorders>
              <w:top w:val="nil"/>
              <w:left w:val="nil"/>
              <w:bottom w:val="nil"/>
              <w:right w:val="nil"/>
            </w:tcBorders>
          </w:tcPr>
          <w:p w14:paraId="53C98C6F" w14:textId="77777777" w:rsidR="0078490A" w:rsidRPr="00DF6648" w:rsidRDefault="00DC73AA" w:rsidP="0078490A">
            <w:pPr>
              <w:autoSpaceDE w:val="0"/>
              <w:autoSpaceDN w:val="0"/>
              <w:adjustRightInd w:val="0"/>
              <w:jc w:val="center"/>
              <w:rPr>
                <w:rFonts w:ascii="Arial" w:hAnsi="Arial" w:cs="Arial"/>
                <w:sz w:val="22"/>
                <w:szCs w:val="22"/>
              </w:rPr>
            </w:pPr>
            <w:r>
              <w:rPr>
                <w:rFonts w:ascii="Arial" w:hAnsi="Arial" w:cs="Arial"/>
                <w:sz w:val="22"/>
                <w:szCs w:val="22"/>
                <w:lang w:val="cy"/>
              </w:rPr>
              <w:t>156</w:t>
            </w:r>
          </w:p>
        </w:tc>
        <w:tc>
          <w:tcPr>
            <w:tcW w:w="1418" w:type="dxa"/>
            <w:tcBorders>
              <w:top w:val="nil"/>
              <w:left w:val="nil"/>
              <w:bottom w:val="nil"/>
              <w:right w:val="nil"/>
            </w:tcBorders>
          </w:tcPr>
          <w:p w14:paraId="761D55C3" w14:textId="77777777" w:rsidR="0078490A" w:rsidRPr="00DF6648" w:rsidRDefault="00DC73AA" w:rsidP="006A6DB6">
            <w:pPr>
              <w:autoSpaceDE w:val="0"/>
              <w:autoSpaceDN w:val="0"/>
              <w:adjustRightInd w:val="0"/>
              <w:jc w:val="right"/>
              <w:rPr>
                <w:rFonts w:ascii="Arial" w:hAnsi="Arial" w:cs="Arial"/>
                <w:sz w:val="22"/>
                <w:szCs w:val="22"/>
              </w:rPr>
            </w:pPr>
            <w:r>
              <w:rPr>
                <w:rFonts w:ascii="Arial" w:hAnsi="Arial" w:cs="Arial"/>
                <w:sz w:val="22"/>
                <w:szCs w:val="22"/>
                <w:lang w:val="cy"/>
              </w:rPr>
              <w:t>121,232</w:t>
            </w:r>
          </w:p>
        </w:tc>
      </w:tr>
      <w:tr w:rsidR="0078490A" w:rsidRPr="00180589" w14:paraId="20096DC5" w14:textId="77777777" w:rsidTr="007F1BB8">
        <w:trPr>
          <w:trHeight w:val="278"/>
        </w:trPr>
        <w:tc>
          <w:tcPr>
            <w:tcW w:w="3403" w:type="dxa"/>
            <w:tcBorders>
              <w:top w:val="nil"/>
              <w:left w:val="nil"/>
              <w:bottom w:val="nil"/>
              <w:right w:val="nil"/>
            </w:tcBorders>
          </w:tcPr>
          <w:p w14:paraId="0D7E8B81" w14:textId="77777777" w:rsidR="0078490A" w:rsidRPr="00180589" w:rsidRDefault="0078490A" w:rsidP="006A6DB6">
            <w:pPr>
              <w:autoSpaceDE w:val="0"/>
              <w:autoSpaceDN w:val="0"/>
              <w:adjustRightInd w:val="0"/>
              <w:jc w:val="right"/>
              <w:rPr>
                <w:rFonts w:ascii="Arial" w:hAnsi="Arial" w:cs="Arial"/>
                <w:sz w:val="22"/>
                <w:szCs w:val="22"/>
              </w:rPr>
            </w:pPr>
          </w:p>
        </w:tc>
        <w:tc>
          <w:tcPr>
            <w:tcW w:w="1276" w:type="dxa"/>
            <w:tcBorders>
              <w:top w:val="nil"/>
              <w:left w:val="nil"/>
              <w:bottom w:val="nil"/>
              <w:right w:val="nil"/>
            </w:tcBorders>
            <w:shd w:val="clear" w:color="auto" w:fill="auto"/>
          </w:tcPr>
          <w:p w14:paraId="4ABA7DAC" w14:textId="77777777" w:rsidR="0078490A" w:rsidRPr="00DF6648" w:rsidRDefault="0078490A" w:rsidP="006A6DB6">
            <w:pPr>
              <w:jc w:val="right"/>
              <w:rPr>
                <w:rFonts w:ascii="Arial" w:hAnsi="Arial" w:cs="Arial"/>
                <w:sz w:val="22"/>
                <w:szCs w:val="22"/>
              </w:rPr>
            </w:pPr>
          </w:p>
        </w:tc>
        <w:tc>
          <w:tcPr>
            <w:tcW w:w="1276" w:type="dxa"/>
            <w:gridSpan w:val="3"/>
            <w:tcBorders>
              <w:top w:val="nil"/>
              <w:left w:val="nil"/>
              <w:bottom w:val="nil"/>
              <w:right w:val="nil"/>
            </w:tcBorders>
          </w:tcPr>
          <w:p w14:paraId="6F7416F5" w14:textId="77777777" w:rsidR="0078490A" w:rsidRPr="00DF6648" w:rsidRDefault="0078490A" w:rsidP="006A6DB6">
            <w:pPr>
              <w:jc w:val="right"/>
              <w:rPr>
                <w:rFonts w:ascii="Arial" w:hAnsi="Arial" w:cs="Arial"/>
                <w:sz w:val="22"/>
                <w:szCs w:val="22"/>
              </w:rPr>
            </w:pPr>
          </w:p>
        </w:tc>
        <w:tc>
          <w:tcPr>
            <w:tcW w:w="1275" w:type="dxa"/>
            <w:gridSpan w:val="2"/>
            <w:tcBorders>
              <w:top w:val="nil"/>
              <w:left w:val="nil"/>
              <w:bottom w:val="nil"/>
              <w:right w:val="nil"/>
            </w:tcBorders>
          </w:tcPr>
          <w:p w14:paraId="53A1AF49" w14:textId="77777777" w:rsidR="0078490A" w:rsidRPr="00DF6648" w:rsidRDefault="0078490A" w:rsidP="006A6DB6">
            <w:pPr>
              <w:jc w:val="right"/>
              <w:rPr>
                <w:rFonts w:ascii="Arial" w:hAnsi="Arial" w:cs="Arial"/>
                <w:sz w:val="22"/>
                <w:szCs w:val="22"/>
              </w:rPr>
            </w:pPr>
          </w:p>
        </w:tc>
        <w:tc>
          <w:tcPr>
            <w:tcW w:w="1168" w:type="dxa"/>
            <w:gridSpan w:val="2"/>
            <w:tcBorders>
              <w:top w:val="nil"/>
              <w:left w:val="nil"/>
              <w:bottom w:val="nil"/>
              <w:right w:val="nil"/>
            </w:tcBorders>
          </w:tcPr>
          <w:p w14:paraId="7CCE6E24" w14:textId="77777777" w:rsidR="0078490A" w:rsidRPr="00DF6648" w:rsidRDefault="0078490A" w:rsidP="0078490A">
            <w:pPr>
              <w:autoSpaceDE w:val="0"/>
              <w:autoSpaceDN w:val="0"/>
              <w:adjustRightInd w:val="0"/>
              <w:jc w:val="center"/>
              <w:rPr>
                <w:rFonts w:ascii="Arial" w:hAnsi="Arial" w:cs="Arial"/>
                <w:sz w:val="22"/>
                <w:szCs w:val="22"/>
              </w:rPr>
            </w:pPr>
          </w:p>
        </w:tc>
        <w:tc>
          <w:tcPr>
            <w:tcW w:w="1418" w:type="dxa"/>
            <w:tcBorders>
              <w:top w:val="nil"/>
              <w:left w:val="nil"/>
              <w:bottom w:val="nil"/>
              <w:right w:val="nil"/>
            </w:tcBorders>
          </w:tcPr>
          <w:p w14:paraId="16644721" w14:textId="77777777" w:rsidR="0078490A" w:rsidRPr="00DF6648" w:rsidRDefault="0078490A" w:rsidP="006A6DB6">
            <w:pPr>
              <w:autoSpaceDE w:val="0"/>
              <w:autoSpaceDN w:val="0"/>
              <w:adjustRightInd w:val="0"/>
              <w:jc w:val="right"/>
              <w:rPr>
                <w:rFonts w:ascii="Arial" w:hAnsi="Arial" w:cs="Arial"/>
                <w:sz w:val="22"/>
                <w:szCs w:val="22"/>
              </w:rPr>
            </w:pPr>
          </w:p>
        </w:tc>
      </w:tr>
      <w:tr w:rsidR="0078490A" w:rsidRPr="00180589" w14:paraId="20B6CF03" w14:textId="77777777" w:rsidTr="007F1BB8">
        <w:trPr>
          <w:trHeight w:val="278"/>
        </w:trPr>
        <w:tc>
          <w:tcPr>
            <w:tcW w:w="3403" w:type="dxa"/>
            <w:tcBorders>
              <w:top w:val="nil"/>
              <w:left w:val="nil"/>
              <w:bottom w:val="nil"/>
              <w:right w:val="nil"/>
            </w:tcBorders>
          </w:tcPr>
          <w:p w14:paraId="24C4DB8F" w14:textId="77777777" w:rsidR="0078490A" w:rsidRPr="00180589" w:rsidRDefault="0078490A" w:rsidP="006A6DB6">
            <w:pPr>
              <w:autoSpaceDE w:val="0"/>
              <w:autoSpaceDN w:val="0"/>
              <w:adjustRightInd w:val="0"/>
              <w:jc w:val="right"/>
              <w:rPr>
                <w:rFonts w:ascii="Arial" w:hAnsi="Arial" w:cs="Arial"/>
                <w:sz w:val="22"/>
                <w:szCs w:val="22"/>
              </w:rPr>
            </w:pPr>
            <w:r>
              <w:rPr>
                <w:rFonts w:ascii="Arial" w:hAnsi="Arial" w:cs="Arial"/>
                <w:sz w:val="22"/>
                <w:szCs w:val="22"/>
                <w:lang w:val="cy"/>
              </w:rPr>
              <w:t>Ychwanegiadau</w:t>
            </w:r>
          </w:p>
        </w:tc>
        <w:tc>
          <w:tcPr>
            <w:tcW w:w="1276" w:type="dxa"/>
            <w:tcBorders>
              <w:top w:val="nil"/>
              <w:left w:val="nil"/>
              <w:bottom w:val="nil"/>
              <w:right w:val="nil"/>
            </w:tcBorders>
            <w:shd w:val="clear" w:color="auto" w:fill="auto"/>
          </w:tcPr>
          <w:p w14:paraId="2F27D13F" w14:textId="77777777" w:rsidR="0078490A" w:rsidRPr="00DF6648" w:rsidRDefault="00241FB6" w:rsidP="00DF6648">
            <w:pPr>
              <w:jc w:val="right"/>
              <w:rPr>
                <w:rFonts w:ascii="Arial" w:hAnsi="Arial" w:cs="Arial"/>
                <w:sz w:val="22"/>
                <w:szCs w:val="22"/>
              </w:rPr>
            </w:pPr>
            <w:r>
              <w:rPr>
                <w:rFonts w:ascii="Arial" w:hAnsi="Arial" w:cs="Arial"/>
                <w:sz w:val="22"/>
                <w:szCs w:val="22"/>
                <w:lang w:val="cy"/>
              </w:rPr>
              <w:t>2,525</w:t>
            </w:r>
          </w:p>
        </w:tc>
        <w:tc>
          <w:tcPr>
            <w:tcW w:w="1276" w:type="dxa"/>
            <w:gridSpan w:val="3"/>
            <w:tcBorders>
              <w:top w:val="nil"/>
              <w:left w:val="nil"/>
              <w:bottom w:val="nil"/>
              <w:right w:val="nil"/>
            </w:tcBorders>
          </w:tcPr>
          <w:p w14:paraId="25931EA0" w14:textId="77777777" w:rsidR="0078490A" w:rsidRPr="00DF6648" w:rsidRDefault="00241FB6" w:rsidP="00DF6648">
            <w:pPr>
              <w:jc w:val="right"/>
              <w:rPr>
                <w:rFonts w:ascii="Arial" w:hAnsi="Arial" w:cs="Arial"/>
                <w:sz w:val="22"/>
                <w:szCs w:val="22"/>
              </w:rPr>
            </w:pPr>
            <w:r>
              <w:rPr>
                <w:rFonts w:ascii="Arial" w:hAnsi="Arial" w:cs="Arial"/>
                <w:sz w:val="22"/>
                <w:szCs w:val="22"/>
                <w:lang w:val="cy"/>
              </w:rPr>
              <w:t>3,514</w:t>
            </w:r>
          </w:p>
        </w:tc>
        <w:tc>
          <w:tcPr>
            <w:tcW w:w="1275" w:type="dxa"/>
            <w:gridSpan w:val="2"/>
            <w:tcBorders>
              <w:top w:val="nil"/>
              <w:left w:val="nil"/>
              <w:bottom w:val="nil"/>
              <w:right w:val="nil"/>
            </w:tcBorders>
          </w:tcPr>
          <w:p w14:paraId="180AB792" w14:textId="77777777" w:rsidR="0078490A" w:rsidRPr="00DF6648" w:rsidRDefault="00241FB6" w:rsidP="006A6DB6">
            <w:pPr>
              <w:jc w:val="right"/>
              <w:rPr>
                <w:rFonts w:ascii="Arial" w:hAnsi="Arial" w:cs="Arial"/>
                <w:sz w:val="22"/>
                <w:szCs w:val="22"/>
              </w:rPr>
            </w:pPr>
            <w:r>
              <w:rPr>
                <w:rFonts w:ascii="Arial" w:hAnsi="Arial" w:cs="Arial"/>
                <w:sz w:val="22"/>
                <w:szCs w:val="22"/>
                <w:lang w:val="cy"/>
              </w:rPr>
              <w:t>0</w:t>
            </w:r>
          </w:p>
        </w:tc>
        <w:tc>
          <w:tcPr>
            <w:tcW w:w="1168" w:type="dxa"/>
            <w:gridSpan w:val="2"/>
            <w:tcBorders>
              <w:top w:val="nil"/>
              <w:left w:val="nil"/>
              <w:bottom w:val="nil"/>
              <w:right w:val="nil"/>
            </w:tcBorders>
          </w:tcPr>
          <w:p w14:paraId="6E310E8A" w14:textId="77777777" w:rsidR="0078490A" w:rsidRDefault="00DC73AA" w:rsidP="0078490A">
            <w:pPr>
              <w:jc w:val="center"/>
              <w:rPr>
                <w:rFonts w:ascii="Arial" w:hAnsi="Arial" w:cs="Arial"/>
                <w:sz w:val="22"/>
                <w:szCs w:val="22"/>
              </w:rPr>
            </w:pPr>
            <w:r>
              <w:rPr>
                <w:rFonts w:ascii="Arial" w:hAnsi="Arial" w:cs="Arial"/>
                <w:sz w:val="22"/>
                <w:szCs w:val="22"/>
                <w:lang w:val="cy"/>
              </w:rPr>
              <w:t>0</w:t>
            </w:r>
          </w:p>
        </w:tc>
        <w:tc>
          <w:tcPr>
            <w:tcW w:w="1418" w:type="dxa"/>
            <w:tcBorders>
              <w:top w:val="nil"/>
              <w:left w:val="nil"/>
              <w:bottom w:val="nil"/>
              <w:right w:val="nil"/>
            </w:tcBorders>
          </w:tcPr>
          <w:p w14:paraId="6B07AE4E" w14:textId="77777777" w:rsidR="0078490A" w:rsidRPr="00DF6648" w:rsidRDefault="00241FB6" w:rsidP="00E434D1">
            <w:pPr>
              <w:jc w:val="right"/>
              <w:rPr>
                <w:rFonts w:ascii="Arial" w:hAnsi="Arial" w:cs="Arial"/>
                <w:sz w:val="22"/>
                <w:szCs w:val="22"/>
              </w:rPr>
            </w:pPr>
            <w:r>
              <w:rPr>
                <w:rFonts w:ascii="Arial" w:hAnsi="Arial" w:cs="Arial"/>
                <w:sz w:val="22"/>
                <w:szCs w:val="22"/>
                <w:lang w:val="cy"/>
              </w:rPr>
              <w:t>6,039</w:t>
            </w:r>
          </w:p>
        </w:tc>
      </w:tr>
      <w:tr w:rsidR="001D2E3D" w:rsidRPr="00180589" w14:paraId="463CA34E" w14:textId="77777777" w:rsidTr="007F1BB8">
        <w:trPr>
          <w:trHeight w:val="278"/>
        </w:trPr>
        <w:tc>
          <w:tcPr>
            <w:tcW w:w="3403" w:type="dxa"/>
            <w:tcBorders>
              <w:top w:val="nil"/>
              <w:left w:val="nil"/>
              <w:bottom w:val="nil"/>
              <w:right w:val="nil"/>
            </w:tcBorders>
          </w:tcPr>
          <w:p w14:paraId="2030767D" w14:textId="77777777" w:rsidR="001D2E3D" w:rsidRPr="00180589" w:rsidRDefault="001D2E3D" w:rsidP="006A6DB6">
            <w:pPr>
              <w:autoSpaceDE w:val="0"/>
              <w:autoSpaceDN w:val="0"/>
              <w:adjustRightInd w:val="0"/>
              <w:jc w:val="right"/>
              <w:rPr>
                <w:rFonts w:ascii="Arial" w:hAnsi="Arial" w:cs="Arial"/>
                <w:sz w:val="22"/>
                <w:szCs w:val="22"/>
              </w:rPr>
            </w:pPr>
            <w:r>
              <w:rPr>
                <w:rFonts w:ascii="Arial" w:hAnsi="Arial" w:cs="Arial"/>
                <w:sz w:val="22"/>
                <w:szCs w:val="22"/>
                <w:lang w:val="cy"/>
              </w:rPr>
              <w:t>Ailbrisiad</w:t>
            </w:r>
          </w:p>
        </w:tc>
        <w:tc>
          <w:tcPr>
            <w:tcW w:w="1276" w:type="dxa"/>
            <w:tcBorders>
              <w:top w:val="nil"/>
              <w:left w:val="nil"/>
              <w:bottom w:val="nil"/>
              <w:right w:val="nil"/>
            </w:tcBorders>
            <w:shd w:val="clear" w:color="auto" w:fill="auto"/>
          </w:tcPr>
          <w:p w14:paraId="7E3E6F6D" w14:textId="77777777" w:rsidR="001D2E3D" w:rsidRDefault="00241FB6" w:rsidP="006A6DB6">
            <w:pPr>
              <w:autoSpaceDE w:val="0"/>
              <w:autoSpaceDN w:val="0"/>
              <w:adjustRightInd w:val="0"/>
              <w:jc w:val="right"/>
              <w:rPr>
                <w:rFonts w:ascii="Arial" w:hAnsi="Arial" w:cs="Arial"/>
                <w:sz w:val="22"/>
                <w:szCs w:val="22"/>
              </w:rPr>
            </w:pPr>
            <w:r>
              <w:rPr>
                <w:rFonts w:ascii="Arial" w:hAnsi="Arial" w:cs="Arial"/>
                <w:sz w:val="22"/>
                <w:szCs w:val="22"/>
                <w:lang w:val="cy"/>
              </w:rPr>
              <w:t>-6,538</w:t>
            </w:r>
          </w:p>
        </w:tc>
        <w:tc>
          <w:tcPr>
            <w:tcW w:w="1276" w:type="dxa"/>
            <w:gridSpan w:val="3"/>
            <w:tcBorders>
              <w:top w:val="nil"/>
              <w:left w:val="nil"/>
              <w:bottom w:val="nil"/>
              <w:right w:val="nil"/>
            </w:tcBorders>
          </w:tcPr>
          <w:p w14:paraId="3C459685" w14:textId="77777777" w:rsidR="001D2E3D" w:rsidRDefault="001D2E3D" w:rsidP="006A6DB6">
            <w:pPr>
              <w:autoSpaceDE w:val="0"/>
              <w:autoSpaceDN w:val="0"/>
              <w:adjustRightInd w:val="0"/>
              <w:jc w:val="right"/>
              <w:rPr>
                <w:rFonts w:ascii="Arial" w:hAnsi="Arial" w:cs="Arial"/>
                <w:sz w:val="22"/>
                <w:szCs w:val="22"/>
              </w:rPr>
            </w:pPr>
            <w:r>
              <w:rPr>
                <w:rFonts w:ascii="Arial" w:hAnsi="Arial" w:cs="Arial"/>
                <w:sz w:val="22"/>
                <w:szCs w:val="22"/>
                <w:lang w:val="cy"/>
              </w:rPr>
              <w:t>0</w:t>
            </w:r>
          </w:p>
        </w:tc>
        <w:tc>
          <w:tcPr>
            <w:tcW w:w="1275" w:type="dxa"/>
            <w:gridSpan w:val="2"/>
            <w:tcBorders>
              <w:top w:val="nil"/>
              <w:left w:val="nil"/>
              <w:bottom w:val="nil"/>
              <w:right w:val="nil"/>
            </w:tcBorders>
          </w:tcPr>
          <w:p w14:paraId="54AC31C6" w14:textId="77777777" w:rsidR="001D2E3D" w:rsidRPr="00DF6648" w:rsidRDefault="00241FB6" w:rsidP="006A6DB6">
            <w:pPr>
              <w:autoSpaceDE w:val="0"/>
              <w:autoSpaceDN w:val="0"/>
              <w:adjustRightInd w:val="0"/>
              <w:jc w:val="right"/>
              <w:rPr>
                <w:rFonts w:ascii="Arial" w:hAnsi="Arial" w:cs="Arial"/>
                <w:sz w:val="22"/>
                <w:szCs w:val="22"/>
              </w:rPr>
            </w:pPr>
            <w:r>
              <w:rPr>
                <w:rFonts w:ascii="Arial" w:hAnsi="Arial" w:cs="Arial"/>
                <w:sz w:val="22"/>
                <w:szCs w:val="22"/>
                <w:lang w:val="cy"/>
              </w:rPr>
              <w:t>56</w:t>
            </w:r>
          </w:p>
        </w:tc>
        <w:tc>
          <w:tcPr>
            <w:tcW w:w="1168" w:type="dxa"/>
            <w:gridSpan w:val="2"/>
            <w:tcBorders>
              <w:top w:val="nil"/>
              <w:left w:val="nil"/>
              <w:bottom w:val="nil"/>
              <w:right w:val="nil"/>
            </w:tcBorders>
          </w:tcPr>
          <w:p w14:paraId="6CFE6161" w14:textId="77777777" w:rsidR="001D2E3D" w:rsidRDefault="001D2E3D" w:rsidP="0078490A">
            <w:pPr>
              <w:autoSpaceDE w:val="0"/>
              <w:autoSpaceDN w:val="0"/>
              <w:adjustRightInd w:val="0"/>
              <w:jc w:val="center"/>
              <w:rPr>
                <w:rFonts w:ascii="Arial" w:hAnsi="Arial" w:cs="Arial"/>
                <w:sz w:val="22"/>
                <w:szCs w:val="22"/>
              </w:rPr>
            </w:pPr>
            <w:r>
              <w:rPr>
                <w:rFonts w:ascii="Arial" w:hAnsi="Arial" w:cs="Arial"/>
                <w:sz w:val="22"/>
                <w:szCs w:val="22"/>
                <w:lang w:val="cy"/>
              </w:rPr>
              <w:t>0</w:t>
            </w:r>
          </w:p>
        </w:tc>
        <w:tc>
          <w:tcPr>
            <w:tcW w:w="1418" w:type="dxa"/>
            <w:tcBorders>
              <w:top w:val="nil"/>
              <w:left w:val="nil"/>
              <w:bottom w:val="nil"/>
              <w:right w:val="nil"/>
            </w:tcBorders>
          </w:tcPr>
          <w:p w14:paraId="75EAA804" w14:textId="77777777" w:rsidR="001D2E3D" w:rsidRDefault="00241FB6" w:rsidP="006A6DB6">
            <w:pPr>
              <w:autoSpaceDE w:val="0"/>
              <w:autoSpaceDN w:val="0"/>
              <w:adjustRightInd w:val="0"/>
              <w:jc w:val="right"/>
              <w:rPr>
                <w:rFonts w:ascii="Arial" w:hAnsi="Arial" w:cs="Arial"/>
                <w:sz w:val="22"/>
                <w:szCs w:val="22"/>
              </w:rPr>
            </w:pPr>
            <w:r>
              <w:rPr>
                <w:rFonts w:ascii="Arial" w:hAnsi="Arial" w:cs="Arial"/>
                <w:sz w:val="22"/>
                <w:szCs w:val="22"/>
                <w:lang w:val="cy"/>
              </w:rPr>
              <w:t>-6,482</w:t>
            </w:r>
          </w:p>
        </w:tc>
      </w:tr>
      <w:tr w:rsidR="00241FB6" w:rsidRPr="00180589" w14:paraId="7D39E4A5" w14:textId="77777777" w:rsidTr="007F1BB8">
        <w:trPr>
          <w:trHeight w:val="278"/>
        </w:trPr>
        <w:tc>
          <w:tcPr>
            <w:tcW w:w="3403" w:type="dxa"/>
            <w:tcBorders>
              <w:top w:val="nil"/>
              <w:left w:val="nil"/>
              <w:bottom w:val="nil"/>
              <w:right w:val="nil"/>
            </w:tcBorders>
          </w:tcPr>
          <w:p w14:paraId="1F51B8EF" w14:textId="77777777" w:rsidR="00241FB6" w:rsidRPr="00180589" w:rsidRDefault="00241FB6" w:rsidP="006A6DB6">
            <w:pPr>
              <w:autoSpaceDE w:val="0"/>
              <w:autoSpaceDN w:val="0"/>
              <w:adjustRightInd w:val="0"/>
              <w:jc w:val="right"/>
              <w:rPr>
                <w:rFonts w:ascii="Arial" w:hAnsi="Arial" w:cs="Arial"/>
                <w:sz w:val="22"/>
                <w:szCs w:val="22"/>
              </w:rPr>
            </w:pPr>
            <w:r>
              <w:rPr>
                <w:rFonts w:ascii="Arial" w:hAnsi="Arial" w:cs="Arial"/>
                <w:sz w:val="22"/>
                <w:szCs w:val="22"/>
                <w:lang w:val="cy"/>
              </w:rPr>
              <w:t>Asedau sy’n cael eu hadeiladu</w:t>
            </w:r>
          </w:p>
        </w:tc>
        <w:tc>
          <w:tcPr>
            <w:tcW w:w="1276" w:type="dxa"/>
            <w:tcBorders>
              <w:top w:val="nil"/>
              <w:left w:val="nil"/>
              <w:bottom w:val="nil"/>
              <w:right w:val="nil"/>
            </w:tcBorders>
            <w:shd w:val="clear" w:color="auto" w:fill="auto"/>
          </w:tcPr>
          <w:p w14:paraId="1D307B3F" w14:textId="77777777" w:rsidR="00241FB6" w:rsidRDefault="00241FB6" w:rsidP="006A6DB6">
            <w:pPr>
              <w:autoSpaceDE w:val="0"/>
              <w:autoSpaceDN w:val="0"/>
              <w:adjustRightInd w:val="0"/>
              <w:jc w:val="right"/>
              <w:rPr>
                <w:rFonts w:ascii="Arial" w:hAnsi="Arial" w:cs="Arial"/>
                <w:sz w:val="22"/>
                <w:szCs w:val="22"/>
              </w:rPr>
            </w:pPr>
            <w:r>
              <w:rPr>
                <w:rFonts w:ascii="Arial" w:hAnsi="Arial" w:cs="Arial"/>
                <w:sz w:val="22"/>
                <w:szCs w:val="22"/>
                <w:lang w:val="cy"/>
              </w:rPr>
              <w:t>156</w:t>
            </w:r>
          </w:p>
        </w:tc>
        <w:tc>
          <w:tcPr>
            <w:tcW w:w="1276" w:type="dxa"/>
            <w:gridSpan w:val="3"/>
            <w:tcBorders>
              <w:top w:val="nil"/>
              <w:left w:val="nil"/>
              <w:bottom w:val="nil"/>
              <w:right w:val="nil"/>
            </w:tcBorders>
          </w:tcPr>
          <w:p w14:paraId="67F4F23B" w14:textId="77777777" w:rsidR="00241FB6" w:rsidRDefault="00241FB6" w:rsidP="006A6DB6">
            <w:pPr>
              <w:autoSpaceDE w:val="0"/>
              <w:autoSpaceDN w:val="0"/>
              <w:adjustRightInd w:val="0"/>
              <w:jc w:val="right"/>
              <w:rPr>
                <w:rFonts w:ascii="Arial" w:hAnsi="Arial" w:cs="Arial"/>
                <w:sz w:val="22"/>
                <w:szCs w:val="22"/>
              </w:rPr>
            </w:pPr>
          </w:p>
        </w:tc>
        <w:tc>
          <w:tcPr>
            <w:tcW w:w="1275" w:type="dxa"/>
            <w:gridSpan w:val="2"/>
            <w:tcBorders>
              <w:top w:val="nil"/>
              <w:left w:val="nil"/>
              <w:bottom w:val="nil"/>
              <w:right w:val="nil"/>
            </w:tcBorders>
          </w:tcPr>
          <w:p w14:paraId="3AFDB32D" w14:textId="77777777" w:rsidR="00241FB6" w:rsidRPr="00DF6648" w:rsidRDefault="00241FB6" w:rsidP="006A6DB6">
            <w:pPr>
              <w:autoSpaceDE w:val="0"/>
              <w:autoSpaceDN w:val="0"/>
              <w:adjustRightInd w:val="0"/>
              <w:jc w:val="right"/>
              <w:rPr>
                <w:rFonts w:ascii="Arial" w:hAnsi="Arial" w:cs="Arial"/>
                <w:sz w:val="22"/>
                <w:szCs w:val="22"/>
              </w:rPr>
            </w:pPr>
          </w:p>
        </w:tc>
        <w:tc>
          <w:tcPr>
            <w:tcW w:w="1168" w:type="dxa"/>
            <w:gridSpan w:val="2"/>
            <w:tcBorders>
              <w:top w:val="nil"/>
              <w:left w:val="nil"/>
              <w:bottom w:val="nil"/>
              <w:right w:val="nil"/>
            </w:tcBorders>
          </w:tcPr>
          <w:p w14:paraId="31CF94D9" w14:textId="77777777" w:rsidR="00241FB6" w:rsidRDefault="00241FB6" w:rsidP="0078490A">
            <w:pPr>
              <w:autoSpaceDE w:val="0"/>
              <w:autoSpaceDN w:val="0"/>
              <w:adjustRightInd w:val="0"/>
              <w:jc w:val="center"/>
              <w:rPr>
                <w:rFonts w:ascii="Arial" w:hAnsi="Arial" w:cs="Arial"/>
                <w:sz w:val="22"/>
                <w:szCs w:val="22"/>
              </w:rPr>
            </w:pPr>
            <w:r>
              <w:rPr>
                <w:rFonts w:ascii="Arial" w:hAnsi="Arial" w:cs="Arial"/>
                <w:sz w:val="22"/>
                <w:szCs w:val="22"/>
                <w:lang w:val="cy"/>
              </w:rPr>
              <w:t>-156</w:t>
            </w:r>
          </w:p>
        </w:tc>
        <w:tc>
          <w:tcPr>
            <w:tcW w:w="1418" w:type="dxa"/>
            <w:tcBorders>
              <w:top w:val="nil"/>
              <w:left w:val="nil"/>
              <w:bottom w:val="nil"/>
              <w:right w:val="nil"/>
            </w:tcBorders>
          </w:tcPr>
          <w:p w14:paraId="038E17F6" w14:textId="77777777" w:rsidR="00241FB6" w:rsidRDefault="00241FB6" w:rsidP="006A6DB6">
            <w:pPr>
              <w:autoSpaceDE w:val="0"/>
              <w:autoSpaceDN w:val="0"/>
              <w:adjustRightInd w:val="0"/>
              <w:jc w:val="right"/>
              <w:rPr>
                <w:rFonts w:ascii="Arial" w:hAnsi="Arial" w:cs="Arial"/>
                <w:sz w:val="22"/>
                <w:szCs w:val="22"/>
              </w:rPr>
            </w:pPr>
            <w:r>
              <w:rPr>
                <w:rFonts w:ascii="Arial" w:hAnsi="Arial" w:cs="Arial"/>
                <w:sz w:val="22"/>
                <w:szCs w:val="22"/>
                <w:lang w:val="cy"/>
              </w:rPr>
              <w:t>0</w:t>
            </w:r>
          </w:p>
        </w:tc>
      </w:tr>
      <w:tr w:rsidR="0078490A" w:rsidRPr="00180589" w14:paraId="6E63DB51" w14:textId="77777777" w:rsidTr="007F1BB8">
        <w:trPr>
          <w:trHeight w:val="278"/>
        </w:trPr>
        <w:tc>
          <w:tcPr>
            <w:tcW w:w="3403" w:type="dxa"/>
            <w:tcBorders>
              <w:top w:val="nil"/>
              <w:left w:val="nil"/>
              <w:bottom w:val="nil"/>
              <w:right w:val="nil"/>
            </w:tcBorders>
          </w:tcPr>
          <w:p w14:paraId="31059B8F" w14:textId="77777777" w:rsidR="0078490A" w:rsidRPr="00180589" w:rsidRDefault="0078490A" w:rsidP="006A6DB6">
            <w:pPr>
              <w:autoSpaceDE w:val="0"/>
              <w:autoSpaceDN w:val="0"/>
              <w:adjustRightInd w:val="0"/>
              <w:jc w:val="right"/>
              <w:rPr>
                <w:rFonts w:ascii="Arial" w:hAnsi="Arial" w:cs="Arial"/>
                <w:sz w:val="22"/>
                <w:szCs w:val="22"/>
              </w:rPr>
            </w:pPr>
            <w:r>
              <w:rPr>
                <w:rFonts w:ascii="Arial" w:hAnsi="Arial" w:cs="Arial"/>
                <w:sz w:val="22"/>
                <w:szCs w:val="22"/>
                <w:lang w:val="cy"/>
              </w:rPr>
              <w:t>Asedau a waredwyd</w:t>
            </w:r>
          </w:p>
        </w:tc>
        <w:tc>
          <w:tcPr>
            <w:tcW w:w="1276" w:type="dxa"/>
            <w:tcBorders>
              <w:top w:val="nil"/>
              <w:left w:val="nil"/>
              <w:bottom w:val="nil"/>
              <w:right w:val="nil"/>
            </w:tcBorders>
            <w:shd w:val="clear" w:color="auto" w:fill="auto"/>
          </w:tcPr>
          <w:p w14:paraId="3F2D7C1D" w14:textId="77777777" w:rsidR="0078490A" w:rsidRPr="00DF6648" w:rsidRDefault="00DC73AA" w:rsidP="006A6DB6">
            <w:pPr>
              <w:autoSpaceDE w:val="0"/>
              <w:autoSpaceDN w:val="0"/>
              <w:adjustRightInd w:val="0"/>
              <w:jc w:val="right"/>
              <w:rPr>
                <w:rFonts w:ascii="Arial" w:hAnsi="Arial" w:cs="Arial"/>
                <w:sz w:val="22"/>
                <w:szCs w:val="22"/>
              </w:rPr>
            </w:pPr>
            <w:r>
              <w:rPr>
                <w:rFonts w:ascii="Arial" w:hAnsi="Arial" w:cs="Arial"/>
                <w:sz w:val="22"/>
                <w:szCs w:val="22"/>
                <w:lang w:val="cy"/>
              </w:rPr>
              <w:t>0</w:t>
            </w:r>
          </w:p>
        </w:tc>
        <w:tc>
          <w:tcPr>
            <w:tcW w:w="1276" w:type="dxa"/>
            <w:gridSpan w:val="3"/>
            <w:tcBorders>
              <w:top w:val="nil"/>
              <w:left w:val="nil"/>
              <w:bottom w:val="nil"/>
              <w:right w:val="nil"/>
            </w:tcBorders>
          </w:tcPr>
          <w:p w14:paraId="4EFF4318" w14:textId="77777777" w:rsidR="0078490A" w:rsidRPr="00DF6648" w:rsidRDefault="00241FB6" w:rsidP="006A6DB6">
            <w:pPr>
              <w:autoSpaceDE w:val="0"/>
              <w:autoSpaceDN w:val="0"/>
              <w:adjustRightInd w:val="0"/>
              <w:jc w:val="right"/>
              <w:rPr>
                <w:rFonts w:ascii="Arial" w:hAnsi="Arial" w:cs="Arial"/>
                <w:sz w:val="22"/>
                <w:szCs w:val="22"/>
              </w:rPr>
            </w:pPr>
            <w:r>
              <w:rPr>
                <w:rFonts w:ascii="Arial" w:hAnsi="Arial" w:cs="Arial"/>
                <w:sz w:val="22"/>
                <w:szCs w:val="22"/>
                <w:lang w:val="cy"/>
              </w:rPr>
              <w:t>-1,855</w:t>
            </w:r>
          </w:p>
        </w:tc>
        <w:tc>
          <w:tcPr>
            <w:tcW w:w="1275" w:type="dxa"/>
            <w:gridSpan w:val="2"/>
            <w:tcBorders>
              <w:top w:val="nil"/>
              <w:left w:val="nil"/>
              <w:bottom w:val="nil"/>
              <w:right w:val="nil"/>
            </w:tcBorders>
          </w:tcPr>
          <w:p w14:paraId="31BDD267" w14:textId="77777777" w:rsidR="0078490A" w:rsidRPr="00DF6648" w:rsidRDefault="0078490A" w:rsidP="006A6DB6">
            <w:pPr>
              <w:autoSpaceDE w:val="0"/>
              <w:autoSpaceDN w:val="0"/>
              <w:adjustRightInd w:val="0"/>
              <w:jc w:val="right"/>
              <w:rPr>
                <w:rFonts w:ascii="Arial" w:hAnsi="Arial" w:cs="Arial"/>
                <w:sz w:val="22"/>
                <w:szCs w:val="22"/>
              </w:rPr>
            </w:pPr>
            <w:r>
              <w:rPr>
                <w:rFonts w:ascii="Arial" w:hAnsi="Arial" w:cs="Arial"/>
                <w:sz w:val="22"/>
                <w:szCs w:val="22"/>
                <w:lang w:val="cy"/>
              </w:rPr>
              <w:t>0</w:t>
            </w:r>
          </w:p>
        </w:tc>
        <w:tc>
          <w:tcPr>
            <w:tcW w:w="1168" w:type="dxa"/>
            <w:gridSpan w:val="2"/>
            <w:tcBorders>
              <w:top w:val="nil"/>
              <w:left w:val="nil"/>
              <w:bottom w:val="nil"/>
              <w:right w:val="nil"/>
            </w:tcBorders>
          </w:tcPr>
          <w:p w14:paraId="5A3D755C" w14:textId="77777777" w:rsidR="0078490A" w:rsidRDefault="0078490A" w:rsidP="0078490A">
            <w:pPr>
              <w:autoSpaceDE w:val="0"/>
              <w:autoSpaceDN w:val="0"/>
              <w:adjustRightInd w:val="0"/>
              <w:jc w:val="center"/>
              <w:rPr>
                <w:rFonts w:ascii="Arial" w:hAnsi="Arial" w:cs="Arial"/>
                <w:sz w:val="22"/>
                <w:szCs w:val="22"/>
              </w:rPr>
            </w:pPr>
            <w:r>
              <w:rPr>
                <w:rFonts w:ascii="Arial" w:hAnsi="Arial" w:cs="Arial"/>
                <w:sz w:val="22"/>
                <w:szCs w:val="22"/>
                <w:lang w:val="cy"/>
              </w:rPr>
              <w:t>0</w:t>
            </w:r>
          </w:p>
        </w:tc>
        <w:tc>
          <w:tcPr>
            <w:tcW w:w="1418" w:type="dxa"/>
            <w:tcBorders>
              <w:top w:val="nil"/>
              <w:left w:val="nil"/>
              <w:bottom w:val="nil"/>
              <w:right w:val="nil"/>
            </w:tcBorders>
          </w:tcPr>
          <w:p w14:paraId="02CC3041" w14:textId="77777777" w:rsidR="0078490A" w:rsidRPr="00DF6648" w:rsidRDefault="00241FB6" w:rsidP="006A6DB6">
            <w:pPr>
              <w:autoSpaceDE w:val="0"/>
              <w:autoSpaceDN w:val="0"/>
              <w:adjustRightInd w:val="0"/>
              <w:jc w:val="right"/>
              <w:rPr>
                <w:rFonts w:ascii="Arial" w:hAnsi="Arial" w:cs="Arial"/>
                <w:sz w:val="22"/>
                <w:szCs w:val="22"/>
              </w:rPr>
            </w:pPr>
            <w:r>
              <w:rPr>
                <w:rFonts w:ascii="Arial" w:hAnsi="Arial" w:cs="Arial"/>
                <w:sz w:val="22"/>
                <w:szCs w:val="22"/>
                <w:lang w:val="cy"/>
              </w:rPr>
              <w:t>-1,855</w:t>
            </w:r>
          </w:p>
        </w:tc>
      </w:tr>
      <w:tr w:rsidR="0078490A" w:rsidRPr="00180589" w14:paraId="3A9B96F9" w14:textId="77777777" w:rsidTr="007F1BB8">
        <w:trPr>
          <w:trHeight w:val="278"/>
        </w:trPr>
        <w:tc>
          <w:tcPr>
            <w:tcW w:w="3403" w:type="dxa"/>
            <w:tcBorders>
              <w:top w:val="nil"/>
              <w:left w:val="nil"/>
              <w:bottom w:val="nil"/>
              <w:right w:val="nil"/>
            </w:tcBorders>
          </w:tcPr>
          <w:p w14:paraId="07E1AAFE" w14:textId="77777777" w:rsidR="0078490A" w:rsidRPr="00180589" w:rsidRDefault="0078490A" w:rsidP="006A6DB6">
            <w:pPr>
              <w:autoSpaceDE w:val="0"/>
              <w:autoSpaceDN w:val="0"/>
              <w:adjustRightInd w:val="0"/>
              <w:jc w:val="right"/>
              <w:rPr>
                <w:rFonts w:ascii="Arial" w:hAnsi="Arial" w:cs="Arial"/>
                <w:sz w:val="22"/>
                <w:szCs w:val="22"/>
              </w:rPr>
            </w:pPr>
            <w:r>
              <w:rPr>
                <w:rFonts w:ascii="Arial" w:hAnsi="Arial" w:cs="Arial"/>
                <w:sz w:val="22"/>
                <w:szCs w:val="22"/>
                <w:lang w:val="cy"/>
              </w:rPr>
              <w:t>Gwerth gros ar bapur fel ag yr oedd ar 31 Mawrth 2024</w:t>
            </w:r>
          </w:p>
        </w:tc>
        <w:tc>
          <w:tcPr>
            <w:tcW w:w="1276" w:type="dxa"/>
            <w:tcBorders>
              <w:top w:val="single" w:sz="4" w:space="0" w:color="auto"/>
              <w:left w:val="nil"/>
              <w:bottom w:val="nil"/>
              <w:right w:val="nil"/>
            </w:tcBorders>
            <w:shd w:val="clear" w:color="auto" w:fill="auto"/>
          </w:tcPr>
          <w:p w14:paraId="7769805A" w14:textId="77777777" w:rsidR="0078490A" w:rsidRPr="00CD3188" w:rsidRDefault="00241FB6" w:rsidP="00DF6648">
            <w:pPr>
              <w:jc w:val="right"/>
              <w:rPr>
                <w:rFonts w:ascii="Arial" w:hAnsi="Arial" w:cs="Arial"/>
                <w:sz w:val="22"/>
                <w:szCs w:val="22"/>
              </w:rPr>
            </w:pPr>
            <w:r>
              <w:rPr>
                <w:rFonts w:ascii="Arial" w:hAnsi="Arial" w:cs="Arial"/>
                <w:sz w:val="22"/>
                <w:szCs w:val="22"/>
                <w:lang w:val="cy"/>
              </w:rPr>
              <w:t>67,806</w:t>
            </w:r>
          </w:p>
        </w:tc>
        <w:tc>
          <w:tcPr>
            <w:tcW w:w="1276" w:type="dxa"/>
            <w:gridSpan w:val="3"/>
            <w:tcBorders>
              <w:top w:val="single" w:sz="4" w:space="0" w:color="auto"/>
              <w:left w:val="nil"/>
              <w:bottom w:val="nil"/>
              <w:right w:val="nil"/>
            </w:tcBorders>
          </w:tcPr>
          <w:p w14:paraId="256DF1BC" w14:textId="77777777" w:rsidR="0078490A" w:rsidRPr="00CD3188" w:rsidRDefault="00241FB6" w:rsidP="00DF6648">
            <w:pPr>
              <w:jc w:val="right"/>
              <w:rPr>
                <w:rFonts w:ascii="Arial" w:hAnsi="Arial" w:cs="Arial"/>
                <w:sz w:val="22"/>
                <w:szCs w:val="22"/>
              </w:rPr>
            </w:pPr>
            <w:r>
              <w:rPr>
                <w:rFonts w:ascii="Arial" w:hAnsi="Arial" w:cs="Arial"/>
                <w:sz w:val="22"/>
                <w:szCs w:val="22"/>
                <w:lang w:val="cy"/>
              </w:rPr>
              <w:t>44,161</w:t>
            </w:r>
          </w:p>
        </w:tc>
        <w:tc>
          <w:tcPr>
            <w:tcW w:w="1275" w:type="dxa"/>
            <w:gridSpan w:val="2"/>
            <w:tcBorders>
              <w:top w:val="single" w:sz="4" w:space="0" w:color="auto"/>
              <w:left w:val="nil"/>
              <w:bottom w:val="nil"/>
              <w:right w:val="nil"/>
            </w:tcBorders>
          </w:tcPr>
          <w:p w14:paraId="05DF88A6" w14:textId="77777777" w:rsidR="0078490A" w:rsidRPr="00DF6648" w:rsidRDefault="00241FB6" w:rsidP="006A6DB6">
            <w:pPr>
              <w:jc w:val="right"/>
              <w:rPr>
                <w:rFonts w:ascii="Arial" w:hAnsi="Arial" w:cs="Arial"/>
                <w:sz w:val="22"/>
                <w:szCs w:val="22"/>
              </w:rPr>
            </w:pPr>
            <w:r>
              <w:rPr>
                <w:rFonts w:ascii="Arial" w:hAnsi="Arial" w:cs="Arial"/>
                <w:sz w:val="22"/>
                <w:szCs w:val="22"/>
                <w:lang w:val="cy"/>
              </w:rPr>
              <w:t>6,967</w:t>
            </w:r>
          </w:p>
        </w:tc>
        <w:tc>
          <w:tcPr>
            <w:tcW w:w="1168" w:type="dxa"/>
            <w:gridSpan w:val="2"/>
            <w:tcBorders>
              <w:top w:val="single" w:sz="4" w:space="0" w:color="auto"/>
              <w:left w:val="nil"/>
              <w:bottom w:val="nil"/>
              <w:right w:val="nil"/>
            </w:tcBorders>
          </w:tcPr>
          <w:p w14:paraId="6B8A097D" w14:textId="77777777" w:rsidR="0078490A" w:rsidRDefault="00DC73AA" w:rsidP="0078490A">
            <w:pPr>
              <w:jc w:val="center"/>
              <w:rPr>
                <w:rFonts w:ascii="Arial" w:hAnsi="Arial" w:cs="Arial"/>
                <w:sz w:val="22"/>
                <w:szCs w:val="22"/>
              </w:rPr>
            </w:pPr>
            <w:r>
              <w:rPr>
                <w:rFonts w:ascii="Arial" w:hAnsi="Arial" w:cs="Arial"/>
                <w:sz w:val="22"/>
                <w:szCs w:val="22"/>
                <w:lang w:val="cy"/>
              </w:rPr>
              <w:t>0</w:t>
            </w:r>
          </w:p>
        </w:tc>
        <w:tc>
          <w:tcPr>
            <w:tcW w:w="1418" w:type="dxa"/>
            <w:tcBorders>
              <w:top w:val="single" w:sz="4" w:space="0" w:color="auto"/>
              <w:left w:val="nil"/>
              <w:bottom w:val="nil"/>
              <w:right w:val="nil"/>
            </w:tcBorders>
          </w:tcPr>
          <w:p w14:paraId="299B01AA" w14:textId="77777777" w:rsidR="0078490A" w:rsidRPr="00DF6648" w:rsidRDefault="00241FB6" w:rsidP="006A6DB6">
            <w:pPr>
              <w:jc w:val="right"/>
              <w:rPr>
                <w:rFonts w:ascii="Arial" w:hAnsi="Arial" w:cs="Arial"/>
                <w:sz w:val="22"/>
                <w:szCs w:val="22"/>
              </w:rPr>
            </w:pPr>
            <w:r>
              <w:rPr>
                <w:rFonts w:ascii="Arial" w:hAnsi="Arial" w:cs="Arial"/>
                <w:sz w:val="22"/>
                <w:szCs w:val="22"/>
                <w:lang w:val="cy"/>
              </w:rPr>
              <w:t>118,934</w:t>
            </w:r>
          </w:p>
        </w:tc>
      </w:tr>
      <w:tr w:rsidR="0078490A" w:rsidRPr="00180589" w14:paraId="1DF46847" w14:textId="77777777" w:rsidTr="007F1BB8">
        <w:trPr>
          <w:trHeight w:val="294"/>
        </w:trPr>
        <w:tc>
          <w:tcPr>
            <w:tcW w:w="3403" w:type="dxa"/>
            <w:tcBorders>
              <w:top w:val="nil"/>
              <w:left w:val="nil"/>
              <w:bottom w:val="nil"/>
              <w:right w:val="nil"/>
            </w:tcBorders>
          </w:tcPr>
          <w:p w14:paraId="7DFB9B7B" w14:textId="77777777" w:rsidR="0078490A" w:rsidRPr="00180589" w:rsidRDefault="0078490A" w:rsidP="006A6DB6">
            <w:pPr>
              <w:autoSpaceDE w:val="0"/>
              <w:autoSpaceDN w:val="0"/>
              <w:adjustRightInd w:val="0"/>
              <w:rPr>
                <w:rFonts w:ascii="Arial" w:hAnsi="Arial" w:cs="Arial"/>
                <w:sz w:val="22"/>
                <w:szCs w:val="22"/>
              </w:rPr>
            </w:pPr>
          </w:p>
        </w:tc>
        <w:tc>
          <w:tcPr>
            <w:tcW w:w="1276" w:type="dxa"/>
            <w:tcBorders>
              <w:top w:val="nil"/>
              <w:left w:val="nil"/>
              <w:bottom w:val="nil"/>
              <w:right w:val="nil"/>
            </w:tcBorders>
            <w:shd w:val="clear" w:color="auto" w:fill="auto"/>
          </w:tcPr>
          <w:p w14:paraId="3888B366" w14:textId="77777777" w:rsidR="0078490A" w:rsidRPr="00CD3188" w:rsidRDefault="0078490A" w:rsidP="006A6DB6">
            <w:pPr>
              <w:autoSpaceDE w:val="0"/>
              <w:autoSpaceDN w:val="0"/>
              <w:adjustRightInd w:val="0"/>
              <w:jc w:val="right"/>
              <w:rPr>
                <w:rFonts w:ascii="Arial" w:hAnsi="Arial" w:cs="Arial"/>
                <w:sz w:val="22"/>
                <w:szCs w:val="22"/>
              </w:rPr>
            </w:pPr>
          </w:p>
        </w:tc>
        <w:tc>
          <w:tcPr>
            <w:tcW w:w="1276" w:type="dxa"/>
            <w:gridSpan w:val="3"/>
            <w:tcBorders>
              <w:top w:val="nil"/>
              <w:left w:val="nil"/>
              <w:bottom w:val="nil"/>
              <w:right w:val="nil"/>
            </w:tcBorders>
          </w:tcPr>
          <w:p w14:paraId="6F571151" w14:textId="77777777" w:rsidR="0078490A" w:rsidRPr="00CD3188" w:rsidRDefault="0078490A" w:rsidP="006A6DB6">
            <w:pPr>
              <w:autoSpaceDE w:val="0"/>
              <w:autoSpaceDN w:val="0"/>
              <w:adjustRightInd w:val="0"/>
              <w:jc w:val="right"/>
              <w:rPr>
                <w:rFonts w:ascii="Arial" w:hAnsi="Arial" w:cs="Arial"/>
                <w:sz w:val="22"/>
                <w:szCs w:val="22"/>
              </w:rPr>
            </w:pPr>
          </w:p>
        </w:tc>
        <w:tc>
          <w:tcPr>
            <w:tcW w:w="1275" w:type="dxa"/>
            <w:gridSpan w:val="2"/>
            <w:tcBorders>
              <w:top w:val="nil"/>
              <w:left w:val="nil"/>
              <w:bottom w:val="nil"/>
              <w:right w:val="nil"/>
            </w:tcBorders>
          </w:tcPr>
          <w:p w14:paraId="7A403247" w14:textId="77777777" w:rsidR="0078490A" w:rsidRPr="00DF6648" w:rsidRDefault="0078490A" w:rsidP="006A6DB6">
            <w:pPr>
              <w:autoSpaceDE w:val="0"/>
              <w:autoSpaceDN w:val="0"/>
              <w:adjustRightInd w:val="0"/>
              <w:jc w:val="right"/>
              <w:rPr>
                <w:rFonts w:ascii="Arial" w:hAnsi="Arial" w:cs="Arial"/>
                <w:sz w:val="22"/>
                <w:szCs w:val="22"/>
              </w:rPr>
            </w:pPr>
          </w:p>
        </w:tc>
        <w:tc>
          <w:tcPr>
            <w:tcW w:w="1168" w:type="dxa"/>
            <w:gridSpan w:val="2"/>
            <w:tcBorders>
              <w:top w:val="nil"/>
              <w:left w:val="nil"/>
              <w:bottom w:val="nil"/>
              <w:right w:val="nil"/>
            </w:tcBorders>
          </w:tcPr>
          <w:p w14:paraId="0BD5D6B1" w14:textId="77777777" w:rsidR="0078490A" w:rsidRPr="00DF6648" w:rsidRDefault="0078490A" w:rsidP="0078490A">
            <w:pPr>
              <w:autoSpaceDE w:val="0"/>
              <w:autoSpaceDN w:val="0"/>
              <w:adjustRightInd w:val="0"/>
              <w:jc w:val="center"/>
              <w:rPr>
                <w:rFonts w:ascii="Arial" w:hAnsi="Arial" w:cs="Arial"/>
                <w:sz w:val="22"/>
                <w:szCs w:val="22"/>
              </w:rPr>
            </w:pPr>
          </w:p>
        </w:tc>
        <w:tc>
          <w:tcPr>
            <w:tcW w:w="1418" w:type="dxa"/>
            <w:tcBorders>
              <w:top w:val="nil"/>
              <w:left w:val="nil"/>
              <w:bottom w:val="nil"/>
              <w:right w:val="nil"/>
            </w:tcBorders>
          </w:tcPr>
          <w:p w14:paraId="2599F262" w14:textId="77777777" w:rsidR="0078490A" w:rsidRPr="00DF6648" w:rsidRDefault="0078490A" w:rsidP="006A6DB6">
            <w:pPr>
              <w:autoSpaceDE w:val="0"/>
              <w:autoSpaceDN w:val="0"/>
              <w:adjustRightInd w:val="0"/>
              <w:jc w:val="right"/>
              <w:rPr>
                <w:rFonts w:ascii="Arial" w:hAnsi="Arial" w:cs="Arial"/>
                <w:sz w:val="22"/>
                <w:szCs w:val="22"/>
              </w:rPr>
            </w:pPr>
          </w:p>
        </w:tc>
      </w:tr>
      <w:tr w:rsidR="0078490A" w:rsidRPr="00180589" w14:paraId="5190993A" w14:textId="77777777" w:rsidTr="007F1BB8">
        <w:trPr>
          <w:trHeight w:val="278"/>
        </w:trPr>
        <w:tc>
          <w:tcPr>
            <w:tcW w:w="3403" w:type="dxa"/>
            <w:tcBorders>
              <w:top w:val="nil"/>
              <w:left w:val="nil"/>
              <w:bottom w:val="nil"/>
              <w:right w:val="nil"/>
            </w:tcBorders>
          </w:tcPr>
          <w:p w14:paraId="44513AFE" w14:textId="77777777" w:rsidR="0078490A" w:rsidRPr="00180589" w:rsidRDefault="0078490A" w:rsidP="006A6DB6">
            <w:pPr>
              <w:autoSpaceDE w:val="0"/>
              <w:autoSpaceDN w:val="0"/>
              <w:adjustRightInd w:val="0"/>
              <w:rPr>
                <w:rFonts w:ascii="Arial" w:hAnsi="Arial" w:cs="Arial"/>
                <w:b/>
                <w:sz w:val="22"/>
                <w:szCs w:val="22"/>
                <w:u w:val="single"/>
              </w:rPr>
            </w:pPr>
            <w:r>
              <w:rPr>
                <w:rFonts w:ascii="Arial" w:hAnsi="Arial" w:cs="Arial"/>
                <w:b/>
                <w:bCs/>
                <w:sz w:val="22"/>
                <w:szCs w:val="22"/>
                <w:u w:val="single"/>
                <w:lang w:val="cy"/>
              </w:rPr>
              <w:t>Dibrisiant ac amhariadau</w:t>
            </w:r>
          </w:p>
        </w:tc>
        <w:tc>
          <w:tcPr>
            <w:tcW w:w="1276" w:type="dxa"/>
            <w:tcBorders>
              <w:top w:val="nil"/>
              <w:left w:val="nil"/>
              <w:bottom w:val="nil"/>
              <w:right w:val="nil"/>
            </w:tcBorders>
            <w:shd w:val="clear" w:color="auto" w:fill="auto"/>
          </w:tcPr>
          <w:p w14:paraId="7B50FBE2" w14:textId="77777777" w:rsidR="0078490A" w:rsidRPr="00CD3188" w:rsidRDefault="0078490A" w:rsidP="006A6DB6">
            <w:pPr>
              <w:autoSpaceDE w:val="0"/>
              <w:autoSpaceDN w:val="0"/>
              <w:adjustRightInd w:val="0"/>
              <w:jc w:val="right"/>
              <w:rPr>
                <w:rFonts w:ascii="Arial" w:hAnsi="Arial" w:cs="Arial"/>
                <w:sz w:val="22"/>
                <w:szCs w:val="22"/>
              </w:rPr>
            </w:pPr>
          </w:p>
        </w:tc>
        <w:tc>
          <w:tcPr>
            <w:tcW w:w="1276" w:type="dxa"/>
            <w:gridSpan w:val="3"/>
            <w:tcBorders>
              <w:top w:val="nil"/>
              <w:left w:val="nil"/>
              <w:bottom w:val="nil"/>
              <w:right w:val="nil"/>
            </w:tcBorders>
          </w:tcPr>
          <w:p w14:paraId="6CDC1698" w14:textId="77777777" w:rsidR="0078490A" w:rsidRPr="00CD3188" w:rsidRDefault="0078490A" w:rsidP="006A6DB6">
            <w:pPr>
              <w:autoSpaceDE w:val="0"/>
              <w:autoSpaceDN w:val="0"/>
              <w:adjustRightInd w:val="0"/>
              <w:jc w:val="right"/>
              <w:rPr>
                <w:rFonts w:ascii="Arial" w:hAnsi="Arial" w:cs="Arial"/>
                <w:sz w:val="22"/>
                <w:szCs w:val="22"/>
              </w:rPr>
            </w:pPr>
          </w:p>
        </w:tc>
        <w:tc>
          <w:tcPr>
            <w:tcW w:w="1275" w:type="dxa"/>
            <w:gridSpan w:val="2"/>
            <w:tcBorders>
              <w:top w:val="nil"/>
              <w:left w:val="nil"/>
              <w:bottom w:val="nil"/>
              <w:right w:val="nil"/>
            </w:tcBorders>
          </w:tcPr>
          <w:p w14:paraId="525BAB0C" w14:textId="77777777" w:rsidR="0078490A" w:rsidRPr="00DF6648" w:rsidRDefault="0078490A" w:rsidP="006A6DB6">
            <w:pPr>
              <w:autoSpaceDE w:val="0"/>
              <w:autoSpaceDN w:val="0"/>
              <w:adjustRightInd w:val="0"/>
              <w:jc w:val="right"/>
              <w:rPr>
                <w:rFonts w:ascii="Arial" w:hAnsi="Arial" w:cs="Arial"/>
                <w:sz w:val="22"/>
                <w:szCs w:val="22"/>
              </w:rPr>
            </w:pPr>
          </w:p>
        </w:tc>
        <w:tc>
          <w:tcPr>
            <w:tcW w:w="1168" w:type="dxa"/>
            <w:gridSpan w:val="2"/>
            <w:tcBorders>
              <w:top w:val="nil"/>
              <w:left w:val="nil"/>
              <w:bottom w:val="nil"/>
              <w:right w:val="nil"/>
            </w:tcBorders>
          </w:tcPr>
          <w:p w14:paraId="21BDBF82" w14:textId="77777777" w:rsidR="0078490A" w:rsidRPr="00DF6648" w:rsidRDefault="0078490A" w:rsidP="0078490A">
            <w:pPr>
              <w:autoSpaceDE w:val="0"/>
              <w:autoSpaceDN w:val="0"/>
              <w:adjustRightInd w:val="0"/>
              <w:jc w:val="center"/>
              <w:rPr>
                <w:rFonts w:ascii="Arial" w:hAnsi="Arial" w:cs="Arial"/>
                <w:sz w:val="22"/>
                <w:szCs w:val="22"/>
              </w:rPr>
            </w:pPr>
          </w:p>
        </w:tc>
        <w:tc>
          <w:tcPr>
            <w:tcW w:w="1418" w:type="dxa"/>
            <w:tcBorders>
              <w:top w:val="nil"/>
              <w:left w:val="nil"/>
              <w:bottom w:val="nil"/>
              <w:right w:val="nil"/>
            </w:tcBorders>
          </w:tcPr>
          <w:p w14:paraId="07689108" w14:textId="77777777" w:rsidR="0078490A" w:rsidRPr="00DF6648" w:rsidRDefault="0078490A" w:rsidP="006A6DB6">
            <w:pPr>
              <w:autoSpaceDE w:val="0"/>
              <w:autoSpaceDN w:val="0"/>
              <w:adjustRightInd w:val="0"/>
              <w:jc w:val="right"/>
              <w:rPr>
                <w:rFonts w:ascii="Arial" w:hAnsi="Arial" w:cs="Arial"/>
                <w:sz w:val="22"/>
                <w:szCs w:val="22"/>
              </w:rPr>
            </w:pPr>
          </w:p>
        </w:tc>
      </w:tr>
      <w:tr w:rsidR="0078490A" w:rsidRPr="00180589" w14:paraId="58549C56" w14:textId="77777777" w:rsidTr="007F1BB8">
        <w:trPr>
          <w:trHeight w:val="319"/>
        </w:trPr>
        <w:tc>
          <w:tcPr>
            <w:tcW w:w="3403" w:type="dxa"/>
            <w:tcBorders>
              <w:top w:val="nil"/>
              <w:left w:val="nil"/>
              <w:bottom w:val="nil"/>
              <w:right w:val="nil"/>
            </w:tcBorders>
          </w:tcPr>
          <w:p w14:paraId="33531E30" w14:textId="77777777" w:rsidR="0078490A" w:rsidRPr="00180589" w:rsidRDefault="0078490A" w:rsidP="006A6DB6">
            <w:pPr>
              <w:autoSpaceDE w:val="0"/>
              <w:autoSpaceDN w:val="0"/>
              <w:adjustRightInd w:val="0"/>
              <w:jc w:val="right"/>
              <w:rPr>
                <w:rFonts w:ascii="Arial" w:hAnsi="Arial" w:cs="Arial"/>
                <w:sz w:val="22"/>
                <w:szCs w:val="22"/>
              </w:rPr>
            </w:pPr>
            <w:r>
              <w:rPr>
                <w:rFonts w:ascii="Arial" w:hAnsi="Arial" w:cs="Arial"/>
                <w:sz w:val="22"/>
                <w:szCs w:val="22"/>
                <w:lang w:val="cy"/>
              </w:rPr>
              <w:t>Dibrisiant cronedigfel ag yr oedd ar 31 Mawrth 2023</w:t>
            </w:r>
          </w:p>
        </w:tc>
        <w:tc>
          <w:tcPr>
            <w:tcW w:w="1276" w:type="dxa"/>
            <w:tcBorders>
              <w:top w:val="nil"/>
              <w:left w:val="nil"/>
              <w:bottom w:val="nil"/>
              <w:right w:val="nil"/>
            </w:tcBorders>
            <w:shd w:val="clear" w:color="auto" w:fill="auto"/>
          </w:tcPr>
          <w:p w14:paraId="16B9E24B" w14:textId="77777777" w:rsidR="0078490A" w:rsidRPr="00CD3188" w:rsidRDefault="005F7449" w:rsidP="006A6DB6">
            <w:pPr>
              <w:jc w:val="right"/>
              <w:rPr>
                <w:rFonts w:ascii="Arial" w:hAnsi="Arial" w:cs="Arial"/>
                <w:sz w:val="22"/>
                <w:szCs w:val="22"/>
              </w:rPr>
            </w:pPr>
            <w:r>
              <w:rPr>
                <w:rFonts w:ascii="Arial" w:hAnsi="Arial" w:cs="Arial"/>
                <w:sz w:val="22"/>
                <w:szCs w:val="22"/>
                <w:lang w:val="cy"/>
              </w:rPr>
              <w:t>435</w:t>
            </w:r>
          </w:p>
        </w:tc>
        <w:tc>
          <w:tcPr>
            <w:tcW w:w="1276" w:type="dxa"/>
            <w:gridSpan w:val="3"/>
            <w:tcBorders>
              <w:top w:val="nil"/>
              <w:left w:val="nil"/>
              <w:bottom w:val="nil"/>
              <w:right w:val="nil"/>
            </w:tcBorders>
          </w:tcPr>
          <w:p w14:paraId="742B1C54" w14:textId="77777777" w:rsidR="0078490A" w:rsidRPr="00CD3188" w:rsidRDefault="005F7449" w:rsidP="006A6DB6">
            <w:pPr>
              <w:jc w:val="right"/>
              <w:rPr>
                <w:rFonts w:ascii="Arial" w:hAnsi="Arial" w:cs="Arial"/>
                <w:sz w:val="22"/>
                <w:szCs w:val="22"/>
              </w:rPr>
            </w:pPr>
            <w:r>
              <w:rPr>
                <w:rFonts w:ascii="Arial" w:hAnsi="Arial" w:cs="Arial"/>
                <w:sz w:val="22"/>
                <w:szCs w:val="22"/>
                <w:lang w:val="cy"/>
              </w:rPr>
              <w:t>27,383</w:t>
            </w:r>
          </w:p>
        </w:tc>
        <w:tc>
          <w:tcPr>
            <w:tcW w:w="1275" w:type="dxa"/>
            <w:gridSpan w:val="2"/>
            <w:tcBorders>
              <w:top w:val="nil"/>
              <w:left w:val="nil"/>
              <w:bottom w:val="nil"/>
              <w:right w:val="nil"/>
            </w:tcBorders>
          </w:tcPr>
          <w:p w14:paraId="34EAAE7D" w14:textId="77777777" w:rsidR="0078490A" w:rsidRPr="00DF6648" w:rsidRDefault="0078490A" w:rsidP="006A6DB6">
            <w:pPr>
              <w:autoSpaceDE w:val="0"/>
              <w:autoSpaceDN w:val="0"/>
              <w:adjustRightInd w:val="0"/>
              <w:jc w:val="right"/>
              <w:rPr>
                <w:rFonts w:ascii="Arial" w:hAnsi="Arial" w:cs="Arial"/>
                <w:sz w:val="22"/>
                <w:szCs w:val="22"/>
              </w:rPr>
            </w:pPr>
            <w:r>
              <w:rPr>
                <w:rFonts w:ascii="Arial" w:hAnsi="Arial" w:cs="Arial"/>
                <w:sz w:val="22"/>
                <w:szCs w:val="22"/>
                <w:lang w:val="cy"/>
              </w:rPr>
              <w:t>0</w:t>
            </w:r>
          </w:p>
        </w:tc>
        <w:tc>
          <w:tcPr>
            <w:tcW w:w="1168" w:type="dxa"/>
            <w:gridSpan w:val="2"/>
            <w:tcBorders>
              <w:top w:val="nil"/>
              <w:left w:val="nil"/>
              <w:bottom w:val="nil"/>
              <w:right w:val="nil"/>
            </w:tcBorders>
          </w:tcPr>
          <w:p w14:paraId="2A34C183" w14:textId="77777777" w:rsidR="0078490A" w:rsidRPr="00DF6648" w:rsidRDefault="0078490A" w:rsidP="0078490A">
            <w:pPr>
              <w:autoSpaceDE w:val="0"/>
              <w:autoSpaceDN w:val="0"/>
              <w:adjustRightInd w:val="0"/>
              <w:jc w:val="center"/>
              <w:rPr>
                <w:rFonts w:ascii="Arial" w:hAnsi="Arial" w:cs="Arial"/>
                <w:sz w:val="22"/>
                <w:szCs w:val="22"/>
              </w:rPr>
            </w:pPr>
            <w:r>
              <w:rPr>
                <w:rFonts w:ascii="Arial" w:hAnsi="Arial" w:cs="Arial"/>
                <w:sz w:val="22"/>
                <w:szCs w:val="22"/>
                <w:lang w:val="cy"/>
              </w:rPr>
              <w:t>0</w:t>
            </w:r>
          </w:p>
        </w:tc>
        <w:tc>
          <w:tcPr>
            <w:tcW w:w="1418" w:type="dxa"/>
            <w:tcBorders>
              <w:top w:val="nil"/>
              <w:left w:val="nil"/>
              <w:bottom w:val="nil"/>
              <w:right w:val="nil"/>
            </w:tcBorders>
          </w:tcPr>
          <w:p w14:paraId="44F078BC" w14:textId="77777777" w:rsidR="0078490A" w:rsidRPr="00DF6648" w:rsidRDefault="005F7449" w:rsidP="006A6DB6">
            <w:pPr>
              <w:autoSpaceDE w:val="0"/>
              <w:autoSpaceDN w:val="0"/>
              <w:adjustRightInd w:val="0"/>
              <w:jc w:val="right"/>
              <w:rPr>
                <w:rFonts w:ascii="Arial" w:hAnsi="Arial" w:cs="Arial"/>
                <w:sz w:val="22"/>
                <w:szCs w:val="22"/>
              </w:rPr>
            </w:pPr>
            <w:r>
              <w:rPr>
                <w:rFonts w:ascii="Arial" w:hAnsi="Arial" w:cs="Arial"/>
                <w:sz w:val="22"/>
                <w:szCs w:val="22"/>
                <w:lang w:val="cy"/>
              </w:rPr>
              <w:t>27,818</w:t>
            </w:r>
          </w:p>
        </w:tc>
      </w:tr>
      <w:tr w:rsidR="0078490A" w:rsidRPr="00180589" w14:paraId="58B5BD1F" w14:textId="77777777" w:rsidTr="007F1BB8">
        <w:trPr>
          <w:trHeight w:val="278"/>
        </w:trPr>
        <w:tc>
          <w:tcPr>
            <w:tcW w:w="3403" w:type="dxa"/>
            <w:tcBorders>
              <w:top w:val="nil"/>
              <w:left w:val="nil"/>
              <w:bottom w:val="nil"/>
              <w:right w:val="nil"/>
            </w:tcBorders>
          </w:tcPr>
          <w:p w14:paraId="40FE797E" w14:textId="77777777" w:rsidR="0078490A" w:rsidRPr="00180589" w:rsidRDefault="0078490A" w:rsidP="006A6DB6">
            <w:pPr>
              <w:autoSpaceDE w:val="0"/>
              <w:autoSpaceDN w:val="0"/>
              <w:adjustRightInd w:val="0"/>
              <w:jc w:val="right"/>
              <w:rPr>
                <w:rFonts w:ascii="Arial" w:hAnsi="Arial" w:cs="Arial"/>
                <w:sz w:val="22"/>
                <w:szCs w:val="22"/>
              </w:rPr>
            </w:pPr>
            <w:r>
              <w:rPr>
                <w:rFonts w:ascii="Arial" w:hAnsi="Arial" w:cs="Arial"/>
                <w:sz w:val="22"/>
                <w:szCs w:val="22"/>
                <w:lang w:val="cy"/>
              </w:rPr>
              <w:t>Dibrisiant blynyddol</w:t>
            </w:r>
          </w:p>
        </w:tc>
        <w:tc>
          <w:tcPr>
            <w:tcW w:w="1276" w:type="dxa"/>
            <w:tcBorders>
              <w:top w:val="nil"/>
              <w:left w:val="nil"/>
              <w:bottom w:val="nil"/>
              <w:right w:val="nil"/>
            </w:tcBorders>
          </w:tcPr>
          <w:p w14:paraId="7D879FFA" w14:textId="77777777" w:rsidR="0078490A" w:rsidRPr="00CD3188" w:rsidRDefault="00C97A55" w:rsidP="006A6DB6">
            <w:pPr>
              <w:jc w:val="right"/>
              <w:rPr>
                <w:rFonts w:ascii="Arial" w:hAnsi="Arial" w:cs="Arial"/>
                <w:sz w:val="22"/>
                <w:szCs w:val="22"/>
              </w:rPr>
            </w:pPr>
            <w:r>
              <w:rPr>
                <w:rFonts w:ascii="Arial" w:hAnsi="Arial" w:cs="Arial"/>
                <w:sz w:val="22"/>
                <w:szCs w:val="22"/>
                <w:lang w:val="cy"/>
              </w:rPr>
              <w:t>2,027</w:t>
            </w:r>
          </w:p>
        </w:tc>
        <w:tc>
          <w:tcPr>
            <w:tcW w:w="1276" w:type="dxa"/>
            <w:gridSpan w:val="3"/>
            <w:tcBorders>
              <w:top w:val="nil"/>
              <w:left w:val="nil"/>
              <w:bottom w:val="nil"/>
              <w:right w:val="nil"/>
            </w:tcBorders>
          </w:tcPr>
          <w:p w14:paraId="5711256B" w14:textId="77777777" w:rsidR="0078490A" w:rsidRPr="00CD3188" w:rsidRDefault="00C97A55" w:rsidP="006A6DB6">
            <w:pPr>
              <w:jc w:val="right"/>
              <w:rPr>
                <w:rFonts w:ascii="Arial" w:hAnsi="Arial" w:cs="Arial"/>
                <w:sz w:val="22"/>
                <w:szCs w:val="22"/>
              </w:rPr>
            </w:pPr>
            <w:r>
              <w:rPr>
                <w:rFonts w:ascii="Arial" w:hAnsi="Arial" w:cs="Arial"/>
                <w:sz w:val="22"/>
                <w:szCs w:val="22"/>
                <w:lang w:val="cy"/>
              </w:rPr>
              <w:t>3,268</w:t>
            </w:r>
          </w:p>
        </w:tc>
        <w:tc>
          <w:tcPr>
            <w:tcW w:w="1275" w:type="dxa"/>
            <w:gridSpan w:val="2"/>
            <w:tcBorders>
              <w:top w:val="nil"/>
              <w:left w:val="nil"/>
              <w:bottom w:val="nil"/>
              <w:right w:val="nil"/>
            </w:tcBorders>
          </w:tcPr>
          <w:p w14:paraId="47D54D6A" w14:textId="77777777" w:rsidR="0078490A" w:rsidRPr="00DF6648" w:rsidRDefault="00C97A55" w:rsidP="006A6DB6">
            <w:pPr>
              <w:jc w:val="right"/>
              <w:rPr>
                <w:rFonts w:ascii="Arial" w:hAnsi="Arial" w:cs="Arial"/>
                <w:sz w:val="22"/>
                <w:szCs w:val="22"/>
              </w:rPr>
            </w:pPr>
            <w:r>
              <w:rPr>
                <w:rFonts w:ascii="Arial" w:hAnsi="Arial" w:cs="Arial"/>
                <w:sz w:val="22"/>
                <w:szCs w:val="22"/>
                <w:lang w:val="cy"/>
              </w:rPr>
              <w:t>234</w:t>
            </w:r>
          </w:p>
        </w:tc>
        <w:tc>
          <w:tcPr>
            <w:tcW w:w="1168" w:type="dxa"/>
            <w:gridSpan w:val="2"/>
            <w:tcBorders>
              <w:top w:val="nil"/>
              <w:left w:val="nil"/>
              <w:bottom w:val="nil"/>
              <w:right w:val="nil"/>
            </w:tcBorders>
          </w:tcPr>
          <w:p w14:paraId="5D07C9A7" w14:textId="77777777" w:rsidR="0078490A" w:rsidRDefault="0078490A" w:rsidP="0078490A">
            <w:pPr>
              <w:jc w:val="center"/>
              <w:rPr>
                <w:rFonts w:ascii="Arial" w:hAnsi="Arial" w:cs="Arial"/>
                <w:sz w:val="22"/>
                <w:szCs w:val="22"/>
              </w:rPr>
            </w:pPr>
            <w:r>
              <w:rPr>
                <w:rFonts w:ascii="Arial" w:hAnsi="Arial" w:cs="Arial"/>
                <w:sz w:val="22"/>
                <w:szCs w:val="22"/>
                <w:lang w:val="cy"/>
              </w:rPr>
              <w:t>0</w:t>
            </w:r>
          </w:p>
        </w:tc>
        <w:tc>
          <w:tcPr>
            <w:tcW w:w="1418" w:type="dxa"/>
            <w:tcBorders>
              <w:top w:val="nil"/>
              <w:left w:val="nil"/>
              <w:bottom w:val="nil"/>
              <w:right w:val="nil"/>
            </w:tcBorders>
          </w:tcPr>
          <w:p w14:paraId="0ECFE5F6" w14:textId="77777777" w:rsidR="0078490A" w:rsidRPr="00DF6648" w:rsidRDefault="00804C58" w:rsidP="006A6DB6">
            <w:pPr>
              <w:jc w:val="right"/>
              <w:rPr>
                <w:rFonts w:ascii="Arial" w:hAnsi="Arial" w:cs="Arial"/>
                <w:sz w:val="22"/>
                <w:szCs w:val="22"/>
              </w:rPr>
            </w:pPr>
            <w:r>
              <w:rPr>
                <w:rFonts w:ascii="Arial" w:hAnsi="Arial" w:cs="Arial"/>
                <w:sz w:val="22"/>
                <w:szCs w:val="22"/>
                <w:lang w:val="cy"/>
              </w:rPr>
              <w:t>5,529</w:t>
            </w:r>
          </w:p>
        </w:tc>
      </w:tr>
      <w:tr w:rsidR="00C9228C" w:rsidRPr="00180589" w14:paraId="42D20DD7" w14:textId="77777777" w:rsidTr="007F1BB8">
        <w:trPr>
          <w:trHeight w:val="278"/>
        </w:trPr>
        <w:tc>
          <w:tcPr>
            <w:tcW w:w="3403" w:type="dxa"/>
            <w:tcBorders>
              <w:top w:val="nil"/>
              <w:left w:val="nil"/>
              <w:bottom w:val="nil"/>
              <w:right w:val="nil"/>
            </w:tcBorders>
          </w:tcPr>
          <w:p w14:paraId="4F25354A" w14:textId="77777777" w:rsidR="00C9228C" w:rsidRPr="00180589" w:rsidRDefault="00C9228C" w:rsidP="006A6DB6">
            <w:pPr>
              <w:autoSpaceDE w:val="0"/>
              <w:autoSpaceDN w:val="0"/>
              <w:adjustRightInd w:val="0"/>
              <w:jc w:val="right"/>
              <w:rPr>
                <w:rFonts w:ascii="Arial" w:hAnsi="Arial" w:cs="Arial"/>
                <w:sz w:val="22"/>
                <w:szCs w:val="22"/>
              </w:rPr>
            </w:pPr>
            <w:r>
              <w:rPr>
                <w:rFonts w:ascii="Arial" w:hAnsi="Arial" w:cs="Arial"/>
                <w:sz w:val="22"/>
                <w:szCs w:val="22"/>
                <w:lang w:val="cy"/>
              </w:rPr>
              <w:t>Ailbrisiad</w:t>
            </w:r>
          </w:p>
        </w:tc>
        <w:tc>
          <w:tcPr>
            <w:tcW w:w="1276" w:type="dxa"/>
            <w:tcBorders>
              <w:top w:val="nil"/>
              <w:left w:val="nil"/>
              <w:bottom w:val="nil"/>
              <w:right w:val="nil"/>
            </w:tcBorders>
          </w:tcPr>
          <w:p w14:paraId="617A285B" w14:textId="77777777" w:rsidR="00C9228C" w:rsidRPr="00CD3188" w:rsidRDefault="00C97A55" w:rsidP="005F7449">
            <w:pPr>
              <w:tabs>
                <w:tab w:val="center" w:pos="530"/>
                <w:tab w:val="right" w:pos="1060"/>
              </w:tabs>
              <w:autoSpaceDE w:val="0"/>
              <w:autoSpaceDN w:val="0"/>
              <w:adjustRightInd w:val="0"/>
              <w:jc w:val="right"/>
              <w:rPr>
                <w:rFonts w:ascii="Arial" w:hAnsi="Arial" w:cs="Arial"/>
                <w:sz w:val="22"/>
                <w:szCs w:val="22"/>
              </w:rPr>
            </w:pPr>
            <w:r>
              <w:rPr>
                <w:rFonts w:ascii="Arial" w:hAnsi="Arial" w:cs="Arial"/>
                <w:sz w:val="22"/>
                <w:szCs w:val="22"/>
                <w:lang w:val="cy"/>
              </w:rPr>
              <w:t>-2,462</w:t>
            </w:r>
          </w:p>
        </w:tc>
        <w:tc>
          <w:tcPr>
            <w:tcW w:w="1276" w:type="dxa"/>
            <w:gridSpan w:val="3"/>
            <w:tcBorders>
              <w:top w:val="nil"/>
              <w:left w:val="nil"/>
              <w:bottom w:val="nil"/>
              <w:right w:val="nil"/>
            </w:tcBorders>
          </w:tcPr>
          <w:p w14:paraId="266B080C" w14:textId="77777777" w:rsidR="00C9228C" w:rsidRDefault="00C9228C" w:rsidP="006A6DB6">
            <w:pPr>
              <w:autoSpaceDE w:val="0"/>
              <w:autoSpaceDN w:val="0"/>
              <w:adjustRightInd w:val="0"/>
              <w:jc w:val="right"/>
              <w:rPr>
                <w:rFonts w:ascii="Arial" w:hAnsi="Arial" w:cs="Arial"/>
                <w:sz w:val="22"/>
                <w:szCs w:val="22"/>
              </w:rPr>
            </w:pPr>
            <w:r>
              <w:rPr>
                <w:rFonts w:ascii="Arial" w:hAnsi="Arial" w:cs="Arial"/>
                <w:sz w:val="22"/>
                <w:szCs w:val="22"/>
                <w:lang w:val="cy"/>
              </w:rPr>
              <w:t>0</w:t>
            </w:r>
          </w:p>
        </w:tc>
        <w:tc>
          <w:tcPr>
            <w:tcW w:w="1275" w:type="dxa"/>
            <w:gridSpan w:val="2"/>
            <w:tcBorders>
              <w:top w:val="nil"/>
              <w:left w:val="nil"/>
              <w:bottom w:val="nil"/>
              <w:right w:val="nil"/>
            </w:tcBorders>
          </w:tcPr>
          <w:p w14:paraId="732077CB" w14:textId="77777777" w:rsidR="00C9228C" w:rsidRPr="00DF6648" w:rsidRDefault="00C97A55" w:rsidP="006A6DB6">
            <w:pPr>
              <w:autoSpaceDE w:val="0"/>
              <w:autoSpaceDN w:val="0"/>
              <w:adjustRightInd w:val="0"/>
              <w:jc w:val="right"/>
              <w:rPr>
                <w:rFonts w:ascii="Arial" w:hAnsi="Arial" w:cs="Arial"/>
                <w:sz w:val="22"/>
                <w:szCs w:val="22"/>
              </w:rPr>
            </w:pPr>
            <w:r>
              <w:rPr>
                <w:rFonts w:ascii="Arial" w:hAnsi="Arial" w:cs="Arial"/>
                <w:sz w:val="22"/>
                <w:szCs w:val="22"/>
                <w:lang w:val="cy"/>
              </w:rPr>
              <w:t>-234</w:t>
            </w:r>
          </w:p>
        </w:tc>
        <w:tc>
          <w:tcPr>
            <w:tcW w:w="1168" w:type="dxa"/>
            <w:gridSpan w:val="2"/>
            <w:tcBorders>
              <w:top w:val="nil"/>
              <w:left w:val="nil"/>
              <w:bottom w:val="nil"/>
              <w:right w:val="nil"/>
            </w:tcBorders>
          </w:tcPr>
          <w:p w14:paraId="3FA092DE" w14:textId="77777777" w:rsidR="00C9228C" w:rsidRDefault="00C9228C" w:rsidP="0078490A">
            <w:pPr>
              <w:autoSpaceDE w:val="0"/>
              <w:autoSpaceDN w:val="0"/>
              <w:adjustRightInd w:val="0"/>
              <w:jc w:val="center"/>
              <w:rPr>
                <w:rFonts w:ascii="Arial" w:hAnsi="Arial" w:cs="Arial"/>
                <w:sz w:val="22"/>
                <w:szCs w:val="22"/>
              </w:rPr>
            </w:pPr>
            <w:r>
              <w:rPr>
                <w:rFonts w:ascii="Arial" w:hAnsi="Arial" w:cs="Arial"/>
                <w:sz w:val="22"/>
                <w:szCs w:val="22"/>
                <w:lang w:val="cy"/>
              </w:rPr>
              <w:t>0</w:t>
            </w:r>
          </w:p>
        </w:tc>
        <w:tc>
          <w:tcPr>
            <w:tcW w:w="1418" w:type="dxa"/>
            <w:tcBorders>
              <w:top w:val="nil"/>
              <w:left w:val="nil"/>
              <w:bottom w:val="nil"/>
              <w:right w:val="nil"/>
            </w:tcBorders>
          </w:tcPr>
          <w:p w14:paraId="0E2F2CB0" w14:textId="77777777" w:rsidR="00C9228C" w:rsidRDefault="00804C58" w:rsidP="006A6DB6">
            <w:pPr>
              <w:autoSpaceDE w:val="0"/>
              <w:autoSpaceDN w:val="0"/>
              <w:adjustRightInd w:val="0"/>
              <w:jc w:val="right"/>
              <w:rPr>
                <w:rFonts w:ascii="Arial" w:hAnsi="Arial" w:cs="Arial"/>
                <w:sz w:val="22"/>
                <w:szCs w:val="22"/>
              </w:rPr>
            </w:pPr>
            <w:r>
              <w:rPr>
                <w:rFonts w:ascii="Arial" w:hAnsi="Arial" w:cs="Arial"/>
                <w:sz w:val="22"/>
                <w:szCs w:val="22"/>
                <w:lang w:val="cy"/>
              </w:rPr>
              <w:t>-2,696</w:t>
            </w:r>
          </w:p>
        </w:tc>
      </w:tr>
      <w:tr w:rsidR="0078490A" w:rsidRPr="00180589" w14:paraId="2EA3F7B8" w14:textId="77777777" w:rsidTr="007F1BB8">
        <w:trPr>
          <w:trHeight w:val="278"/>
        </w:trPr>
        <w:tc>
          <w:tcPr>
            <w:tcW w:w="3403" w:type="dxa"/>
            <w:tcBorders>
              <w:top w:val="nil"/>
              <w:left w:val="nil"/>
              <w:bottom w:val="nil"/>
              <w:right w:val="nil"/>
            </w:tcBorders>
          </w:tcPr>
          <w:p w14:paraId="0F69C9E6" w14:textId="77777777" w:rsidR="0078490A" w:rsidRPr="00180589" w:rsidRDefault="0078490A" w:rsidP="006A6DB6">
            <w:pPr>
              <w:autoSpaceDE w:val="0"/>
              <w:autoSpaceDN w:val="0"/>
              <w:adjustRightInd w:val="0"/>
              <w:jc w:val="right"/>
              <w:rPr>
                <w:rFonts w:ascii="Arial" w:hAnsi="Arial" w:cs="Arial"/>
                <w:sz w:val="22"/>
                <w:szCs w:val="22"/>
              </w:rPr>
            </w:pPr>
            <w:r>
              <w:rPr>
                <w:rFonts w:ascii="Arial" w:hAnsi="Arial" w:cs="Arial"/>
                <w:sz w:val="22"/>
                <w:szCs w:val="22"/>
                <w:lang w:val="cy"/>
              </w:rPr>
              <w:t>Asedau a waredwyd</w:t>
            </w:r>
          </w:p>
        </w:tc>
        <w:tc>
          <w:tcPr>
            <w:tcW w:w="1276" w:type="dxa"/>
            <w:tcBorders>
              <w:top w:val="nil"/>
              <w:left w:val="nil"/>
              <w:bottom w:val="nil"/>
              <w:right w:val="nil"/>
            </w:tcBorders>
          </w:tcPr>
          <w:p w14:paraId="68733965" w14:textId="77777777" w:rsidR="0078490A" w:rsidRPr="00CD3188" w:rsidRDefault="0078490A" w:rsidP="006A6DB6">
            <w:pPr>
              <w:autoSpaceDE w:val="0"/>
              <w:autoSpaceDN w:val="0"/>
              <w:adjustRightInd w:val="0"/>
              <w:jc w:val="right"/>
              <w:rPr>
                <w:rFonts w:ascii="Arial" w:hAnsi="Arial" w:cs="Arial"/>
                <w:sz w:val="22"/>
                <w:szCs w:val="22"/>
              </w:rPr>
            </w:pPr>
            <w:r>
              <w:rPr>
                <w:rFonts w:ascii="Arial" w:hAnsi="Arial" w:cs="Arial"/>
                <w:sz w:val="22"/>
                <w:szCs w:val="22"/>
                <w:lang w:val="cy"/>
              </w:rPr>
              <w:t>0</w:t>
            </w:r>
          </w:p>
        </w:tc>
        <w:tc>
          <w:tcPr>
            <w:tcW w:w="1276" w:type="dxa"/>
            <w:gridSpan w:val="3"/>
            <w:tcBorders>
              <w:top w:val="nil"/>
              <w:left w:val="nil"/>
              <w:bottom w:val="nil"/>
              <w:right w:val="nil"/>
            </w:tcBorders>
          </w:tcPr>
          <w:p w14:paraId="276DC46A" w14:textId="77777777" w:rsidR="0078490A" w:rsidRPr="00CD3188" w:rsidRDefault="00C97A55" w:rsidP="006A6DB6">
            <w:pPr>
              <w:autoSpaceDE w:val="0"/>
              <w:autoSpaceDN w:val="0"/>
              <w:adjustRightInd w:val="0"/>
              <w:jc w:val="right"/>
              <w:rPr>
                <w:rFonts w:ascii="Arial" w:hAnsi="Arial" w:cs="Arial"/>
                <w:sz w:val="22"/>
                <w:szCs w:val="22"/>
              </w:rPr>
            </w:pPr>
            <w:r>
              <w:rPr>
                <w:rFonts w:ascii="Arial" w:hAnsi="Arial" w:cs="Arial"/>
                <w:sz w:val="22"/>
                <w:szCs w:val="22"/>
                <w:lang w:val="cy"/>
              </w:rPr>
              <w:t>-1,816</w:t>
            </w:r>
          </w:p>
        </w:tc>
        <w:tc>
          <w:tcPr>
            <w:tcW w:w="1275" w:type="dxa"/>
            <w:gridSpan w:val="2"/>
            <w:tcBorders>
              <w:top w:val="nil"/>
              <w:left w:val="nil"/>
              <w:bottom w:val="nil"/>
              <w:right w:val="nil"/>
            </w:tcBorders>
          </w:tcPr>
          <w:p w14:paraId="3914DF7D" w14:textId="77777777" w:rsidR="0078490A" w:rsidRPr="00DF6648" w:rsidRDefault="0078490A" w:rsidP="006A6DB6">
            <w:pPr>
              <w:autoSpaceDE w:val="0"/>
              <w:autoSpaceDN w:val="0"/>
              <w:adjustRightInd w:val="0"/>
              <w:jc w:val="right"/>
              <w:rPr>
                <w:rFonts w:ascii="Arial" w:hAnsi="Arial" w:cs="Arial"/>
                <w:sz w:val="22"/>
                <w:szCs w:val="22"/>
              </w:rPr>
            </w:pPr>
            <w:r>
              <w:rPr>
                <w:rFonts w:ascii="Arial" w:hAnsi="Arial" w:cs="Arial"/>
                <w:sz w:val="22"/>
                <w:szCs w:val="22"/>
                <w:lang w:val="cy"/>
              </w:rPr>
              <w:t>0</w:t>
            </w:r>
          </w:p>
        </w:tc>
        <w:tc>
          <w:tcPr>
            <w:tcW w:w="1168" w:type="dxa"/>
            <w:gridSpan w:val="2"/>
            <w:tcBorders>
              <w:top w:val="nil"/>
              <w:left w:val="nil"/>
              <w:bottom w:val="nil"/>
              <w:right w:val="nil"/>
            </w:tcBorders>
          </w:tcPr>
          <w:p w14:paraId="70CE9519" w14:textId="77777777" w:rsidR="0078490A" w:rsidRDefault="0078490A" w:rsidP="0078490A">
            <w:pPr>
              <w:autoSpaceDE w:val="0"/>
              <w:autoSpaceDN w:val="0"/>
              <w:adjustRightInd w:val="0"/>
              <w:jc w:val="center"/>
              <w:rPr>
                <w:rFonts w:ascii="Arial" w:hAnsi="Arial" w:cs="Arial"/>
                <w:sz w:val="22"/>
                <w:szCs w:val="22"/>
              </w:rPr>
            </w:pPr>
            <w:r>
              <w:rPr>
                <w:rFonts w:ascii="Arial" w:hAnsi="Arial" w:cs="Arial"/>
                <w:sz w:val="22"/>
                <w:szCs w:val="22"/>
                <w:lang w:val="cy"/>
              </w:rPr>
              <w:t>0</w:t>
            </w:r>
          </w:p>
        </w:tc>
        <w:tc>
          <w:tcPr>
            <w:tcW w:w="1418" w:type="dxa"/>
            <w:tcBorders>
              <w:top w:val="nil"/>
              <w:left w:val="nil"/>
              <w:bottom w:val="nil"/>
              <w:right w:val="nil"/>
            </w:tcBorders>
          </w:tcPr>
          <w:p w14:paraId="403AE65B" w14:textId="77777777" w:rsidR="0078490A" w:rsidRPr="00DF6648" w:rsidRDefault="00804C58" w:rsidP="006A6DB6">
            <w:pPr>
              <w:autoSpaceDE w:val="0"/>
              <w:autoSpaceDN w:val="0"/>
              <w:adjustRightInd w:val="0"/>
              <w:jc w:val="right"/>
              <w:rPr>
                <w:rFonts w:ascii="Arial" w:hAnsi="Arial" w:cs="Arial"/>
                <w:sz w:val="22"/>
                <w:szCs w:val="22"/>
              </w:rPr>
            </w:pPr>
            <w:r>
              <w:rPr>
                <w:rFonts w:ascii="Arial" w:hAnsi="Arial" w:cs="Arial"/>
                <w:sz w:val="22"/>
                <w:szCs w:val="22"/>
                <w:lang w:val="cy"/>
              </w:rPr>
              <w:t>-1,816</w:t>
            </w:r>
          </w:p>
        </w:tc>
      </w:tr>
      <w:tr w:rsidR="0078490A" w:rsidRPr="00804C58" w14:paraId="061ADFC7" w14:textId="77777777" w:rsidTr="007F1BB8">
        <w:trPr>
          <w:trHeight w:val="464"/>
        </w:trPr>
        <w:tc>
          <w:tcPr>
            <w:tcW w:w="3403" w:type="dxa"/>
            <w:tcBorders>
              <w:top w:val="nil"/>
              <w:left w:val="nil"/>
              <w:bottom w:val="nil"/>
              <w:right w:val="nil"/>
            </w:tcBorders>
          </w:tcPr>
          <w:p w14:paraId="63630C55" w14:textId="77777777" w:rsidR="0078490A" w:rsidRPr="00180589" w:rsidRDefault="0078490A" w:rsidP="006A6DB6">
            <w:pPr>
              <w:autoSpaceDE w:val="0"/>
              <w:autoSpaceDN w:val="0"/>
              <w:adjustRightInd w:val="0"/>
              <w:jc w:val="right"/>
              <w:rPr>
                <w:rFonts w:ascii="Arial" w:hAnsi="Arial" w:cs="Arial"/>
                <w:sz w:val="22"/>
                <w:szCs w:val="22"/>
              </w:rPr>
            </w:pPr>
            <w:r>
              <w:rPr>
                <w:rFonts w:ascii="Arial" w:hAnsi="Arial" w:cs="Arial"/>
                <w:sz w:val="22"/>
                <w:szCs w:val="22"/>
                <w:lang w:val="cy"/>
              </w:rPr>
              <w:t>Dibrisiant cronedig fel ag yr oedd ar 31 Mawrth 2024</w:t>
            </w:r>
          </w:p>
        </w:tc>
        <w:tc>
          <w:tcPr>
            <w:tcW w:w="1276" w:type="dxa"/>
            <w:tcBorders>
              <w:top w:val="single" w:sz="4" w:space="0" w:color="auto"/>
              <w:left w:val="nil"/>
              <w:bottom w:val="nil"/>
              <w:right w:val="nil"/>
            </w:tcBorders>
          </w:tcPr>
          <w:p w14:paraId="69DD0573" w14:textId="77777777" w:rsidR="0078490A" w:rsidRPr="00CD3188" w:rsidRDefault="005F7449" w:rsidP="006A6DB6">
            <w:pPr>
              <w:jc w:val="right"/>
              <w:rPr>
                <w:rFonts w:ascii="Arial" w:hAnsi="Arial" w:cs="Arial"/>
                <w:sz w:val="22"/>
                <w:szCs w:val="22"/>
              </w:rPr>
            </w:pPr>
            <w:r>
              <w:rPr>
                <w:rFonts w:ascii="Arial" w:hAnsi="Arial" w:cs="Arial"/>
                <w:sz w:val="22"/>
                <w:szCs w:val="22"/>
                <w:lang w:val="cy"/>
              </w:rPr>
              <w:t>0</w:t>
            </w:r>
          </w:p>
        </w:tc>
        <w:tc>
          <w:tcPr>
            <w:tcW w:w="1276" w:type="dxa"/>
            <w:gridSpan w:val="3"/>
            <w:tcBorders>
              <w:top w:val="single" w:sz="4" w:space="0" w:color="auto"/>
              <w:left w:val="nil"/>
              <w:bottom w:val="nil"/>
              <w:right w:val="nil"/>
            </w:tcBorders>
          </w:tcPr>
          <w:p w14:paraId="5F26EE2F" w14:textId="77777777" w:rsidR="0078490A" w:rsidRPr="00CD3188" w:rsidRDefault="00C97A55" w:rsidP="006A6DB6">
            <w:pPr>
              <w:jc w:val="right"/>
              <w:rPr>
                <w:rFonts w:ascii="Arial" w:hAnsi="Arial" w:cs="Arial"/>
                <w:sz w:val="22"/>
                <w:szCs w:val="22"/>
              </w:rPr>
            </w:pPr>
            <w:r>
              <w:rPr>
                <w:rFonts w:ascii="Arial" w:hAnsi="Arial" w:cs="Arial"/>
                <w:sz w:val="22"/>
                <w:szCs w:val="22"/>
                <w:lang w:val="cy"/>
              </w:rPr>
              <w:t>28,835</w:t>
            </w:r>
          </w:p>
        </w:tc>
        <w:tc>
          <w:tcPr>
            <w:tcW w:w="1275" w:type="dxa"/>
            <w:gridSpan w:val="2"/>
            <w:tcBorders>
              <w:top w:val="single" w:sz="4" w:space="0" w:color="auto"/>
              <w:left w:val="nil"/>
              <w:bottom w:val="nil"/>
              <w:right w:val="nil"/>
            </w:tcBorders>
          </w:tcPr>
          <w:p w14:paraId="738C6001" w14:textId="77777777" w:rsidR="0078490A" w:rsidRPr="00DF6648" w:rsidRDefault="00FB621A" w:rsidP="006A6DB6">
            <w:pPr>
              <w:jc w:val="right"/>
              <w:rPr>
                <w:rFonts w:ascii="Arial" w:hAnsi="Arial" w:cs="Arial"/>
                <w:sz w:val="22"/>
                <w:szCs w:val="22"/>
              </w:rPr>
            </w:pPr>
            <w:r>
              <w:rPr>
                <w:rFonts w:ascii="Arial" w:hAnsi="Arial" w:cs="Arial"/>
                <w:sz w:val="22"/>
                <w:szCs w:val="22"/>
                <w:lang w:val="cy"/>
              </w:rPr>
              <w:t>0</w:t>
            </w:r>
          </w:p>
        </w:tc>
        <w:tc>
          <w:tcPr>
            <w:tcW w:w="1168" w:type="dxa"/>
            <w:gridSpan w:val="2"/>
            <w:tcBorders>
              <w:top w:val="single" w:sz="4" w:space="0" w:color="auto"/>
              <w:left w:val="nil"/>
              <w:bottom w:val="nil"/>
              <w:right w:val="nil"/>
            </w:tcBorders>
          </w:tcPr>
          <w:p w14:paraId="6B4C0BE2" w14:textId="77777777" w:rsidR="0078490A" w:rsidRDefault="0078490A" w:rsidP="0078490A">
            <w:pPr>
              <w:jc w:val="center"/>
              <w:rPr>
                <w:rFonts w:ascii="Arial" w:hAnsi="Arial" w:cs="Arial"/>
                <w:sz w:val="22"/>
                <w:szCs w:val="22"/>
              </w:rPr>
            </w:pPr>
            <w:r>
              <w:rPr>
                <w:rFonts w:ascii="Arial" w:hAnsi="Arial" w:cs="Arial"/>
                <w:sz w:val="22"/>
                <w:szCs w:val="22"/>
                <w:lang w:val="cy"/>
              </w:rPr>
              <w:t>0</w:t>
            </w:r>
          </w:p>
        </w:tc>
        <w:tc>
          <w:tcPr>
            <w:tcW w:w="1418" w:type="dxa"/>
            <w:tcBorders>
              <w:top w:val="single" w:sz="4" w:space="0" w:color="auto"/>
              <w:left w:val="nil"/>
              <w:bottom w:val="nil"/>
              <w:right w:val="nil"/>
            </w:tcBorders>
          </w:tcPr>
          <w:p w14:paraId="5F70D150" w14:textId="77777777" w:rsidR="0078490A" w:rsidRPr="00804C58" w:rsidRDefault="00C97A55" w:rsidP="006A6DB6">
            <w:pPr>
              <w:jc w:val="right"/>
              <w:rPr>
                <w:rFonts w:ascii="Arial" w:hAnsi="Arial" w:cs="Arial"/>
                <w:sz w:val="22"/>
                <w:szCs w:val="22"/>
              </w:rPr>
            </w:pPr>
            <w:r>
              <w:rPr>
                <w:rFonts w:ascii="Arial" w:hAnsi="Arial" w:cs="Arial"/>
                <w:sz w:val="22"/>
                <w:szCs w:val="22"/>
                <w:lang w:val="cy"/>
              </w:rPr>
              <w:t>28,835</w:t>
            </w:r>
          </w:p>
        </w:tc>
      </w:tr>
      <w:tr w:rsidR="0078490A" w:rsidRPr="00180589" w14:paraId="102439A5" w14:textId="77777777" w:rsidTr="007F1BB8">
        <w:trPr>
          <w:trHeight w:val="278"/>
        </w:trPr>
        <w:tc>
          <w:tcPr>
            <w:tcW w:w="3403" w:type="dxa"/>
            <w:tcBorders>
              <w:top w:val="nil"/>
              <w:left w:val="nil"/>
              <w:bottom w:val="nil"/>
              <w:right w:val="nil"/>
            </w:tcBorders>
          </w:tcPr>
          <w:p w14:paraId="5007967B" w14:textId="77777777" w:rsidR="0078490A" w:rsidRPr="00180589" w:rsidRDefault="0078490A" w:rsidP="006A6DB6">
            <w:pPr>
              <w:autoSpaceDE w:val="0"/>
              <w:autoSpaceDN w:val="0"/>
              <w:adjustRightInd w:val="0"/>
              <w:jc w:val="right"/>
              <w:rPr>
                <w:rFonts w:ascii="Arial" w:hAnsi="Arial" w:cs="Arial"/>
                <w:sz w:val="22"/>
                <w:szCs w:val="22"/>
              </w:rPr>
            </w:pPr>
          </w:p>
        </w:tc>
        <w:tc>
          <w:tcPr>
            <w:tcW w:w="1276" w:type="dxa"/>
            <w:tcBorders>
              <w:top w:val="nil"/>
              <w:left w:val="nil"/>
              <w:bottom w:val="nil"/>
              <w:right w:val="nil"/>
            </w:tcBorders>
          </w:tcPr>
          <w:p w14:paraId="4E24C792" w14:textId="77777777" w:rsidR="0078490A" w:rsidRPr="00CD3188" w:rsidRDefault="0078490A" w:rsidP="006A6DB6">
            <w:pPr>
              <w:autoSpaceDE w:val="0"/>
              <w:autoSpaceDN w:val="0"/>
              <w:adjustRightInd w:val="0"/>
              <w:jc w:val="right"/>
              <w:rPr>
                <w:rFonts w:ascii="Arial" w:hAnsi="Arial" w:cs="Arial"/>
                <w:sz w:val="22"/>
                <w:szCs w:val="22"/>
              </w:rPr>
            </w:pPr>
          </w:p>
        </w:tc>
        <w:tc>
          <w:tcPr>
            <w:tcW w:w="1276" w:type="dxa"/>
            <w:gridSpan w:val="3"/>
            <w:tcBorders>
              <w:top w:val="nil"/>
              <w:left w:val="nil"/>
              <w:bottom w:val="nil"/>
              <w:right w:val="nil"/>
            </w:tcBorders>
          </w:tcPr>
          <w:p w14:paraId="7409128A" w14:textId="77777777" w:rsidR="0078490A" w:rsidRPr="00CD3188" w:rsidRDefault="0078490A" w:rsidP="006A6DB6">
            <w:pPr>
              <w:autoSpaceDE w:val="0"/>
              <w:autoSpaceDN w:val="0"/>
              <w:adjustRightInd w:val="0"/>
              <w:jc w:val="right"/>
              <w:rPr>
                <w:rFonts w:ascii="Arial" w:hAnsi="Arial" w:cs="Arial"/>
                <w:sz w:val="22"/>
                <w:szCs w:val="22"/>
              </w:rPr>
            </w:pPr>
          </w:p>
        </w:tc>
        <w:tc>
          <w:tcPr>
            <w:tcW w:w="1275" w:type="dxa"/>
            <w:gridSpan w:val="2"/>
            <w:tcBorders>
              <w:top w:val="nil"/>
              <w:left w:val="nil"/>
              <w:bottom w:val="nil"/>
              <w:right w:val="nil"/>
            </w:tcBorders>
          </w:tcPr>
          <w:p w14:paraId="1B19248E" w14:textId="77777777" w:rsidR="0078490A" w:rsidRPr="00DF6648" w:rsidRDefault="0078490A" w:rsidP="006A6DB6">
            <w:pPr>
              <w:autoSpaceDE w:val="0"/>
              <w:autoSpaceDN w:val="0"/>
              <w:adjustRightInd w:val="0"/>
              <w:jc w:val="right"/>
              <w:rPr>
                <w:rFonts w:ascii="Arial" w:hAnsi="Arial" w:cs="Arial"/>
                <w:sz w:val="22"/>
                <w:szCs w:val="22"/>
              </w:rPr>
            </w:pPr>
          </w:p>
        </w:tc>
        <w:tc>
          <w:tcPr>
            <w:tcW w:w="1168" w:type="dxa"/>
            <w:gridSpan w:val="2"/>
            <w:tcBorders>
              <w:top w:val="nil"/>
              <w:left w:val="nil"/>
              <w:bottom w:val="nil"/>
              <w:right w:val="nil"/>
            </w:tcBorders>
          </w:tcPr>
          <w:p w14:paraId="2E9C2F22" w14:textId="77777777" w:rsidR="0078490A" w:rsidRPr="00DF6648" w:rsidRDefault="0078490A" w:rsidP="0078490A">
            <w:pPr>
              <w:autoSpaceDE w:val="0"/>
              <w:autoSpaceDN w:val="0"/>
              <w:adjustRightInd w:val="0"/>
              <w:jc w:val="center"/>
              <w:rPr>
                <w:rFonts w:ascii="Arial" w:hAnsi="Arial" w:cs="Arial"/>
                <w:sz w:val="22"/>
                <w:szCs w:val="22"/>
              </w:rPr>
            </w:pPr>
          </w:p>
        </w:tc>
        <w:tc>
          <w:tcPr>
            <w:tcW w:w="1418" w:type="dxa"/>
            <w:tcBorders>
              <w:top w:val="nil"/>
              <w:left w:val="nil"/>
              <w:bottom w:val="nil"/>
              <w:right w:val="nil"/>
            </w:tcBorders>
          </w:tcPr>
          <w:p w14:paraId="38C8F322" w14:textId="77777777" w:rsidR="0078490A" w:rsidRPr="00DF6648" w:rsidRDefault="0078490A" w:rsidP="006A6DB6">
            <w:pPr>
              <w:autoSpaceDE w:val="0"/>
              <w:autoSpaceDN w:val="0"/>
              <w:adjustRightInd w:val="0"/>
              <w:jc w:val="right"/>
              <w:rPr>
                <w:rFonts w:ascii="Arial" w:hAnsi="Arial" w:cs="Arial"/>
                <w:sz w:val="22"/>
                <w:szCs w:val="22"/>
              </w:rPr>
            </w:pPr>
          </w:p>
        </w:tc>
      </w:tr>
      <w:tr w:rsidR="0078490A" w:rsidRPr="00180589" w14:paraId="034C156A" w14:textId="77777777" w:rsidTr="007F1BB8">
        <w:trPr>
          <w:trHeight w:val="294"/>
        </w:trPr>
        <w:tc>
          <w:tcPr>
            <w:tcW w:w="3403" w:type="dxa"/>
            <w:tcBorders>
              <w:top w:val="nil"/>
              <w:left w:val="nil"/>
              <w:bottom w:val="nil"/>
              <w:right w:val="nil"/>
            </w:tcBorders>
          </w:tcPr>
          <w:p w14:paraId="58C41DB2" w14:textId="77777777" w:rsidR="0078490A" w:rsidRPr="00180589" w:rsidRDefault="0078490A" w:rsidP="003B5D1E">
            <w:pPr>
              <w:autoSpaceDE w:val="0"/>
              <w:autoSpaceDN w:val="0"/>
              <w:adjustRightInd w:val="0"/>
              <w:jc w:val="right"/>
              <w:rPr>
                <w:rFonts w:ascii="Arial" w:hAnsi="Arial" w:cs="Arial"/>
                <w:sz w:val="22"/>
                <w:szCs w:val="22"/>
              </w:rPr>
            </w:pPr>
            <w:r>
              <w:rPr>
                <w:rFonts w:ascii="Arial" w:hAnsi="Arial" w:cs="Arial"/>
                <w:sz w:val="22"/>
                <w:szCs w:val="22"/>
                <w:lang w:val="cy"/>
              </w:rPr>
              <w:lastRenderedPageBreak/>
              <w:t>Gwerth net ar bapur fel ag yr oedd ar 31 Mawrth 2023</w:t>
            </w:r>
          </w:p>
        </w:tc>
        <w:tc>
          <w:tcPr>
            <w:tcW w:w="1276" w:type="dxa"/>
            <w:tcBorders>
              <w:top w:val="nil"/>
              <w:left w:val="nil"/>
              <w:bottom w:val="single" w:sz="4" w:space="0" w:color="auto"/>
              <w:right w:val="nil"/>
            </w:tcBorders>
          </w:tcPr>
          <w:p w14:paraId="76B41CB0" w14:textId="77777777" w:rsidR="0078490A" w:rsidRPr="00CD3188" w:rsidRDefault="005F7449" w:rsidP="00E434D1">
            <w:pPr>
              <w:jc w:val="right"/>
              <w:rPr>
                <w:rFonts w:ascii="Arial" w:hAnsi="Arial" w:cs="Arial"/>
                <w:sz w:val="22"/>
                <w:szCs w:val="22"/>
              </w:rPr>
            </w:pPr>
            <w:r>
              <w:rPr>
                <w:rFonts w:ascii="Arial" w:hAnsi="Arial" w:cs="Arial"/>
                <w:sz w:val="22"/>
                <w:szCs w:val="22"/>
                <w:lang w:val="cy"/>
              </w:rPr>
              <w:t>71,228</w:t>
            </w:r>
          </w:p>
        </w:tc>
        <w:tc>
          <w:tcPr>
            <w:tcW w:w="1276" w:type="dxa"/>
            <w:gridSpan w:val="3"/>
            <w:tcBorders>
              <w:top w:val="nil"/>
              <w:left w:val="nil"/>
              <w:bottom w:val="single" w:sz="4" w:space="0" w:color="auto"/>
              <w:right w:val="nil"/>
            </w:tcBorders>
          </w:tcPr>
          <w:p w14:paraId="76BD82C5" w14:textId="77777777" w:rsidR="0078490A" w:rsidRPr="00CD3188" w:rsidRDefault="005F7449" w:rsidP="003B5D1E">
            <w:pPr>
              <w:jc w:val="right"/>
              <w:rPr>
                <w:rFonts w:ascii="Arial" w:hAnsi="Arial" w:cs="Arial"/>
                <w:sz w:val="22"/>
                <w:szCs w:val="22"/>
              </w:rPr>
            </w:pPr>
            <w:r>
              <w:rPr>
                <w:rFonts w:ascii="Arial" w:hAnsi="Arial" w:cs="Arial"/>
                <w:sz w:val="22"/>
                <w:szCs w:val="22"/>
                <w:lang w:val="cy"/>
              </w:rPr>
              <w:t>15,119</w:t>
            </w:r>
          </w:p>
        </w:tc>
        <w:tc>
          <w:tcPr>
            <w:tcW w:w="1275" w:type="dxa"/>
            <w:gridSpan w:val="2"/>
            <w:tcBorders>
              <w:top w:val="nil"/>
              <w:left w:val="nil"/>
              <w:bottom w:val="single" w:sz="4" w:space="0" w:color="auto"/>
              <w:right w:val="nil"/>
            </w:tcBorders>
          </w:tcPr>
          <w:p w14:paraId="5F4EC310" w14:textId="77777777" w:rsidR="0078490A" w:rsidRPr="00DF6648" w:rsidRDefault="005F7449" w:rsidP="003B5D1E">
            <w:pPr>
              <w:autoSpaceDE w:val="0"/>
              <w:autoSpaceDN w:val="0"/>
              <w:adjustRightInd w:val="0"/>
              <w:jc w:val="right"/>
              <w:rPr>
                <w:rFonts w:ascii="Arial" w:hAnsi="Arial" w:cs="Arial"/>
                <w:sz w:val="22"/>
                <w:szCs w:val="22"/>
              </w:rPr>
            </w:pPr>
            <w:r>
              <w:rPr>
                <w:rFonts w:ascii="Arial" w:hAnsi="Arial" w:cs="Arial"/>
                <w:sz w:val="22"/>
                <w:szCs w:val="22"/>
                <w:lang w:val="cy"/>
              </w:rPr>
              <w:t>6,911</w:t>
            </w:r>
          </w:p>
        </w:tc>
        <w:tc>
          <w:tcPr>
            <w:tcW w:w="1168" w:type="dxa"/>
            <w:gridSpan w:val="2"/>
            <w:tcBorders>
              <w:top w:val="nil"/>
              <w:left w:val="nil"/>
              <w:bottom w:val="single" w:sz="4" w:space="0" w:color="auto"/>
              <w:right w:val="nil"/>
            </w:tcBorders>
          </w:tcPr>
          <w:p w14:paraId="6B9E349F" w14:textId="77777777" w:rsidR="0078490A" w:rsidRPr="00DF6648" w:rsidRDefault="005F7449" w:rsidP="0078490A">
            <w:pPr>
              <w:autoSpaceDE w:val="0"/>
              <w:autoSpaceDN w:val="0"/>
              <w:adjustRightInd w:val="0"/>
              <w:jc w:val="center"/>
              <w:rPr>
                <w:rFonts w:ascii="Arial" w:hAnsi="Arial" w:cs="Arial"/>
                <w:sz w:val="22"/>
                <w:szCs w:val="22"/>
              </w:rPr>
            </w:pPr>
            <w:r>
              <w:rPr>
                <w:rFonts w:ascii="Arial" w:hAnsi="Arial" w:cs="Arial"/>
                <w:sz w:val="22"/>
                <w:szCs w:val="22"/>
                <w:lang w:val="cy"/>
              </w:rPr>
              <w:t>156</w:t>
            </w:r>
          </w:p>
        </w:tc>
        <w:tc>
          <w:tcPr>
            <w:tcW w:w="1418" w:type="dxa"/>
            <w:tcBorders>
              <w:top w:val="nil"/>
              <w:left w:val="nil"/>
              <w:bottom w:val="single" w:sz="4" w:space="0" w:color="auto"/>
              <w:right w:val="nil"/>
            </w:tcBorders>
          </w:tcPr>
          <w:p w14:paraId="2F55A29C" w14:textId="77777777" w:rsidR="0078490A" w:rsidRPr="00DF6648" w:rsidRDefault="005F7449" w:rsidP="003B5D1E">
            <w:pPr>
              <w:autoSpaceDE w:val="0"/>
              <w:autoSpaceDN w:val="0"/>
              <w:adjustRightInd w:val="0"/>
              <w:jc w:val="right"/>
              <w:rPr>
                <w:rFonts w:ascii="Arial" w:hAnsi="Arial" w:cs="Arial"/>
                <w:sz w:val="22"/>
                <w:szCs w:val="22"/>
              </w:rPr>
            </w:pPr>
            <w:r>
              <w:rPr>
                <w:rFonts w:ascii="Arial" w:hAnsi="Arial" w:cs="Arial"/>
                <w:sz w:val="22"/>
                <w:szCs w:val="22"/>
                <w:lang w:val="cy"/>
              </w:rPr>
              <w:t>93,414</w:t>
            </w:r>
          </w:p>
        </w:tc>
      </w:tr>
      <w:tr w:rsidR="0078490A" w:rsidRPr="00180589" w14:paraId="4DA0AA83" w14:textId="77777777" w:rsidTr="007F1BB8">
        <w:trPr>
          <w:trHeight w:val="278"/>
        </w:trPr>
        <w:tc>
          <w:tcPr>
            <w:tcW w:w="3403" w:type="dxa"/>
            <w:tcBorders>
              <w:top w:val="nil"/>
              <w:left w:val="nil"/>
              <w:bottom w:val="nil"/>
              <w:right w:val="nil"/>
            </w:tcBorders>
          </w:tcPr>
          <w:p w14:paraId="18DE35B6" w14:textId="77777777" w:rsidR="0078490A" w:rsidRPr="00180589" w:rsidRDefault="0078490A" w:rsidP="003B5D1E">
            <w:pPr>
              <w:autoSpaceDE w:val="0"/>
              <w:autoSpaceDN w:val="0"/>
              <w:adjustRightInd w:val="0"/>
              <w:jc w:val="right"/>
              <w:rPr>
                <w:rFonts w:ascii="Arial" w:hAnsi="Arial" w:cs="Arial"/>
                <w:sz w:val="22"/>
                <w:szCs w:val="22"/>
              </w:rPr>
            </w:pPr>
          </w:p>
        </w:tc>
        <w:tc>
          <w:tcPr>
            <w:tcW w:w="1276" w:type="dxa"/>
            <w:tcBorders>
              <w:top w:val="single" w:sz="4" w:space="0" w:color="auto"/>
              <w:left w:val="nil"/>
              <w:bottom w:val="nil"/>
              <w:right w:val="nil"/>
            </w:tcBorders>
          </w:tcPr>
          <w:p w14:paraId="1FBF556C" w14:textId="77777777" w:rsidR="0078490A" w:rsidRPr="00CD3188" w:rsidRDefault="0078490A" w:rsidP="003B5D1E">
            <w:pPr>
              <w:autoSpaceDE w:val="0"/>
              <w:autoSpaceDN w:val="0"/>
              <w:adjustRightInd w:val="0"/>
              <w:jc w:val="right"/>
              <w:rPr>
                <w:rFonts w:ascii="Arial" w:hAnsi="Arial" w:cs="Arial"/>
                <w:sz w:val="22"/>
                <w:szCs w:val="22"/>
              </w:rPr>
            </w:pPr>
          </w:p>
        </w:tc>
        <w:tc>
          <w:tcPr>
            <w:tcW w:w="1276" w:type="dxa"/>
            <w:gridSpan w:val="3"/>
            <w:tcBorders>
              <w:top w:val="single" w:sz="4" w:space="0" w:color="auto"/>
              <w:left w:val="nil"/>
              <w:bottom w:val="nil"/>
              <w:right w:val="nil"/>
            </w:tcBorders>
          </w:tcPr>
          <w:p w14:paraId="0A3CD399" w14:textId="77777777" w:rsidR="0078490A" w:rsidRPr="00CD3188" w:rsidRDefault="0078490A" w:rsidP="003B5D1E">
            <w:pPr>
              <w:autoSpaceDE w:val="0"/>
              <w:autoSpaceDN w:val="0"/>
              <w:adjustRightInd w:val="0"/>
              <w:jc w:val="right"/>
              <w:rPr>
                <w:rFonts w:ascii="Arial" w:hAnsi="Arial" w:cs="Arial"/>
                <w:sz w:val="22"/>
                <w:szCs w:val="22"/>
              </w:rPr>
            </w:pPr>
          </w:p>
        </w:tc>
        <w:tc>
          <w:tcPr>
            <w:tcW w:w="1275" w:type="dxa"/>
            <w:gridSpan w:val="2"/>
            <w:tcBorders>
              <w:top w:val="single" w:sz="4" w:space="0" w:color="auto"/>
              <w:left w:val="nil"/>
              <w:bottom w:val="nil"/>
              <w:right w:val="nil"/>
            </w:tcBorders>
          </w:tcPr>
          <w:p w14:paraId="5A8E535F" w14:textId="77777777" w:rsidR="0078490A" w:rsidRPr="00DF6648" w:rsidRDefault="0078490A" w:rsidP="003B5D1E">
            <w:pPr>
              <w:autoSpaceDE w:val="0"/>
              <w:autoSpaceDN w:val="0"/>
              <w:adjustRightInd w:val="0"/>
              <w:jc w:val="right"/>
              <w:rPr>
                <w:rFonts w:ascii="Arial" w:hAnsi="Arial" w:cs="Arial"/>
                <w:sz w:val="22"/>
                <w:szCs w:val="22"/>
              </w:rPr>
            </w:pPr>
          </w:p>
        </w:tc>
        <w:tc>
          <w:tcPr>
            <w:tcW w:w="1168" w:type="dxa"/>
            <w:gridSpan w:val="2"/>
            <w:tcBorders>
              <w:top w:val="single" w:sz="4" w:space="0" w:color="auto"/>
              <w:left w:val="nil"/>
              <w:bottom w:val="nil"/>
              <w:right w:val="nil"/>
            </w:tcBorders>
          </w:tcPr>
          <w:p w14:paraId="21214598" w14:textId="77777777" w:rsidR="0078490A" w:rsidRPr="00DF6648" w:rsidRDefault="0078490A" w:rsidP="0078490A">
            <w:pPr>
              <w:autoSpaceDE w:val="0"/>
              <w:autoSpaceDN w:val="0"/>
              <w:adjustRightInd w:val="0"/>
              <w:jc w:val="center"/>
              <w:rPr>
                <w:rFonts w:ascii="Arial" w:hAnsi="Arial" w:cs="Arial"/>
                <w:sz w:val="22"/>
                <w:szCs w:val="22"/>
              </w:rPr>
            </w:pPr>
          </w:p>
        </w:tc>
        <w:tc>
          <w:tcPr>
            <w:tcW w:w="1418" w:type="dxa"/>
            <w:tcBorders>
              <w:top w:val="single" w:sz="4" w:space="0" w:color="auto"/>
              <w:left w:val="nil"/>
              <w:bottom w:val="nil"/>
              <w:right w:val="nil"/>
            </w:tcBorders>
          </w:tcPr>
          <w:p w14:paraId="1477A925" w14:textId="77777777" w:rsidR="0078490A" w:rsidRPr="00DF6648" w:rsidRDefault="0078490A" w:rsidP="003B5D1E">
            <w:pPr>
              <w:autoSpaceDE w:val="0"/>
              <w:autoSpaceDN w:val="0"/>
              <w:adjustRightInd w:val="0"/>
              <w:jc w:val="right"/>
              <w:rPr>
                <w:rFonts w:ascii="Arial" w:hAnsi="Arial" w:cs="Arial"/>
                <w:sz w:val="22"/>
                <w:szCs w:val="22"/>
              </w:rPr>
            </w:pPr>
          </w:p>
        </w:tc>
      </w:tr>
      <w:tr w:rsidR="0078490A" w:rsidRPr="00180589" w14:paraId="309695EB" w14:textId="77777777" w:rsidTr="007F1BB8">
        <w:trPr>
          <w:trHeight w:val="278"/>
        </w:trPr>
        <w:tc>
          <w:tcPr>
            <w:tcW w:w="3403" w:type="dxa"/>
            <w:tcBorders>
              <w:top w:val="nil"/>
              <w:left w:val="nil"/>
              <w:bottom w:val="nil"/>
              <w:right w:val="nil"/>
            </w:tcBorders>
          </w:tcPr>
          <w:p w14:paraId="27BA34AA" w14:textId="77777777" w:rsidR="0078490A" w:rsidRPr="00180589" w:rsidRDefault="0078490A" w:rsidP="003B5D1E">
            <w:pPr>
              <w:autoSpaceDE w:val="0"/>
              <w:autoSpaceDN w:val="0"/>
              <w:adjustRightInd w:val="0"/>
              <w:jc w:val="right"/>
              <w:rPr>
                <w:rFonts w:ascii="Arial" w:hAnsi="Arial" w:cs="Arial"/>
                <w:sz w:val="22"/>
                <w:szCs w:val="22"/>
              </w:rPr>
            </w:pPr>
            <w:r>
              <w:rPr>
                <w:rFonts w:ascii="Arial" w:hAnsi="Arial" w:cs="Arial"/>
                <w:sz w:val="22"/>
                <w:szCs w:val="22"/>
                <w:lang w:val="cy"/>
              </w:rPr>
              <w:t>Gwerth net ar bapur fel ag yr oedd ar 31 Mawrth 2024</w:t>
            </w:r>
          </w:p>
        </w:tc>
        <w:tc>
          <w:tcPr>
            <w:tcW w:w="1276" w:type="dxa"/>
            <w:tcBorders>
              <w:top w:val="nil"/>
              <w:left w:val="nil"/>
              <w:bottom w:val="single" w:sz="4" w:space="0" w:color="auto"/>
              <w:right w:val="nil"/>
            </w:tcBorders>
          </w:tcPr>
          <w:p w14:paraId="2D8325C4" w14:textId="77777777" w:rsidR="0078490A" w:rsidRPr="00CD3188" w:rsidRDefault="00C97A55" w:rsidP="00DF6648">
            <w:pPr>
              <w:jc w:val="right"/>
              <w:rPr>
                <w:rFonts w:ascii="Arial" w:hAnsi="Arial" w:cs="Arial"/>
                <w:sz w:val="22"/>
                <w:szCs w:val="22"/>
              </w:rPr>
            </w:pPr>
            <w:r>
              <w:rPr>
                <w:rFonts w:ascii="Arial" w:hAnsi="Arial" w:cs="Arial"/>
                <w:sz w:val="22"/>
                <w:szCs w:val="22"/>
                <w:lang w:val="cy"/>
              </w:rPr>
              <w:t>67,806</w:t>
            </w:r>
          </w:p>
        </w:tc>
        <w:tc>
          <w:tcPr>
            <w:tcW w:w="1276" w:type="dxa"/>
            <w:gridSpan w:val="3"/>
            <w:tcBorders>
              <w:top w:val="nil"/>
              <w:left w:val="nil"/>
              <w:bottom w:val="single" w:sz="4" w:space="0" w:color="auto"/>
              <w:right w:val="nil"/>
            </w:tcBorders>
          </w:tcPr>
          <w:p w14:paraId="1B4C9909" w14:textId="77777777" w:rsidR="0078490A" w:rsidRPr="00CD3188" w:rsidRDefault="00C97A55" w:rsidP="00DF6648">
            <w:pPr>
              <w:jc w:val="right"/>
              <w:rPr>
                <w:rFonts w:ascii="Arial" w:hAnsi="Arial" w:cs="Arial"/>
                <w:sz w:val="22"/>
                <w:szCs w:val="22"/>
              </w:rPr>
            </w:pPr>
            <w:r>
              <w:rPr>
                <w:rFonts w:ascii="Arial" w:hAnsi="Arial" w:cs="Arial"/>
                <w:sz w:val="22"/>
                <w:szCs w:val="22"/>
                <w:lang w:val="cy"/>
              </w:rPr>
              <w:t>15,326</w:t>
            </w:r>
          </w:p>
        </w:tc>
        <w:tc>
          <w:tcPr>
            <w:tcW w:w="1275" w:type="dxa"/>
            <w:gridSpan w:val="2"/>
            <w:tcBorders>
              <w:top w:val="nil"/>
              <w:left w:val="nil"/>
              <w:bottom w:val="single" w:sz="4" w:space="0" w:color="auto"/>
              <w:right w:val="nil"/>
            </w:tcBorders>
          </w:tcPr>
          <w:p w14:paraId="6497B706" w14:textId="77777777" w:rsidR="0078490A" w:rsidRPr="00DF6648" w:rsidRDefault="00C97A55" w:rsidP="003B5D1E">
            <w:pPr>
              <w:autoSpaceDE w:val="0"/>
              <w:autoSpaceDN w:val="0"/>
              <w:adjustRightInd w:val="0"/>
              <w:jc w:val="right"/>
              <w:rPr>
                <w:rFonts w:ascii="Arial" w:hAnsi="Arial" w:cs="Arial"/>
                <w:sz w:val="22"/>
                <w:szCs w:val="22"/>
              </w:rPr>
            </w:pPr>
            <w:r>
              <w:rPr>
                <w:rFonts w:ascii="Arial" w:hAnsi="Arial" w:cs="Arial"/>
                <w:sz w:val="22"/>
                <w:szCs w:val="22"/>
                <w:lang w:val="cy"/>
              </w:rPr>
              <w:t>6,967</w:t>
            </w:r>
          </w:p>
        </w:tc>
        <w:tc>
          <w:tcPr>
            <w:tcW w:w="1168" w:type="dxa"/>
            <w:gridSpan w:val="2"/>
            <w:tcBorders>
              <w:top w:val="nil"/>
              <w:left w:val="nil"/>
              <w:bottom w:val="single" w:sz="4" w:space="0" w:color="auto"/>
              <w:right w:val="nil"/>
            </w:tcBorders>
          </w:tcPr>
          <w:p w14:paraId="2B554955" w14:textId="77777777" w:rsidR="0078490A" w:rsidRDefault="005F7449" w:rsidP="0078490A">
            <w:pPr>
              <w:autoSpaceDE w:val="0"/>
              <w:autoSpaceDN w:val="0"/>
              <w:adjustRightInd w:val="0"/>
              <w:jc w:val="center"/>
              <w:rPr>
                <w:rFonts w:ascii="Arial" w:hAnsi="Arial" w:cs="Arial"/>
                <w:sz w:val="22"/>
                <w:szCs w:val="22"/>
              </w:rPr>
            </w:pPr>
            <w:r>
              <w:rPr>
                <w:rFonts w:ascii="Arial" w:hAnsi="Arial" w:cs="Arial"/>
                <w:sz w:val="22"/>
                <w:szCs w:val="22"/>
                <w:lang w:val="cy"/>
              </w:rPr>
              <w:t>0</w:t>
            </w:r>
          </w:p>
        </w:tc>
        <w:tc>
          <w:tcPr>
            <w:tcW w:w="1418" w:type="dxa"/>
            <w:tcBorders>
              <w:top w:val="nil"/>
              <w:left w:val="nil"/>
              <w:bottom w:val="single" w:sz="4" w:space="0" w:color="auto"/>
              <w:right w:val="nil"/>
            </w:tcBorders>
          </w:tcPr>
          <w:p w14:paraId="01EB07CB" w14:textId="77777777" w:rsidR="0078490A" w:rsidRPr="00DF6648" w:rsidRDefault="00C97A55" w:rsidP="003B5D1E">
            <w:pPr>
              <w:autoSpaceDE w:val="0"/>
              <w:autoSpaceDN w:val="0"/>
              <w:adjustRightInd w:val="0"/>
              <w:jc w:val="right"/>
              <w:rPr>
                <w:rFonts w:ascii="Arial" w:hAnsi="Arial" w:cs="Arial"/>
                <w:sz w:val="22"/>
                <w:szCs w:val="22"/>
              </w:rPr>
            </w:pPr>
            <w:r>
              <w:rPr>
                <w:rFonts w:ascii="Arial" w:hAnsi="Arial" w:cs="Arial"/>
                <w:sz w:val="22"/>
                <w:szCs w:val="22"/>
                <w:lang w:val="cy"/>
              </w:rPr>
              <w:t>90,099</w:t>
            </w:r>
          </w:p>
        </w:tc>
      </w:tr>
    </w:tbl>
    <w:p w14:paraId="1C02216E" w14:textId="77777777" w:rsidR="007F3E90" w:rsidRPr="00180589" w:rsidRDefault="007F3E90" w:rsidP="003C3B80">
      <w:pPr>
        <w:autoSpaceDE w:val="0"/>
        <w:autoSpaceDN w:val="0"/>
        <w:adjustRightInd w:val="0"/>
        <w:rPr>
          <w:rFonts w:ascii="Arial" w:hAnsi="Arial" w:cs="Arial"/>
          <w:b/>
          <w:color w:val="00B050"/>
        </w:rPr>
      </w:pPr>
    </w:p>
    <w:p w14:paraId="18C94744" w14:textId="77777777" w:rsidR="00637F3A" w:rsidRDefault="008654AA" w:rsidP="009878BF">
      <w:pPr>
        <w:autoSpaceDE w:val="0"/>
        <w:autoSpaceDN w:val="0"/>
        <w:adjustRightInd w:val="0"/>
        <w:jc w:val="both"/>
        <w:rPr>
          <w:rFonts w:ascii="Arial" w:hAnsi="Arial" w:cs="Arial"/>
          <w:sz w:val="22"/>
          <w:szCs w:val="22"/>
        </w:rPr>
      </w:pPr>
      <w:r>
        <w:rPr>
          <w:rFonts w:ascii="Arial" w:hAnsi="Arial" w:cs="Arial"/>
          <w:sz w:val="22"/>
          <w:szCs w:val="22"/>
          <w:lang w:val="cy"/>
        </w:rPr>
        <w:t>Sylwer: mae pob eiddo ac eithrio mentrau cyllid preifat yn rhydd-ddaliadol.</w:t>
      </w:r>
      <w:r>
        <w:rPr>
          <w:rFonts w:ascii="Arial" w:hAnsi="Arial" w:cs="Arial"/>
          <w:sz w:val="22"/>
          <w:szCs w:val="22"/>
          <w:lang w:val="cy"/>
        </w:rPr>
        <w:tab/>
        <w:t xml:space="preserve"> </w:t>
      </w:r>
    </w:p>
    <w:p w14:paraId="7CBFA80F" w14:textId="77777777" w:rsidR="00FB621A" w:rsidRDefault="00FB621A" w:rsidP="009878BF">
      <w:pPr>
        <w:autoSpaceDE w:val="0"/>
        <w:autoSpaceDN w:val="0"/>
        <w:adjustRightInd w:val="0"/>
        <w:jc w:val="both"/>
        <w:rPr>
          <w:rFonts w:ascii="Arial" w:hAnsi="Arial" w:cs="Arial"/>
          <w:sz w:val="22"/>
          <w:szCs w:val="22"/>
        </w:rPr>
      </w:pPr>
    </w:p>
    <w:p w14:paraId="5F9F35AB" w14:textId="77777777" w:rsidR="00FB621A" w:rsidRDefault="002E73C2" w:rsidP="002E73C2">
      <w:pPr>
        <w:autoSpaceDE w:val="0"/>
        <w:autoSpaceDN w:val="0"/>
        <w:adjustRightInd w:val="0"/>
        <w:ind w:left="680"/>
        <w:jc w:val="both"/>
        <w:rPr>
          <w:rFonts w:ascii="Arial" w:hAnsi="Arial" w:cs="Arial"/>
          <w:sz w:val="22"/>
          <w:szCs w:val="22"/>
        </w:rPr>
      </w:pPr>
      <w:r>
        <w:rPr>
          <w:rFonts w:ascii="Arial" w:hAnsi="Arial" w:cs="Arial"/>
          <w:sz w:val="22"/>
          <w:szCs w:val="22"/>
          <w:lang w:val="cy"/>
        </w:rPr>
        <w:t>Mae asedau sy'n cael eu hadeiladu yn ymwneud â gwefrwyr cerbydau trydan a ddosbarthwyd cyn 31 Mawrth 2023 ond na chawsant eu gosod. Ers hynny mae'r rhain wedi'u gosod yn ystod 2023/24.</w:t>
      </w:r>
      <w:r>
        <w:rPr>
          <w:rFonts w:ascii="Arial" w:hAnsi="Arial" w:cs="Arial"/>
          <w:sz w:val="22"/>
          <w:szCs w:val="22"/>
          <w:lang w:val="cy"/>
        </w:rPr>
        <w:tab/>
      </w:r>
    </w:p>
    <w:p w14:paraId="79DAC273" w14:textId="77777777" w:rsidR="00FB621A" w:rsidRDefault="00FB621A" w:rsidP="002E73C2">
      <w:pPr>
        <w:autoSpaceDE w:val="0"/>
        <w:autoSpaceDN w:val="0"/>
        <w:adjustRightInd w:val="0"/>
        <w:ind w:left="680"/>
        <w:jc w:val="both"/>
        <w:rPr>
          <w:rFonts w:ascii="Arial" w:hAnsi="Arial" w:cs="Arial"/>
          <w:sz w:val="22"/>
          <w:szCs w:val="22"/>
        </w:rPr>
      </w:pPr>
    </w:p>
    <w:p w14:paraId="5862B41B" w14:textId="77777777" w:rsidR="002E73C2" w:rsidRDefault="002E73C2" w:rsidP="002E73C2">
      <w:pPr>
        <w:autoSpaceDE w:val="0"/>
        <w:autoSpaceDN w:val="0"/>
        <w:adjustRightInd w:val="0"/>
        <w:ind w:left="680"/>
        <w:jc w:val="both"/>
        <w:rPr>
          <w:rFonts w:ascii="Arial" w:hAnsi="Arial" w:cs="Arial"/>
          <w:sz w:val="22"/>
          <w:szCs w:val="22"/>
        </w:rPr>
      </w:pPr>
      <w:r>
        <w:rPr>
          <w:rFonts w:ascii="Arial" w:hAnsi="Arial" w:cs="Arial"/>
          <w:sz w:val="22"/>
          <w:szCs w:val="22"/>
          <w:lang w:val="cy"/>
        </w:rPr>
        <w:tab/>
      </w:r>
      <w:r>
        <w:rPr>
          <w:rFonts w:ascii="Arial" w:hAnsi="Arial" w:cs="Arial"/>
          <w:sz w:val="22"/>
          <w:szCs w:val="22"/>
          <w:lang w:val="cy"/>
        </w:rPr>
        <w:tab/>
      </w:r>
      <w:r>
        <w:rPr>
          <w:rFonts w:ascii="Arial" w:hAnsi="Arial" w:cs="Arial"/>
          <w:sz w:val="22"/>
          <w:szCs w:val="22"/>
          <w:lang w:val="cy"/>
        </w:rPr>
        <w:tab/>
      </w:r>
      <w:r>
        <w:rPr>
          <w:rFonts w:ascii="Arial" w:hAnsi="Arial" w:cs="Arial"/>
          <w:sz w:val="22"/>
          <w:szCs w:val="22"/>
          <w:lang w:val="cy"/>
        </w:rPr>
        <w:tab/>
      </w:r>
    </w:p>
    <w:p w14:paraId="5DA4533D" w14:textId="77777777" w:rsidR="002E73C2" w:rsidRDefault="002E73C2" w:rsidP="009878BF">
      <w:pPr>
        <w:autoSpaceDE w:val="0"/>
        <w:autoSpaceDN w:val="0"/>
        <w:adjustRightInd w:val="0"/>
        <w:jc w:val="both"/>
        <w:rPr>
          <w:rFonts w:ascii="Arial" w:hAnsi="Arial" w:cs="Arial"/>
          <w:sz w:val="22"/>
          <w:szCs w:val="22"/>
        </w:rPr>
      </w:pPr>
      <w:r>
        <w:rPr>
          <w:lang w:val="cy"/>
        </w:rPr>
        <w:tab/>
      </w:r>
    </w:p>
    <w:p w14:paraId="352A92B6" w14:textId="283DEEC8" w:rsidR="00DF4937" w:rsidRPr="004B5E4B" w:rsidRDefault="00637F3A" w:rsidP="004B5E4B">
      <w:pPr>
        <w:autoSpaceDE w:val="0"/>
        <w:autoSpaceDN w:val="0"/>
        <w:adjustRightInd w:val="0"/>
        <w:jc w:val="both"/>
        <w:rPr>
          <w:rFonts w:ascii="Arial" w:hAnsi="Arial" w:cs="Arial"/>
          <w:b/>
          <w:color w:val="00B050"/>
        </w:rPr>
      </w:pPr>
      <w:r>
        <w:rPr>
          <w:rFonts w:ascii="Arial" w:hAnsi="Arial" w:cs="Arial"/>
          <w:sz w:val="22"/>
          <w:szCs w:val="22"/>
          <w:lang w:val="cy"/>
        </w:rPr>
        <w:t xml:space="preserve"> </w:t>
      </w:r>
    </w:p>
    <w:p w14:paraId="3D4B12F4" w14:textId="77777777" w:rsidR="00DF4937" w:rsidRDefault="00DF4937" w:rsidP="003C3B80">
      <w:pPr>
        <w:autoSpaceDE w:val="0"/>
        <w:autoSpaceDN w:val="0"/>
        <w:adjustRightInd w:val="0"/>
        <w:rPr>
          <w:rFonts w:ascii="Arial" w:hAnsi="Arial" w:cs="Arial"/>
          <w:sz w:val="22"/>
          <w:szCs w:val="22"/>
        </w:rPr>
      </w:pPr>
    </w:p>
    <w:p w14:paraId="0422F562" w14:textId="77777777" w:rsidR="00DF4937" w:rsidRPr="00180589" w:rsidRDefault="00DF4937" w:rsidP="003C3B80">
      <w:pPr>
        <w:autoSpaceDE w:val="0"/>
        <w:autoSpaceDN w:val="0"/>
        <w:adjustRightInd w:val="0"/>
        <w:rPr>
          <w:rFonts w:ascii="Arial" w:hAnsi="Arial" w:cs="Arial"/>
        </w:rPr>
      </w:pPr>
    </w:p>
    <w:tbl>
      <w:tblPr>
        <w:tblW w:w="9957" w:type="dxa"/>
        <w:tblInd w:w="-318" w:type="dxa"/>
        <w:tblBorders>
          <w:bottom w:val="single" w:sz="12" w:space="0" w:color="auto"/>
        </w:tblBorders>
        <w:tblLayout w:type="fixed"/>
        <w:tblLook w:val="01E0" w:firstRow="1" w:lastRow="1" w:firstColumn="1" w:lastColumn="1" w:noHBand="0" w:noVBand="0"/>
      </w:tblPr>
      <w:tblGrid>
        <w:gridCol w:w="3403"/>
        <w:gridCol w:w="1276"/>
        <w:gridCol w:w="236"/>
        <w:gridCol w:w="236"/>
        <w:gridCol w:w="804"/>
        <w:gridCol w:w="280"/>
        <w:gridCol w:w="854"/>
        <w:gridCol w:w="141"/>
        <w:gridCol w:w="1168"/>
        <w:gridCol w:w="1559"/>
      </w:tblGrid>
      <w:tr w:rsidR="00E932DA" w:rsidRPr="00180589" w14:paraId="28A7C1C1" w14:textId="77777777" w:rsidTr="007F1BB8">
        <w:trPr>
          <w:gridAfter w:val="4"/>
          <w:wAfter w:w="3722" w:type="dxa"/>
          <w:trHeight w:val="278"/>
        </w:trPr>
        <w:tc>
          <w:tcPr>
            <w:tcW w:w="4679" w:type="dxa"/>
            <w:gridSpan w:val="2"/>
            <w:tcBorders>
              <w:bottom w:val="nil"/>
            </w:tcBorders>
          </w:tcPr>
          <w:p w14:paraId="4C2C62CE" w14:textId="77777777" w:rsidR="00E932DA" w:rsidRPr="00180589" w:rsidRDefault="00E932DA" w:rsidP="00387E96">
            <w:pPr>
              <w:autoSpaceDE w:val="0"/>
              <w:autoSpaceDN w:val="0"/>
              <w:adjustRightInd w:val="0"/>
              <w:rPr>
                <w:rFonts w:ascii="Arial" w:hAnsi="Arial" w:cs="Arial"/>
                <w:b/>
                <w:u w:val="single"/>
              </w:rPr>
            </w:pPr>
            <w:r>
              <w:rPr>
                <w:rFonts w:ascii="Arial" w:hAnsi="Arial" w:cs="Arial"/>
                <w:b/>
                <w:bCs/>
                <w:u w:val="single"/>
                <w:lang w:val="cy"/>
              </w:rPr>
              <w:t>Asedau sefydlog 2022/23</w:t>
            </w:r>
          </w:p>
        </w:tc>
        <w:tc>
          <w:tcPr>
            <w:tcW w:w="236" w:type="dxa"/>
            <w:tcBorders>
              <w:bottom w:val="nil"/>
            </w:tcBorders>
          </w:tcPr>
          <w:p w14:paraId="5DD74722" w14:textId="77777777" w:rsidR="00E932DA" w:rsidRPr="00180589" w:rsidRDefault="00E932DA" w:rsidP="00387E96">
            <w:pPr>
              <w:autoSpaceDE w:val="0"/>
              <w:autoSpaceDN w:val="0"/>
              <w:adjustRightInd w:val="0"/>
              <w:rPr>
                <w:rFonts w:ascii="Arial" w:hAnsi="Arial" w:cs="Arial"/>
              </w:rPr>
            </w:pPr>
          </w:p>
        </w:tc>
        <w:tc>
          <w:tcPr>
            <w:tcW w:w="236" w:type="dxa"/>
            <w:tcBorders>
              <w:bottom w:val="nil"/>
            </w:tcBorders>
          </w:tcPr>
          <w:p w14:paraId="26D0DC70" w14:textId="77777777" w:rsidR="00E932DA" w:rsidRPr="00180589" w:rsidRDefault="00E932DA" w:rsidP="00387E96">
            <w:pPr>
              <w:autoSpaceDE w:val="0"/>
              <w:autoSpaceDN w:val="0"/>
              <w:adjustRightInd w:val="0"/>
              <w:rPr>
                <w:rFonts w:ascii="Arial" w:hAnsi="Arial" w:cs="Arial"/>
              </w:rPr>
            </w:pPr>
          </w:p>
        </w:tc>
        <w:tc>
          <w:tcPr>
            <w:tcW w:w="1084" w:type="dxa"/>
            <w:gridSpan w:val="2"/>
            <w:tcBorders>
              <w:bottom w:val="nil"/>
            </w:tcBorders>
          </w:tcPr>
          <w:p w14:paraId="35A57C8B" w14:textId="77777777" w:rsidR="00E932DA" w:rsidRPr="00180589" w:rsidRDefault="00E932DA" w:rsidP="00387E96">
            <w:pPr>
              <w:autoSpaceDE w:val="0"/>
              <w:autoSpaceDN w:val="0"/>
              <w:adjustRightInd w:val="0"/>
              <w:rPr>
                <w:rFonts w:ascii="Arial" w:hAnsi="Arial" w:cs="Arial"/>
              </w:rPr>
            </w:pPr>
          </w:p>
        </w:tc>
      </w:tr>
      <w:tr w:rsidR="00E932DA" w:rsidRPr="00180589" w14:paraId="4994D3D3" w14:textId="77777777" w:rsidTr="007F1BB8">
        <w:trPr>
          <w:gridAfter w:val="1"/>
          <w:wAfter w:w="1559" w:type="dxa"/>
          <w:trHeight w:val="294"/>
        </w:trPr>
        <w:tc>
          <w:tcPr>
            <w:tcW w:w="3403" w:type="dxa"/>
            <w:tcBorders>
              <w:top w:val="nil"/>
              <w:left w:val="nil"/>
              <w:bottom w:val="nil"/>
              <w:right w:val="nil"/>
            </w:tcBorders>
          </w:tcPr>
          <w:p w14:paraId="46C0DA1C" w14:textId="77777777" w:rsidR="00E932DA" w:rsidRPr="00180589" w:rsidRDefault="00E932DA" w:rsidP="00387E96">
            <w:pPr>
              <w:autoSpaceDE w:val="0"/>
              <w:autoSpaceDN w:val="0"/>
              <w:adjustRightInd w:val="0"/>
              <w:jc w:val="right"/>
              <w:rPr>
                <w:rFonts w:ascii="Arial" w:hAnsi="Arial" w:cs="Arial"/>
                <w:sz w:val="22"/>
                <w:szCs w:val="22"/>
              </w:rPr>
            </w:pPr>
          </w:p>
        </w:tc>
        <w:tc>
          <w:tcPr>
            <w:tcW w:w="1276" w:type="dxa"/>
            <w:tcBorders>
              <w:top w:val="nil"/>
              <w:left w:val="nil"/>
              <w:bottom w:val="nil"/>
              <w:right w:val="nil"/>
            </w:tcBorders>
          </w:tcPr>
          <w:p w14:paraId="6F7C4B92" w14:textId="77777777" w:rsidR="00E932DA" w:rsidRPr="006805BE" w:rsidRDefault="00E932DA" w:rsidP="00DC2EB9">
            <w:pPr>
              <w:autoSpaceDE w:val="0"/>
              <w:autoSpaceDN w:val="0"/>
              <w:adjustRightInd w:val="0"/>
              <w:jc w:val="right"/>
              <w:rPr>
                <w:rFonts w:ascii="Arial" w:hAnsi="Arial" w:cs="Arial"/>
                <w:sz w:val="22"/>
                <w:szCs w:val="22"/>
              </w:rPr>
            </w:pPr>
          </w:p>
        </w:tc>
        <w:tc>
          <w:tcPr>
            <w:tcW w:w="1276" w:type="dxa"/>
            <w:gridSpan w:val="3"/>
            <w:tcBorders>
              <w:top w:val="nil"/>
              <w:left w:val="nil"/>
              <w:bottom w:val="nil"/>
              <w:right w:val="nil"/>
            </w:tcBorders>
          </w:tcPr>
          <w:p w14:paraId="0E6C135B" w14:textId="77777777" w:rsidR="00E932DA" w:rsidRPr="006805BE" w:rsidRDefault="00E932DA" w:rsidP="00387E96">
            <w:pPr>
              <w:autoSpaceDE w:val="0"/>
              <w:autoSpaceDN w:val="0"/>
              <w:adjustRightInd w:val="0"/>
              <w:jc w:val="right"/>
              <w:rPr>
                <w:rFonts w:ascii="Arial" w:hAnsi="Arial" w:cs="Arial"/>
                <w:sz w:val="22"/>
                <w:szCs w:val="22"/>
              </w:rPr>
            </w:pPr>
          </w:p>
        </w:tc>
        <w:tc>
          <w:tcPr>
            <w:tcW w:w="1134" w:type="dxa"/>
            <w:gridSpan w:val="2"/>
            <w:tcBorders>
              <w:top w:val="nil"/>
              <w:left w:val="nil"/>
              <w:bottom w:val="nil"/>
              <w:right w:val="nil"/>
            </w:tcBorders>
          </w:tcPr>
          <w:p w14:paraId="632F5283" w14:textId="77777777" w:rsidR="00E932DA" w:rsidRPr="006805BE" w:rsidRDefault="00E932DA" w:rsidP="00387E96">
            <w:pPr>
              <w:autoSpaceDE w:val="0"/>
              <w:autoSpaceDN w:val="0"/>
              <w:adjustRightInd w:val="0"/>
              <w:jc w:val="right"/>
              <w:rPr>
                <w:rFonts w:ascii="Arial" w:hAnsi="Arial" w:cs="Arial"/>
                <w:sz w:val="22"/>
                <w:szCs w:val="22"/>
              </w:rPr>
            </w:pPr>
          </w:p>
        </w:tc>
        <w:tc>
          <w:tcPr>
            <w:tcW w:w="1309" w:type="dxa"/>
            <w:gridSpan w:val="2"/>
            <w:tcBorders>
              <w:top w:val="nil"/>
              <w:left w:val="nil"/>
              <w:bottom w:val="nil"/>
              <w:right w:val="nil"/>
            </w:tcBorders>
          </w:tcPr>
          <w:p w14:paraId="297D5E3B" w14:textId="77777777" w:rsidR="00E932DA" w:rsidRPr="006805BE" w:rsidRDefault="00E932DA" w:rsidP="00387E96">
            <w:pPr>
              <w:autoSpaceDE w:val="0"/>
              <w:autoSpaceDN w:val="0"/>
              <w:adjustRightInd w:val="0"/>
              <w:jc w:val="right"/>
              <w:rPr>
                <w:rFonts w:ascii="Arial" w:hAnsi="Arial" w:cs="Arial"/>
                <w:sz w:val="22"/>
                <w:szCs w:val="22"/>
              </w:rPr>
            </w:pPr>
          </w:p>
        </w:tc>
      </w:tr>
      <w:tr w:rsidR="00DC73AA" w:rsidRPr="00180589" w14:paraId="34644371" w14:textId="77777777" w:rsidTr="007F1BB8">
        <w:trPr>
          <w:trHeight w:val="851"/>
        </w:trPr>
        <w:tc>
          <w:tcPr>
            <w:tcW w:w="3403" w:type="dxa"/>
            <w:tcBorders>
              <w:top w:val="nil"/>
              <w:left w:val="nil"/>
              <w:bottom w:val="nil"/>
              <w:right w:val="nil"/>
            </w:tcBorders>
          </w:tcPr>
          <w:p w14:paraId="6D8F300C" w14:textId="77777777" w:rsidR="00DC73AA" w:rsidRPr="008B2F24" w:rsidRDefault="00DC73AA" w:rsidP="004C002B">
            <w:pPr>
              <w:autoSpaceDE w:val="0"/>
              <w:autoSpaceDN w:val="0"/>
              <w:adjustRightInd w:val="0"/>
              <w:rPr>
                <w:rFonts w:ascii="Arial" w:hAnsi="Arial" w:cs="Arial"/>
                <w:sz w:val="22"/>
                <w:szCs w:val="22"/>
              </w:rPr>
            </w:pPr>
          </w:p>
        </w:tc>
        <w:tc>
          <w:tcPr>
            <w:tcW w:w="1276" w:type="dxa"/>
            <w:tcBorders>
              <w:top w:val="nil"/>
              <w:left w:val="nil"/>
              <w:bottom w:val="nil"/>
              <w:right w:val="nil"/>
            </w:tcBorders>
          </w:tcPr>
          <w:p w14:paraId="293339DE" w14:textId="77777777" w:rsidR="00DC73AA" w:rsidRPr="008B2F24" w:rsidRDefault="00DC73AA" w:rsidP="004C002B">
            <w:pPr>
              <w:autoSpaceDE w:val="0"/>
              <w:autoSpaceDN w:val="0"/>
              <w:adjustRightInd w:val="0"/>
              <w:ind w:left="-108"/>
              <w:jc w:val="center"/>
              <w:rPr>
                <w:rFonts w:ascii="Arial" w:hAnsi="Arial" w:cs="Arial"/>
                <w:b/>
                <w:sz w:val="22"/>
                <w:szCs w:val="22"/>
              </w:rPr>
            </w:pPr>
            <w:r>
              <w:rPr>
                <w:rFonts w:ascii="Arial" w:hAnsi="Arial" w:cs="Arial"/>
                <w:b/>
                <w:bCs/>
                <w:sz w:val="22"/>
                <w:szCs w:val="22"/>
                <w:lang w:val="cy"/>
              </w:rPr>
              <w:t>Tir ac adeiladau</w:t>
            </w:r>
          </w:p>
        </w:tc>
        <w:tc>
          <w:tcPr>
            <w:tcW w:w="1276" w:type="dxa"/>
            <w:gridSpan w:val="3"/>
            <w:tcBorders>
              <w:top w:val="nil"/>
              <w:left w:val="nil"/>
              <w:bottom w:val="nil"/>
              <w:right w:val="nil"/>
            </w:tcBorders>
          </w:tcPr>
          <w:p w14:paraId="2D3FB6B7" w14:textId="77777777" w:rsidR="00DC73AA" w:rsidRPr="008B2F24" w:rsidRDefault="00DC73AA" w:rsidP="004C002B">
            <w:pPr>
              <w:autoSpaceDE w:val="0"/>
              <w:autoSpaceDN w:val="0"/>
              <w:adjustRightInd w:val="0"/>
              <w:ind w:left="-108"/>
              <w:jc w:val="center"/>
              <w:rPr>
                <w:rFonts w:ascii="Arial" w:hAnsi="Arial" w:cs="Arial"/>
                <w:b/>
                <w:sz w:val="22"/>
                <w:szCs w:val="22"/>
              </w:rPr>
            </w:pPr>
            <w:r>
              <w:rPr>
                <w:rFonts w:ascii="Arial" w:hAnsi="Arial" w:cs="Arial"/>
                <w:b/>
                <w:bCs/>
                <w:sz w:val="22"/>
                <w:szCs w:val="22"/>
                <w:lang w:val="cy"/>
              </w:rPr>
              <w:t>Cerbydau a chyfarpar</w:t>
            </w:r>
          </w:p>
        </w:tc>
        <w:tc>
          <w:tcPr>
            <w:tcW w:w="1275" w:type="dxa"/>
            <w:gridSpan w:val="3"/>
            <w:tcBorders>
              <w:top w:val="nil"/>
              <w:left w:val="nil"/>
              <w:bottom w:val="nil"/>
              <w:right w:val="nil"/>
            </w:tcBorders>
          </w:tcPr>
          <w:p w14:paraId="005165BF" w14:textId="77777777" w:rsidR="00DC73AA" w:rsidRPr="008B2F24" w:rsidRDefault="00DC73AA" w:rsidP="004C002B">
            <w:pPr>
              <w:autoSpaceDE w:val="0"/>
              <w:autoSpaceDN w:val="0"/>
              <w:adjustRightInd w:val="0"/>
              <w:jc w:val="center"/>
              <w:rPr>
                <w:rFonts w:ascii="Arial" w:hAnsi="Arial" w:cs="Arial"/>
                <w:b/>
                <w:sz w:val="22"/>
                <w:szCs w:val="22"/>
              </w:rPr>
            </w:pPr>
            <w:r>
              <w:rPr>
                <w:rFonts w:ascii="Arial" w:hAnsi="Arial" w:cs="Arial"/>
                <w:b/>
                <w:bCs/>
                <w:sz w:val="22"/>
                <w:szCs w:val="22"/>
                <w:lang w:val="cy"/>
              </w:rPr>
              <w:t>Canolfan hyfforddi / menter cyllid preifat</w:t>
            </w:r>
          </w:p>
        </w:tc>
        <w:tc>
          <w:tcPr>
            <w:tcW w:w="1168" w:type="dxa"/>
            <w:tcBorders>
              <w:top w:val="nil"/>
              <w:left w:val="nil"/>
              <w:bottom w:val="nil"/>
              <w:right w:val="nil"/>
            </w:tcBorders>
          </w:tcPr>
          <w:p w14:paraId="4DB90D01" w14:textId="77777777" w:rsidR="00DC73AA" w:rsidRPr="007F1BB8" w:rsidRDefault="00DC73AA" w:rsidP="004C002B">
            <w:pPr>
              <w:autoSpaceDE w:val="0"/>
              <w:autoSpaceDN w:val="0"/>
              <w:adjustRightInd w:val="0"/>
              <w:jc w:val="center"/>
              <w:rPr>
                <w:rFonts w:ascii="Arial" w:hAnsi="Arial" w:cs="Arial"/>
                <w:b/>
              </w:rPr>
            </w:pPr>
            <w:r w:rsidRPr="007F1BB8">
              <w:rPr>
                <w:rFonts w:ascii="Arial" w:hAnsi="Arial" w:cs="Arial"/>
                <w:b/>
                <w:bCs/>
                <w:lang w:val="cy"/>
              </w:rPr>
              <w:t>Asedau ar waith</w:t>
            </w:r>
          </w:p>
        </w:tc>
        <w:tc>
          <w:tcPr>
            <w:tcW w:w="1559" w:type="dxa"/>
            <w:tcBorders>
              <w:top w:val="nil"/>
              <w:left w:val="nil"/>
              <w:bottom w:val="nil"/>
              <w:right w:val="nil"/>
            </w:tcBorders>
          </w:tcPr>
          <w:p w14:paraId="4F34B72E" w14:textId="606F9C6E" w:rsidR="00DC73AA" w:rsidRPr="007F1BB8" w:rsidRDefault="00DC73AA" w:rsidP="004C002B">
            <w:pPr>
              <w:autoSpaceDE w:val="0"/>
              <w:autoSpaceDN w:val="0"/>
              <w:adjustRightInd w:val="0"/>
              <w:jc w:val="center"/>
              <w:rPr>
                <w:rFonts w:ascii="Arial" w:hAnsi="Arial" w:cs="Arial"/>
                <w:b/>
              </w:rPr>
            </w:pPr>
            <w:r w:rsidRPr="007F1BB8">
              <w:rPr>
                <w:rFonts w:ascii="Arial" w:hAnsi="Arial" w:cs="Arial"/>
                <w:b/>
                <w:bCs/>
                <w:lang w:val="cy"/>
              </w:rPr>
              <w:t>Cyfanswm peirianna</w:t>
            </w:r>
            <w:r w:rsidR="007F1BB8" w:rsidRPr="007F1BB8">
              <w:rPr>
                <w:rFonts w:ascii="Arial" w:hAnsi="Arial" w:cs="Arial"/>
                <w:b/>
                <w:bCs/>
                <w:lang w:val="cy"/>
              </w:rPr>
              <w:t>u</w:t>
            </w:r>
            <w:r w:rsidRPr="007F1BB8">
              <w:rPr>
                <w:rFonts w:ascii="Arial" w:hAnsi="Arial" w:cs="Arial"/>
                <w:b/>
                <w:bCs/>
                <w:lang w:val="cy"/>
              </w:rPr>
              <w:t>, eiddo a chyfarpar</w:t>
            </w:r>
          </w:p>
        </w:tc>
      </w:tr>
      <w:tr w:rsidR="00DC73AA" w:rsidRPr="00180589" w14:paraId="238092D3" w14:textId="77777777" w:rsidTr="007F1BB8">
        <w:trPr>
          <w:trHeight w:val="294"/>
        </w:trPr>
        <w:tc>
          <w:tcPr>
            <w:tcW w:w="3403" w:type="dxa"/>
            <w:tcBorders>
              <w:top w:val="nil"/>
              <w:left w:val="nil"/>
              <w:bottom w:val="nil"/>
              <w:right w:val="nil"/>
            </w:tcBorders>
          </w:tcPr>
          <w:p w14:paraId="057C16D4" w14:textId="77777777" w:rsidR="00DC73AA" w:rsidRPr="008B2F24" w:rsidRDefault="00DC73AA" w:rsidP="004C002B">
            <w:pPr>
              <w:autoSpaceDE w:val="0"/>
              <w:autoSpaceDN w:val="0"/>
              <w:adjustRightInd w:val="0"/>
              <w:rPr>
                <w:rFonts w:ascii="Arial" w:hAnsi="Arial" w:cs="Arial"/>
                <w:sz w:val="22"/>
                <w:szCs w:val="22"/>
              </w:rPr>
            </w:pPr>
            <w:r>
              <w:rPr>
                <w:rFonts w:ascii="Arial" w:hAnsi="Arial" w:cs="Arial"/>
                <w:b/>
                <w:bCs/>
                <w:sz w:val="22"/>
                <w:szCs w:val="22"/>
                <w:u w:val="single"/>
                <w:lang w:val="cy"/>
              </w:rPr>
              <w:t>Cost/prisiad</w:t>
            </w:r>
          </w:p>
        </w:tc>
        <w:tc>
          <w:tcPr>
            <w:tcW w:w="1276" w:type="dxa"/>
            <w:tcBorders>
              <w:top w:val="nil"/>
              <w:left w:val="nil"/>
              <w:bottom w:val="nil"/>
              <w:right w:val="nil"/>
            </w:tcBorders>
          </w:tcPr>
          <w:p w14:paraId="04846F27" w14:textId="77777777" w:rsidR="00DC73AA" w:rsidRPr="00DF6648" w:rsidRDefault="00DC73AA" w:rsidP="004C002B">
            <w:pPr>
              <w:autoSpaceDE w:val="0"/>
              <w:autoSpaceDN w:val="0"/>
              <w:adjustRightInd w:val="0"/>
              <w:jc w:val="center"/>
              <w:rPr>
                <w:rFonts w:ascii="Arial" w:hAnsi="Arial" w:cs="Arial"/>
                <w:b/>
                <w:sz w:val="22"/>
                <w:szCs w:val="22"/>
              </w:rPr>
            </w:pPr>
            <w:r>
              <w:rPr>
                <w:rFonts w:ascii="Arial" w:hAnsi="Arial" w:cs="Arial"/>
                <w:b/>
                <w:bCs/>
                <w:sz w:val="22"/>
                <w:szCs w:val="22"/>
                <w:lang w:val="cy"/>
              </w:rPr>
              <w:t>£000</w:t>
            </w:r>
          </w:p>
        </w:tc>
        <w:tc>
          <w:tcPr>
            <w:tcW w:w="1276" w:type="dxa"/>
            <w:gridSpan w:val="3"/>
            <w:tcBorders>
              <w:top w:val="nil"/>
              <w:left w:val="nil"/>
              <w:bottom w:val="nil"/>
              <w:right w:val="nil"/>
            </w:tcBorders>
          </w:tcPr>
          <w:p w14:paraId="67A8DE1E" w14:textId="77777777" w:rsidR="00DC73AA" w:rsidRPr="00DF6648" w:rsidRDefault="00DC73AA" w:rsidP="004C002B">
            <w:pPr>
              <w:autoSpaceDE w:val="0"/>
              <w:autoSpaceDN w:val="0"/>
              <w:adjustRightInd w:val="0"/>
              <w:jc w:val="center"/>
              <w:rPr>
                <w:rFonts w:ascii="Arial" w:hAnsi="Arial" w:cs="Arial"/>
                <w:b/>
                <w:sz w:val="22"/>
                <w:szCs w:val="22"/>
              </w:rPr>
            </w:pPr>
            <w:r>
              <w:rPr>
                <w:rFonts w:ascii="Arial" w:hAnsi="Arial" w:cs="Arial"/>
                <w:b/>
                <w:bCs/>
                <w:sz w:val="22"/>
                <w:szCs w:val="22"/>
                <w:lang w:val="cy"/>
              </w:rPr>
              <w:t>£000</w:t>
            </w:r>
          </w:p>
        </w:tc>
        <w:tc>
          <w:tcPr>
            <w:tcW w:w="1275" w:type="dxa"/>
            <w:gridSpan w:val="3"/>
            <w:tcBorders>
              <w:top w:val="nil"/>
              <w:left w:val="nil"/>
              <w:bottom w:val="nil"/>
              <w:right w:val="nil"/>
            </w:tcBorders>
          </w:tcPr>
          <w:p w14:paraId="545E1285" w14:textId="77777777" w:rsidR="00DC73AA" w:rsidRPr="00DF6648" w:rsidRDefault="00DC73AA" w:rsidP="004C002B">
            <w:pPr>
              <w:autoSpaceDE w:val="0"/>
              <w:autoSpaceDN w:val="0"/>
              <w:adjustRightInd w:val="0"/>
              <w:jc w:val="center"/>
              <w:rPr>
                <w:rFonts w:ascii="Arial" w:hAnsi="Arial" w:cs="Arial"/>
                <w:b/>
                <w:sz w:val="22"/>
                <w:szCs w:val="22"/>
              </w:rPr>
            </w:pPr>
            <w:r>
              <w:rPr>
                <w:rFonts w:ascii="Arial" w:hAnsi="Arial" w:cs="Arial"/>
                <w:b/>
                <w:bCs/>
                <w:sz w:val="22"/>
                <w:szCs w:val="22"/>
                <w:lang w:val="cy"/>
              </w:rPr>
              <w:t>£000</w:t>
            </w:r>
          </w:p>
        </w:tc>
        <w:tc>
          <w:tcPr>
            <w:tcW w:w="1168" w:type="dxa"/>
            <w:tcBorders>
              <w:top w:val="nil"/>
              <w:left w:val="nil"/>
              <w:bottom w:val="nil"/>
              <w:right w:val="nil"/>
            </w:tcBorders>
          </w:tcPr>
          <w:p w14:paraId="37F94831" w14:textId="77777777" w:rsidR="00DC73AA" w:rsidRPr="00DF6648" w:rsidRDefault="00DC73AA" w:rsidP="004C002B">
            <w:pPr>
              <w:autoSpaceDE w:val="0"/>
              <w:autoSpaceDN w:val="0"/>
              <w:adjustRightInd w:val="0"/>
              <w:jc w:val="center"/>
              <w:rPr>
                <w:rFonts w:ascii="Arial" w:hAnsi="Arial" w:cs="Arial"/>
                <w:b/>
                <w:sz w:val="22"/>
                <w:szCs w:val="22"/>
              </w:rPr>
            </w:pPr>
            <w:r>
              <w:rPr>
                <w:rFonts w:ascii="Arial" w:hAnsi="Arial" w:cs="Arial"/>
                <w:b/>
                <w:bCs/>
                <w:sz w:val="22"/>
                <w:szCs w:val="22"/>
                <w:lang w:val="cy"/>
              </w:rPr>
              <w:t>£000</w:t>
            </w:r>
          </w:p>
        </w:tc>
        <w:tc>
          <w:tcPr>
            <w:tcW w:w="1559" w:type="dxa"/>
            <w:tcBorders>
              <w:top w:val="nil"/>
              <w:left w:val="nil"/>
              <w:bottom w:val="nil"/>
              <w:right w:val="nil"/>
            </w:tcBorders>
          </w:tcPr>
          <w:p w14:paraId="71534B67" w14:textId="77777777" w:rsidR="00DC73AA" w:rsidRPr="00DF6648" w:rsidRDefault="00DC73AA" w:rsidP="004C002B">
            <w:pPr>
              <w:autoSpaceDE w:val="0"/>
              <w:autoSpaceDN w:val="0"/>
              <w:adjustRightInd w:val="0"/>
              <w:jc w:val="center"/>
              <w:rPr>
                <w:rFonts w:ascii="Arial" w:hAnsi="Arial" w:cs="Arial"/>
                <w:b/>
                <w:sz w:val="22"/>
                <w:szCs w:val="22"/>
              </w:rPr>
            </w:pPr>
            <w:r>
              <w:rPr>
                <w:rFonts w:ascii="Arial" w:hAnsi="Arial" w:cs="Arial"/>
                <w:b/>
                <w:bCs/>
                <w:sz w:val="22"/>
                <w:szCs w:val="22"/>
                <w:lang w:val="cy"/>
              </w:rPr>
              <w:t>£000</w:t>
            </w:r>
          </w:p>
        </w:tc>
      </w:tr>
      <w:tr w:rsidR="00DC73AA" w:rsidRPr="00180589" w14:paraId="7829F6F9" w14:textId="77777777" w:rsidTr="007F1BB8">
        <w:trPr>
          <w:trHeight w:val="278"/>
        </w:trPr>
        <w:tc>
          <w:tcPr>
            <w:tcW w:w="3403" w:type="dxa"/>
            <w:tcBorders>
              <w:top w:val="nil"/>
              <w:left w:val="nil"/>
              <w:bottom w:val="nil"/>
              <w:right w:val="nil"/>
            </w:tcBorders>
          </w:tcPr>
          <w:p w14:paraId="168D6B6B" w14:textId="77777777" w:rsidR="00DC73AA" w:rsidRPr="00180589"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Gwerth gros ar bapur fel ag yr oedd ar 31 Mawrth 2022</w:t>
            </w:r>
          </w:p>
        </w:tc>
        <w:tc>
          <w:tcPr>
            <w:tcW w:w="1276" w:type="dxa"/>
            <w:tcBorders>
              <w:top w:val="nil"/>
              <w:left w:val="nil"/>
              <w:bottom w:val="nil"/>
              <w:right w:val="nil"/>
            </w:tcBorders>
          </w:tcPr>
          <w:p w14:paraId="4A5E9547" w14:textId="77777777" w:rsidR="00DC73AA" w:rsidRPr="00DF6648" w:rsidRDefault="00DC73AA" w:rsidP="004C002B">
            <w:pPr>
              <w:jc w:val="right"/>
              <w:rPr>
                <w:rFonts w:ascii="Arial" w:hAnsi="Arial" w:cs="Arial"/>
                <w:sz w:val="22"/>
                <w:szCs w:val="22"/>
              </w:rPr>
            </w:pPr>
            <w:r>
              <w:rPr>
                <w:rFonts w:ascii="Arial" w:hAnsi="Arial" w:cs="Arial"/>
                <w:sz w:val="22"/>
                <w:szCs w:val="22"/>
                <w:lang w:val="cy"/>
              </w:rPr>
              <w:t>66,390</w:t>
            </w:r>
          </w:p>
        </w:tc>
        <w:tc>
          <w:tcPr>
            <w:tcW w:w="1276" w:type="dxa"/>
            <w:gridSpan w:val="3"/>
            <w:tcBorders>
              <w:top w:val="nil"/>
              <w:left w:val="nil"/>
              <w:bottom w:val="nil"/>
              <w:right w:val="nil"/>
            </w:tcBorders>
          </w:tcPr>
          <w:p w14:paraId="2991A17B" w14:textId="77777777" w:rsidR="00DC73AA" w:rsidRPr="00DF6648" w:rsidRDefault="00DC73AA" w:rsidP="004C002B">
            <w:pPr>
              <w:jc w:val="right"/>
              <w:rPr>
                <w:rFonts w:ascii="Arial" w:hAnsi="Arial" w:cs="Arial"/>
                <w:sz w:val="22"/>
                <w:szCs w:val="22"/>
              </w:rPr>
            </w:pPr>
            <w:r>
              <w:rPr>
                <w:rFonts w:ascii="Arial" w:hAnsi="Arial" w:cs="Arial"/>
                <w:sz w:val="22"/>
                <w:szCs w:val="22"/>
                <w:lang w:val="cy"/>
              </w:rPr>
              <w:t>37,475</w:t>
            </w:r>
          </w:p>
        </w:tc>
        <w:tc>
          <w:tcPr>
            <w:tcW w:w="1275" w:type="dxa"/>
            <w:gridSpan w:val="3"/>
            <w:tcBorders>
              <w:top w:val="nil"/>
              <w:left w:val="nil"/>
              <w:bottom w:val="nil"/>
              <w:right w:val="nil"/>
            </w:tcBorders>
          </w:tcPr>
          <w:p w14:paraId="52ECB99C" w14:textId="77777777" w:rsidR="00DC73AA" w:rsidRPr="00DF6648"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6,405</w:t>
            </w:r>
          </w:p>
        </w:tc>
        <w:tc>
          <w:tcPr>
            <w:tcW w:w="1168" w:type="dxa"/>
            <w:tcBorders>
              <w:top w:val="nil"/>
              <w:left w:val="nil"/>
              <w:bottom w:val="nil"/>
              <w:right w:val="nil"/>
            </w:tcBorders>
          </w:tcPr>
          <w:p w14:paraId="5E996BEA" w14:textId="77777777" w:rsidR="00DC73AA" w:rsidRPr="00DF6648" w:rsidRDefault="00DC73AA" w:rsidP="004C002B">
            <w:pPr>
              <w:autoSpaceDE w:val="0"/>
              <w:autoSpaceDN w:val="0"/>
              <w:adjustRightInd w:val="0"/>
              <w:jc w:val="center"/>
              <w:rPr>
                <w:rFonts w:ascii="Arial" w:hAnsi="Arial" w:cs="Arial"/>
                <w:sz w:val="22"/>
                <w:szCs w:val="22"/>
              </w:rPr>
            </w:pPr>
            <w:r>
              <w:rPr>
                <w:rFonts w:ascii="Arial" w:hAnsi="Arial" w:cs="Arial"/>
                <w:sz w:val="22"/>
                <w:szCs w:val="22"/>
                <w:lang w:val="cy"/>
              </w:rPr>
              <w:t>0</w:t>
            </w:r>
          </w:p>
        </w:tc>
        <w:tc>
          <w:tcPr>
            <w:tcW w:w="1559" w:type="dxa"/>
            <w:tcBorders>
              <w:top w:val="nil"/>
              <w:left w:val="nil"/>
              <w:bottom w:val="nil"/>
              <w:right w:val="nil"/>
            </w:tcBorders>
          </w:tcPr>
          <w:p w14:paraId="3ECDCC78" w14:textId="77777777" w:rsidR="00DC73AA" w:rsidRPr="00DF6648"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110,270</w:t>
            </w:r>
          </w:p>
        </w:tc>
      </w:tr>
      <w:tr w:rsidR="00DC73AA" w:rsidRPr="00180589" w14:paraId="5E8B1030" w14:textId="77777777" w:rsidTr="007F1BB8">
        <w:trPr>
          <w:trHeight w:val="278"/>
        </w:trPr>
        <w:tc>
          <w:tcPr>
            <w:tcW w:w="3403" w:type="dxa"/>
            <w:tcBorders>
              <w:top w:val="nil"/>
              <w:left w:val="nil"/>
              <w:bottom w:val="nil"/>
              <w:right w:val="nil"/>
            </w:tcBorders>
          </w:tcPr>
          <w:p w14:paraId="7CF4B76C" w14:textId="77777777" w:rsidR="00DC73AA" w:rsidRPr="00180589" w:rsidRDefault="00DC73AA" w:rsidP="004C002B">
            <w:pPr>
              <w:autoSpaceDE w:val="0"/>
              <w:autoSpaceDN w:val="0"/>
              <w:adjustRightInd w:val="0"/>
              <w:jc w:val="right"/>
              <w:rPr>
                <w:rFonts w:ascii="Arial" w:hAnsi="Arial" w:cs="Arial"/>
                <w:sz w:val="22"/>
                <w:szCs w:val="22"/>
              </w:rPr>
            </w:pPr>
          </w:p>
        </w:tc>
        <w:tc>
          <w:tcPr>
            <w:tcW w:w="1276" w:type="dxa"/>
            <w:tcBorders>
              <w:top w:val="nil"/>
              <w:left w:val="nil"/>
              <w:bottom w:val="nil"/>
              <w:right w:val="nil"/>
            </w:tcBorders>
            <w:shd w:val="clear" w:color="auto" w:fill="auto"/>
          </w:tcPr>
          <w:p w14:paraId="532DABEF" w14:textId="77777777" w:rsidR="00DC73AA" w:rsidRPr="00DF6648" w:rsidRDefault="00DC73AA" w:rsidP="004C002B">
            <w:pPr>
              <w:jc w:val="right"/>
              <w:rPr>
                <w:rFonts w:ascii="Arial" w:hAnsi="Arial" w:cs="Arial"/>
                <w:sz w:val="22"/>
                <w:szCs w:val="22"/>
              </w:rPr>
            </w:pPr>
          </w:p>
        </w:tc>
        <w:tc>
          <w:tcPr>
            <w:tcW w:w="1276" w:type="dxa"/>
            <w:gridSpan w:val="3"/>
            <w:tcBorders>
              <w:top w:val="nil"/>
              <w:left w:val="nil"/>
              <w:bottom w:val="nil"/>
              <w:right w:val="nil"/>
            </w:tcBorders>
          </w:tcPr>
          <w:p w14:paraId="1A29D9DA" w14:textId="77777777" w:rsidR="00DC73AA" w:rsidRPr="00DF6648" w:rsidRDefault="00DC73AA" w:rsidP="004C002B">
            <w:pPr>
              <w:jc w:val="right"/>
              <w:rPr>
                <w:rFonts w:ascii="Arial" w:hAnsi="Arial" w:cs="Arial"/>
                <w:sz w:val="22"/>
                <w:szCs w:val="22"/>
              </w:rPr>
            </w:pPr>
          </w:p>
        </w:tc>
        <w:tc>
          <w:tcPr>
            <w:tcW w:w="1275" w:type="dxa"/>
            <w:gridSpan w:val="3"/>
            <w:tcBorders>
              <w:top w:val="nil"/>
              <w:left w:val="nil"/>
              <w:bottom w:val="nil"/>
              <w:right w:val="nil"/>
            </w:tcBorders>
          </w:tcPr>
          <w:p w14:paraId="5297347F" w14:textId="77777777" w:rsidR="00DC73AA" w:rsidRPr="00DF6648" w:rsidRDefault="00DC73AA" w:rsidP="004C002B">
            <w:pPr>
              <w:jc w:val="right"/>
              <w:rPr>
                <w:rFonts w:ascii="Arial" w:hAnsi="Arial" w:cs="Arial"/>
                <w:sz w:val="22"/>
                <w:szCs w:val="22"/>
              </w:rPr>
            </w:pPr>
          </w:p>
        </w:tc>
        <w:tc>
          <w:tcPr>
            <w:tcW w:w="1168" w:type="dxa"/>
            <w:tcBorders>
              <w:top w:val="nil"/>
              <w:left w:val="nil"/>
              <w:bottom w:val="nil"/>
              <w:right w:val="nil"/>
            </w:tcBorders>
          </w:tcPr>
          <w:p w14:paraId="0DC5BDBD" w14:textId="77777777" w:rsidR="00DC73AA" w:rsidRPr="00DF6648" w:rsidRDefault="00DC73AA" w:rsidP="004C002B">
            <w:pPr>
              <w:autoSpaceDE w:val="0"/>
              <w:autoSpaceDN w:val="0"/>
              <w:adjustRightInd w:val="0"/>
              <w:jc w:val="center"/>
              <w:rPr>
                <w:rFonts w:ascii="Arial" w:hAnsi="Arial" w:cs="Arial"/>
                <w:sz w:val="22"/>
                <w:szCs w:val="22"/>
              </w:rPr>
            </w:pPr>
          </w:p>
        </w:tc>
        <w:tc>
          <w:tcPr>
            <w:tcW w:w="1559" w:type="dxa"/>
            <w:tcBorders>
              <w:top w:val="nil"/>
              <w:left w:val="nil"/>
              <w:bottom w:val="nil"/>
              <w:right w:val="nil"/>
            </w:tcBorders>
          </w:tcPr>
          <w:p w14:paraId="760CA7B7" w14:textId="77777777" w:rsidR="00DC73AA" w:rsidRPr="00DF6648" w:rsidRDefault="00DC73AA" w:rsidP="004C002B">
            <w:pPr>
              <w:autoSpaceDE w:val="0"/>
              <w:autoSpaceDN w:val="0"/>
              <w:adjustRightInd w:val="0"/>
              <w:jc w:val="right"/>
              <w:rPr>
                <w:rFonts w:ascii="Arial" w:hAnsi="Arial" w:cs="Arial"/>
                <w:sz w:val="22"/>
                <w:szCs w:val="22"/>
              </w:rPr>
            </w:pPr>
          </w:p>
        </w:tc>
      </w:tr>
      <w:tr w:rsidR="00DC73AA" w:rsidRPr="00180589" w14:paraId="0F1D539C" w14:textId="77777777" w:rsidTr="007F1BB8">
        <w:trPr>
          <w:trHeight w:val="278"/>
        </w:trPr>
        <w:tc>
          <w:tcPr>
            <w:tcW w:w="3403" w:type="dxa"/>
            <w:tcBorders>
              <w:top w:val="nil"/>
              <w:left w:val="nil"/>
              <w:bottom w:val="nil"/>
              <w:right w:val="nil"/>
            </w:tcBorders>
          </w:tcPr>
          <w:p w14:paraId="17F8F342" w14:textId="77777777" w:rsidR="00DC73AA" w:rsidRPr="00180589"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Ychwanegiadau</w:t>
            </w:r>
          </w:p>
        </w:tc>
        <w:tc>
          <w:tcPr>
            <w:tcW w:w="1276" w:type="dxa"/>
            <w:tcBorders>
              <w:top w:val="nil"/>
              <w:left w:val="nil"/>
              <w:bottom w:val="nil"/>
              <w:right w:val="nil"/>
            </w:tcBorders>
            <w:shd w:val="clear" w:color="auto" w:fill="auto"/>
          </w:tcPr>
          <w:p w14:paraId="4498DB15" w14:textId="77777777" w:rsidR="00DC73AA" w:rsidRPr="00DF6648" w:rsidRDefault="00DC73AA" w:rsidP="004C002B">
            <w:pPr>
              <w:jc w:val="right"/>
              <w:rPr>
                <w:rFonts w:ascii="Arial" w:hAnsi="Arial" w:cs="Arial"/>
                <w:sz w:val="22"/>
                <w:szCs w:val="22"/>
              </w:rPr>
            </w:pPr>
            <w:r>
              <w:rPr>
                <w:rFonts w:ascii="Arial" w:hAnsi="Arial" w:cs="Arial"/>
                <w:sz w:val="22"/>
                <w:szCs w:val="22"/>
                <w:lang w:val="cy"/>
              </w:rPr>
              <w:t>1,631</w:t>
            </w:r>
          </w:p>
        </w:tc>
        <w:tc>
          <w:tcPr>
            <w:tcW w:w="1276" w:type="dxa"/>
            <w:gridSpan w:val="3"/>
            <w:tcBorders>
              <w:top w:val="nil"/>
              <w:left w:val="nil"/>
              <w:bottom w:val="nil"/>
              <w:right w:val="nil"/>
            </w:tcBorders>
          </w:tcPr>
          <w:p w14:paraId="37197FA2" w14:textId="77777777" w:rsidR="00DC73AA" w:rsidRPr="00DF6648" w:rsidRDefault="00DC73AA" w:rsidP="004C002B">
            <w:pPr>
              <w:jc w:val="right"/>
              <w:rPr>
                <w:rFonts w:ascii="Arial" w:hAnsi="Arial" w:cs="Arial"/>
                <w:sz w:val="22"/>
                <w:szCs w:val="22"/>
              </w:rPr>
            </w:pPr>
            <w:r>
              <w:rPr>
                <w:rFonts w:ascii="Arial" w:hAnsi="Arial" w:cs="Arial"/>
                <w:sz w:val="22"/>
                <w:szCs w:val="22"/>
                <w:lang w:val="cy"/>
              </w:rPr>
              <w:t>5,313</w:t>
            </w:r>
          </w:p>
        </w:tc>
        <w:tc>
          <w:tcPr>
            <w:tcW w:w="1275" w:type="dxa"/>
            <w:gridSpan w:val="3"/>
            <w:tcBorders>
              <w:top w:val="nil"/>
              <w:left w:val="nil"/>
              <w:bottom w:val="nil"/>
              <w:right w:val="nil"/>
            </w:tcBorders>
          </w:tcPr>
          <w:p w14:paraId="68423CDF" w14:textId="77777777" w:rsidR="00DC73AA" w:rsidRPr="00DF6648" w:rsidRDefault="00DC73AA" w:rsidP="004C002B">
            <w:pPr>
              <w:jc w:val="right"/>
              <w:rPr>
                <w:rFonts w:ascii="Arial" w:hAnsi="Arial" w:cs="Arial"/>
                <w:sz w:val="22"/>
                <w:szCs w:val="22"/>
              </w:rPr>
            </w:pPr>
            <w:r>
              <w:rPr>
                <w:rFonts w:ascii="Arial" w:hAnsi="Arial" w:cs="Arial"/>
                <w:sz w:val="22"/>
                <w:szCs w:val="22"/>
                <w:lang w:val="cy"/>
              </w:rPr>
              <w:t>0</w:t>
            </w:r>
          </w:p>
        </w:tc>
        <w:tc>
          <w:tcPr>
            <w:tcW w:w="1168" w:type="dxa"/>
            <w:tcBorders>
              <w:top w:val="nil"/>
              <w:left w:val="nil"/>
              <w:bottom w:val="nil"/>
              <w:right w:val="nil"/>
            </w:tcBorders>
          </w:tcPr>
          <w:p w14:paraId="50261ABE" w14:textId="77777777" w:rsidR="00DC73AA" w:rsidRDefault="00DC73AA" w:rsidP="004C002B">
            <w:pPr>
              <w:jc w:val="center"/>
              <w:rPr>
                <w:rFonts w:ascii="Arial" w:hAnsi="Arial" w:cs="Arial"/>
                <w:sz w:val="22"/>
                <w:szCs w:val="22"/>
              </w:rPr>
            </w:pPr>
            <w:r>
              <w:rPr>
                <w:rFonts w:ascii="Arial" w:hAnsi="Arial" w:cs="Arial"/>
                <w:sz w:val="22"/>
                <w:szCs w:val="22"/>
                <w:lang w:val="cy"/>
              </w:rPr>
              <w:t>156</w:t>
            </w:r>
          </w:p>
        </w:tc>
        <w:tc>
          <w:tcPr>
            <w:tcW w:w="1559" w:type="dxa"/>
            <w:tcBorders>
              <w:top w:val="nil"/>
              <w:left w:val="nil"/>
              <w:bottom w:val="nil"/>
              <w:right w:val="nil"/>
            </w:tcBorders>
          </w:tcPr>
          <w:p w14:paraId="60DCBBCB" w14:textId="77777777" w:rsidR="00DC73AA" w:rsidRPr="00DF6648" w:rsidRDefault="00DC73AA" w:rsidP="004C002B">
            <w:pPr>
              <w:jc w:val="right"/>
              <w:rPr>
                <w:rFonts w:ascii="Arial" w:hAnsi="Arial" w:cs="Arial"/>
                <w:sz w:val="22"/>
                <w:szCs w:val="22"/>
              </w:rPr>
            </w:pPr>
            <w:r>
              <w:rPr>
                <w:rFonts w:ascii="Arial" w:hAnsi="Arial" w:cs="Arial"/>
                <w:sz w:val="22"/>
                <w:szCs w:val="22"/>
                <w:lang w:val="cy"/>
              </w:rPr>
              <w:t>7,100</w:t>
            </w:r>
          </w:p>
        </w:tc>
      </w:tr>
      <w:tr w:rsidR="00DC73AA" w:rsidRPr="00180589" w14:paraId="558A453E" w14:textId="77777777" w:rsidTr="007F1BB8">
        <w:trPr>
          <w:trHeight w:val="278"/>
        </w:trPr>
        <w:tc>
          <w:tcPr>
            <w:tcW w:w="3403" w:type="dxa"/>
            <w:tcBorders>
              <w:top w:val="nil"/>
              <w:left w:val="nil"/>
              <w:bottom w:val="nil"/>
              <w:right w:val="nil"/>
            </w:tcBorders>
          </w:tcPr>
          <w:p w14:paraId="731D3A9F" w14:textId="77777777" w:rsidR="00DC73AA" w:rsidRPr="00180589"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Ailbrisiad</w:t>
            </w:r>
          </w:p>
        </w:tc>
        <w:tc>
          <w:tcPr>
            <w:tcW w:w="1276" w:type="dxa"/>
            <w:tcBorders>
              <w:top w:val="nil"/>
              <w:left w:val="nil"/>
              <w:bottom w:val="nil"/>
              <w:right w:val="nil"/>
            </w:tcBorders>
            <w:shd w:val="clear" w:color="auto" w:fill="auto"/>
          </w:tcPr>
          <w:p w14:paraId="435ED362" w14:textId="77777777" w:rsidR="00DC73AA"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3,679</w:t>
            </w:r>
          </w:p>
        </w:tc>
        <w:tc>
          <w:tcPr>
            <w:tcW w:w="1276" w:type="dxa"/>
            <w:gridSpan w:val="3"/>
            <w:tcBorders>
              <w:top w:val="nil"/>
              <w:left w:val="nil"/>
              <w:bottom w:val="nil"/>
              <w:right w:val="nil"/>
            </w:tcBorders>
          </w:tcPr>
          <w:p w14:paraId="27E0268D" w14:textId="77777777" w:rsidR="00DC73AA"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0</w:t>
            </w:r>
          </w:p>
        </w:tc>
        <w:tc>
          <w:tcPr>
            <w:tcW w:w="1275" w:type="dxa"/>
            <w:gridSpan w:val="3"/>
            <w:tcBorders>
              <w:top w:val="nil"/>
              <w:left w:val="nil"/>
              <w:bottom w:val="nil"/>
              <w:right w:val="nil"/>
            </w:tcBorders>
          </w:tcPr>
          <w:p w14:paraId="5D33C1CB" w14:textId="77777777" w:rsidR="00DC73AA" w:rsidRPr="00DF6648"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506</w:t>
            </w:r>
          </w:p>
        </w:tc>
        <w:tc>
          <w:tcPr>
            <w:tcW w:w="1168" w:type="dxa"/>
            <w:tcBorders>
              <w:top w:val="nil"/>
              <w:left w:val="nil"/>
              <w:bottom w:val="nil"/>
              <w:right w:val="nil"/>
            </w:tcBorders>
          </w:tcPr>
          <w:p w14:paraId="259E6908" w14:textId="77777777" w:rsidR="00DC73AA" w:rsidRDefault="00DC73AA" w:rsidP="004C002B">
            <w:pPr>
              <w:autoSpaceDE w:val="0"/>
              <w:autoSpaceDN w:val="0"/>
              <w:adjustRightInd w:val="0"/>
              <w:jc w:val="center"/>
              <w:rPr>
                <w:rFonts w:ascii="Arial" w:hAnsi="Arial" w:cs="Arial"/>
                <w:sz w:val="22"/>
                <w:szCs w:val="22"/>
              </w:rPr>
            </w:pPr>
            <w:r>
              <w:rPr>
                <w:rFonts w:ascii="Arial" w:hAnsi="Arial" w:cs="Arial"/>
                <w:sz w:val="22"/>
                <w:szCs w:val="22"/>
                <w:lang w:val="cy"/>
              </w:rPr>
              <w:t>0</w:t>
            </w:r>
          </w:p>
        </w:tc>
        <w:tc>
          <w:tcPr>
            <w:tcW w:w="1559" w:type="dxa"/>
            <w:tcBorders>
              <w:top w:val="nil"/>
              <w:left w:val="nil"/>
              <w:bottom w:val="nil"/>
              <w:right w:val="nil"/>
            </w:tcBorders>
          </w:tcPr>
          <w:p w14:paraId="49301B0B" w14:textId="77777777" w:rsidR="00DC73AA"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4,185</w:t>
            </w:r>
          </w:p>
        </w:tc>
      </w:tr>
      <w:tr w:rsidR="00DC73AA" w:rsidRPr="00180589" w14:paraId="240CA2B2" w14:textId="77777777" w:rsidTr="007F1BB8">
        <w:trPr>
          <w:trHeight w:val="278"/>
        </w:trPr>
        <w:tc>
          <w:tcPr>
            <w:tcW w:w="3403" w:type="dxa"/>
            <w:tcBorders>
              <w:top w:val="nil"/>
              <w:left w:val="nil"/>
              <w:bottom w:val="nil"/>
              <w:right w:val="nil"/>
            </w:tcBorders>
          </w:tcPr>
          <w:p w14:paraId="348F49F8" w14:textId="77777777" w:rsidR="00DC73AA" w:rsidRPr="00180589"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Asedau a waredwyd</w:t>
            </w:r>
          </w:p>
        </w:tc>
        <w:tc>
          <w:tcPr>
            <w:tcW w:w="1276" w:type="dxa"/>
            <w:tcBorders>
              <w:top w:val="nil"/>
              <w:left w:val="nil"/>
              <w:bottom w:val="nil"/>
              <w:right w:val="nil"/>
            </w:tcBorders>
            <w:shd w:val="clear" w:color="auto" w:fill="auto"/>
          </w:tcPr>
          <w:p w14:paraId="78157EE4" w14:textId="77777777" w:rsidR="00DC73AA" w:rsidRPr="00DF6648"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-37</w:t>
            </w:r>
          </w:p>
        </w:tc>
        <w:tc>
          <w:tcPr>
            <w:tcW w:w="1276" w:type="dxa"/>
            <w:gridSpan w:val="3"/>
            <w:tcBorders>
              <w:top w:val="nil"/>
              <w:left w:val="nil"/>
              <w:bottom w:val="nil"/>
              <w:right w:val="nil"/>
            </w:tcBorders>
          </w:tcPr>
          <w:p w14:paraId="6BB1DBD3" w14:textId="77777777" w:rsidR="00DC73AA" w:rsidRPr="00DF6648"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-286</w:t>
            </w:r>
          </w:p>
        </w:tc>
        <w:tc>
          <w:tcPr>
            <w:tcW w:w="1275" w:type="dxa"/>
            <w:gridSpan w:val="3"/>
            <w:tcBorders>
              <w:top w:val="nil"/>
              <w:left w:val="nil"/>
              <w:bottom w:val="nil"/>
              <w:right w:val="nil"/>
            </w:tcBorders>
          </w:tcPr>
          <w:p w14:paraId="214B162E" w14:textId="77777777" w:rsidR="00DC73AA" w:rsidRPr="00DF6648"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0</w:t>
            </w:r>
          </w:p>
        </w:tc>
        <w:tc>
          <w:tcPr>
            <w:tcW w:w="1168" w:type="dxa"/>
            <w:tcBorders>
              <w:top w:val="nil"/>
              <w:left w:val="nil"/>
              <w:bottom w:val="nil"/>
              <w:right w:val="nil"/>
            </w:tcBorders>
          </w:tcPr>
          <w:p w14:paraId="589EA52C" w14:textId="77777777" w:rsidR="00DC73AA" w:rsidRDefault="00DC73AA" w:rsidP="004C002B">
            <w:pPr>
              <w:autoSpaceDE w:val="0"/>
              <w:autoSpaceDN w:val="0"/>
              <w:adjustRightInd w:val="0"/>
              <w:jc w:val="center"/>
              <w:rPr>
                <w:rFonts w:ascii="Arial" w:hAnsi="Arial" w:cs="Arial"/>
                <w:sz w:val="22"/>
                <w:szCs w:val="22"/>
              </w:rPr>
            </w:pPr>
            <w:r>
              <w:rPr>
                <w:rFonts w:ascii="Arial" w:hAnsi="Arial" w:cs="Arial"/>
                <w:sz w:val="22"/>
                <w:szCs w:val="22"/>
                <w:lang w:val="cy"/>
              </w:rPr>
              <w:t>0</w:t>
            </w:r>
          </w:p>
        </w:tc>
        <w:tc>
          <w:tcPr>
            <w:tcW w:w="1559" w:type="dxa"/>
            <w:tcBorders>
              <w:top w:val="nil"/>
              <w:left w:val="nil"/>
              <w:bottom w:val="nil"/>
              <w:right w:val="nil"/>
            </w:tcBorders>
          </w:tcPr>
          <w:p w14:paraId="5933673E" w14:textId="77777777" w:rsidR="00DC73AA" w:rsidRPr="00DF6648"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-323</w:t>
            </w:r>
          </w:p>
        </w:tc>
      </w:tr>
      <w:tr w:rsidR="00DC73AA" w:rsidRPr="00180589" w14:paraId="6881E945" w14:textId="77777777" w:rsidTr="007F1BB8">
        <w:trPr>
          <w:trHeight w:val="278"/>
        </w:trPr>
        <w:tc>
          <w:tcPr>
            <w:tcW w:w="3403" w:type="dxa"/>
            <w:tcBorders>
              <w:top w:val="nil"/>
              <w:left w:val="nil"/>
              <w:bottom w:val="nil"/>
              <w:right w:val="nil"/>
            </w:tcBorders>
          </w:tcPr>
          <w:p w14:paraId="13CA5318" w14:textId="77777777" w:rsidR="00DC73AA" w:rsidRPr="00180589"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Gwerth gros ar bapur fel ag yr oedd ar 31 Mawrth 2023</w:t>
            </w:r>
          </w:p>
        </w:tc>
        <w:tc>
          <w:tcPr>
            <w:tcW w:w="1276" w:type="dxa"/>
            <w:tcBorders>
              <w:top w:val="single" w:sz="4" w:space="0" w:color="auto"/>
              <w:left w:val="nil"/>
              <w:bottom w:val="nil"/>
              <w:right w:val="nil"/>
            </w:tcBorders>
            <w:shd w:val="clear" w:color="auto" w:fill="auto"/>
          </w:tcPr>
          <w:p w14:paraId="53E27DAF" w14:textId="77777777" w:rsidR="00DC73AA" w:rsidRPr="00CD3188" w:rsidRDefault="00DC73AA" w:rsidP="004C002B">
            <w:pPr>
              <w:jc w:val="right"/>
              <w:rPr>
                <w:rFonts w:ascii="Arial" w:hAnsi="Arial" w:cs="Arial"/>
                <w:sz w:val="22"/>
                <w:szCs w:val="22"/>
              </w:rPr>
            </w:pPr>
            <w:r>
              <w:rPr>
                <w:rFonts w:ascii="Arial" w:hAnsi="Arial" w:cs="Arial"/>
                <w:sz w:val="22"/>
                <w:szCs w:val="22"/>
                <w:lang w:val="cy"/>
              </w:rPr>
              <w:t>71,663</w:t>
            </w:r>
          </w:p>
        </w:tc>
        <w:tc>
          <w:tcPr>
            <w:tcW w:w="1276" w:type="dxa"/>
            <w:gridSpan w:val="3"/>
            <w:tcBorders>
              <w:top w:val="single" w:sz="4" w:space="0" w:color="auto"/>
              <w:left w:val="nil"/>
              <w:bottom w:val="nil"/>
              <w:right w:val="nil"/>
            </w:tcBorders>
          </w:tcPr>
          <w:p w14:paraId="32FC84BB" w14:textId="77777777" w:rsidR="00DC73AA" w:rsidRPr="00CD3188" w:rsidRDefault="00DC73AA" w:rsidP="004C002B">
            <w:pPr>
              <w:jc w:val="right"/>
              <w:rPr>
                <w:rFonts w:ascii="Arial" w:hAnsi="Arial" w:cs="Arial"/>
                <w:sz w:val="22"/>
                <w:szCs w:val="22"/>
              </w:rPr>
            </w:pPr>
            <w:r>
              <w:rPr>
                <w:rFonts w:ascii="Arial" w:hAnsi="Arial" w:cs="Arial"/>
                <w:sz w:val="22"/>
                <w:szCs w:val="22"/>
                <w:lang w:val="cy"/>
              </w:rPr>
              <w:t>42,502</w:t>
            </w:r>
          </w:p>
        </w:tc>
        <w:tc>
          <w:tcPr>
            <w:tcW w:w="1275" w:type="dxa"/>
            <w:gridSpan w:val="3"/>
            <w:tcBorders>
              <w:top w:val="single" w:sz="4" w:space="0" w:color="auto"/>
              <w:left w:val="nil"/>
              <w:bottom w:val="nil"/>
              <w:right w:val="nil"/>
            </w:tcBorders>
          </w:tcPr>
          <w:p w14:paraId="1C7CD1D4" w14:textId="77777777" w:rsidR="00DC73AA" w:rsidRPr="00DF6648" w:rsidRDefault="00DC73AA" w:rsidP="004C002B">
            <w:pPr>
              <w:jc w:val="right"/>
              <w:rPr>
                <w:rFonts w:ascii="Arial" w:hAnsi="Arial" w:cs="Arial"/>
                <w:sz w:val="22"/>
                <w:szCs w:val="22"/>
              </w:rPr>
            </w:pPr>
            <w:r>
              <w:rPr>
                <w:rFonts w:ascii="Arial" w:hAnsi="Arial" w:cs="Arial"/>
                <w:sz w:val="22"/>
                <w:szCs w:val="22"/>
                <w:lang w:val="cy"/>
              </w:rPr>
              <w:t>6,911</w:t>
            </w:r>
          </w:p>
        </w:tc>
        <w:tc>
          <w:tcPr>
            <w:tcW w:w="1168" w:type="dxa"/>
            <w:tcBorders>
              <w:top w:val="single" w:sz="4" w:space="0" w:color="auto"/>
              <w:left w:val="nil"/>
              <w:bottom w:val="nil"/>
              <w:right w:val="nil"/>
            </w:tcBorders>
          </w:tcPr>
          <w:p w14:paraId="7B8A67F6" w14:textId="77777777" w:rsidR="00DC73AA" w:rsidRDefault="00DC73AA" w:rsidP="004C002B">
            <w:pPr>
              <w:jc w:val="center"/>
              <w:rPr>
                <w:rFonts w:ascii="Arial" w:hAnsi="Arial" w:cs="Arial"/>
                <w:sz w:val="22"/>
                <w:szCs w:val="22"/>
              </w:rPr>
            </w:pPr>
            <w:r>
              <w:rPr>
                <w:rFonts w:ascii="Arial" w:hAnsi="Arial" w:cs="Arial"/>
                <w:sz w:val="22"/>
                <w:szCs w:val="22"/>
                <w:lang w:val="cy"/>
              </w:rPr>
              <w:t>156</w:t>
            </w:r>
          </w:p>
        </w:tc>
        <w:tc>
          <w:tcPr>
            <w:tcW w:w="1559" w:type="dxa"/>
            <w:tcBorders>
              <w:top w:val="single" w:sz="4" w:space="0" w:color="auto"/>
              <w:left w:val="nil"/>
              <w:bottom w:val="nil"/>
              <w:right w:val="nil"/>
            </w:tcBorders>
          </w:tcPr>
          <w:p w14:paraId="07C3402E" w14:textId="77777777" w:rsidR="00DC73AA" w:rsidRPr="00DF6648" w:rsidRDefault="00DC73AA" w:rsidP="004C002B">
            <w:pPr>
              <w:jc w:val="right"/>
              <w:rPr>
                <w:rFonts w:ascii="Arial" w:hAnsi="Arial" w:cs="Arial"/>
                <w:sz w:val="22"/>
                <w:szCs w:val="22"/>
              </w:rPr>
            </w:pPr>
            <w:r>
              <w:rPr>
                <w:rFonts w:ascii="Arial" w:hAnsi="Arial" w:cs="Arial"/>
                <w:sz w:val="22"/>
                <w:szCs w:val="22"/>
                <w:lang w:val="cy"/>
              </w:rPr>
              <w:t>121,232</w:t>
            </w:r>
          </w:p>
        </w:tc>
      </w:tr>
      <w:tr w:rsidR="00DC73AA" w:rsidRPr="00180589" w14:paraId="2043BBD0" w14:textId="77777777" w:rsidTr="007F1BB8">
        <w:trPr>
          <w:trHeight w:val="294"/>
        </w:trPr>
        <w:tc>
          <w:tcPr>
            <w:tcW w:w="3403" w:type="dxa"/>
            <w:tcBorders>
              <w:top w:val="nil"/>
              <w:left w:val="nil"/>
              <w:bottom w:val="nil"/>
              <w:right w:val="nil"/>
            </w:tcBorders>
          </w:tcPr>
          <w:p w14:paraId="5ADEDD9F" w14:textId="77777777" w:rsidR="00DC73AA" w:rsidRPr="00180589" w:rsidRDefault="00DC73AA" w:rsidP="004C002B">
            <w:pPr>
              <w:autoSpaceDE w:val="0"/>
              <w:autoSpaceDN w:val="0"/>
              <w:adjustRightInd w:val="0"/>
              <w:rPr>
                <w:rFonts w:ascii="Arial" w:hAnsi="Arial" w:cs="Arial"/>
                <w:sz w:val="22"/>
                <w:szCs w:val="22"/>
              </w:rPr>
            </w:pPr>
          </w:p>
        </w:tc>
        <w:tc>
          <w:tcPr>
            <w:tcW w:w="1276" w:type="dxa"/>
            <w:tcBorders>
              <w:top w:val="nil"/>
              <w:left w:val="nil"/>
              <w:bottom w:val="nil"/>
              <w:right w:val="nil"/>
            </w:tcBorders>
            <w:shd w:val="clear" w:color="auto" w:fill="auto"/>
          </w:tcPr>
          <w:p w14:paraId="32E909A2" w14:textId="77777777" w:rsidR="00DC73AA" w:rsidRPr="00CD3188" w:rsidRDefault="00DC73AA" w:rsidP="004C002B">
            <w:pPr>
              <w:autoSpaceDE w:val="0"/>
              <w:autoSpaceDN w:val="0"/>
              <w:adjustRightInd w:val="0"/>
              <w:jc w:val="right"/>
              <w:rPr>
                <w:rFonts w:ascii="Arial" w:hAnsi="Arial" w:cs="Arial"/>
                <w:sz w:val="22"/>
                <w:szCs w:val="22"/>
              </w:rPr>
            </w:pPr>
          </w:p>
        </w:tc>
        <w:tc>
          <w:tcPr>
            <w:tcW w:w="1276" w:type="dxa"/>
            <w:gridSpan w:val="3"/>
            <w:tcBorders>
              <w:top w:val="nil"/>
              <w:left w:val="nil"/>
              <w:bottom w:val="nil"/>
              <w:right w:val="nil"/>
            </w:tcBorders>
          </w:tcPr>
          <w:p w14:paraId="312362C5" w14:textId="77777777" w:rsidR="00DC73AA" w:rsidRPr="00CD3188" w:rsidRDefault="00DC73AA" w:rsidP="004C002B">
            <w:pPr>
              <w:autoSpaceDE w:val="0"/>
              <w:autoSpaceDN w:val="0"/>
              <w:adjustRightInd w:val="0"/>
              <w:jc w:val="right"/>
              <w:rPr>
                <w:rFonts w:ascii="Arial" w:hAnsi="Arial" w:cs="Arial"/>
                <w:sz w:val="22"/>
                <w:szCs w:val="22"/>
              </w:rPr>
            </w:pPr>
          </w:p>
        </w:tc>
        <w:tc>
          <w:tcPr>
            <w:tcW w:w="1275" w:type="dxa"/>
            <w:gridSpan w:val="3"/>
            <w:tcBorders>
              <w:top w:val="nil"/>
              <w:left w:val="nil"/>
              <w:bottom w:val="nil"/>
              <w:right w:val="nil"/>
            </w:tcBorders>
          </w:tcPr>
          <w:p w14:paraId="3590EE04" w14:textId="77777777" w:rsidR="00DC73AA" w:rsidRPr="00DF6648" w:rsidRDefault="00DC73AA" w:rsidP="004C002B">
            <w:pPr>
              <w:autoSpaceDE w:val="0"/>
              <w:autoSpaceDN w:val="0"/>
              <w:adjustRightInd w:val="0"/>
              <w:jc w:val="right"/>
              <w:rPr>
                <w:rFonts w:ascii="Arial" w:hAnsi="Arial" w:cs="Arial"/>
                <w:sz w:val="22"/>
                <w:szCs w:val="22"/>
              </w:rPr>
            </w:pPr>
          </w:p>
        </w:tc>
        <w:tc>
          <w:tcPr>
            <w:tcW w:w="1168" w:type="dxa"/>
            <w:tcBorders>
              <w:top w:val="nil"/>
              <w:left w:val="nil"/>
              <w:bottom w:val="nil"/>
              <w:right w:val="nil"/>
            </w:tcBorders>
          </w:tcPr>
          <w:p w14:paraId="1407F01D" w14:textId="77777777" w:rsidR="00DC73AA" w:rsidRPr="00DF6648" w:rsidRDefault="00DC73AA" w:rsidP="004C002B">
            <w:pPr>
              <w:autoSpaceDE w:val="0"/>
              <w:autoSpaceDN w:val="0"/>
              <w:adjustRightInd w:val="0"/>
              <w:jc w:val="center"/>
              <w:rPr>
                <w:rFonts w:ascii="Arial" w:hAnsi="Arial" w:cs="Arial"/>
                <w:sz w:val="22"/>
                <w:szCs w:val="22"/>
              </w:rPr>
            </w:pPr>
          </w:p>
        </w:tc>
        <w:tc>
          <w:tcPr>
            <w:tcW w:w="1559" w:type="dxa"/>
            <w:tcBorders>
              <w:top w:val="nil"/>
              <w:left w:val="nil"/>
              <w:bottom w:val="nil"/>
              <w:right w:val="nil"/>
            </w:tcBorders>
          </w:tcPr>
          <w:p w14:paraId="0F934827" w14:textId="77777777" w:rsidR="00DC73AA" w:rsidRPr="00DF6648" w:rsidRDefault="00DC73AA" w:rsidP="004C002B">
            <w:pPr>
              <w:autoSpaceDE w:val="0"/>
              <w:autoSpaceDN w:val="0"/>
              <w:adjustRightInd w:val="0"/>
              <w:jc w:val="right"/>
              <w:rPr>
                <w:rFonts w:ascii="Arial" w:hAnsi="Arial" w:cs="Arial"/>
                <w:sz w:val="22"/>
                <w:szCs w:val="22"/>
              </w:rPr>
            </w:pPr>
          </w:p>
        </w:tc>
      </w:tr>
      <w:tr w:rsidR="00DC73AA" w:rsidRPr="00180589" w14:paraId="191A7590" w14:textId="77777777" w:rsidTr="007F1BB8">
        <w:trPr>
          <w:trHeight w:val="278"/>
        </w:trPr>
        <w:tc>
          <w:tcPr>
            <w:tcW w:w="3403" w:type="dxa"/>
            <w:tcBorders>
              <w:top w:val="nil"/>
              <w:left w:val="nil"/>
              <w:bottom w:val="nil"/>
              <w:right w:val="nil"/>
            </w:tcBorders>
          </w:tcPr>
          <w:p w14:paraId="6188E484" w14:textId="77777777" w:rsidR="00DC73AA" w:rsidRPr="00180589" w:rsidRDefault="00DC73AA" w:rsidP="004C002B">
            <w:pPr>
              <w:autoSpaceDE w:val="0"/>
              <w:autoSpaceDN w:val="0"/>
              <w:adjustRightInd w:val="0"/>
              <w:rPr>
                <w:rFonts w:ascii="Arial" w:hAnsi="Arial" w:cs="Arial"/>
                <w:b/>
                <w:sz w:val="22"/>
                <w:szCs w:val="22"/>
                <w:u w:val="single"/>
              </w:rPr>
            </w:pPr>
            <w:r>
              <w:rPr>
                <w:rFonts w:ascii="Arial" w:hAnsi="Arial" w:cs="Arial"/>
                <w:b/>
                <w:bCs/>
                <w:sz w:val="22"/>
                <w:szCs w:val="22"/>
                <w:u w:val="single"/>
                <w:lang w:val="cy"/>
              </w:rPr>
              <w:t>Dibrisiant ac amhariadau</w:t>
            </w:r>
          </w:p>
        </w:tc>
        <w:tc>
          <w:tcPr>
            <w:tcW w:w="1276" w:type="dxa"/>
            <w:tcBorders>
              <w:top w:val="nil"/>
              <w:left w:val="nil"/>
              <w:bottom w:val="nil"/>
              <w:right w:val="nil"/>
            </w:tcBorders>
            <w:shd w:val="clear" w:color="auto" w:fill="auto"/>
          </w:tcPr>
          <w:p w14:paraId="5BB38081" w14:textId="77777777" w:rsidR="00DC73AA" w:rsidRPr="00CD3188" w:rsidRDefault="00DC73AA" w:rsidP="004C002B">
            <w:pPr>
              <w:autoSpaceDE w:val="0"/>
              <w:autoSpaceDN w:val="0"/>
              <w:adjustRightInd w:val="0"/>
              <w:jc w:val="right"/>
              <w:rPr>
                <w:rFonts w:ascii="Arial" w:hAnsi="Arial" w:cs="Arial"/>
                <w:sz w:val="22"/>
                <w:szCs w:val="22"/>
              </w:rPr>
            </w:pPr>
          </w:p>
        </w:tc>
        <w:tc>
          <w:tcPr>
            <w:tcW w:w="1276" w:type="dxa"/>
            <w:gridSpan w:val="3"/>
            <w:tcBorders>
              <w:top w:val="nil"/>
              <w:left w:val="nil"/>
              <w:bottom w:val="nil"/>
              <w:right w:val="nil"/>
            </w:tcBorders>
          </w:tcPr>
          <w:p w14:paraId="1055CBED" w14:textId="77777777" w:rsidR="00DC73AA" w:rsidRPr="00CD3188" w:rsidRDefault="00DC73AA" w:rsidP="004C002B">
            <w:pPr>
              <w:autoSpaceDE w:val="0"/>
              <w:autoSpaceDN w:val="0"/>
              <w:adjustRightInd w:val="0"/>
              <w:jc w:val="right"/>
              <w:rPr>
                <w:rFonts w:ascii="Arial" w:hAnsi="Arial" w:cs="Arial"/>
                <w:sz w:val="22"/>
                <w:szCs w:val="22"/>
              </w:rPr>
            </w:pPr>
          </w:p>
        </w:tc>
        <w:tc>
          <w:tcPr>
            <w:tcW w:w="1275" w:type="dxa"/>
            <w:gridSpan w:val="3"/>
            <w:tcBorders>
              <w:top w:val="nil"/>
              <w:left w:val="nil"/>
              <w:bottom w:val="nil"/>
              <w:right w:val="nil"/>
            </w:tcBorders>
          </w:tcPr>
          <w:p w14:paraId="467D0EA0" w14:textId="77777777" w:rsidR="00DC73AA" w:rsidRPr="00DF6648" w:rsidRDefault="00DC73AA" w:rsidP="004C002B">
            <w:pPr>
              <w:autoSpaceDE w:val="0"/>
              <w:autoSpaceDN w:val="0"/>
              <w:adjustRightInd w:val="0"/>
              <w:jc w:val="right"/>
              <w:rPr>
                <w:rFonts w:ascii="Arial" w:hAnsi="Arial" w:cs="Arial"/>
                <w:sz w:val="22"/>
                <w:szCs w:val="22"/>
              </w:rPr>
            </w:pPr>
          </w:p>
        </w:tc>
        <w:tc>
          <w:tcPr>
            <w:tcW w:w="1168" w:type="dxa"/>
            <w:tcBorders>
              <w:top w:val="nil"/>
              <w:left w:val="nil"/>
              <w:bottom w:val="nil"/>
              <w:right w:val="nil"/>
            </w:tcBorders>
          </w:tcPr>
          <w:p w14:paraId="46A6ED8F" w14:textId="77777777" w:rsidR="00DC73AA" w:rsidRPr="00DF6648" w:rsidRDefault="00DC73AA" w:rsidP="004C002B">
            <w:pPr>
              <w:autoSpaceDE w:val="0"/>
              <w:autoSpaceDN w:val="0"/>
              <w:adjustRightInd w:val="0"/>
              <w:jc w:val="center"/>
              <w:rPr>
                <w:rFonts w:ascii="Arial" w:hAnsi="Arial" w:cs="Arial"/>
                <w:sz w:val="22"/>
                <w:szCs w:val="22"/>
              </w:rPr>
            </w:pPr>
          </w:p>
        </w:tc>
        <w:tc>
          <w:tcPr>
            <w:tcW w:w="1559" w:type="dxa"/>
            <w:tcBorders>
              <w:top w:val="nil"/>
              <w:left w:val="nil"/>
              <w:bottom w:val="nil"/>
              <w:right w:val="nil"/>
            </w:tcBorders>
          </w:tcPr>
          <w:p w14:paraId="0CF47433" w14:textId="77777777" w:rsidR="00DC73AA" w:rsidRPr="00DF6648" w:rsidRDefault="00DC73AA" w:rsidP="004C002B">
            <w:pPr>
              <w:autoSpaceDE w:val="0"/>
              <w:autoSpaceDN w:val="0"/>
              <w:adjustRightInd w:val="0"/>
              <w:jc w:val="right"/>
              <w:rPr>
                <w:rFonts w:ascii="Arial" w:hAnsi="Arial" w:cs="Arial"/>
                <w:sz w:val="22"/>
                <w:szCs w:val="22"/>
              </w:rPr>
            </w:pPr>
          </w:p>
        </w:tc>
      </w:tr>
      <w:tr w:rsidR="00DC73AA" w:rsidRPr="00180589" w14:paraId="079C911B" w14:textId="77777777" w:rsidTr="007F1BB8">
        <w:trPr>
          <w:trHeight w:val="319"/>
        </w:trPr>
        <w:tc>
          <w:tcPr>
            <w:tcW w:w="3403" w:type="dxa"/>
            <w:tcBorders>
              <w:top w:val="nil"/>
              <w:left w:val="nil"/>
              <w:bottom w:val="nil"/>
              <w:right w:val="nil"/>
            </w:tcBorders>
          </w:tcPr>
          <w:p w14:paraId="271CCF29" w14:textId="77777777" w:rsidR="00DC73AA" w:rsidRPr="00180589"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Dibrisiant cronedig fel ag yr oedd ar 31 Mawrth 2022</w:t>
            </w:r>
          </w:p>
        </w:tc>
        <w:tc>
          <w:tcPr>
            <w:tcW w:w="1276" w:type="dxa"/>
            <w:tcBorders>
              <w:top w:val="nil"/>
              <w:left w:val="nil"/>
              <w:bottom w:val="nil"/>
              <w:right w:val="nil"/>
            </w:tcBorders>
            <w:shd w:val="clear" w:color="auto" w:fill="auto"/>
          </w:tcPr>
          <w:p w14:paraId="17441411" w14:textId="77777777" w:rsidR="00DC73AA" w:rsidRPr="00CD3188" w:rsidRDefault="00DC73AA" w:rsidP="004C002B">
            <w:pPr>
              <w:jc w:val="right"/>
              <w:rPr>
                <w:rFonts w:ascii="Arial" w:hAnsi="Arial" w:cs="Arial"/>
                <w:sz w:val="22"/>
                <w:szCs w:val="22"/>
              </w:rPr>
            </w:pPr>
            <w:r>
              <w:rPr>
                <w:rFonts w:ascii="Arial" w:hAnsi="Arial" w:cs="Arial"/>
                <w:sz w:val="22"/>
                <w:szCs w:val="22"/>
                <w:lang w:val="cy"/>
              </w:rPr>
              <w:t>303</w:t>
            </w:r>
          </w:p>
        </w:tc>
        <w:tc>
          <w:tcPr>
            <w:tcW w:w="1276" w:type="dxa"/>
            <w:gridSpan w:val="3"/>
            <w:tcBorders>
              <w:top w:val="nil"/>
              <w:left w:val="nil"/>
              <w:bottom w:val="nil"/>
              <w:right w:val="nil"/>
            </w:tcBorders>
          </w:tcPr>
          <w:p w14:paraId="29C27E2F" w14:textId="77777777" w:rsidR="00DC73AA" w:rsidRPr="00CD3188" w:rsidRDefault="00DC73AA" w:rsidP="004C002B">
            <w:pPr>
              <w:jc w:val="right"/>
              <w:rPr>
                <w:rFonts w:ascii="Arial" w:hAnsi="Arial" w:cs="Arial"/>
                <w:sz w:val="22"/>
                <w:szCs w:val="22"/>
              </w:rPr>
            </w:pPr>
            <w:r>
              <w:rPr>
                <w:rFonts w:ascii="Arial" w:hAnsi="Arial" w:cs="Arial"/>
                <w:sz w:val="22"/>
                <w:szCs w:val="22"/>
                <w:lang w:val="cy"/>
              </w:rPr>
              <w:t>24,732</w:t>
            </w:r>
          </w:p>
        </w:tc>
        <w:tc>
          <w:tcPr>
            <w:tcW w:w="1275" w:type="dxa"/>
            <w:gridSpan w:val="3"/>
            <w:tcBorders>
              <w:top w:val="nil"/>
              <w:left w:val="nil"/>
              <w:bottom w:val="nil"/>
              <w:right w:val="nil"/>
            </w:tcBorders>
          </w:tcPr>
          <w:p w14:paraId="256F98C8" w14:textId="77777777" w:rsidR="00DC73AA" w:rsidRPr="00DF6648"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0</w:t>
            </w:r>
          </w:p>
        </w:tc>
        <w:tc>
          <w:tcPr>
            <w:tcW w:w="1168" w:type="dxa"/>
            <w:tcBorders>
              <w:top w:val="nil"/>
              <w:left w:val="nil"/>
              <w:bottom w:val="nil"/>
              <w:right w:val="nil"/>
            </w:tcBorders>
          </w:tcPr>
          <w:p w14:paraId="454503FA" w14:textId="77777777" w:rsidR="00DC73AA" w:rsidRPr="00DF6648" w:rsidRDefault="00DC73AA" w:rsidP="004C002B">
            <w:pPr>
              <w:autoSpaceDE w:val="0"/>
              <w:autoSpaceDN w:val="0"/>
              <w:adjustRightInd w:val="0"/>
              <w:jc w:val="center"/>
              <w:rPr>
                <w:rFonts w:ascii="Arial" w:hAnsi="Arial" w:cs="Arial"/>
                <w:sz w:val="22"/>
                <w:szCs w:val="22"/>
              </w:rPr>
            </w:pPr>
            <w:r>
              <w:rPr>
                <w:rFonts w:ascii="Arial" w:hAnsi="Arial" w:cs="Arial"/>
                <w:sz w:val="22"/>
                <w:szCs w:val="22"/>
                <w:lang w:val="cy"/>
              </w:rPr>
              <w:t>0</w:t>
            </w:r>
          </w:p>
        </w:tc>
        <w:tc>
          <w:tcPr>
            <w:tcW w:w="1559" w:type="dxa"/>
            <w:tcBorders>
              <w:top w:val="nil"/>
              <w:left w:val="nil"/>
              <w:bottom w:val="nil"/>
              <w:right w:val="nil"/>
            </w:tcBorders>
          </w:tcPr>
          <w:p w14:paraId="03B66710" w14:textId="77777777" w:rsidR="00DC73AA" w:rsidRPr="00DF6648"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25,035</w:t>
            </w:r>
          </w:p>
        </w:tc>
      </w:tr>
      <w:tr w:rsidR="00DC73AA" w:rsidRPr="00180589" w14:paraId="459F3342" w14:textId="77777777" w:rsidTr="007F1BB8">
        <w:trPr>
          <w:trHeight w:val="278"/>
        </w:trPr>
        <w:tc>
          <w:tcPr>
            <w:tcW w:w="3403" w:type="dxa"/>
            <w:tcBorders>
              <w:top w:val="nil"/>
              <w:left w:val="nil"/>
              <w:bottom w:val="nil"/>
              <w:right w:val="nil"/>
            </w:tcBorders>
          </w:tcPr>
          <w:p w14:paraId="1C776671" w14:textId="77777777" w:rsidR="00DC73AA" w:rsidRPr="00180589"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Dibrisiant blynyddol</w:t>
            </w:r>
          </w:p>
        </w:tc>
        <w:tc>
          <w:tcPr>
            <w:tcW w:w="1276" w:type="dxa"/>
            <w:tcBorders>
              <w:top w:val="nil"/>
              <w:left w:val="nil"/>
              <w:bottom w:val="nil"/>
              <w:right w:val="nil"/>
            </w:tcBorders>
          </w:tcPr>
          <w:p w14:paraId="2BA1C848" w14:textId="77777777" w:rsidR="00DC73AA" w:rsidRPr="00CD3188" w:rsidRDefault="00DC73AA" w:rsidP="004C002B">
            <w:pPr>
              <w:jc w:val="right"/>
              <w:rPr>
                <w:rFonts w:ascii="Arial" w:hAnsi="Arial" w:cs="Arial"/>
                <w:sz w:val="22"/>
                <w:szCs w:val="22"/>
              </w:rPr>
            </w:pPr>
            <w:r>
              <w:rPr>
                <w:rFonts w:ascii="Arial" w:hAnsi="Arial" w:cs="Arial"/>
                <w:sz w:val="22"/>
                <w:szCs w:val="22"/>
                <w:lang w:val="cy"/>
              </w:rPr>
              <w:t>1,732</w:t>
            </w:r>
          </w:p>
        </w:tc>
        <w:tc>
          <w:tcPr>
            <w:tcW w:w="1276" w:type="dxa"/>
            <w:gridSpan w:val="3"/>
            <w:tcBorders>
              <w:top w:val="nil"/>
              <w:left w:val="nil"/>
              <w:bottom w:val="nil"/>
              <w:right w:val="nil"/>
            </w:tcBorders>
          </w:tcPr>
          <w:p w14:paraId="788D33B7" w14:textId="77777777" w:rsidR="00DC73AA" w:rsidRPr="00CD3188" w:rsidRDefault="00DC73AA" w:rsidP="004C002B">
            <w:pPr>
              <w:jc w:val="right"/>
              <w:rPr>
                <w:rFonts w:ascii="Arial" w:hAnsi="Arial" w:cs="Arial"/>
                <w:sz w:val="22"/>
                <w:szCs w:val="22"/>
              </w:rPr>
            </w:pPr>
            <w:r>
              <w:rPr>
                <w:rFonts w:ascii="Arial" w:hAnsi="Arial" w:cs="Arial"/>
                <w:sz w:val="22"/>
                <w:szCs w:val="22"/>
                <w:lang w:val="cy"/>
              </w:rPr>
              <w:t>2,937</w:t>
            </w:r>
          </w:p>
        </w:tc>
        <w:tc>
          <w:tcPr>
            <w:tcW w:w="1275" w:type="dxa"/>
            <w:gridSpan w:val="3"/>
            <w:tcBorders>
              <w:top w:val="nil"/>
              <w:left w:val="nil"/>
              <w:bottom w:val="nil"/>
              <w:right w:val="nil"/>
            </w:tcBorders>
          </w:tcPr>
          <w:p w14:paraId="5C05F135" w14:textId="77777777" w:rsidR="00DC73AA" w:rsidRPr="00DF6648" w:rsidRDefault="00DC73AA" w:rsidP="004C002B">
            <w:pPr>
              <w:jc w:val="right"/>
              <w:rPr>
                <w:rFonts w:ascii="Arial" w:hAnsi="Arial" w:cs="Arial"/>
                <w:sz w:val="22"/>
                <w:szCs w:val="22"/>
              </w:rPr>
            </w:pPr>
            <w:r>
              <w:rPr>
                <w:rFonts w:ascii="Arial" w:hAnsi="Arial" w:cs="Arial"/>
                <w:sz w:val="22"/>
                <w:szCs w:val="22"/>
                <w:lang w:val="cy"/>
              </w:rPr>
              <w:t>210</w:t>
            </w:r>
          </w:p>
        </w:tc>
        <w:tc>
          <w:tcPr>
            <w:tcW w:w="1168" w:type="dxa"/>
            <w:tcBorders>
              <w:top w:val="nil"/>
              <w:left w:val="nil"/>
              <w:bottom w:val="nil"/>
              <w:right w:val="nil"/>
            </w:tcBorders>
          </w:tcPr>
          <w:p w14:paraId="6B0376A9" w14:textId="77777777" w:rsidR="00DC73AA" w:rsidRDefault="00DC73AA" w:rsidP="004C002B">
            <w:pPr>
              <w:jc w:val="center"/>
              <w:rPr>
                <w:rFonts w:ascii="Arial" w:hAnsi="Arial" w:cs="Arial"/>
                <w:sz w:val="22"/>
                <w:szCs w:val="22"/>
              </w:rPr>
            </w:pPr>
            <w:r>
              <w:rPr>
                <w:rFonts w:ascii="Arial" w:hAnsi="Arial" w:cs="Arial"/>
                <w:sz w:val="22"/>
                <w:szCs w:val="22"/>
                <w:lang w:val="cy"/>
              </w:rPr>
              <w:t>0</w:t>
            </w:r>
          </w:p>
        </w:tc>
        <w:tc>
          <w:tcPr>
            <w:tcW w:w="1559" w:type="dxa"/>
            <w:tcBorders>
              <w:top w:val="nil"/>
              <w:left w:val="nil"/>
              <w:bottom w:val="nil"/>
              <w:right w:val="nil"/>
            </w:tcBorders>
          </w:tcPr>
          <w:p w14:paraId="7EEC2D9F" w14:textId="77777777" w:rsidR="00DC73AA" w:rsidRPr="00DF6648" w:rsidRDefault="00DC73AA" w:rsidP="004C002B">
            <w:pPr>
              <w:jc w:val="right"/>
              <w:rPr>
                <w:rFonts w:ascii="Arial" w:hAnsi="Arial" w:cs="Arial"/>
                <w:sz w:val="22"/>
                <w:szCs w:val="22"/>
              </w:rPr>
            </w:pPr>
            <w:r>
              <w:rPr>
                <w:rFonts w:ascii="Arial" w:hAnsi="Arial" w:cs="Arial"/>
                <w:sz w:val="22"/>
                <w:szCs w:val="22"/>
                <w:lang w:val="cy"/>
              </w:rPr>
              <w:t>4,879</w:t>
            </w:r>
          </w:p>
        </w:tc>
      </w:tr>
      <w:tr w:rsidR="00DC73AA" w:rsidRPr="00180589" w14:paraId="559B743B" w14:textId="77777777" w:rsidTr="007F1BB8">
        <w:trPr>
          <w:trHeight w:val="278"/>
        </w:trPr>
        <w:tc>
          <w:tcPr>
            <w:tcW w:w="3403" w:type="dxa"/>
            <w:tcBorders>
              <w:top w:val="nil"/>
              <w:left w:val="nil"/>
              <w:bottom w:val="nil"/>
              <w:right w:val="nil"/>
            </w:tcBorders>
          </w:tcPr>
          <w:p w14:paraId="077E469E" w14:textId="77777777" w:rsidR="00DC73AA" w:rsidRPr="00180589"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Ailbrisiad</w:t>
            </w:r>
          </w:p>
        </w:tc>
        <w:tc>
          <w:tcPr>
            <w:tcW w:w="1276" w:type="dxa"/>
            <w:tcBorders>
              <w:top w:val="nil"/>
              <w:left w:val="nil"/>
              <w:bottom w:val="nil"/>
              <w:right w:val="nil"/>
            </w:tcBorders>
          </w:tcPr>
          <w:p w14:paraId="1267D47F" w14:textId="77777777" w:rsidR="00DC73AA" w:rsidRPr="00CD3188" w:rsidRDefault="00DC73AA" w:rsidP="004C002B">
            <w:pPr>
              <w:tabs>
                <w:tab w:val="center" w:pos="530"/>
                <w:tab w:val="right" w:pos="1060"/>
              </w:tabs>
              <w:autoSpaceDE w:val="0"/>
              <w:autoSpaceDN w:val="0"/>
              <w:adjustRightInd w:val="0"/>
              <w:rPr>
                <w:rFonts w:ascii="Arial" w:hAnsi="Arial" w:cs="Arial"/>
                <w:sz w:val="22"/>
                <w:szCs w:val="22"/>
              </w:rPr>
            </w:pPr>
            <w:r>
              <w:rPr>
                <w:rFonts w:ascii="Arial" w:hAnsi="Arial" w:cs="Arial"/>
                <w:sz w:val="22"/>
                <w:szCs w:val="22"/>
                <w:lang w:val="cy"/>
              </w:rPr>
              <w:t>-1,600</w:t>
            </w:r>
            <w:r>
              <w:rPr>
                <w:rFonts w:ascii="Arial" w:hAnsi="Arial" w:cs="Arial"/>
                <w:sz w:val="22"/>
                <w:szCs w:val="22"/>
                <w:lang w:val="cy"/>
              </w:rPr>
              <w:tab/>
            </w:r>
            <w:r>
              <w:rPr>
                <w:rFonts w:ascii="Arial" w:hAnsi="Arial" w:cs="Arial"/>
                <w:sz w:val="22"/>
                <w:szCs w:val="22"/>
                <w:lang w:val="cy"/>
              </w:rPr>
              <w:tab/>
            </w:r>
          </w:p>
        </w:tc>
        <w:tc>
          <w:tcPr>
            <w:tcW w:w="1276" w:type="dxa"/>
            <w:gridSpan w:val="3"/>
            <w:tcBorders>
              <w:top w:val="nil"/>
              <w:left w:val="nil"/>
              <w:bottom w:val="nil"/>
              <w:right w:val="nil"/>
            </w:tcBorders>
          </w:tcPr>
          <w:p w14:paraId="344FCF59" w14:textId="77777777" w:rsidR="00DC73AA"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0</w:t>
            </w:r>
          </w:p>
        </w:tc>
        <w:tc>
          <w:tcPr>
            <w:tcW w:w="1275" w:type="dxa"/>
            <w:gridSpan w:val="3"/>
            <w:tcBorders>
              <w:top w:val="nil"/>
              <w:left w:val="nil"/>
              <w:bottom w:val="nil"/>
              <w:right w:val="nil"/>
            </w:tcBorders>
          </w:tcPr>
          <w:p w14:paraId="74D2608C" w14:textId="77777777" w:rsidR="00DC73AA" w:rsidRPr="00DF6648"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-210</w:t>
            </w:r>
          </w:p>
        </w:tc>
        <w:tc>
          <w:tcPr>
            <w:tcW w:w="1168" w:type="dxa"/>
            <w:tcBorders>
              <w:top w:val="nil"/>
              <w:left w:val="nil"/>
              <w:bottom w:val="nil"/>
              <w:right w:val="nil"/>
            </w:tcBorders>
          </w:tcPr>
          <w:p w14:paraId="45CEC52F" w14:textId="77777777" w:rsidR="00DC73AA" w:rsidRDefault="00DC73AA" w:rsidP="004C002B">
            <w:pPr>
              <w:autoSpaceDE w:val="0"/>
              <w:autoSpaceDN w:val="0"/>
              <w:adjustRightInd w:val="0"/>
              <w:jc w:val="center"/>
              <w:rPr>
                <w:rFonts w:ascii="Arial" w:hAnsi="Arial" w:cs="Arial"/>
                <w:sz w:val="22"/>
                <w:szCs w:val="22"/>
              </w:rPr>
            </w:pPr>
            <w:r>
              <w:rPr>
                <w:rFonts w:ascii="Arial" w:hAnsi="Arial" w:cs="Arial"/>
                <w:sz w:val="22"/>
                <w:szCs w:val="22"/>
                <w:lang w:val="cy"/>
              </w:rPr>
              <w:t>0</w:t>
            </w:r>
          </w:p>
        </w:tc>
        <w:tc>
          <w:tcPr>
            <w:tcW w:w="1559" w:type="dxa"/>
            <w:tcBorders>
              <w:top w:val="nil"/>
              <w:left w:val="nil"/>
              <w:bottom w:val="nil"/>
              <w:right w:val="nil"/>
            </w:tcBorders>
          </w:tcPr>
          <w:p w14:paraId="286F6C53" w14:textId="77777777" w:rsidR="00DC73AA"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-1,810</w:t>
            </w:r>
          </w:p>
        </w:tc>
      </w:tr>
      <w:tr w:rsidR="00DC73AA" w:rsidRPr="00180589" w14:paraId="0D888D79" w14:textId="77777777" w:rsidTr="007F1BB8">
        <w:trPr>
          <w:trHeight w:val="278"/>
        </w:trPr>
        <w:tc>
          <w:tcPr>
            <w:tcW w:w="3403" w:type="dxa"/>
            <w:tcBorders>
              <w:top w:val="nil"/>
              <w:left w:val="nil"/>
              <w:bottom w:val="nil"/>
              <w:right w:val="nil"/>
            </w:tcBorders>
          </w:tcPr>
          <w:p w14:paraId="47C6F198" w14:textId="77777777" w:rsidR="00DC73AA" w:rsidRPr="00180589"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Asedau a waredwyd</w:t>
            </w:r>
          </w:p>
        </w:tc>
        <w:tc>
          <w:tcPr>
            <w:tcW w:w="1276" w:type="dxa"/>
            <w:tcBorders>
              <w:top w:val="nil"/>
              <w:left w:val="nil"/>
              <w:bottom w:val="nil"/>
              <w:right w:val="nil"/>
            </w:tcBorders>
          </w:tcPr>
          <w:p w14:paraId="362F3F38" w14:textId="77777777" w:rsidR="00DC73AA" w:rsidRPr="00CD3188"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0</w:t>
            </w:r>
          </w:p>
        </w:tc>
        <w:tc>
          <w:tcPr>
            <w:tcW w:w="1276" w:type="dxa"/>
            <w:gridSpan w:val="3"/>
            <w:tcBorders>
              <w:top w:val="nil"/>
              <w:left w:val="nil"/>
              <w:bottom w:val="nil"/>
              <w:right w:val="nil"/>
            </w:tcBorders>
          </w:tcPr>
          <w:p w14:paraId="4D990981" w14:textId="77777777" w:rsidR="00DC73AA" w:rsidRPr="00CD3188"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-286</w:t>
            </w:r>
          </w:p>
        </w:tc>
        <w:tc>
          <w:tcPr>
            <w:tcW w:w="1275" w:type="dxa"/>
            <w:gridSpan w:val="3"/>
            <w:tcBorders>
              <w:top w:val="nil"/>
              <w:left w:val="nil"/>
              <w:bottom w:val="nil"/>
              <w:right w:val="nil"/>
            </w:tcBorders>
          </w:tcPr>
          <w:p w14:paraId="030E829E" w14:textId="77777777" w:rsidR="00DC73AA" w:rsidRPr="00DF6648"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0</w:t>
            </w:r>
          </w:p>
        </w:tc>
        <w:tc>
          <w:tcPr>
            <w:tcW w:w="1168" w:type="dxa"/>
            <w:tcBorders>
              <w:top w:val="nil"/>
              <w:left w:val="nil"/>
              <w:bottom w:val="nil"/>
              <w:right w:val="nil"/>
            </w:tcBorders>
          </w:tcPr>
          <w:p w14:paraId="5EB59853" w14:textId="77777777" w:rsidR="00DC73AA" w:rsidRDefault="00DC73AA" w:rsidP="004C002B">
            <w:pPr>
              <w:autoSpaceDE w:val="0"/>
              <w:autoSpaceDN w:val="0"/>
              <w:adjustRightInd w:val="0"/>
              <w:jc w:val="center"/>
              <w:rPr>
                <w:rFonts w:ascii="Arial" w:hAnsi="Arial" w:cs="Arial"/>
                <w:sz w:val="22"/>
                <w:szCs w:val="22"/>
              </w:rPr>
            </w:pPr>
            <w:r>
              <w:rPr>
                <w:rFonts w:ascii="Arial" w:hAnsi="Arial" w:cs="Arial"/>
                <w:sz w:val="22"/>
                <w:szCs w:val="22"/>
                <w:lang w:val="cy"/>
              </w:rPr>
              <w:t>0</w:t>
            </w:r>
          </w:p>
        </w:tc>
        <w:tc>
          <w:tcPr>
            <w:tcW w:w="1559" w:type="dxa"/>
            <w:tcBorders>
              <w:top w:val="nil"/>
              <w:left w:val="nil"/>
              <w:bottom w:val="nil"/>
              <w:right w:val="nil"/>
            </w:tcBorders>
          </w:tcPr>
          <w:p w14:paraId="77A19971" w14:textId="77777777" w:rsidR="00DC73AA" w:rsidRPr="00DF6648"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-286</w:t>
            </w:r>
          </w:p>
        </w:tc>
      </w:tr>
      <w:tr w:rsidR="00DC73AA" w:rsidRPr="00180589" w14:paraId="2724AB97" w14:textId="77777777" w:rsidTr="007F1BB8">
        <w:trPr>
          <w:trHeight w:val="464"/>
        </w:trPr>
        <w:tc>
          <w:tcPr>
            <w:tcW w:w="3403" w:type="dxa"/>
            <w:tcBorders>
              <w:top w:val="nil"/>
              <w:left w:val="nil"/>
              <w:bottom w:val="nil"/>
              <w:right w:val="nil"/>
            </w:tcBorders>
          </w:tcPr>
          <w:p w14:paraId="4AA81387" w14:textId="77777777" w:rsidR="00DC73AA" w:rsidRPr="00180589"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Dibrisiant cronedig fel ag yr oedd ar 31 Mawrth 2023</w:t>
            </w:r>
          </w:p>
        </w:tc>
        <w:tc>
          <w:tcPr>
            <w:tcW w:w="1276" w:type="dxa"/>
            <w:tcBorders>
              <w:top w:val="single" w:sz="4" w:space="0" w:color="auto"/>
              <w:left w:val="nil"/>
              <w:bottom w:val="nil"/>
              <w:right w:val="nil"/>
            </w:tcBorders>
          </w:tcPr>
          <w:p w14:paraId="2D020134" w14:textId="77777777" w:rsidR="00DC73AA" w:rsidRPr="00CD3188" w:rsidRDefault="00DC73AA" w:rsidP="004C002B">
            <w:pPr>
              <w:jc w:val="right"/>
              <w:rPr>
                <w:rFonts w:ascii="Arial" w:hAnsi="Arial" w:cs="Arial"/>
                <w:sz w:val="22"/>
                <w:szCs w:val="22"/>
              </w:rPr>
            </w:pPr>
            <w:r>
              <w:rPr>
                <w:rFonts w:ascii="Arial" w:hAnsi="Arial" w:cs="Arial"/>
                <w:sz w:val="22"/>
                <w:szCs w:val="22"/>
                <w:lang w:val="cy"/>
              </w:rPr>
              <w:t>435</w:t>
            </w:r>
          </w:p>
        </w:tc>
        <w:tc>
          <w:tcPr>
            <w:tcW w:w="1276" w:type="dxa"/>
            <w:gridSpan w:val="3"/>
            <w:tcBorders>
              <w:top w:val="single" w:sz="4" w:space="0" w:color="auto"/>
              <w:left w:val="nil"/>
              <w:bottom w:val="nil"/>
              <w:right w:val="nil"/>
            </w:tcBorders>
          </w:tcPr>
          <w:p w14:paraId="40F4F597" w14:textId="77777777" w:rsidR="00DC73AA" w:rsidRPr="00CD3188" w:rsidRDefault="00DC73AA" w:rsidP="004C002B">
            <w:pPr>
              <w:jc w:val="right"/>
              <w:rPr>
                <w:rFonts w:ascii="Arial" w:hAnsi="Arial" w:cs="Arial"/>
                <w:sz w:val="22"/>
                <w:szCs w:val="22"/>
              </w:rPr>
            </w:pPr>
            <w:r>
              <w:rPr>
                <w:rFonts w:ascii="Arial" w:hAnsi="Arial" w:cs="Arial"/>
                <w:sz w:val="22"/>
                <w:szCs w:val="22"/>
                <w:lang w:val="cy"/>
              </w:rPr>
              <w:t>27,383</w:t>
            </w:r>
          </w:p>
        </w:tc>
        <w:tc>
          <w:tcPr>
            <w:tcW w:w="1275" w:type="dxa"/>
            <w:gridSpan w:val="3"/>
            <w:tcBorders>
              <w:top w:val="single" w:sz="4" w:space="0" w:color="auto"/>
              <w:left w:val="nil"/>
              <w:bottom w:val="nil"/>
              <w:right w:val="nil"/>
            </w:tcBorders>
          </w:tcPr>
          <w:p w14:paraId="107E898F" w14:textId="77777777" w:rsidR="00DC73AA" w:rsidRPr="00DF6648" w:rsidRDefault="00DC73AA" w:rsidP="004C002B">
            <w:pPr>
              <w:jc w:val="right"/>
              <w:rPr>
                <w:rFonts w:ascii="Arial" w:hAnsi="Arial" w:cs="Arial"/>
                <w:sz w:val="22"/>
                <w:szCs w:val="22"/>
              </w:rPr>
            </w:pPr>
            <w:r>
              <w:rPr>
                <w:rFonts w:ascii="Arial" w:hAnsi="Arial" w:cs="Arial"/>
                <w:sz w:val="22"/>
                <w:szCs w:val="22"/>
                <w:lang w:val="cy"/>
              </w:rPr>
              <w:t>0</w:t>
            </w:r>
          </w:p>
        </w:tc>
        <w:tc>
          <w:tcPr>
            <w:tcW w:w="1168" w:type="dxa"/>
            <w:tcBorders>
              <w:top w:val="single" w:sz="4" w:space="0" w:color="auto"/>
              <w:left w:val="nil"/>
              <w:bottom w:val="nil"/>
              <w:right w:val="nil"/>
            </w:tcBorders>
          </w:tcPr>
          <w:p w14:paraId="616FF569" w14:textId="77777777" w:rsidR="00DC73AA" w:rsidRDefault="00DC73AA" w:rsidP="004C002B">
            <w:pPr>
              <w:jc w:val="center"/>
              <w:rPr>
                <w:rFonts w:ascii="Arial" w:hAnsi="Arial" w:cs="Arial"/>
                <w:sz w:val="22"/>
                <w:szCs w:val="22"/>
              </w:rPr>
            </w:pPr>
            <w:r>
              <w:rPr>
                <w:rFonts w:ascii="Arial" w:hAnsi="Arial" w:cs="Arial"/>
                <w:sz w:val="22"/>
                <w:szCs w:val="22"/>
                <w:lang w:val="cy"/>
              </w:rPr>
              <w:t>0</w:t>
            </w:r>
          </w:p>
        </w:tc>
        <w:tc>
          <w:tcPr>
            <w:tcW w:w="1559" w:type="dxa"/>
            <w:tcBorders>
              <w:top w:val="single" w:sz="4" w:space="0" w:color="auto"/>
              <w:left w:val="nil"/>
              <w:bottom w:val="nil"/>
              <w:right w:val="nil"/>
            </w:tcBorders>
          </w:tcPr>
          <w:p w14:paraId="1F269B68" w14:textId="77777777" w:rsidR="00DC73AA" w:rsidRPr="00DF6648" w:rsidRDefault="00DC73AA" w:rsidP="004C002B">
            <w:pPr>
              <w:jc w:val="right"/>
              <w:rPr>
                <w:rFonts w:ascii="Arial" w:hAnsi="Arial" w:cs="Arial"/>
                <w:sz w:val="22"/>
                <w:szCs w:val="22"/>
              </w:rPr>
            </w:pPr>
            <w:r>
              <w:rPr>
                <w:rFonts w:ascii="Arial" w:hAnsi="Arial" w:cs="Arial"/>
                <w:sz w:val="22"/>
                <w:szCs w:val="22"/>
                <w:lang w:val="cy"/>
              </w:rPr>
              <w:t>27,818</w:t>
            </w:r>
          </w:p>
        </w:tc>
      </w:tr>
      <w:tr w:rsidR="00DC73AA" w:rsidRPr="00180589" w14:paraId="33B94EFB" w14:textId="77777777" w:rsidTr="007F1BB8">
        <w:trPr>
          <w:trHeight w:val="278"/>
        </w:trPr>
        <w:tc>
          <w:tcPr>
            <w:tcW w:w="3403" w:type="dxa"/>
            <w:tcBorders>
              <w:top w:val="nil"/>
              <w:left w:val="nil"/>
              <w:bottom w:val="nil"/>
              <w:right w:val="nil"/>
            </w:tcBorders>
          </w:tcPr>
          <w:p w14:paraId="44D78C48" w14:textId="77777777" w:rsidR="00DC73AA" w:rsidRPr="00180589" w:rsidRDefault="00DC73AA" w:rsidP="004C002B">
            <w:pPr>
              <w:autoSpaceDE w:val="0"/>
              <w:autoSpaceDN w:val="0"/>
              <w:adjustRightInd w:val="0"/>
              <w:jc w:val="right"/>
              <w:rPr>
                <w:rFonts w:ascii="Arial" w:hAnsi="Arial" w:cs="Arial"/>
                <w:sz w:val="22"/>
                <w:szCs w:val="22"/>
              </w:rPr>
            </w:pPr>
          </w:p>
        </w:tc>
        <w:tc>
          <w:tcPr>
            <w:tcW w:w="1276" w:type="dxa"/>
            <w:tcBorders>
              <w:top w:val="nil"/>
              <w:left w:val="nil"/>
              <w:bottom w:val="nil"/>
              <w:right w:val="nil"/>
            </w:tcBorders>
          </w:tcPr>
          <w:p w14:paraId="1C2D8A7D" w14:textId="77777777" w:rsidR="00DC73AA" w:rsidRPr="00CD3188" w:rsidRDefault="00DC73AA" w:rsidP="004C002B">
            <w:pPr>
              <w:autoSpaceDE w:val="0"/>
              <w:autoSpaceDN w:val="0"/>
              <w:adjustRightInd w:val="0"/>
              <w:jc w:val="right"/>
              <w:rPr>
                <w:rFonts w:ascii="Arial" w:hAnsi="Arial" w:cs="Arial"/>
                <w:sz w:val="22"/>
                <w:szCs w:val="22"/>
              </w:rPr>
            </w:pPr>
          </w:p>
        </w:tc>
        <w:tc>
          <w:tcPr>
            <w:tcW w:w="1276" w:type="dxa"/>
            <w:gridSpan w:val="3"/>
            <w:tcBorders>
              <w:top w:val="nil"/>
              <w:left w:val="nil"/>
              <w:bottom w:val="nil"/>
              <w:right w:val="nil"/>
            </w:tcBorders>
          </w:tcPr>
          <w:p w14:paraId="1A269935" w14:textId="77777777" w:rsidR="00DC73AA" w:rsidRPr="00CD3188" w:rsidRDefault="00DC73AA" w:rsidP="004C002B">
            <w:pPr>
              <w:autoSpaceDE w:val="0"/>
              <w:autoSpaceDN w:val="0"/>
              <w:adjustRightInd w:val="0"/>
              <w:jc w:val="right"/>
              <w:rPr>
                <w:rFonts w:ascii="Arial" w:hAnsi="Arial" w:cs="Arial"/>
                <w:sz w:val="22"/>
                <w:szCs w:val="22"/>
              </w:rPr>
            </w:pPr>
          </w:p>
        </w:tc>
        <w:tc>
          <w:tcPr>
            <w:tcW w:w="1275" w:type="dxa"/>
            <w:gridSpan w:val="3"/>
            <w:tcBorders>
              <w:top w:val="nil"/>
              <w:left w:val="nil"/>
              <w:bottom w:val="nil"/>
              <w:right w:val="nil"/>
            </w:tcBorders>
          </w:tcPr>
          <w:p w14:paraId="55D037C8" w14:textId="77777777" w:rsidR="00DC73AA" w:rsidRPr="00DF6648" w:rsidRDefault="00DC73AA" w:rsidP="004C002B">
            <w:pPr>
              <w:autoSpaceDE w:val="0"/>
              <w:autoSpaceDN w:val="0"/>
              <w:adjustRightInd w:val="0"/>
              <w:jc w:val="right"/>
              <w:rPr>
                <w:rFonts w:ascii="Arial" w:hAnsi="Arial" w:cs="Arial"/>
                <w:sz w:val="22"/>
                <w:szCs w:val="22"/>
              </w:rPr>
            </w:pPr>
          </w:p>
        </w:tc>
        <w:tc>
          <w:tcPr>
            <w:tcW w:w="1168" w:type="dxa"/>
            <w:tcBorders>
              <w:top w:val="nil"/>
              <w:left w:val="nil"/>
              <w:bottom w:val="nil"/>
              <w:right w:val="nil"/>
            </w:tcBorders>
          </w:tcPr>
          <w:p w14:paraId="2FF8CFF8" w14:textId="77777777" w:rsidR="00DC73AA" w:rsidRPr="00DF6648" w:rsidRDefault="00DC73AA" w:rsidP="004C002B">
            <w:pPr>
              <w:autoSpaceDE w:val="0"/>
              <w:autoSpaceDN w:val="0"/>
              <w:adjustRightInd w:val="0"/>
              <w:jc w:val="center"/>
              <w:rPr>
                <w:rFonts w:ascii="Arial" w:hAnsi="Arial" w:cs="Arial"/>
                <w:sz w:val="22"/>
                <w:szCs w:val="22"/>
              </w:rPr>
            </w:pPr>
          </w:p>
        </w:tc>
        <w:tc>
          <w:tcPr>
            <w:tcW w:w="1559" w:type="dxa"/>
            <w:tcBorders>
              <w:top w:val="nil"/>
              <w:left w:val="nil"/>
              <w:bottom w:val="nil"/>
              <w:right w:val="nil"/>
            </w:tcBorders>
          </w:tcPr>
          <w:p w14:paraId="774F2E8A" w14:textId="77777777" w:rsidR="00DC73AA" w:rsidRPr="00DF6648" w:rsidRDefault="00DC73AA" w:rsidP="004C002B">
            <w:pPr>
              <w:autoSpaceDE w:val="0"/>
              <w:autoSpaceDN w:val="0"/>
              <w:adjustRightInd w:val="0"/>
              <w:jc w:val="right"/>
              <w:rPr>
                <w:rFonts w:ascii="Arial" w:hAnsi="Arial" w:cs="Arial"/>
                <w:sz w:val="22"/>
                <w:szCs w:val="22"/>
              </w:rPr>
            </w:pPr>
          </w:p>
        </w:tc>
      </w:tr>
      <w:tr w:rsidR="00DC73AA" w:rsidRPr="00180589" w14:paraId="24D1EFB0" w14:textId="77777777" w:rsidTr="007F1BB8">
        <w:trPr>
          <w:trHeight w:val="294"/>
        </w:trPr>
        <w:tc>
          <w:tcPr>
            <w:tcW w:w="3403" w:type="dxa"/>
            <w:tcBorders>
              <w:top w:val="nil"/>
              <w:left w:val="nil"/>
              <w:bottom w:val="nil"/>
              <w:right w:val="nil"/>
            </w:tcBorders>
          </w:tcPr>
          <w:p w14:paraId="6717CDEB" w14:textId="77777777" w:rsidR="00DC73AA" w:rsidRPr="00180589"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Gwerth net ar bapur fel ag yr oedd ar 31 Mawrth 2022</w:t>
            </w:r>
          </w:p>
        </w:tc>
        <w:tc>
          <w:tcPr>
            <w:tcW w:w="1276" w:type="dxa"/>
            <w:tcBorders>
              <w:top w:val="nil"/>
              <w:left w:val="nil"/>
              <w:bottom w:val="single" w:sz="4" w:space="0" w:color="auto"/>
              <w:right w:val="nil"/>
            </w:tcBorders>
          </w:tcPr>
          <w:p w14:paraId="1743AF4D" w14:textId="77777777" w:rsidR="00DC73AA" w:rsidRPr="00CD3188" w:rsidRDefault="00DC73AA" w:rsidP="004C002B">
            <w:pPr>
              <w:jc w:val="right"/>
              <w:rPr>
                <w:rFonts w:ascii="Arial" w:hAnsi="Arial" w:cs="Arial"/>
                <w:sz w:val="22"/>
                <w:szCs w:val="22"/>
              </w:rPr>
            </w:pPr>
            <w:r>
              <w:rPr>
                <w:rFonts w:ascii="Arial" w:hAnsi="Arial" w:cs="Arial"/>
                <w:sz w:val="22"/>
                <w:szCs w:val="22"/>
                <w:lang w:val="cy"/>
              </w:rPr>
              <w:t>66,087</w:t>
            </w:r>
          </w:p>
        </w:tc>
        <w:tc>
          <w:tcPr>
            <w:tcW w:w="1276" w:type="dxa"/>
            <w:gridSpan w:val="3"/>
            <w:tcBorders>
              <w:top w:val="nil"/>
              <w:left w:val="nil"/>
              <w:bottom w:val="single" w:sz="4" w:space="0" w:color="auto"/>
              <w:right w:val="nil"/>
            </w:tcBorders>
          </w:tcPr>
          <w:p w14:paraId="1AA8EB46" w14:textId="77777777" w:rsidR="00DC73AA" w:rsidRPr="00CD3188" w:rsidRDefault="00DC73AA" w:rsidP="004C002B">
            <w:pPr>
              <w:jc w:val="right"/>
              <w:rPr>
                <w:rFonts w:ascii="Arial" w:hAnsi="Arial" w:cs="Arial"/>
                <w:sz w:val="22"/>
                <w:szCs w:val="22"/>
              </w:rPr>
            </w:pPr>
            <w:r>
              <w:rPr>
                <w:rFonts w:ascii="Arial" w:hAnsi="Arial" w:cs="Arial"/>
                <w:sz w:val="22"/>
                <w:szCs w:val="22"/>
                <w:lang w:val="cy"/>
              </w:rPr>
              <w:t>12,743</w:t>
            </w:r>
          </w:p>
        </w:tc>
        <w:tc>
          <w:tcPr>
            <w:tcW w:w="1275" w:type="dxa"/>
            <w:gridSpan w:val="3"/>
            <w:tcBorders>
              <w:top w:val="nil"/>
              <w:left w:val="nil"/>
              <w:bottom w:val="single" w:sz="4" w:space="0" w:color="auto"/>
              <w:right w:val="nil"/>
            </w:tcBorders>
          </w:tcPr>
          <w:p w14:paraId="5D56AF26" w14:textId="77777777" w:rsidR="00DC73AA" w:rsidRPr="00DF6648"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6,405</w:t>
            </w:r>
          </w:p>
        </w:tc>
        <w:tc>
          <w:tcPr>
            <w:tcW w:w="1168" w:type="dxa"/>
            <w:tcBorders>
              <w:top w:val="nil"/>
              <w:left w:val="nil"/>
              <w:bottom w:val="single" w:sz="4" w:space="0" w:color="auto"/>
              <w:right w:val="nil"/>
            </w:tcBorders>
          </w:tcPr>
          <w:p w14:paraId="618A3306" w14:textId="77777777" w:rsidR="00DC73AA" w:rsidRPr="00DF6648" w:rsidRDefault="00DC73AA" w:rsidP="004C002B">
            <w:pPr>
              <w:autoSpaceDE w:val="0"/>
              <w:autoSpaceDN w:val="0"/>
              <w:adjustRightInd w:val="0"/>
              <w:jc w:val="center"/>
              <w:rPr>
                <w:rFonts w:ascii="Arial" w:hAnsi="Arial" w:cs="Arial"/>
                <w:sz w:val="22"/>
                <w:szCs w:val="22"/>
              </w:rPr>
            </w:pPr>
            <w:r>
              <w:rPr>
                <w:rFonts w:ascii="Arial" w:hAnsi="Arial" w:cs="Arial"/>
                <w:sz w:val="22"/>
                <w:szCs w:val="22"/>
                <w:lang w:val="cy"/>
              </w:rPr>
              <w:t>0</w:t>
            </w:r>
          </w:p>
        </w:tc>
        <w:tc>
          <w:tcPr>
            <w:tcW w:w="1559" w:type="dxa"/>
            <w:tcBorders>
              <w:top w:val="nil"/>
              <w:left w:val="nil"/>
              <w:bottom w:val="single" w:sz="4" w:space="0" w:color="auto"/>
              <w:right w:val="nil"/>
            </w:tcBorders>
          </w:tcPr>
          <w:p w14:paraId="0DD44E71" w14:textId="77777777" w:rsidR="00DC73AA" w:rsidRPr="00DF6648"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85,235</w:t>
            </w:r>
          </w:p>
        </w:tc>
      </w:tr>
      <w:tr w:rsidR="00DC73AA" w:rsidRPr="00180589" w14:paraId="7ABA2508" w14:textId="77777777" w:rsidTr="007F1BB8">
        <w:trPr>
          <w:trHeight w:val="278"/>
        </w:trPr>
        <w:tc>
          <w:tcPr>
            <w:tcW w:w="3403" w:type="dxa"/>
            <w:tcBorders>
              <w:top w:val="nil"/>
              <w:left w:val="nil"/>
              <w:bottom w:val="nil"/>
              <w:right w:val="nil"/>
            </w:tcBorders>
          </w:tcPr>
          <w:p w14:paraId="24E4F3FA" w14:textId="77777777" w:rsidR="00DC73AA" w:rsidRPr="00180589" w:rsidRDefault="00DC73AA" w:rsidP="004C002B">
            <w:pPr>
              <w:autoSpaceDE w:val="0"/>
              <w:autoSpaceDN w:val="0"/>
              <w:adjustRightInd w:val="0"/>
              <w:jc w:val="right"/>
              <w:rPr>
                <w:rFonts w:ascii="Arial" w:hAnsi="Arial" w:cs="Arial"/>
                <w:sz w:val="22"/>
                <w:szCs w:val="22"/>
              </w:rPr>
            </w:pPr>
          </w:p>
        </w:tc>
        <w:tc>
          <w:tcPr>
            <w:tcW w:w="1276" w:type="dxa"/>
            <w:tcBorders>
              <w:top w:val="single" w:sz="4" w:space="0" w:color="auto"/>
              <w:left w:val="nil"/>
              <w:bottom w:val="nil"/>
              <w:right w:val="nil"/>
            </w:tcBorders>
          </w:tcPr>
          <w:p w14:paraId="7E708AC5" w14:textId="77777777" w:rsidR="00DC73AA" w:rsidRPr="00CD3188" w:rsidRDefault="00DC73AA" w:rsidP="004C002B">
            <w:pPr>
              <w:autoSpaceDE w:val="0"/>
              <w:autoSpaceDN w:val="0"/>
              <w:adjustRightInd w:val="0"/>
              <w:jc w:val="right"/>
              <w:rPr>
                <w:rFonts w:ascii="Arial" w:hAnsi="Arial" w:cs="Arial"/>
                <w:sz w:val="22"/>
                <w:szCs w:val="22"/>
              </w:rPr>
            </w:pPr>
          </w:p>
        </w:tc>
        <w:tc>
          <w:tcPr>
            <w:tcW w:w="1276" w:type="dxa"/>
            <w:gridSpan w:val="3"/>
            <w:tcBorders>
              <w:top w:val="single" w:sz="4" w:space="0" w:color="auto"/>
              <w:left w:val="nil"/>
              <w:bottom w:val="nil"/>
              <w:right w:val="nil"/>
            </w:tcBorders>
          </w:tcPr>
          <w:p w14:paraId="3E889650" w14:textId="77777777" w:rsidR="00DC73AA" w:rsidRPr="00CD3188" w:rsidRDefault="00DC73AA" w:rsidP="004C002B">
            <w:pPr>
              <w:autoSpaceDE w:val="0"/>
              <w:autoSpaceDN w:val="0"/>
              <w:adjustRightInd w:val="0"/>
              <w:jc w:val="right"/>
              <w:rPr>
                <w:rFonts w:ascii="Arial" w:hAnsi="Arial" w:cs="Arial"/>
                <w:sz w:val="22"/>
                <w:szCs w:val="22"/>
              </w:rPr>
            </w:pPr>
          </w:p>
        </w:tc>
        <w:tc>
          <w:tcPr>
            <w:tcW w:w="1275" w:type="dxa"/>
            <w:gridSpan w:val="3"/>
            <w:tcBorders>
              <w:top w:val="single" w:sz="4" w:space="0" w:color="auto"/>
              <w:left w:val="nil"/>
              <w:bottom w:val="nil"/>
              <w:right w:val="nil"/>
            </w:tcBorders>
          </w:tcPr>
          <w:p w14:paraId="18FB4086" w14:textId="77777777" w:rsidR="00DC73AA" w:rsidRPr="00DF6648" w:rsidRDefault="00DC73AA" w:rsidP="004C002B">
            <w:pPr>
              <w:autoSpaceDE w:val="0"/>
              <w:autoSpaceDN w:val="0"/>
              <w:adjustRightInd w:val="0"/>
              <w:jc w:val="right"/>
              <w:rPr>
                <w:rFonts w:ascii="Arial" w:hAnsi="Arial" w:cs="Arial"/>
                <w:sz w:val="22"/>
                <w:szCs w:val="22"/>
              </w:rPr>
            </w:pPr>
          </w:p>
        </w:tc>
        <w:tc>
          <w:tcPr>
            <w:tcW w:w="1168" w:type="dxa"/>
            <w:tcBorders>
              <w:top w:val="single" w:sz="4" w:space="0" w:color="auto"/>
              <w:left w:val="nil"/>
              <w:bottom w:val="nil"/>
              <w:right w:val="nil"/>
            </w:tcBorders>
          </w:tcPr>
          <w:p w14:paraId="79E716C3" w14:textId="77777777" w:rsidR="00DC73AA" w:rsidRPr="00DF6648" w:rsidRDefault="00DC73AA" w:rsidP="004C002B">
            <w:pPr>
              <w:autoSpaceDE w:val="0"/>
              <w:autoSpaceDN w:val="0"/>
              <w:adjustRightInd w:val="0"/>
              <w:jc w:val="center"/>
              <w:rPr>
                <w:rFonts w:ascii="Arial" w:hAnsi="Arial" w:cs="Arial"/>
                <w:sz w:val="22"/>
                <w:szCs w:val="22"/>
              </w:rPr>
            </w:pPr>
          </w:p>
        </w:tc>
        <w:tc>
          <w:tcPr>
            <w:tcW w:w="1559" w:type="dxa"/>
            <w:tcBorders>
              <w:top w:val="single" w:sz="4" w:space="0" w:color="auto"/>
              <w:left w:val="nil"/>
              <w:bottom w:val="nil"/>
              <w:right w:val="nil"/>
            </w:tcBorders>
          </w:tcPr>
          <w:p w14:paraId="31613EFC" w14:textId="77777777" w:rsidR="00DC73AA" w:rsidRPr="00DF6648" w:rsidRDefault="00DC73AA" w:rsidP="004C002B">
            <w:pPr>
              <w:autoSpaceDE w:val="0"/>
              <w:autoSpaceDN w:val="0"/>
              <w:adjustRightInd w:val="0"/>
              <w:jc w:val="right"/>
              <w:rPr>
                <w:rFonts w:ascii="Arial" w:hAnsi="Arial" w:cs="Arial"/>
                <w:sz w:val="22"/>
                <w:szCs w:val="22"/>
              </w:rPr>
            </w:pPr>
          </w:p>
        </w:tc>
      </w:tr>
      <w:tr w:rsidR="00DC73AA" w:rsidRPr="00180589" w14:paraId="62921E3D" w14:textId="77777777" w:rsidTr="007F1BB8">
        <w:trPr>
          <w:trHeight w:val="278"/>
        </w:trPr>
        <w:tc>
          <w:tcPr>
            <w:tcW w:w="3403" w:type="dxa"/>
            <w:tcBorders>
              <w:top w:val="nil"/>
              <w:left w:val="nil"/>
              <w:bottom w:val="nil"/>
              <w:right w:val="nil"/>
            </w:tcBorders>
          </w:tcPr>
          <w:p w14:paraId="522B9BCA" w14:textId="77777777" w:rsidR="00DC73AA" w:rsidRPr="00180589"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Gwerth net ar bapur fel ag yr oedd ar 31 Mawrth 2023</w:t>
            </w:r>
          </w:p>
        </w:tc>
        <w:tc>
          <w:tcPr>
            <w:tcW w:w="1276" w:type="dxa"/>
            <w:tcBorders>
              <w:top w:val="nil"/>
              <w:left w:val="nil"/>
              <w:bottom w:val="single" w:sz="4" w:space="0" w:color="auto"/>
              <w:right w:val="nil"/>
            </w:tcBorders>
          </w:tcPr>
          <w:p w14:paraId="6E048632" w14:textId="77777777" w:rsidR="00DC73AA" w:rsidRPr="00CD3188" w:rsidRDefault="00DC73AA" w:rsidP="004C002B">
            <w:pPr>
              <w:jc w:val="right"/>
              <w:rPr>
                <w:rFonts w:ascii="Arial" w:hAnsi="Arial" w:cs="Arial"/>
                <w:sz w:val="22"/>
                <w:szCs w:val="22"/>
              </w:rPr>
            </w:pPr>
            <w:r>
              <w:rPr>
                <w:rFonts w:ascii="Arial" w:hAnsi="Arial" w:cs="Arial"/>
                <w:sz w:val="22"/>
                <w:szCs w:val="22"/>
                <w:lang w:val="cy"/>
              </w:rPr>
              <w:t>71,228</w:t>
            </w:r>
          </w:p>
        </w:tc>
        <w:tc>
          <w:tcPr>
            <w:tcW w:w="1276" w:type="dxa"/>
            <w:gridSpan w:val="3"/>
            <w:tcBorders>
              <w:top w:val="nil"/>
              <w:left w:val="nil"/>
              <w:bottom w:val="single" w:sz="4" w:space="0" w:color="auto"/>
              <w:right w:val="nil"/>
            </w:tcBorders>
          </w:tcPr>
          <w:p w14:paraId="3E9D28FF" w14:textId="77777777" w:rsidR="00DC73AA" w:rsidRPr="00CD3188" w:rsidRDefault="00DC73AA" w:rsidP="004C002B">
            <w:pPr>
              <w:jc w:val="right"/>
              <w:rPr>
                <w:rFonts w:ascii="Arial" w:hAnsi="Arial" w:cs="Arial"/>
                <w:sz w:val="22"/>
                <w:szCs w:val="22"/>
              </w:rPr>
            </w:pPr>
            <w:r>
              <w:rPr>
                <w:rFonts w:ascii="Arial" w:hAnsi="Arial" w:cs="Arial"/>
                <w:sz w:val="22"/>
                <w:szCs w:val="22"/>
                <w:lang w:val="cy"/>
              </w:rPr>
              <w:t>15,119</w:t>
            </w:r>
          </w:p>
        </w:tc>
        <w:tc>
          <w:tcPr>
            <w:tcW w:w="1275" w:type="dxa"/>
            <w:gridSpan w:val="3"/>
            <w:tcBorders>
              <w:top w:val="nil"/>
              <w:left w:val="nil"/>
              <w:bottom w:val="single" w:sz="4" w:space="0" w:color="auto"/>
              <w:right w:val="nil"/>
            </w:tcBorders>
          </w:tcPr>
          <w:p w14:paraId="2E3A89CB" w14:textId="77777777" w:rsidR="00DC73AA" w:rsidRPr="00DF6648"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6,911</w:t>
            </w:r>
          </w:p>
        </w:tc>
        <w:tc>
          <w:tcPr>
            <w:tcW w:w="1168" w:type="dxa"/>
            <w:tcBorders>
              <w:top w:val="nil"/>
              <w:left w:val="nil"/>
              <w:bottom w:val="single" w:sz="4" w:space="0" w:color="auto"/>
              <w:right w:val="nil"/>
            </w:tcBorders>
          </w:tcPr>
          <w:p w14:paraId="16C4EB58" w14:textId="77777777" w:rsidR="00DC73AA" w:rsidRDefault="00DC73AA" w:rsidP="004C002B">
            <w:pPr>
              <w:autoSpaceDE w:val="0"/>
              <w:autoSpaceDN w:val="0"/>
              <w:adjustRightInd w:val="0"/>
              <w:jc w:val="center"/>
              <w:rPr>
                <w:rFonts w:ascii="Arial" w:hAnsi="Arial" w:cs="Arial"/>
                <w:sz w:val="22"/>
                <w:szCs w:val="22"/>
              </w:rPr>
            </w:pPr>
            <w:r>
              <w:rPr>
                <w:rFonts w:ascii="Arial" w:hAnsi="Arial" w:cs="Arial"/>
                <w:sz w:val="22"/>
                <w:szCs w:val="22"/>
                <w:lang w:val="cy"/>
              </w:rPr>
              <w:t>156</w:t>
            </w:r>
          </w:p>
        </w:tc>
        <w:tc>
          <w:tcPr>
            <w:tcW w:w="1559" w:type="dxa"/>
            <w:tcBorders>
              <w:top w:val="nil"/>
              <w:left w:val="nil"/>
              <w:bottom w:val="single" w:sz="4" w:space="0" w:color="auto"/>
              <w:right w:val="nil"/>
            </w:tcBorders>
          </w:tcPr>
          <w:p w14:paraId="1B854418" w14:textId="77777777" w:rsidR="00DC73AA" w:rsidRPr="00DF6648" w:rsidRDefault="00DC73AA" w:rsidP="004C002B">
            <w:pPr>
              <w:autoSpaceDE w:val="0"/>
              <w:autoSpaceDN w:val="0"/>
              <w:adjustRightInd w:val="0"/>
              <w:jc w:val="right"/>
              <w:rPr>
                <w:rFonts w:ascii="Arial" w:hAnsi="Arial" w:cs="Arial"/>
                <w:sz w:val="22"/>
                <w:szCs w:val="22"/>
              </w:rPr>
            </w:pPr>
            <w:r>
              <w:rPr>
                <w:rFonts w:ascii="Arial" w:hAnsi="Arial" w:cs="Arial"/>
                <w:sz w:val="22"/>
                <w:szCs w:val="22"/>
                <w:lang w:val="cy"/>
              </w:rPr>
              <w:t>93,414</w:t>
            </w:r>
          </w:p>
        </w:tc>
      </w:tr>
    </w:tbl>
    <w:p w14:paraId="1A9EFBFB" w14:textId="77777777" w:rsidR="00DC73AA" w:rsidRPr="00180589" w:rsidRDefault="00DC73AA" w:rsidP="00DC73AA">
      <w:pPr>
        <w:autoSpaceDE w:val="0"/>
        <w:autoSpaceDN w:val="0"/>
        <w:adjustRightInd w:val="0"/>
        <w:rPr>
          <w:rFonts w:ascii="Arial" w:hAnsi="Arial" w:cs="Arial"/>
          <w:b/>
          <w:color w:val="00B050"/>
        </w:rPr>
      </w:pPr>
    </w:p>
    <w:p w14:paraId="60357C49" w14:textId="77777777" w:rsidR="00223397" w:rsidRDefault="00223397" w:rsidP="00AB4B02">
      <w:pPr>
        <w:autoSpaceDE w:val="0"/>
        <w:autoSpaceDN w:val="0"/>
        <w:adjustRightInd w:val="0"/>
        <w:jc w:val="both"/>
        <w:rPr>
          <w:rFonts w:ascii="Arial" w:hAnsi="Arial" w:cs="Arial"/>
          <w:sz w:val="22"/>
          <w:szCs w:val="22"/>
        </w:rPr>
      </w:pPr>
    </w:p>
    <w:p w14:paraId="7EEDEDE2" w14:textId="77777777" w:rsidR="00223397" w:rsidRDefault="00223397" w:rsidP="00AB4B02">
      <w:pPr>
        <w:autoSpaceDE w:val="0"/>
        <w:autoSpaceDN w:val="0"/>
        <w:adjustRightInd w:val="0"/>
        <w:jc w:val="both"/>
        <w:rPr>
          <w:rFonts w:ascii="Arial" w:hAnsi="Arial" w:cs="Arial"/>
          <w:sz w:val="22"/>
          <w:szCs w:val="22"/>
        </w:rPr>
      </w:pPr>
    </w:p>
    <w:p w14:paraId="114F8C18" w14:textId="6AFE3DC7" w:rsidR="00442CF9" w:rsidRPr="004B5E4B" w:rsidRDefault="00AB4B02" w:rsidP="004B5E4B">
      <w:pPr>
        <w:autoSpaceDE w:val="0"/>
        <w:autoSpaceDN w:val="0"/>
        <w:adjustRightInd w:val="0"/>
        <w:jc w:val="both"/>
        <w:rPr>
          <w:rFonts w:ascii="Arial" w:hAnsi="Arial" w:cs="Arial"/>
          <w:sz w:val="22"/>
          <w:szCs w:val="22"/>
        </w:rPr>
      </w:pPr>
      <w:r>
        <w:rPr>
          <w:rFonts w:ascii="Arial" w:hAnsi="Arial" w:cs="Arial"/>
          <w:sz w:val="22"/>
          <w:szCs w:val="22"/>
          <w:lang w:val="cy"/>
        </w:rPr>
        <w:t>Sylwer: mae pob eiddo ac eithrio mentrau cyllid preifat yn rhydd-ddaliadol.</w:t>
      </w:r>
      <w:bookmarkStart w:id="80" w:name="_Toc49869857"/>
      <w:bookmarkStart w:id="81" w:name="_Toc486873963"/>
    </w:p>
    <w:p w14:paraId="43B8806B" w14:textId="77777777" w:rsidR="00E96BC7" w:rsidRPr="00E96BC7" w:rsidRDefault="007C6CC4" w:rsidP="00914950">
      <w:pPr>
        <w:pStyle w:val="CBStyle"/>
      </w:pPr>
      <w:bookmarkStart w:id="82" w:name="_Toc180502856"/>
      <w:r>
        <w:rPr>
          <w:bCs/>
          <w:lang w:val="cy"/>
        </w:rPr>
        <w:lastRenderedPageBreak/>
        <w:t>Nodyn 10 – OFFERYNNAU ARIANNOL</w:t>
      </w:r>
      <w:bookmarkEnd w:id="80"/>
      <w:bookmarkEnd w:id="81"/>
      <w:bookmarkEnd w:id="82"/>
    </w:p>
    <w:p w14:paraId="18235646" w14:textId="77777777" w:rsidR="009724F5" w:rsidRPr="00180589" w:rsidRDefault="009B2B75" w:rsidP="009B2B75">
      <w:pPr>
        <w:tabs>
          <w:tab w:val="left" w:pos="720"/>
          <w:tab w:val="num" w:pos="1800"/>
        </w:tabs>
        <w:spacing w:before="240" w:after="120"/>
        <w:jc w:val="both"/>
        <w:rPr>
          <w:rFonts w:ascii="Arial" w:hAnsi="Arial" w:cs="Arial"/>
          <w:b/>
        </w:rPr>
      </w:pPr>
      <w:r>
        <w:rPr>
          <w:rFonts w:ascii="Arial" w:hAnsi="Arial" w:cs="Arial"/>
          <w:b/>
          <w:bCs/>
          <w:lang w:val="cy"/>
        </w:rPr>
        <w:t>1.</w:t>
      </w:r>
      <w:r>
        <w:rPr>
          <w:rFonts w:ascii="Arial" w:hAnsi="Arial" w:cs="Arial"/>
          <w:b/>
          <w:bCs/>
          <w:lang w:val="cy"/>
        </w:rPr>
        <w:tab/>
        <w:t>Balansau offerynnau ariannol</w:t>
      </w:r>
    </w:p>
    <w:p w14:paraId="1EB18742" w14:textId="77777777" w:rsidR="009724F5" w:rsidRPr="00180589" w:rsidRDefault="009724F5" w:rsidP="009724F5">
      <w:pPr>
        <w:tabs>
          <w:tab w:val="num" w:pos="1800"/>
        </w:tabs>
        <w:jc w:val="both"/>
        <w:rPr>
          <w:rFonts w:ascii="Arial" w:hAnsi="Arial" w:cs="Arial"/>
        </w:rPr>
      </w:pPr>
      <w:r>
        <w:rPr>
          <w:rFonts w:ascii="Arial" w:hAnsi="Arial" w:cs="Arial"/>
          <w:lang w:val="cy"/>
        </w:rPr>
        <w:t xml:space="preserve">Mae'r benthyciadau a'r buddsoddiadau a ddatgelir yn y fantolen wedi'u rhannu yn ôl y categorïau canlynol o offerynnau ariannol. </w:t>
      </w:r>
    </w:p>
    <w:p w14:paraId="1B9EC1ED" w14:textId="77777777" w:rsidR="0000647C" w:rsidRPr="00180589" w:rsidRDefault="0000647C" w:rsidP="009724F5">
      <w:pPr>
        <w:tabs>
          <w:tab w:val="num" w:pos="1800"/>
        </w:tabs>
        <w:jc w:val="both"/>
        <w:rPr>
          <w:rFonts w:ascii="Arial" w:hAnsi="Arial" w:cs="Arial"/>
        </w:rPr>
      </w:pPr>
    </w:p>
    <w:tbl>
      <w:tblPr>
        <w:tblW w:w="0" w:type="auto"/>
        <w:tblBorders>
          <w:top w:val="single" w:sz="18" w:space="0" w:color="auto"/>
          <w:left w:val="single" w:sz="18" w:space="0" w:color="auto"/>
          <w:bottom w:val="single" w:sz="18" w:space="0" w:color="auto"/>
          <w:right w:val="single" w:sz="18" w:space="0" w:color="auto"/>
        </w:tblBorders>
        <w:tblCellMar>
          <w:left w:w="0" w:type="dxa"/>
          <w:right w:w="0" w:type="dxa"/>
        </w:tblCellMar>
        <w:tblLook w:val="0000" w:firstRow="0" w:lastRow="0" w:firstColumn="0" w:lastColumn="0" w:noHBand="0" w:noVBand="0"/>
      </w:tblPr>
      <w:tblGrid>
        <w:gridCol w:w="3988"/>
        <w:gridCol w:w="1137"/>
        <w:gridCol w:w="1310"/>
        <w:gridCol w:w="1390"/>
        <w:gridCol w:w="1260"/>
      </w:tblGrid>
      <w:tr w:rsidR="007D0005" w:rsidRPr="00180589" w14:paraId="4894F261" w14:textId="77777777" w:rsidTr="004401A2">
        <w:trPr>
          <w:trHeight w:val="60"/>
        </w:trPr>
        <w:tc>
          <w:tcPr>
            <w:tcW w:w="3988" w:type="dxa"/>
            <w:tcBorders>
              <w:top w:val="single" w:sz="6" w:space="0" w:color="000000"/>
              <w:left w:val="single" w:sz="6" w:space="0" w:color="000000"/>
              <w:bottom w:val="single" w:sz="6" w:space="0" w:color="000000"/>
              <w:right w:val="single" w:sz="6" w:space="0" w:color="000000"/>
            </w:tcBorders>
            <w:shd w:val="clear" w:color="auto" w:fill="auto"/>
            <w:tcMar>
              <w:top w:w="85" w:type="dxa"/>
              <w:left w:w="85" w:type="dxa"/>
              <w:bottom w:w="85" w:type="dxa"/>
              <w:right w:w="85" w:type="dxa"/>
            </w:tcMar>
          </w:tcPr>
          <w:p w14:paraId="3482577F" w14:textId="77777777" w:rsidR="007D0005" w:rsidRPr="00180589" w:rsidRDefault="007D0005" w:rsidP="00E96F93">
            <w:pPr>
              <w:pStyle w:val="TableText"/>
              <w:spacing w:before="0" w:after="0"/>
              <w:rPr>
                <w:rFonts w:ascii="Arial" w:hAnsi="Arial" w:cs="Arial"/>
                <w:b/>
                <w:color w:val="auto"/>
                <w:sz w:val="22"/>
                <w:szCs w:val="22"/>
              </w:rPr>
            </w:pPr>
          </w:p>
        </w:tc>
        <w:tc>
          <w:tcPr>
            <w:tcW w:w="2447" w:type="dxa"/>
            <w:gridSpan w:val="2"/>
            <w:tcBorders>
              <w:top w:val="single" w:sz="6" w:space="0" w:color="000000"/>
              <w:left w:val="single" w:sz="6" w:space="0" w:color="000000"/>
              <w:bottom w:val="single" w:sz="6" w:space="0" w:color="000000"/>
              <w:right w:val="single" w:sz="6" w:space="0" w:color="000000"/>
            </w:tcBorders>
            <w:shd w:val="clear" w:color="auto" w:fill="auto"/>
            <w:tcMar>
              <w:top w:w="85" w:type="dxa"/>
              <w:left w:w="85" w:type="dxa"/>
              <w:bottom w:w="85" w:type="dxa"/>
              <w:right w:w="85" w:type="dxa"/>
            </w:tcMar>
            <w:vAlign w:val="center"/>
          </w:tcPr>
          <w:p w14:paraId="07637809" w14:textId="77777777" w:rsidR="007D0005" w:rsidRPr="00180589" w:rsidRDefault="007D0005" w:rsidP="00E96F93">
            <w:pPr>
              <w:pStyle w:val="TableTextRight"/>
              <w:spacing w:before="0" w:after="0"/>
              <w:jc w:val="center"/>
              <w:rPr>
                <w:rFonts w:ascii="Arial" w:hAnsi="Arial" w:cs="Arial"/>
                <w:b/>
                <w:color w:val="auto"/>
                <w:sz w:val="22"/>
                <w:szCs w:val="22"/>
              </w:rPr>
            </w:pPr>
            <w:r>
              <w:rPr>
                <w:rFonts w:ascii="Arial" w:hAnsi="Arial" w:cs="Arial"/>
                <w:b/>
                <w:bCs/>
                <w:color w:val="auto"/>
                <w:sz w:val="22"/>
                <w:szCs w:val="22"/>
                <w:lang w:val="cy"/>
              </w:rPr>
              <w:t xml:space="preserve">Hirdymor </w:t>
            </w:r>
          </w:p>
        </w:tc>
        <w:tc>
          <w:tcPr>
            <w:tcW w:w="265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E009D08" w14:textId="77777777" w:rsidR="007D0005" w:rsidRPr="00180589" w:rsidRDefault="007D0005" w:rsidP="00E96F93">
            <w:pPr>
              <w:pStyle w:val="TableTextRight"/>
              <w:spacing w:before="0" w:after="0"/>
              <w:ind w:right="212"/>
              <w:jc w:val="center"/>
              <w:rPr>
                <w:rFonts w:ascii="Arial" w:hAnsi="Arial" w:cs="Arial"/>
                <w:b/>
                <w:color w:val="auto"/>
                <w:sz w:val="22"/>
                <w:szCs w:val="22"/>
              </w:rPr>
            </w:pPr>
            <w:r>
              <w:rPr>
                <w:rFonts w:ascii="Arial" w:hAnsi="Arial" w:cs="Arial"/>
                <w:b/>
                <w:bCs/>
                <w:color w:val="auto"/>
                <w:sz w:val="22"/>
                <w:szCs w:val="22"/>
                <w:lang w:val="cy"/>
              </w:rPr>
              <w:t>Cyfredol</w:t>
            </w:r>
          </w:p>
        </w:tc>
      </w:tr>
      <w:tr w:rsidR="004E1BBB" w:rsidRPr="00180589" w14:paraId="76060EFE" w14:textId="77777777" w:rsidTr="00D74944">
        <w:trPr>
          <w:trHeight w:val="60"/>
        </w:trPr>
        <w:tc>
          <w:tcPr>
            <w:tcW w:w="3988" w:type="dxa"/>
            <w:tcBorders>
              <w:top w:val="single" w:sz="6" w:space="0" w:color="000000"/>
              <w:left w:val="single" w:sz="6" w:space="0" w:color="000000"/>
              <w:bottom w:val="single" w:sz="6" w:space="0" w:color="000000"/>
              <w:right w:val="single" w:sz="6" w:space="0" w:color="000000"/>
            </w:tcBorders>
            <w:shd w:val="clear" w:color="auto" w:fill="auto"/>
            <w:tcMar>
              <w:top w:w="85" w:type="dxa"/>
              <w:left w:w="85" w:type="dxa"/>
              <w:bottom w:w="85" w:type="dxa"/>
              <w:right w:w="85" w:type="dxa"/>
            </w:tcMar>
          </w:tcPr>
          <w:p w14:paraId="15234F1A" w14:textId="77777777" w:rsidR="004E1BBB" w:rsidRPr="00180589" w:rsidRDefault="004E1BBB" w:rsidP="004E1BBB">
            <w:pPr>
              <w:pStyle w:val="TableText"/>
              <w:spacing w:before="0" w:after="0"/>
              <w:rPr>
                <w:rFonts w:ascii="Arial" w:hAnsi="Arial" w:cs="Arial"/>
                <w:b/>
                <w:color w:val="auto"/>
                <w:sz w:val="22"/>
                <w:szCs w:val="22"/>
              </w:rPr>
            </w:pPr>
          </w:p>
        </w:tc>
        <w:tc>
          <w:tcPr>
            <w:tcW w:w="1137" w:type="dxa"/>
            <w:tcBorders>
              <w:top w:val="single" w:sz="6" w:space="0" w:color="000000"/>
              <w:left w:val="single" w:sz="6" w:space="0" w:color="000000"/>
              <w:bottom w:val="single" w:sz="6" w:space="0" w:color="000000"/>
              <w:right w:val="single" w:sz="6" w:space="0" w:color="000000"/>
            </w:tcBorders>
            <w:shd w:val="clear" w:color="auto" w:fill="auto"/>
            <w:tcMar>
              <w:top w:w="85" w:type="dxa"/>
              <w:left w:w="85" w:type="dxa"/>
              <w:bottom w:w="85" w:type="dxa"/>
              <w:right w:w="85" w:type="dxa"/>
            </w:tcMar>
            <w:vAlign w:val="center"/>
          </w:tcPr>
          <w:p w14:paraId="069E6673" w14:textId="77777777" w:rsidR="004E1BBB" w:rsidRPr="00180589" w:rsidRDefault="004778BA" w:rsidP="004E1BBB">
            <w:pPr>
              <w:pStyle w:val="TableTextRight"/>
              <w:spacing w:before="0" w:after="0"/>
              <w:jc w:val="center"/>
              <w:rPr>
                <w:rFonts w:ascii="Arial" w:hAnsi="Arial" w:cs="Arial"/>
                <w:color w:val="auto"/>
                <w:sz w:val="22"/>
                <w:szCs w:val="22"/>
              </w:rPr>
            </w:pPr>
            <w:r>
              <w:rPr>
                <w:rFonts w:ascii="Arial" w:hAnsi="Arial" w:cs="Arial"/>
                <w:color w:val="auto"/>
                <w:sz w:val="22"/>
                <w:szCs w:val="22"/>
                <w:lang w:val="cy"/>
              </w:rPr>
              <w:t>31 Mawrth 2023</w:t>
            </w:r>
          </w:p>
        </w:tc>
        <w:tc>
          <w:tcPr>
            <w:tcW w:w="1310" w:type="dxa"/>
            <w:tcBorders>
              <w:top w:val="single" w:sz="6" w:space="0" w:color="000000"/>
              <w:left w:val="single" w:sz="6" w:space="0" w:color="000000"/>
              <w:bottom w:val="single" w:sz="6" w:space="0" w:color="000000"/>
              <w:right w:val="single" w:sz="6" w:space="0" w:color="000000"/>
            </w:tcBorders>
            <w:shd w:val="clear" w:color="auto" w:fill="auto"/>
            <w:tcMar>
              <w:top w:w="85" w:type="dxa"/>
              <w:left w:w="85" w:type="dxa"/>
              <w:bottom w:w="85" w:type="dxa"/>
              <w:right w:w="85" w:type="dxa"/>
            </w:tcMar>
            <w:vAlign w:val="center"/>
          </w:tcPr>
          <w:p w14:paraId="05CD00A1" w14:textId="77777777" w:rsidR="004E1BBB" w:rsidRPr="00180589" w:rsidRDefault="004E1BBB" w:rsidP="004E1BBB">
            <w:pPr>
              <w:pStyle w:val="TableTextRight"/>
              <w:spacing w:before="0" w:after="0"/>
              <w:jc w:val="center"/>
              <w:rPr>
                <w:rFonts w:ascii="Arial" w:hAnsi="Arial" w:cs="Arial"/>
                <w:color w:val="auto"/>
                <w:sz w:val="22"/>
                <w:szCs w:val="22"/>
              </w:rPr>
            </w:pPr>
            <w:r>
              <w:rPr>
                <w:rFonts w:ascii="Arial" w:hAnsi="Arial" w:cs="Arial"/>
                <w:color w:val="auto"/>
                <w:sz w:val="22"/>
                <w:szCs w:val="22"/>
                <w:lang w:val="cy"/>
              </w:rPr>
              <w:t>31 Mawrth 2024</w:t>
            </w:r>
          </w:p>
        </w:tc>
        <w:tc>
          <w:tcPr>
            <w:tcW w:w="13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9DD278" w14:textId="77777777" w:rsidR="00572A31" w:rsidRPr="00180589" w:rsidRDefault="004778BA" w:rsidP="009310DE">
            <w:pPr>
              <w:pStyle w:val="TableTextRight"/>
              <w:spacing w:before="0" w:after="0"/>
              <w:ind w:right="212"/>
              <w:jc w:val="center"/>
              <w:rPr>
                <w:rFonts w:ascii="Arial" w:hAnsi="Arial" w:cs="Arial"/>
                <w:color w:val="auto"/>
                <w:sz w:val="22"/>
                <w:szCs w:val="22"/>
              </w:rPr>
            </w:pPr>
            <w:r>
              <w:rPr>
                <w:rFonts w:ascii="Arial" w:hAnsi="Arial" w:cs="Arial"/>
                <w:color w:val="auto"/>
                <w:sz w:val="22"/>
                <w:szCs w:val="22"/>
                <w:lang w:val="cy"/>
              </w:rPr>
              <w:t>31 Mawrth 2023</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9FFEFD" w14:textId="77777777" w:rsidR="004E1BBB" w:rsidRPr="00180589" w:rsidRDefault="004E1BBB" w:rsidP="004E1BBB">
            <w:pPr>
              <w:pStyle w:val="TableTextRight"/>
              <w:spacing w:before="0" w:after="0"/>
              <w:ind w:right="212"/>
              <w:jc w:val="center"/>
              <w:rPr>
                <w:rFonts w:ascii="Arial" w:hAnsi="Arial" w:cs="Arial"/>
                <w:color w:val="auto"/>
                <w:sz w:val="22"/>
                <w:szCs w:val="22"/>
              </w:rPr>
            </w:pPr>
            <w:r>
              <w:rPr>
                <w:rFonts w:ascii="Arial" w:hAnsi="Arial" w:cs="Arial"/>
                <w:color w:val="auto"/>
                <w:sz w:val="22"/>
                <w:szCs w:val="22"/>
                <w:lang w:val="cy"/>
              </w:rPr>
              <w:t>31 Mawrth 2024</w:t>
            </w:r>
          </w:p>
        </w:tc>
      </w:tr>
      <w:tr w:rsidR="004E1BBB" w:rsidRPr="00180589" w14:paraId="52C286CF" w14:textId="77777777" w:rsidTr="00D74944">
        <w:trPr>
          <w:trHeight w:val="60"/>
        </w:trPr>
        <w:tc>
          <w:tcPr>
            <w:tcW w:w="3988"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617A135E" w14:textId="77777777" w:rsidR="004E1BBB" w:rsidRPr="00180589" w:rsidRDefault="004E1BBB" w:rsidP="004E1BBB">
            <w:pPr>
              <w:pStyle w:val="TableText"/>
              <w:spacing w:before="0" w:after="0"/>
              <w:rPr>
                <w:rFonts w:ascii="Arial" w:hAnsi="Arial" w:cs="Arial"/>
                <w:b/>
                <w:color w:val="auto"/>
                <w:sz w:val="22"/>
                <w:szCs w:val="22"/>
              </w:rPr>
            </w:pPr>
            <w:r>
              <w:rPr>
                <w:rFonts w:ascii="Arial" w:hAnsi="Arial" w:cs="Arial"/>
                <w:b/>
                <w:bCs/>
                <w:color w:val="auto"/>
                <w:sz w:val="22"/>
                <w:szCs w:val="22"/>
                <w:lang w:val="cy"/>
              </w:rPr>
              <w:t>Benthyca</w:t>
            </w:r>
          </w:p>
        </w:tc>
        <w:tc>
          <w:tcPr>
            <w:tcW w:w="1137"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vAlign w:val="center"/>
          </w:tcPr>
          <w:p w14:paraId="2345E8F9" w14:textId="77777777" w:rsidR="004E1BBB" w:rsidRPr="00180589" w:rsidRDefault="004E1BBB" w:rsidP="00116A88">
            <w:pPr>
              <w:pStyle w:val="TableTextRight"/>
              <w:spacing w:before="0" w:after="0"/>
              <w:jc w:val="center"/>
              <w:rPr>
                <w:rFonts w:ascii="Arial" w:hAnsi="Arial" w:cs="Arial"/>
                <w:color w:val="auto"/>
                <w:sz w:val="22"/>
                <w:szCs w:val="22"/>
              </w:rPr>
            </w:pPr>
            <w:r>
              <w:rPr>
                <w:rFonts w:ascii="Arial" w:hAnsi="Arial" w:cs="Arial"/>
                <w:b/>
                <w:bCs/>
                <w:color w:val="auto"/>
                <w:sz w:val="22"/>
                <w:szCs w:val="22"/>
                <w:lang w:val="cy"/>
              </w:rPr>
              <w:t>£000</w:t>
            </w:r>
          </w:p>
        </w:tc>
        <w:tc>
          <w:tcPr>
            <w:tcW w:w="1310"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vAlign w:val="center"/>
          </w:tcPr>
          <w:p w14:paraId="4C075A8B" w14:textId="77777777" w:rsidR="004E1BBB" w:rsidRPr="00180589" w:rsidRDefault="004E1BBB" w:rsidP="00116A88">
            <w:pPr>
              <w:pStyle w:val="TableTextRight"/>
              <w:spacing w:before="0" w:after="0"/>
              <w:jc w:val="center"/>
              <w:rPr>
                <w:rFonts w:ascii="Arial" w:hAnsi="Arial" w:cs="Arial"/>
                <w:color w:val="auto"/>
                <w:sz w:val="22"/>
                <w:szCs w:val="22"/>
              </w:rPr>
            </w:pPr>
            <w:r>
              <w:rPr>
                <w:rFonts w:ascii="Arial" w:hAnsi="Arial" w:cs="Arial"/>
                <w:b/>
                <w:bCs/>
                <w:color w:val="auto"/>
                <w:sz w:val="22"/>
                <w:szCs w:val="22"/>
                <w:lang w:val="cy"/>
              </w:rPr>
              <w:t>£000</w:t>
            </w:r>
          </w:p>
        </w:tc>
        <w:tc>
          <w:tcPr>
            <w:tcW w:w="1390" w:type="dxa"/>
            <w:tcBorders>
              <w:top w:val="single" w:sz="6" w:space="0" w:color="000000"/>
              <w:left w:val="single" w:sz="6" w:space="0" w:color="000000"/>
              <w:bottom w:val="single" w:sz="6" w:space="0" w:color="000000"/>
              <w:right w:val="single" w:sz="6" w:space="0" w:color="000000"/>
            </w:tcBorders>
            <w:vAlign w:val="center"/>
          </w:tcPr>
          <w:p w14:paraId="51296847" w14:textId="77777777" w:rsidR="004E1BBB" w:rsidRPr="00180589" w:rsidRDefault="004E1BBB" w:rsidP="00116A88">
            <w:pPr>
              <w:pStyle w:val="TableTextRight"/>
              <w:spacing w:before="0" w:after="0"/>
              <w:ind w:right="212"/>
              <w:jc w:val="center"/>
              <w:rPr>
                <w:rFonts w:ascii="Arial" w:hAnsi="Arial" w:cs="Arial"/>
                <w:color w:val="auto"/>
                <w:sz w:val="22"/>
                <w:szCs w:val="22"/>
              </w:rPr>
            </w:pPr>
            <w:r>
              <w:rPr>
                <w:rFonts w:ascii="Arial" w:hAnsi="Arial" w:cs="Arial"/>
                <w:b/>
                <w:bCs/>
                <w:color w:val="auto"/>
                <w:sz w:val="22"/>
                <w:szCs w:val="22"/>
                <w:lang w:val="cy"/>
              </w:rPr>
              <w:t>£000</w:t>
            </w:r>
          </w:p>
        </w:tc>
        <w:tc>
          <w:tcPr>
            <w:tcW w:w="1260" w:type="dxa"/>
            <w:tcBorders>
              <w:top w:val="single" w:sz="6" w:space="0" w:color="000000"/>
              <w:left w:val="single" w:sz="6" w:space="0" w:color="000000"/>
              <w:bottom w:val="single" w:sz="6" w:space="0" w:color="000000"/>
              <w:right w:val="single" w:sz="6" w:space="0" w:color="000000"/>
            </w:tcBorders>
            <w:vAlign w:val="center"/>
          </w:tcPr>
          <w:p w14:paraId="3C924735" w14:textId="77777777" w:rsidR="004E1BBB" w:rsidRPr="00180589" w:rsidRDefault="004E1BBB" w:rsidP="00116A88">
            <w:pPr>
              <w:pStyle w:val="TableTextRight"/>
              <w:spacing w:before="0" w:after="0"/>
              <w:ind w:right="212"/>
              <w:jc w:val="center"/>
              <w:rPr>
                <w:rFonts w:ascii="Arial" w:hAnsi="Arial" w:cs="Arial"/>
                <w:color w:val="auto"/>
                <w:sz w:val="22"/>
                <w:szCs w:val="22"/>
              </w:rPr>
            </w:pPr>
            <w:r>
              <w:rPr>
                <w:rFonts w:ascii="Arial" w:hAnsi="Arial" w:cs="Arial"/>
                <w:b/>
                <w:bCs/>
                <w:color w:val="auto"/>
                <w:sz w:val="22"/>
                <w:szCs w:val="22"/>
                <w:lang w:val="cy"/>
              </w:rPr>
              <w:t>£000</w:t>
            </w:r>
          </w:p>
        </w:tc>
      </w:tr>
      <w:tr w:rsidR="00A45060" w:rsidRPr="00180589" w14:paraId="60B61114" w14:textId="77777777" w:rsidTr="00D74944">
        <w:trPr>
          <w:trHeight w:val="60"/>
        </w:trPr>
        <w:tc>
          <w:tcPr>
            <w:tcW w:w="3988"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0BBA82C7" w14:textId="77777777" w:rsidR="00A45060" w:rsidRPr="00180589" w:rsidRDefault="00A45060" w:rsidP="00A45060">
            <w:pPr>
              <w:pStyle w:val="TableText"/>
              <w:spacing w:before="0" w:after="0"/>
              <w:rPr>
                <w:rFonts w:ascii="Arial" w:hAnsi="Arial" w:cs="Arial"/>
                <w:i/>
                <w:color w:val="auto"/>
                <w:sz w:val="22"/>
                <w:szCs w:val="22"/>
              </w:rPr>
            </w:pPr>
            <w:r>
              <w:rPr>
                <w:rFonts w:ascii="Arial" w:hAnsi="Arial" w:cs="Arial"/>
                <w:color w:val="auto"/>
                <w:sz w:val="22"/>
                <w:szCs w:val="22"/>
                <w:lang w:val="cy"/>
              </w:rPr>
              <w:t>Rhwymedigaethau ariannol (prifswm)</w:t>
            </w:r>
          </w:p>
        </w:tc>
        <w:tc>
          <w:tcPr>
            <w:tcW w:w="1137"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vAlign w:val="center"/>
          </w:tcPr>
          <w:p w14:paraId="0D37BC07" w14:textId="77777777" w:rsidR="00A45060" w:rsidRPr="00180589" w:rsidRDefault="00A1629B" w:rsidP="00A45060">
            <w:pPr>
              <w:pStyle w:val="TableTextRight"/>
              <w:spacing w:before="0" w:after="0"/>
              <w:rPr>
                <w:rFonts w:ascii="Arial" w:hAnsi="Arial" w:cs="Arial"/>
                <w:color w:val="auto"/>
                <w:sz w:val="22"/>
                <w:szCs w:val="22"/>
              </w:rPr>
            </w:pPr>
            <w:r>
              <w:rPr>
                <w:rFonts w:ascii="Arial" w:hAnsi="Arial" w:cs="Arial"/>
                <w:color w:val="auto"/>
                <w:sz w:val="22"/>
                <w:szCs w:val="22"/>
                <w:lang w:val="cy"/>
              </w:rPr>
              <w:t>25,354</w:t>
            </w:r>
          </w:p>
        </w:tc>
        <w:tc>
          <w:tcPr>
            <w:tcW w:w="1310"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vAlign w:val="center"/>
          </w:tcPr>
          <w:p w14:paraId="2E3500B5" w14:textId="77777777" w:rsidR="00A45060" w:rsidRPr="00180589" w:rsidRDefault="001063EC" w:rsidP="00A45060">
            <w:pPr>
              <w:pStyle w:val="TableTextRight"/>
              <w:spacing w:before="0" w:after="0"/>
              <w:rPr>
                <w:rFonts w:ascii="Arial" w:hAnsi="Arial" w:cs="Arial"/>
                <w:color w:val="auto"/>
                <w:sz w:val="22"/>
                <w:szCs w:val="22"/>
              </w:rPr>
            </w:pPr>
            <w:r>
              <w:rPr>
                <w:rFonts w:ascii="Arial" w:hAnsi="Arial" w:cs="Arial"/>
                <w:color w:val="auto"/>
                <w:sz w:val="22"/>
                <w:szCs w:val="22"/>
                <w:lang w:val="cy"/>
              </w:rPr>
              <w:t>23,959</w:t>
            </w:r>
          </w:p>
        </w:tc>
        <w:tc>
          <w:tcPr>
            <w:tcW w:w="1390" w:type="dxa"/>
            <w:tcBorders>
              <w:top w:val="single" w:sz="6" w:space="0" w:color="000000"/>
              <w:left w:val="single" w:sz="6" w:space="0" w:color="000000"/>
              <w:bottom w:val="single" w:sz="6" w:space="0" w:color="000000"/>
              <w:right w:val="single" w:sz="6" w:space="0" w:color="000000"/>
            </w:tcBorders>
            <w:vAlign w:val="center"/>
          </w:tcPr>
          <w:p w14:paraId="4268E104" w14:textId="77777777" w:rsidR="00A45060" w:rsidRPr="00180589" w:rsidRDefault="00A1629B" w:rsidP="00A45060">
            <w:pPr>
              <w:pStyle w:val="TableTextRight"/>
              <w:spacing w:before="0" w:after="0"/>
              <w:ind w:right="212"/>
              <w:rPr>
                <w:rFonts w:ascii="Arial" w:hAnsi="Arial" w:cs="Arial"/>
                <w:color w:val="auto"/>
                <w:sz w:val="22"/>
                <w:szCs w:val="22"/>
              </w:rPr>
            </w:pPr>
            <w:r>
              <w:rPr>
                <w:rFonts w:ascii="Arial" w:hAnsi="Arial" w:cs="Arial"/>
                <w:color w:val="auto"/>
                <w:sz w:val="22"/>
                <w:szCs w:val="22"/>
                <w:lang w:val="cy"/>
              </w:rPr>
              <w:t>1,383</w:t>
            </w:r>
          </w:p>
        </w:tc>
        <w:tc>
          <w:tcPr>
            <w:tcW w:w="1260" w:type="dxa"/>
            <w:tcBorders>
              <w:top w:val="single" w:sz="6" w:space="0" w:color="000000"/>
              <w:left w:val="single" w:sz="6" w:space="0" w:color="000000"/>
              <w:bottom w:val="single" w:sz="6" w:space="0" w:color="000000"/>
              <w:right w:val="single" w:sz="6" w:space="0" w:color="000000"/>
            </w:tcBorders>
            <w:vAlign w:val="center"/>
          </w:tcPr>
          <w:p w14:paraId="4C8D384F" w14:textId="77777777" w:rsidR="00A45060" w:rsidRPr="00180589" w:rsidRDefault="001063EC" w:rsidP="00A45060">
            <w:pPr>
              <w:pStyle w:val="TableTextRight"/>
              <w:spacing w:before="0" w:after="0"/>
              <w:ind w:right="212"/>
              <w:rPr>
                <w:rFonts w:ascii="Arial" w:hAnsi="Arial" w:cs="Arial"/>
                <w:color w:val="auto"/>
                <w:sz w:val="22"/>
                <w:szCs w:val="22"/>
              </w:rPr>
            </w:pPr>
            <w:r>
              <w:rPr>
                <w:rFonts w:ascii="Arial" w:hAnsi="Arial" w:cs="Arial"/>
                <w:color w:val="auto"/>
                <w:sz w:val="22"/>
                <w:szCs w:val="22"/>
                <w:lang w:val="cy"/>
              </w:rPr>
              <w:t>3,989</w:t>
            </w:r>
          </w:p>
        </w:tc>
      </w:tr>
      <w:tr w:rsidR="00A45060" w:rsidRPr="00180589" w14:paraId="3B798F55" w14:textId="77777777" w:rsidTr="00D74944">
        <w:trPr>
          <w:trHeight w:val="60"/>
        </w:trPr>
        <w:tc>
          <w:tcPr>
            <w:tcW w:w="3988"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43BA1910" w14:textId="77777777" w:rsidR="00A45060" w:rsidRPr="00180589" w:rsidRDefault="00A45060" w:rsidP="00A45060">
            <w:pPr>
              <w:pStyle w:val="TableText"/>
              <w:spacing w:before="0" w:after="0"/>
              <w:rPr>
                <w:rFonts w:ascii="Arial" w:hAnsi="Arial" w:cs="Arial"/>
                <w:color w:val="auto"/>
                <w:sz w:val="22"/>
                <w:szCs w:val="22"/>
              </w:rPr>
            </w:pPr>
            <w:r>
              <w:rPr>
                <w:rFonts w:ascii="Arial" w:hAnsi="Arial" w:cs="Arial"/>
                <w:color w:val="auto"/>
                <w:sz w:val="22"/>
                <w:szCs w:val="22"/>
                <w:lang w:val="cy"/>
              </w:rPr>
              <w:t>+ Llog cronedignus (tymor byr yw llog cronedig)</w:t>
            </w:r>
          </w:p>
        </w:tc>
        <w:tc>
          <w:tcPr>
            <w:tcW w:w="1137"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vAlign w:val="center"/>
          </w:tcPr>
          <w:p w14:paraId="55604AC3" w14:textId="77777777" w:rsidR="00A45060" w:rsidRPr="00180589" w:rsidRDefault="00A45060" w:rsidP="00A45060">
            <w:pPr>
              <w:pStyle w:val="TableTextRight"/>
              <w:spacing w:before="0" w:after="0"/>
              <w:rPr>
                <w:rFonts w:ascii="Arial" w:hAnsi="Arial" w:cs="Arial"/>
                <w:color w:val="auto"/>
                <w:sz w:val="22"/>
                <w:szCs w:val="22"/>
              </w:rPr>
            </w:pPr>
            <w:r>
              <w:rPr>
                <w:rFonts w:ascii="Arial" w:hAnsi="Arial" w:cs="Arial"/>
                <w:color w:val="auto"/>
                <w:sz w:val="22"/>
                <w:szCs w:val="22"/>
                <w:lang w:val="cy"/>
              </w:rPr>
              <w:t>0</w:t>
            </w:r>
          </w:p>
        </w:tc>
        <w:tc>
          <w:tcPr>
            <w:tcW w:w="1310"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vAlign w:val="center"/>
          </w:tcPr>
          <w:p w14:paraId="6A20ED69" w14:textId="77777777" w:rsidR="00A45060" w:rsidRPr="00180589" w:rsidRDefault="00A45060" w:rsidP="00A45060">
            <w:pPr>
              <w:pStyle w:val="TableTextRight"/>
              <w:spacing w:before="0" w:after="0"/>
              <w:rPr>
                <w:rFonts w:ascii="Arial" w:hAnsi="Arial" w:cs="Arial"/>
                <w:color w:val="auto"/>
                <w:sz w:val="22"/>
                <w:szCs w:val="22"/>
              </w:rPr>
            </w:pPr>
            <w:r>
              <w:rPr>
                <w:rFonts w:ascii="Arial" w:hAnsi="Arial" w:cs="Arial"/>
                <w:color w:val="auto"/>
                <w:sz w:val="22"/>
                <w:szCs w:val="22"/>
                <w:lang w:val="cy"/>
              </w:rPr>
              <w:t>0</w:t>
            </w:r>
          </w:p>
        </w:tc>
        <w:tc>
          <w:tcPr>
            <w:tcW w:w="1390" w:type="dxa"/>
            <w:tcBorders>
              <w:top w:val="single" w:sz="6" w:space="0" w:color="000000"/>
              <w:left w:val="single" w:sz="6" w:space="0" w:color="000000"/>
              <w:bottom w:val="single" w:sz="6" w:space="0" w:color="000000"/>
              <w:right w:val="single" w:sz="6" w:space="0" w:color="000000"/>
            </w:tcBorders>
            <w:vAlign w:val="center"/>
          </w:tcPr>
          <w:p w14:paraId="0C40B56E" w14:textId="77777777" w:rsidR="00A45060" w:rsidRPr="00180589" w:rsidRDefault="00A1629B" w:rsidP="00A45060">
            <w:pPr>
              <w:pStyle w:val="TableTextRight"/>
              <w:spacing w:before="0" w:after="0"/>
              <w:ind w:right="212"/>
              <w:rPr>
                <w:rFonts w:ascii="Arial" w:hAnsi="Arial" w:cs="Arial"/>
                <w:color w:val="auto"/>
                <w:sz w:val="22"/>
                <w:szCs w:val="22"/>
              </w:rPr>
            </w:pPr>
            <w:r>
              <w:rPr>
                <w:rFonts w:ascii="Arial" w:hAnsi="Arial" w:cs="Arial"/>
                <w:color w:val="auto"/>
                <w:sz w:val="22"/>
                <w:szCs w:val="22"/>
                <w:lang w:val="cy"/>
              </w:rPr>
              <w:t>152</w:t>
            </w:r>
          </w:p>
        </w:tc>
        <w:tc>
          <w:tcPr>
            <w:tcW w:w="1260" w:type="dxa"/>
            <w:tcBorders>
              <w:top w:val="single" w:sz="6" w:space="0" w:color="000000"/>
              <w:left w:val="single" w:sz="6" w:space="0" w:color="000000"/>
              <w:bottom w:val="single" w:sz="6" w:space="0" w:color="000000"/>
              <w:right w:val="single" w:sz="6" w:space="0" w:color="000000"/>
            </w:tcBorders>
            <w:vAlign w:val="center"/>
          </w:tcPr>
          <w:p w14:paraId="297D0019" w14:textId="77777777" w:rsidR="00A45060" w:rsidRPr="00180589" w:rsidRDefault="001063EC" w:rsidP="00A45060">
            <w:pPr>
              <w:pStyle w:val="TableTextRight"/>
              <w:spacing w:before="0" w:after="0"/>
              <w:ind w:right="212"/>
              <w:rPr>
                <w:rFonts w:ascii="Arial" w:hAnsi="Arial" w:cs="Arial"/>
                <w:color w:val="auto"/>
                <w:sz w:val="22"/>
                <w:szCs w:val="22"/>
              </w:rPr>
            </w:pPr>
            <w:r>
              <w:rPr>
                <w:rFonts w:ascii="Arial" w:hAnsi="Arial" w:cs="Arial"/>
                <w:color w:val="auto"/>
                <w:sz w:val="22"/>
                <w:szCs w:val="22"/>
                <w:lang w:val="cy"/>
              </w:rPr>
              <w:t>270</w:t>
            </w:r>
          </w:p>
        </w:tc>
      </w:tr>
      <w:tr w:rsidR="00A45060" w:rsidRPr="00180589" w14:paraId="3F318378" w14:textId="77777777" w:rsidTr="00D74944">
        <w:trPr>
          <w:trHeight w:val="60"/>
        </w:trPr>
        <w:tc>
          <w:tcPr>
            <w:tcW w:w="3988"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417C77F6" w14:textId="77777777" w:rsidR="00A45060" w:rsidRPr="00180589" w:rsidRDefault="00A45060" w:rsidP="00A45060">
            <w:pPr>
              <w:pStyle w:val="TableText"/>
              <w:spacing w:before="0" w:after="0"/>
              <w:rPr>
                <w:rFonts w:ascii="Arial" w:hAnsi="Arial" w:cs="Arial"/>
                <w:b/>
                <w:color w:val="auto"/>
                <w:sz w:val="22"/>
                <w:szCs w:val="22"/>
              </w:rPr>
            </w:pPr>
            <w:r>
              <w:rPr>
                <w:rFonts w:ascii="Arial" w:hAnsi="Arial" w:cs="Arial"/>
                <w:b/>
                <w:bCs/>
                <w:color w:val="auto"/>
                <w:sz w:val="22"/>
                <w:szCs w:val="22"/>
                <w:lang w:val="cy"/>
              </w:rPr>
              <w:t>Cyfanswm y benthyciadau</w:t>
            </w:r>
          </w:p>
        </w:tc>
        <w:tc>
          <w:tcPr>
            <w:tcW w:w="1137"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vAlign w:val="center"/>
          </w:tcPr>
          <w:p w14:paraId="5F12E82A" w14:textId="77777777" w:rsidR="00A45060" w:rsidRPr="00180589" w:rsidRDefault="00A1629B" w:rsidP="00A45060">
            <w:pPr>
              <w:pStyle w:val="TableTextRight"/>
              <w:spacing w:before="0" w:after="0"/>
              <w:rPr>
                <w:rFonts w:ascii="Arial" w:hAnsi="Arial" w:cs="Arial"/>
                <w:b/>
                <w:color w:val="auto"/>
                <w:sz w:val="22"/>
                <w:szCs w:val="22"/>
              </w:rPr>
            </w:pPr>
            <w:r>
              <w:rPr>
                <w:rFonts w:ascii="Arial" w:hAnsi="Arial" w:cs="Arial"/>
                <w:b/>
                <w:bCs/>
                <w:color w:val="auto"/>
                <w:sz w:val="22"/>
                <w:szCs w:val="22"/>
                <w:lang w:val="cy"/>
              </w:rPr>
              <w:t>25,354</w:t>
            </w:r>
          </w:p>
        </w:tc>
        <w:tc>
          <w:tcPr>
            <w:tcW w:w="1310"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vAlign w:val="center"/>
          </w:tcPr>
          <w:p w14:paraId="73617E41" w14:textId="77777777" w:rsidR="00A45060" w:rsidRPr="00180589" w:rsidRDefault="001063EC" w:rsidP="008B5F93">
            <w:pPr>
              <w:pStyle w:val="TableTextRight"/>
              <w:spacing w:before="0" w:after="0"/>
              <w:rPr>
                <w:rFonts w:ascii="Arial" w:hAnsi="Arial" w:cs="Arial"/>
                <w:b/>
                <w:color w:val="auto"/>
                <w:sz w:val="22"/>
                <w:szCs w:val="22"/>
              </w:rPr>
            </w:pPr>
            <w:r>
              <w:rPr>
                <w:rFonts w:ascii="Arial" w:hAnsi="Arial" w:cs="Arial"/>
                <w:b/>
                <w:bCs/>
                <w:color w:val="auto"/>
                <w:sz w:val="22"/>
                <w:szCs w:val="22"/>
                <w:lang w:val="cy"/>
              </w:rPr>
              <w:t>23,959</w:t>
            </w:r>
          </w:p>
        </w:tc>
        <w:tc>
          <w:tcPr>
            <w:tcW w:w="1390" w:type="dxa"/>
            <w:tcBorders>
              <w:top w:val="single" w:sz="6" w:space="0" w:color="000000"/>
              <w:left w:val="single" w:sz="6" w:space="0" w:color="000000"/>
              <w:bottom w:val="single" w:sz="6" w:space="0" w:color="000000"/>
              <w:right w:val="single" w:sz="6" w:space="0" w:color="000000"/>
            </w:tcBorders>
            <w:vAlign w:val="center"/>
          </w:tcPr>
          <w:p w14:paraId="7E356C23" w14:textId="77777777" w:rsidR="00A45060" w:rsidRPr="00180589" w:rsidRDefault="00A1629B" w:rsidP="00A45060">
            <w:pPr>
              <w:pStyle w:val="TableTextRight"/>
              <w:spacing w:before="0" w:after="0"/>
              <w:ind w:right="212"/>
              <w:rPr>
                <w:rFonts w:ascii="Arial" w:hAnsi="Arial" w:cs="Arial"/>
                <w:b/>
                <w:color w:val="auto"/>
                <w:sz w:val="22"/>
                <w:szCs w:val="22"/>
              </w:rPr>
            </w:pPr>
            <w:r>
              <w:rPr>
                <w:rFonts w:ascii="Arial" w:hAnsi="Arial" w:cs="Arial"/>
                <w:b/>
                <w:bCs/>
                <w:color w:val="auto"/>
                <w:sz w:val="22"/>
                <w:szCs w:val="22"/>
                <w:lang w:val="cy"/>
              </w:rPr>
              <w:t>1,535</w:t>
            </w:r>
          </w:p>
        </w:tc>
        <w:tc>
          <w:tcPr>
            <w:tcW w:w="1260" w:type="dxa"/>
            <w:tcBorders>
              <w:top w:val="single" w:sz="6" w:space="0" w:color="000000"/>
              <w:left w:val="single" w:sz="6" w:space="0" w:color="000000"/>
              <w:bottom w:val="single" w:sz="6" w:space="0" w:color="000000"/>
              <w:right w:val="single" w:sz="6" w:space="0" w:color="000000"/>
            </w:tcBorders>
            <w:vAlign w:val="center"/>
          </w:tcPr>
          <w:p w14:paraId="6282638A" w14:textId="77777777" w:rsidR="00A45060" w:rsidRPr="00180589" w:rsidRDefault="001063EC" w:rsidP="00A45060">
            <w:pPr>
              <w:pStyle w:val="TableTextRight"/>
              <w:spacing w:before="0" w:after="0"/>
              <w:ind w:right="212"/>
              <w:rPr>
                <w:rFonts w:ascii="Arial" w:hAnsi="Arial" w:cs="Arial"/>
                <w:b/>
                <w:color w:val="auto"/>
                <w:sz w:val="22"/>
                <w:szCs w:val="22"/>
              </w:rPr>
            </w:pPr>
            <w:r>
              <w:rPr>
                <w:rFonts w:ascii="Arial" w:hAnsi="Arial" w:cs="Arial"/>
                <w:b/>
                <w:bCs/>
                <w:color w:val="auto"/>
                <w:sz w:val="22"/>
                <w:szCs w:val="22"/>
                <w:lang w:val="cy"/>
              </w:rPr>
              <w:t>4,259</w:t>
            </w:r>
          </w:p>
        </w:tc>
      </w:tr>
      <w:tr w:rsidR="00A45060" w:rsidRPr="00180589" w14:paraId="4B0CC7D4" w14:textId="77777777" w:rsidTr="00D74944">
        <w:trPr>
          <w:trHeight w:val="60"/>
        </w:trPr>
        <w:tc>
          <w:tcPr>
            <w:tcW w:w="3988"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698D605E" w14:textId="77777777" w:rsidR="00A45060" w:rsidRPr="00180589" w:rsidRDefault="00C805D6" w:rsidP="00A45060">
            <w:pPr>
              <w:pStyle w:val="TableText"/>
              <w:spacing w:before="0" w:after="0"/>
              <w:rPr>
                <w:rFonts w:ascii="Arial" w:hAnsi="Arial" w:cs="Arial"/>
                <w:b/>
                <w:color w:val="auto"/>
                <w:sz w:val="22"/>
                <w:szCs w:val="22"/>
              </w:rPr>
            </w:pPr>
            <w:r>
              <w:rPr>
                <w:rFonts w:ascii="Arial" w:hAnsi="Arial" w:cs="Arial"/>
                <w:b/>
                <w:bCs/>
                <w:color w:val="auto"/>
                <w:sz w:val="22"/>
                <w:szCs w:val="22"/>
                <w:lang w:val="cy"/>
              </w:rPr>
              <w:t>Rhwymedigaethau menter cyllid preifat</w:t>
            </w:r>
          </w:p>
        </w:tc>
        <w:tc>
          <w:tcPr>
            <w:tcW w:w="1137"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vAlign w:val="center"/>
          </w:tcPr>
          <w:p w14:paraId="6FB6E4D1" w14:textId="77777777" w:rsidR="00A45060" w:rsidRPr="00180589" w:rsidRDefault="00A1629B" w:rsidP="00A45060">
            <w:pPr>
              <w:pStyle w:val="TableTextRight"/>
              <w:spacing w:before="0" w:after="0"/>
              <w:rPr>
                <w:rFonts w:ascii="Arial" w:hAnsi="Arial" w:cs="Arial"/>
                <w:b/>
                <w:color w:val="auto"/>
                <w:sz w:val="22"/>
                <w:szCs w:val="22"/>
              </w:rPr>
            </w:pPr>
            <w:r>
              <w:rPr>
                <w:rFonts w:ascii="Arial" w:hAnsi="Arial" w:cs="Arial"/>
                <w:b/>
                <w:bCs/>
                <w:color w:val="auto"/>
                <w:sz w:val="22"/>
                <w:szCs w:val="22"/>
                <w:lang w:val="cy"/>
              </w:rPr>
              <w:t>3,240</w:t>
            </w:r>
          </w:p>
        </w:tc>
        <w:tc>
          <w:tcPr>
            <w:tcW w:w="1310"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vAlign w:val="center"/>
          </w:tcPr>
          <w:p w14:paraId="56750AA1" w14:textId="77777777" w:rsidR="00A45060" w:rsidRPr="00915FE7" w:rsidRDefault="001063EC" w:rsidP="00A45060">
            <w:pPr>
              <w:pStyle w:val="TableTextRight"/>
              <w:spacing w:before="0" w:after="0"/>
              <w:rPr>
                <w:rFonts w:ascii="Arial" w:hAnsi="Arial" w:cs="Arial"/>
                <w:b/>
                <w:color w:val="auto"/>
                <w:sz w:val="22"/>
                <w:szCs w:val="22"/>
              </w:rPr>
            </w:pPr>
            <w:r>
              <w:rPr>
                <w:rFonts w:ascii="Arial" w:hAnsi="Arial" w:cs="Arial"/>
                <w:b/>
                <w:bCs/>
                <w:color w:val="auto"/>
                <w:sz w:val="22"/>
                <w:szCs w:val="22"/>
                <w:lang w:val="cy"/>
              </w:rPr>
              <w:t>3,149</w:t>
            </w:r>
          </w:p>
        </w:tc>
        <w:tc>
          <w:tcPr>
            <w:tcW w:w="1390" w:type="dxa"/>
            <w:tcBorders>
              <w:top w:val="single" w:sz="6" w:space="0" w:color="000000"/>
              <w:left w:val="single" w:sz="6" w:space="0" w:color="000000"/>
              <w:bottom w:val="single" w:sz="6" w:space="0" w:color="000000"/>
              <w:right w:val="single" w:sz="6" w:space="0" w:color="000000"/>
            </w:tcBorders>
            <w:vAlign w:val="center"/>
          </w:tcPr>
          <w:p w14:paraId="6325A11F" w14:textId="77777777" w:rsidR="00A45060" w:rsidRPr="00915FE7" w:rsidRDefault="00A1629B" w:rsidP="00A45060">
            <w:pPr>
              <w:pStyle w:val="TableTextRight"/>
              <w:spacing w:before="0" w:after="0"/>
              <w:ind w:right="212"/>
              <w:rPr>
                <w:rFonts w:ascii="Arial" w:hAnsi="Arial" w:cs="Arial"/>
                <w:b/>
                <w:color w:val="auto"/>
                <w:sz w:val="22"/>
                <w:szCs w:val="22"/>
              </w:rPr>
            </w:pPr>
            <w:r>
              <w:rPr>
                <w:rFonts w:ascii="Arial" w:hAnsi="Arial" w:cs="Arial"/>
                <w:b/>
                <w:bCs/>
                <w:color w:val="auto"/>
                <w:sz w:val="22"/>
                <w:szCs w:val="22"/>
                <w:lang w:val="cy"/>
              </w:rPr>
              <w:t>437</w:t>
            </w:r>
          </w:p>
        </w:tc>
        <w:tc>
          <w:tcPr>
            <w:tcW w:w="1260" w:type="dxa"/>
            <w:tcBorders>
              <w:top w:val="single" w:sz="6" w:space="0" w:color="000000"/>
              <w:left w:val="single" w:sz="6" w:space="0" w:color="000000"/>
              <w:bottom w:val="single" w:sz="6" w:space="0" w:color="000000"/>
              <w:right w:val="single" w:sz="6" w:space="0" w:color="000000"/>
            </w:tcBorders>
            <w:vAlign w:val="center"/>
          </w:tcPr>
          <w:p w14:paraId="35A30BE9" w14:textId="77777777" w:rsidR="00A45060" w:rsidRPr="00915FE7" w:rsidRDefault="001063EC" w:rsidP="00A45060">
            <w:pPr>
              <w:pStyle w:val="TableTextRight"/>
              <w:spacing w:before="0" w:after="0"/>
              <w:ind w:right="212"/>
              <w:rPr>
                <w:rFonts w:ascii="Arial" w:hAnsi="Arial" w:cs="Arial"/>
                <w:b/>
                <w:color w:val="auto"/>
                <w:sz w:val="22"/>
                <w:szCs w:val="22"/>
              </w:rPr>
            </w:pPr>
            <w:r>
              <w:rPr>
                <w:rFonts w:ascii="Arial" w:hAnsi="Arial" w:cs="Arial"/>
                <w:b/>
                <w:bCs/>
                <w:color w:val="auto"/>
                <w:sz w:val="22"/>
                <w:szCs w:val="22"/>
                <w:lang w:val="cy"/>
              </w:rPr>
              <w:t>91</w:t>
            </w:r>
          </w:p>
        </w:tc>
      </w:tr>
      <w:tr w:rsidR="00A45060" w:rsidRPr="00180589" w14:paraId="7D961BF6" w14:textId="77777777" w:rsidTr="004B2E55">
        <w:trPr>
          <w:trHeight w:val="60"/>
        </w:trPr>
        <w:tc>
          <w:tcPr>
            <w:tcW w:w="3988"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445AF638" w14:textId="77777777" w:rsidR="00A45060" w:rsidRPr="00180589" w:rsidRDefault="00A45060" w:rsidP="00A45060">
            <w:pPr>
              <w:pStyle w:val="TableText"/>
              <w:spacing w:before="0" w:after="0"/>
              <w:rPr>
                <w:rFonts w:ascii="Arial" w:hAnsi="Arial" w:cs="Arial"/>
                <w:b/>
                <w:color w:val="auto"/>
                <w:sz w:val="22"/>
                <w:szCs w:val="22"/>
              </w:rPr>
            </w:pPr>
            <w:r>
              <w:rPr>
                <w:rFonts w:ascii="Arial" w:hAnsi="Arial" w:cs="Arial"/>
                <w:b/>
                <w:bCs/>
                <w:color w:val="auto"/>
                <w:sz w:val="22"/>
                <w:szCs w:val="22"/>
                <w:lang w:val="cy"/>
              </w:rPr>
              <w:t>Credydwyr</w:t>
            </w:r>
          </w:p>
        </w:tc>
        <w:tc>
          <w:tcPr>
            <w:tcW w:w="1137" w:type="dxa"/>
            <w:tcBorders>
              <w:top w:val="single" w:sz="6" w:space="0" w:color="000000"/>
              <w:left w:val="single" w:sz="6" w:space="0" w:color="000000"/>
              <w:bottom w:val="single" w:sz="6" w:space="0" w:color="000000"/>
              <w:right w:val="single" w:sz="6" w:space="0" w:color="000000"/>
            </w:tcBorders>
            <w:shd w:val="clear" w:color="auto" w:fill="D9D9D9"/>
            <w:tcMar>
              <w:top w:w="85" w:type="dxa"/>
              <w:left w:w="85" w:type="dxa"/>
              <w:bottom w:w="85" w:type="dxa"/>
              <w:right w:w="85" w:type="dxa"/>
            </w:tcMar>
            <w:vAlign w:val="center"/>
          </w:tcPr>
          <w:p w14:paraId="70A492E4" w14:textId="77777777" w:rsidR="00A45060" w:rsidRPr="00180589" w:rsidRDefault="00A45060" w:rsidP="00A45060">
            <w:pPr>
              <w:pStyle w:val="TableTextRight"/>
              <w:spacing w:before="0" w:after="0"/>
              <w:rPr>
                <w:rFonts w:ascii="Arial" w:hAnsi="Arial" w:cs="Arial"/>
                <w:color w:val="auto"/>
                <w:sz w:val="22"/>
                <w:szCs w:val="22"/>
              </w:rPr>
            </w:pPr>
          </w:p>
        </w:tc>
        <w:tc>
          <w:tcPr>
            <w:tcW w:w="1310" w:type="dxa"/>
            <w:tcBorders>
              <w:top w:val="single" w:sz="6" w:space="0" w:color="000000"/>
              <w:left w:val="single" w:sz="6" w:space="0" w:color="000000"/>
              <w:bottom w:val="single" w:sz="6" w:space="0" w:color="000000"/>
              <w:right w:val="single" w:sz="6" w:space="0" w:color="000000"/>
            </w:tcBorders>
            <w:shd w:val="clear" w:color="auto" w:fill="D9D9D9"/>
            <w:tcMar>
              <w:top w:w="85" w:type="dxa"/>
              <w:left w:w="85" w:type="dxa"/>
              <w:bottom w:w="85" w:type="dxa"/>
              <w:right w:w="85" w:type="dxa"/>
            </w:tcMar>
            <w:vAlign w:val="center"/>
          </w:tcPr>
          <w:p w14:paraId="74A418C8" w14:textId="77777777" w:rsidR="00A45060" w:rsidRPr="00180589" w:rsidRDefault="00A45060" w:rsidP="00A45060">
            <w:pPr>
              <w:pStyle w:val="TableTextRight"/>
              <w:spacing w:before="0" w:after="0"/>
              <w:rPr>
                <w:rFonts w:ascii="Arial" w:hAnsi="Arial" w:cs="Arial"/>
                <w:color w:val="auto"/>
                <w:sz w:val="22"/>
                <w:szCs w:val="22"/>
              </w:rPr>
            </w:pPr>
          </w:p>
        </w:tc>
        <w:tc>
          <w:tcPr>
            <w:tcW w:w="139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657967C" w14:textId="77777777" w:rsidR="00A45060" w:rsidRPr="00180589" w:rsidRDefault="00A45060" w:rsidP="00A45060">
            <w:pPr>
              <w:pStyle w:val="TableTextRight"/>
              <w:spacing w:before="0" w:after="0"/>
              <w:ind w:right="212"/>
              <w:rPr>
                <w:rFonts w:ascii="Arial" w:hAnsi="Arial" w:cs="Arial"/>
                <w:color w:val="auto"/>
                <w:sz w:val="22"/>
                <w:szCs w:val="22"/>
              </w:rPr>
            </w:pPr>
          </w:p>
        </w:tc>
        <w:tc>
          <w:tcPr>
            <w:tcW w:w="126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7934E730" w14:textId="77777777" w:rsidR="00A45060" w:rsidRPr="00180589" w:rsidRDefault="00A45060" w:rsidP="00A45060">
            <w:pPr>
              <w:pStyle w:val="TableTextRight"/>
              <w:spacing w:before="0" w:after="0"/>
              <w:ind w:right="212"/>
              <w:rPr>
                <w:rFonts w:ascii="Arial" w:hAnsi="Arial" w:cs="Arial"/>
                <w:color w:val="auto"/>
                <w:sz w:val="22"/>
                <w:szCs w:val="22"/>
              </w:rPr>
            </w:pPr>
          </w:p>
        </w:tc>
      </w:tr>
      <w:tr w:rsidR="00A45060" w:rsidRPr="00180589" w14:paraId="685F1660" w14:textId="77777777" w:rsidTr="00D74944">
        <w:trPr>
          <w:trHeight w:val="60"/>
        </w:trPr>
        <w:tc>
          <w:tcPr>
            <w:tcW w:w="3988"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02BBB291" w14:textId="77777777" w:rsidR="00A45060" w:rsidRPr="00180589" w:rsidRDefault="00A45060" w:rsidP="00A45060">
            <w:pPr>
              <w:pStyle w:val="TableText"/>
              <w:spacing w:before="0" w:after="0"/>
              <w:rPr>
                <w:rFonts w:ascii="Arial" w:hAnsi="Arial" w:cs="Arial"/>
                <w:color w:val="auto"/>
                <w:sz w:val="22"/>
                <w:szCs w:val="22"/>
              </w:rPr>
            </w:pPr>
            <w:r>
              <w:rPr>
                <w:rFonts w:ascii="Arial" w:hAnsi="Arial" w:cs="Arial"/>
                <w:color w:val="auto"/>
                <w:sz w:val="22"/>
                <w:szCs w:val="22"/>
                <w:lang w:val="cy"/>
              </w:rPr>
              <w:t>Rhwymedigaethau ariannol ar gost wedi’i hamorteiddio</w:t>
            </w:r>
          </w:p>
        </w:tc>
        <w:tc>
          <w:tcPr>
            <w:tcW w:w="1137"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vAlign w:val="center"/>
          </w:tcPr>
          <w:p w14:paraId="75BE2470" w14:textId="77777777" w:rsidR="00A45060" w:rsidRPr="00180589" w:rsidRDefault="00A45060" w:rsidP="00A45060">
            <w:pPr>
              <w:pStyle w:val="TableTextRight"/>
              <w:spacing w:before="0" w:after="0"/>
              <w:rPr>
                <w:rFonts w:ascii="Arial" w:hAnsi="Arial" w:cs="Arial"/>
                <w:color w:val="auto"/>
                <w:sz w:val="22"/>
                <w:szCs w:val="22"/>
              </w:rPr>
            </w:pPr>
            <w:r>
              <w:rPr>
                <w:rFonts w:ascii="Arial" w:hAnsi="Arial" w:cs="Arial"/>
                <w:color w:val="auto"/>
                <w:sz w:val="22"/>
                <w:szCs w:val="22"/>
                <w:lang w:val="cy"/>
              </w:rPr>
              <w:t>0</w:t>
            </w:r>
          </w:p>
        </w:tc>
        <w:tc>
          <w:tcPr>
            <w:tcW w:w="1310"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vAlign w:val="center"/>
          </w:tcPr>
          <w:p w14:paraId="1A88CCA3" w14:textId="77777777" w:rsidR="00A45060" w:rsidRPr="00180589" w:rsidRDefault="00A45060" w:rsidP="00A45060">
            <w:pPr>
              <w:pStyle w:val="TableTextRight"/>
              <w:spacing w:before="0" w:after="0"/>
              <w:rPr>
                <w:rFonts w:ascii="Arial" w:hAnsi="Arial" w:cs="Arial"/>
                <w:color w:val="auto"/>
                <w:sz w:val="22"/>
                <w:szCs w:val="22"/>
              </w:rPr>
            </w:pPr>
            <w:r>
              <w:rPr>
                <w:rFonts w:ascii="Arial" w:hAnsi="Arial" w:cs="Arial"/>
                <w:color w:val="auto"/>
                <w:sz w:val="22"/>
                <w:szCs w:val="22"/>
                <w:lang w:val="cy"/>
              </w:rPr>
              <w:t>0</w:t>
            </w:r>
          </w:p>
        </w:tc>
        <w:tc>
          <w:tcPr>
            <w:tcW w:w="1390" w:type="dxa"/>
            <w:tcBorders>
              <w:top w:val="single" w:sz="6" w:space="0" w:color="000000"/>
              <w:left w:val="single" w:sz="6" w:space="0" w:color="000000"/>
              <w:bottom w:val="single" w:sz="6" w:space="0" w:color="000000"/>
              <w:right w:val="single" w:sz="6" w:space="0" w:color="000000"/>
            </w:tcBorders>
            <w:vAlign w:val="center"/>
          </w:tcPr>
          <w:p w14:paraId="0D1F3BA5" w14:textId="77777777" w:rsidR="00A45060" w:rsidRPr="00180589" w:rsidRDefault="00A1629B" w:rsidP="00A45060">
            <w:pPr>
              <w:pStyle w:val="TableTextRight"/>
              <w:spacing w:before="0" w:after="0"/>
              <w:ind w:right="212"/>
              <w:rPr>
                <w:rFonts w:ascii="Arial" w:hAnsi="Arial" w:cs="Arial"/>
                <w:b/>
                <w:color w:val="auto"/>
                <w:sz w:val="22"/>
                <w:szCs w:val="22"/>
              </w:rPr>
            </w:pPr>
            <w:r>
              <w:rPr>
                <w:rFonts w:ascii="Arial" w:hAnsi="Arial" w:cs="Arial"/>
                <w:b/>
                <w:bCs/>
                <w:color w:val="auto"/>
                <w:sz w:val="22"/>
                <w:szCs w:val="22"/>
                <w:lang w:val="cy"/>
              </w:rPr>
              <w:t>5,425</w:t>
            </w:r>
          </w:p>
        </w:tc>
        <w:tc>
          <w:tcPr>
            <w:tcW w:w="1260" w:type="dxa"/>
            <w:tcBorders>
              <w:top w:val="single" w:sz="6" w:space="0" w:color="000000"/>
              <w:left w:val="single" w:sz="6" w:space="0" w:color="000000"/>
              <w:bottom w:val="single" w:sz="6" w:space="0" w:color="000000"/>
              <w:right w:val="single" w:sz="6" w:space="0" w:color="000000"/>
            </w:tcBorders>
            <w:vAlign w:val="center"/>
          </w:tcPr>
          <w:p w14:paraId="023FE5CA" w14:textId="77777777" w:rsidR="00A45060" w:rsidRPr="00180589" w:rsidRDefault="001063EC" w:rsidP="003556E8">
            <w:pPr>
              <w:pStyle w:val="TableTextRight"/>
              <w:spacing w:before="0" w:after="0"/>
              <w:ind w:right="212"/>
              <w:rPr>
                <w:rFonts w:ascii="Arial" w:hAnsi="Arial" w:cs="Arial"/>
                <w:b/>
                <w:color w:val="auto"/>
                <w:sz w:val="22"/>
                <w:szCs w:val="22"/>
              </w:rPr>
            </w:pPr>
            <w:r>
              <w:rPr>
                <w:rFonts w:ascii="Arial" w:hAnsi="Arial" w:cs="Arial"/>
                <w:b/>
                <w:bCs/>
                <w:color w:val="auto"/>
                <w:sz w:val="22"/>
                <w:szCs w:val="22"/>
                <w:lang w:val="cy"/>
              </w:rPr>
              <w:t>2,712</w:t>
            </w:r>
          </w:p>
        </w:tc>
      </w:tr>
      <w:tr w:rsidR="00A45060" w:rsidRPr="00180589" w14:paraId="303BFCEE" w14:textId="77777777" w:rsidTr="004B2E55">
        <w:trPr>
          <w:trHeight w:val="60"/>
        </w:trPr>
        <w:tc>
          <w:tcPr>
            <w:tcW w:w="3988"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22EA5039" w14:textId="77777777" w:rsidR="00A45060" w:rsidRPr="00180589" w:rsidRDefault="00A45060" w:rsidP="00A45060">
            <w:pPr>
              <w:pStyle w:val="TableText"/>
              <w:spacing w:before="0" w:after="0"/>
              <w:rPr>
                <w:rFonts w:ascii="Arial" w:hAnsi="Arial" w:cs="Arial"/>
                <w:b/>
                <w:color w:val="auto"/>
                <w:sz w:val="22"/>
                <w:szCs w:val="22"/>
              </w:rPr>
            </w:pPr>
            <w:r>
              <w:rPr>
                <w:rFonts w:ascii="Arial" w:hAnsi="Arial" w:cs="Arial"/>
                <w:b/>
                <w:bCs/>
                <w:color w:val="auto"/>
                <w:sz w:val="22"/>
                <w:szCs w:val="22"/>
                <w:lang w:val="cy"/>
              </w:rPr>
              <w:t>Buddsoddiadau</w:t>
            </w:r>
          </w:p>
        </w:tc>
        <w:tc>
          <w:tcPr>
            <w:tcW w:w="1137" w:type="dxa"/>
            <w:tcBorders>
              <w:top w:val="single" w:sz="6" w:space="0" w:color="000000"/>
              <w:left w:val="single" w:sz="6" w:space="0" w:color="000000"/>
              <w:bottom w:val="single" w:sz="6" w:space="0" w:color="000000"/>
              <w:right w:val="single" w:sz="6" w:space="0" w:color="000000"/>
            </w:tcBorders>
            <w:shd w:val="clear" w:color="auto" w:fill="D9D9D9"/>
            <w:tcMar>
              <w:top w:w="85" w:type="dxa"/>
              <w:left w:w="85" w:type="dxa"/>
              <w:bottom w:w="85" w:type="dxa"/>
              <w:right w:w="85" w:type="dxa"/>
            </w:tcMar>
            <w:vAlign w:val="center"/>
          </w:tcPr>
          <w:p w14:paraId="1214620B" w14:textId="77777777" w:rsidR="00A45060" w:rsidRPr="00180589" w:rsidRDefault="00A45060" w:rsidP="00A45060">
            <w:pPr>
              <w:pStyle w:val="TableTextRight"/>
              <w:spacing w:before="0" w:after="0"/>
              <w:rPr>
                <w:rFonts w:ascii="Arial" w:hAnsi="Arial" w:cs="Arial"/>
                <w:color w:val="auto"/>
                <w:sz w:val="22"/>
                <w:szCs w:val="22"/>
              </w:rPr>
            </w:pPr>
          </w:p>
        </w:tc>
        <w:tc>
          <w:tcPr>
            <w:tcW w:w="1310" w:type="dxa"/>
            <w:tcBorders>
              <w:top w:val="single" w:sz="6" w:space="0" w:color="000000"/>
              <w:left w:val="single" w:sz="6" w:space="0" w:color="000000"/>
              <w:bottom w:val="single" w:sz="6" w:space="0" w:color="000000"/>
              <w:right w:val="single" w:sz="6" w:space="0" w:color="000000"/>
            </w:tcBorders>
            <w:shd w:val="clear" w:color="auto" w:fill="D9D9D9"/>
            <w:tcMar>
              <w:top w:w="85" w:type="dxa"/>
              <w:left w:w="85" w:type="dxa"/>
              <w:bottom w:w="85" w:type="dxa"/>
              <w:right w:w="85" w:type="dxa"/>
            </w:tcMar>
            <w:vAlign w:val="center"/>
          </w:tcPr>
          <w:p w14:paraId="3301F07A" w14:textId="77777777" w:rsidR="00A45060" w:rsidRPr="00180589" w:rsidRDefault="00A45060" w:rsidP="00A45060">
            <w:pPr>
              <w:pStyle w:val="TableTextRight"/>
              <w:spacing w:before="0" w:after="0"/>
              <w:rPr>
                <w:rFonts w:ascii="Arial" w:hAnsi="Arial" w:cs="Arial"/>
                <w:color w:val="auto"/>
                <w:sz w:val="22"/>
                <w:szCs w:val="22"/>
              </w:rPr>
            </w:pPr>
          </w:p>
        </w:tc>
        <w:tc>
          <w:tcPr>
            <w:tcW w:w="139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C733FCD" w14:textId="77777777" w:rsidR="00A45060" w:rsidRPr="00180589" w:rsidRDefault="00A45060" w:rsidP="00A45060">
            <w:pPr>
              <w:pStyle w:val="TableTextRight"/>
              <w:spacing w:before="0" w:after="0"/>
              <w:ind w:right="212"/>
              <w:rPr>
                <w:rFonts w:ascii="Arial" w:hAnsi="Arial" w:cs="Arial"/>
                <w:color w:val="auto"/>
                <w:sz w:val="22"/>
                <w:szCs w:val="22"/>
              </w:rPr>
            </w:pPr>
          </w:p>
        </w:tc>
        <w:tc>
          <w:tcPr>
            <w:tcW w:w="126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C638041" w14:textId="77777777" w:rsidR="00A45060" w:rsidRPr="00180589" w:rsidRDefault="00A45060" w:rsidP="00A45060">
            <w:pPr>
              <w:pStyle w:val="TableTextRight"/>
              <w:spacing w:before="0" w:after="0"/>
              <w:ind w:right="212"/>
              <w:rPr>
                <w:rFonts w:ascii="Arial" w:hAnsi="Arial" w:cs="Arial"/>
                <w:color w:val="auto"/>
                <w:sz w:val="22"/>
                <w:szCs w:val="22"/>
              </w:rPr>
            </w:pPr>
          </w:p>
        </w:tc>
      </w:tr>
      <w:tr w:rsidR="00A45060" w:rsidRPr="00180589" w14:paraId="2154BBC5" w14:textId="77777777" w:rsidTr="00D74944">
        <w:trPr>
          <w:trHeight w:val="60"/>
        </w:trPr>
        <w:tc>
          <w:tcPr>
            <w:tcW w:w="3988"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0862FC99" w14:textId="77777777" w:rsidR="00A45060" w:rsidRPr="00180589" w:rsidRDefault="00A45060" w:rsidP="00A45060">
            <w:pPr>
              <w:pStyle w:val="TableText"/>
              <w:spacing w:before="0" w:after="0"/>
              <w:rPr>
                <w:rFonts w:ascii="Arial" w:hAnsi="Arial" w:cs="Arial"/>
                <w:b/>
                <w:color w:val="auto"/>
                <w:sz w:val="22"/>
                <w:szCs w:val="22"/>
              </w:rPr>
            </w:pPr>
            <w:r>
              <w:rPr>
                <w:rFonts w:ascii="Arial" w:hAnsi="Arial" w:cs="Arial"/>
                <w:b/>
                <w:bCs/>
                <w:color w:val="auto"/>
                <w:sz w:val="22"/>
                <w:szCs w:val="22"/>
                <w:lang w:val="cy"/>
              </w:rPr>
              <w:t>Benthyciadau ac eitemau i’w derbyn (prifswm)</w:t>
            </w:r>
          </w:p>
        </w:tc>
        <w:tc>
          <w:tcPr>
            <w:tcW w:w="1137"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vAlign w:val="center"/>
          </w:tcPr>
          <w:p w14:paraId="58812DA8" w14:textId="77777777" w:rsidR="00A45060" w:rsidRPr="00180589" w:rsidRDefault="00A45060" w:rsidP="00A45060">
            <w:pPr>
              <w:pStyle w:val="TableTextRight"/>
              <w:spacing w:before="0" w:after="0"/>
              <w:rPr>
                <w:rFonts w:ascii="Arial" w:hAnsi="Arial" w:cs="Arial"/>
                <w:color w:val="auto"/>
                <w:sz w:val="22"/>
                <w:szCs w:val="22"/>
              </w:rPr>
            </w:pPr>
            <w:r>
              <w:rPr>
                <w:rFonts w:ascii="Arial" w:hAnsi="Arial" w:cs="Arial"/>
                <w:color w:val="auto"/>
                <w:sz w:val="22"/>
                <w:szCs w:val="22"/>
                <w:lang w:val="cy"/>
              </w:rPr>
              <w:t>0</w:t>
            </w:r>
          </w:p>
        </w:tc>
        <w:tc>
          <w:tcPr>
            <w:tcW w:w="1310"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vAlign w:val="center"/>
          </w:tcPr>
          <w:p w14:paraId="6EC16915" w14:textId="77777777" w:rsidR="00A45060" w:rsidRPr="00180589" w:rsidRDefault="00A45060" w:rsidP="00A45060">
            <w:pPr>
              <w:pStyle w:val="TableTextRight"/>
              <w:spacing w:before="0" w:after="0"/>
              <w:rPr>
                <w:rFonts w:ascii="Arial" w:hAnsi="Arial" w:cs="Arial"/>
                <w:color w:val="auto"/>
                <w:sz w:val="22"/>
                <w:szCs w:val="22"/>
              </w:rPr>
            </w:pPr>
            <w:r>
              <w:rPr>
                <w:rFonts w:ascii="Arial" w:hAnsi="Arial" w:cs="Arial"/>
                <w:color w:val="auto"/>
                <w:sz w:val="22"/>
                <w:szCs w:val="22"/>
                <w:lang w:val="cy"/>
              </w:rPr>
              <w:t>0</w:t>
            </w:r>
          </w:p>
        </w:tc>
        <w:tc>
          <w:tcPr>
            <w:tcW w:w="1390" w:type="dxa"/>
            <w:tcBorders>
              <w:top w:val="single" w:sz="6" w:space="0" w:color="000000"/>
              <w:left w:val="single" w:sz="6" w:space="0" w:color="000000"/>
              <w:bottom w:val="single" w:sz="6" w:space="0" w:color="000000"/>
              <w:right w:val="single" w:sz="6" w:space="0" w:color="000000"/>
            </w:tcBorders>
            <w:vAlign w:val="center"/>
          </w:tcPr>
          <w:p w14:paraId="0CE94FC8" w14:textId="77777777" w:rsidR="00A45060" w:rsidRPr="00180589" w:rsidRDefault="00A45060" w:rsidP="00A45060">
            <w:pPr>
              <w:pStyle w:val="TableTextRight"/>
              <w:spacing w:before="0" w:after="0"/>
              <w:ind w:right="212"/>
              <w:rPr>
                <w:rFonts w:ascii="Arial" w:hAnsi="Arial" w:cs="Arial"/>
                <w:color w:val="auto"/>
                <w:sz w:val="22"/>
                <w:szCs w:val="22"/>
              </w:rPr>
            </w:pPr>
            <w:r>
              <w:rPr>
                <w:rFonts w:ascii="Arial" w:hAnsi="Arial" w:cs="Arial"/>
                <w:color w:val="auto"/>
                <w:sz w:val="22"/>
                <w:szCs w:val="22"/>
                <w:lang w:val="cy"/>
              </w:rPr>
              <w:t>0</w:t>
            </w:r>
          </w:p>
        </w:tc>
        <w:tc>
          <w:tcPr>
            <w:tcW w:w="1260" w:type="dxa"/>
            <w:tcBorders>
              <w:top w:val="single" w:sz="6" w:space="0" w:color="000000"/>
              <w:left w:val="single" w:sz="6" w:space="0" w:color="000000"/>
              <w:bottom w:val="single" w:sz="6" w:space="0" w:color="000000"/>
              <w:right w:val="single" w:sz="6" w:space="0" w:color="000000"/>
            </w:tcBorders>
            <w:vAlign w:val="center"/>
          </w:tcPr>
          <w:p w14:paraId="6DA65696" w14:textId="77777777" w:rsidR="00A45060" w:rsidRPr="00180589" w:rsidRDefault="00A45060" w:rsidP="00A45060">
            <w:pPr>
              <w:pStyle w:val="TableTextRight"/>
              <w:spacing w:before="0" w:after="0"/>
              <w:ind w:right="212"/>
              <w:rPr>
                <w:rFonts w:ascii="Arial" w:hAnsi="Arial" w:cs="Arial"/>
                <w:color w:val="auto"/>
                <w:sz w:val="22"/>
                <w:szCs w:val="22"/>
              </w:rPr>
            </w:pPr>
            <w:r>
              <w:rPr>
                <w:rFonts w:ascii="Arial" w:hAnsi="Arial" w:cs="Arial"/>
                <w:color w:val="auto"/>
                <w:sz w:val="22"/>
                <w:szCs w:val="22"/>
                <w:lang w:val="cy"/>
              </w:rPr>
              <w:t>0</w:t>
            </w:r>
          </w:p>
        </w:tc>
      </w:tr>
      <w:tr w:rsidR="00A45060" w:rsidRPr="00180589" w14:paraId="343CE1DA" w14:textId="77777777" w:rsidTr="00D74944">
        <w:trPr>
          <w:trHeight w:val="60"/>
        </w:trPr>
        <w:tc>
          <w:tcPr>
            <w:tcW w:w="3988"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4AB43109" w14:textId="77777777" w:rsidR="00A45060" w:rsidRPr="00180589" w:rsidRDefault="00A45060" w:rsidP="00A45060">
            <w:pPr>
              <w:pStyle w:val="TableText"/>
              <w:spacing w:before="0" w:after="0"/>
              <w:rPr>
                <w:rFonts w:ascii="Arial" w:hAnsi="Arial" w:cs="Arial"/>
                <w:color w:val="auto"/>
                <w:sz w:val="22"/>
                <w:szCs w:val="22"/>
              </w:rPr>
            </w:pPr>
            <w:r>
              <w:rPr>
                <w:rFonts w:ascii="Arial" w:hAnsi="Arial" w:cs="Arial"/>
                <w:color w:val="auto"/>
                <w:sz w:val="22"/>
                <w:szCs w:val="22"/>
                <w:lang w:val="cy"/>
              </w:rPr>
              <w:t>+ Llog cronnus</w:t>
            </w:r>
          </w:p>
        </w:tc>
        <w:tc>
          <w:tcPr>
            <w:tcW w:w="1137"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vAlign w:val="center"/>
          </w:tcPr>
          <w:p w14:paraId="7DC9F025" w14:textId="77777777" w:rsidR="00A45060" w:rsidRPr="00180589" w:rsidRDefault="00A45060" w:rsidP="00A45060">
            <w:pPr>
              <w:pStyle w:val="TableTextRight"/>
              <w:spacing w:before="0" w:after="0"/>
              <w:rPr>
                <w:rFonts w:ascii="Arial" w:hAnsi="Arial" w:cs="Arial"/>
                <w:color w:val="auto"/>
                <w:sz w:val="22"/>
                <w:szCs w:val="22"/>
              </w:rPr>
            </w:pPr>
            <w:r>
              <w:rPr>
                <w:rFonts w:ascii="Arial" w:hAnsi="Arial" w:cs="Arial"/>
                <w:color w:val="auto"/>
                <w:sz w:val="22"/>
                <w:szCs w:val="22"/>
                <w:lang w:val="cy"/>
              </w:rPr>
              <w:t>0</w:t>
            </w:r>
          </w:p>
        </w:tc>
        <w:tc>
          <w:tcPr>
            <w:tcW w:w="1310"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vAlign w:val="center"/>
          </w:tcPr>
          <w:p w14:paraId="470EBF64" w14:textId="77777777" w:rsidR="00A45060" w:rsidRPr="00180589" w:rsidRDefault="00A45060" w:rsidP="00A45060">
            <w:pPr>
              <w:pStyle w:val="TableTextRight"/>
              <w:spacing w:before="0" w:after="0"/>
              <w:rPr>
                <w:rFonts w:ascii="Arial" w:hAnsi="Arial" w:cs="Arial"/>
                <w:color w:val="auto"/>
                <w:sz w:val="22"/>
                <w:szCs w:val="22"/>
              </w:rPr>
            </w:pPr>
            <w:r>
              <w:rPr>
                <w:rFonts w:ascii="Arial" w:hAnsi="Arial" w:cs="Arial"/>
                <w:color w:val="auto"/>
                <w:sz w:val="22"/>
                <w:szCs w:val="22"/>
                <w:lang w:val="cy"/>
              </w:rPr>
              <w:t>0</w:t>
            </w:r>
          </w:p>
        </w:tc>
        <w:tc>
          <w:tcPr>
            <w:tcW w:w="1390" w:type="dxa"/>
            <w:tcBorders>
              <w:top w:val="single" w:sz="6" w:space="0" w:color="000000"/>
              <w:left w:val="single" w:sz="6" w:space="0" w:color="000000"/>
              <w:bottom w:val="single" w:sz="6" w:space="0" w:color="000000"/>
              <w:right w:val="single" w:sz="6" w:space="0" w:color="000000"/>
            </w:tcBorders>
            <w:vAlign w:val="center"/>
          </w:tcPr>
          <w:p w14:paraId="1BD13439" w14:textId="77777777" w:rsidR="00A45060" w:rsidRPr="00180589" w:rsidRDefault="00A45060" w:rsidP="00A45060">
            <w:pPr>
              <w:pStyle w:val="TableTextRight"/>
              <w:spacing w:before="0" w:after="0"/>
              <w:ind w:right="212"/>
              <w:rPr>
                <w:rFonts w:ascii="Arial" w:hAnsi="Arial" w:cs="Arial"/>
                <w:color w:val="auto"/>
                <w:sz w:val="22"/>
                <w:szCs w:val="22"/>
              </w:rPr>
            </w:pPr>
            <w:r>
              <w:rPr>
                <w:rFonts w:ascii="Arial" w:hAnsi="Arial" w:cs="Arial"/>
                <w:color w:val="auto"/>
                <w:sz w:val="22"/>
                <w:szCs w:val="22"/>
                <w:lang w:val="cy"/>
              </w:rPr>
              <w:t>0</w:t>
            </w:r>
          </w:p>
        </w:tc>
        <w:tc>
          <w:tcPr>
            <w:tcW w:w="1260" w:type="dxa"/>
            <w:tcBorders>
              <w:top w:val="single" w:sz="6" w:space="0" w:color="000000"/>
              <w:left w:val="single" w:sz="6" w:space="0" w:color="000000"/>
              <w:bottom w:val="single" w:sz="6" w:space="0" w:color="000000"/>
              <w:right w:val="single" w:sz="6" w:space="0" w:color="000000"/>
            </w:tcBorders>
            <w:vAlign w:val="center"/>
          </w:tcPr>
          <w:p w14:paraId="43CD40D4" w14:textId="77777777" w:rsidR="00A45060" w:rsidRPr="00180589" w:rsidRDefault="00A45060" w:rsidP="00A45060">
            <w:pPr>
              <w:pStyle w:val="TableTextRight"/>
              <w:spacing w:before="0" w:after="0"/>
              <w:ind w:right="212"/>
              <w:rPr>
                <w:rFonts w:ascii="Arial" w:hAnsi="Arial" w:cs="Arial"/>
                <w:color w:val="auto"/>
                <w:sz w:val="22"/>
                <w:szCs w:val="22"/>
              </w:rPr>
            </w:pPr>
            <w:r>
              <w:rPr>
                <w:rFonts w:ascii="Arial" w:hAnsi="Arial" w:cs="Arial"/>
                <w:color w:val="auto"/>
                <w:sz w:val="22"/>
                <w:szCs w:val="22"/>
                <w:lang w:val="cy"/>
              </w:rPr>
              <w:t>0</w:t>
            </w:r>
          </w:p>
        </w:tc>
      </w:tr>
      <w:tr w:rsidR="00A45060" w:rsidRPr="00180589" w14:paraId="41DBC1D0" w14:textId="77777777" w:rsidTr="00D74944">
        <w:trPr>
          <w:trHeight w:val="60"/>
        </w:trPr>
        <w:tc>
          <w:tcPr>
            <w:tcW w:w="3988"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1EB1440F" w14:textId="77777777" w:rsidR="00A45060" w:rsidRPr="00180589" w:rsidRDefault="00A45060" w:rsidP="00A45060">
            <w:pPr>
              <w:pStyle w:val="TableText"/>
              <w:spacing w:before="0" w:after="0"/>
              <w:rPr>
                <w:rFonts w:ascii="Arial" w:hAnsi="Arial" w:cs="Arial"/>
                <w:b/>
                <w:color w:val="auto"/>
                <w:sz w:val="22"/>
                <w:szCs w:val="22"/>
              </w:rPr>
            </w:pPr>
            <w:r>
              <w:rPr>
                <w:rFonts w:ascii="Arial" w:hAnsi="Arial" w:cs="Arial"/>
                <w:b/>
                <w:bCs/>
                <w:color w:val="auto"/>
                <w:sz w:val="22"/>
                <w:szCs w:val="22"/>
                <w:lang w:val="cy"/>
              </w:rPr>
              <w:t>Arian parod a symiau sy’n cyfateb i arian parod</w:t>
            </w:r>
          </w:p>
        </w:tc>
        <w:tc>
          <w:tcPr>
            <w:tcW w:w="1137"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vAlign w:val="center"/>
          </w:tcPr>
          <w:p w14:paraId="118CC174" w14:textId="77777777" w:rsidR="00A45060" w:rsidRPr="00180589" w:rsidRDefault="00A45060" w:rsidP="00A45060">
            <w:pPr>
              <w:pStyle w:val="TableTextRight"/>
              <w:spacing w:before="0" w:after="0"/>
              <w:rPr>
                <w:rFonts w:ascii="Arial" w:hAnsi="Arial" w:cs="Arial"/>
                <w:color w:val="auto"/>
                <w:sz w:val="22"/>
                <w:szCs w:val="22"/>
              </w:rPr>
            </w:pPr>
            <w:r>
              <w:rPr>
                <w:rFonts w:ascii="Arial" w:hAnsi="Arial" w:cs="Arial"/>
                <w:color w:val="auto"/>
                <w:sz w:val="22"/>
                <w:szCs w:val="22"/>
                <w:lang w:val="cy"/>
              </w:rPr>
              <w:t>0</w:t>
            </w:r>
          </w:p>
        </w:tc>
        <w:tc>
          <w:tcPr>
            <w:tcW w:w="1310"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vAlign w:val="center"/>
          </w:tcPr>
          <w:p w14:paraId="5FE635FD" w14:textId="77777777" w:rsidR="00A45060" w:rsidRPr="00180589" w:rsidRDefault="00A45060" w:rsidP="00A45060">
            <w:pPr>
              <w:pStyle w:val="TableTextRight"/>
              <w:spacing w:before="0" w:after="0"/>
              <w:rPr>
                <w:rFonts w:ascii="Arial" w:hAnsi="Arial" w:cs="Arial"/>
                <w:color w:val="auto"/>
                <w:sz w:val="22"/>
                <w:szCs w:val="22"/>
              </w:rPr>
            </w:pPr>
            <w:r>
              <w:rPr>
                <w:rFonts w:ascii="Arial" w:hAnsi="Arial" w:cs="Arial"/>
                <w:color w:val="auto"/>
                <w:sz w:val="22"/>
                <w:szCs w:val="22"/>
                <w:lang w:val="cy"/>
              </w:rPr>
              <w:t>0</w:t>
            </w:r>
          </w:p>
        </w:tc>
        <w:tc>
          <w:tcPr>
            <w:tcW w:w="1390" w:type="dxa"/>
            <w:tcBorders>
              <w:top w:val="single" w:sz="6" w:space="0" w:color="000000"/>
              <w:left w:val="single" w:sz="6" w:space="0" w:color="000000"/>
              <w:bottom w:val="single" w:sz="6" w:space="0" w:color="000000"/>
              <w:right w:val="single" w:sz="6" w:space="0" w:color="000000"/>
            </w:tcBorders>
            <w:vAlign w:val="center"/>
          </w:tcPr>
          <w:p w14:paraId="1DB20341" w14:textId="77777777" w:rsidR="00A45060" w:rsidRPr="00180589" w:rsidRDefault="00A45060" w:rsidP="00A45060">
            <w:pPr>
              <w:pStyle w:val="TableTextRight"/>
              <w:spacing w:before="0" w:after="0"/>
              <w:ind w:right="212"/>
              <w:rPr>
                <w:rFonts w:ascii="Arial" w:hAnsi="Arial" w:cs="Arial"/>
                <w:color w:val="auto"/>
                <w:sz w:val="22"/>
                <w:szCs w:val="22"/>
              </w:rPr>
            </w:pPr>
            <w:r>
              <w:rPr>
                <w:rFonts w:ascii="Arial" w:hAnsi="Arial" w:cs="Arial"/>
                <w:color w:val="auto"/>
                <w:sz w:val="22"/>
                <w:szCs w:val="22"/>
                <w:lang w:val="cy"/>
              </w:rPr>
              <w:t>0</w:t>
            </w:r>
          </w:p>
        </w:tc>
        <w:tc>
          <w:tcPr>
            <w:tcW w:w="1260" w:type="dxa"/>
            <w:tcBorders>
              <w:top w:val="single" w:sz="6" w:space="0" w:color="000000"/>
              <w:left w:val="single" w:sz="6" w:space="0" w:color="000000"/>
              <w:bottom w:val="single" w:sz="6" w:space="0" w:color="000000"/>
              <w:right w:val="single" w:sz="6" w:space="0" w:color="000000"/>
            </w:tcBorders>
            <w:vAlign w:val="center"/>
          </w:tcPr>
          <w:p w14:paraId="51338E02" w14:textId="77777777" w:rsidR="00A45060" w:rsidRPr="00180589" w:rsidRDefault="00A45060" w:rsidP="00A45060">
            <w:pPr>
              <w:pStyle w:val="TableTextRight"/>
              <w:spacing w:before="0" w:after="0"/>
              <w:ind w:right="212"/>
              <w:rPr>
                <w:rFonts w:ascii="Arial" w:hAnsi="Arial" w:cs="Arial"/>
                <w:color w:val="auto"/>
                <w:sz w:val="22"/>
                <w:szCs w:val="22"/>
              </w:rPr>
            </w:pPr>
            <w:r>
              <w:rPr>
                <w:rFonts w:ascii="Arial" w:hAnsi="Arial" w:cs="Arial"/>
                <w:color w:val="auto"/>
                <w:sz w:val="22"/>
                <w:szCs w:val="22"/>
                <w:lang w:val="cy"/>
              </w:rPr>
              <w:t>0</w:t>
            </w:r>
          </w:p>
        </w:tc>
      </w:tr>
      <w:tr w:rsidR="00A45060" w:rsidRPr="00180589" w14:paraId="2B0CA100" w14:textId="77777777" w:rsidTr="00D74944">
        <w:trPr>
          <w:trHeight w:val="60"/>
        </w:trPr>
        <w:tc>
          <w:tcPr>
            <w:tcW w:w="3988"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26A70F4C" w14:textId="77777777" w:rsidR="00A45060" w:rsidRPr="00180589" w:rsidRDefault="00A45060" w:rsidP="00A45060">
            <w:pPr>
              <w:pStyle w:val="TableText"/>
              <w:spacing w:before="0" w:after="0"/>
              <w:rPr>
                <w:rFonts w:ascii="Arial" w:hAnsi="Arial" w:cs="Arial"/>
                <w:b/>
                <w:color w:val="auto"/>
                <w:sz w:val="22"/>
                <w:szCs w:val="22"/>
              </w:rPr>
            </w:pPr>
            <w:r>
              <w:rPr>
                <w:rFonts w:ascii="Arial" w:hAnsi="Arial" w:cs="Arial"/>
                <w:b/>
                <w:bCs/>
                <w:color w:val="auto"/>
                <w:sz w:val="22"/>
                <w:szCs w:val="22"/>
                <w:lang w:val="cy"/>
              </w:rPr>
              <w:t>Cyfanswm y buddsoddiadau</w:t>
            </w:r>
          </w:p>
        </w:tc>
        <w:tc>
          <w:tcPr>
            <w:tcW w:w="1137"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vAlign w:val="center"/>
          </w:tcPr>
          <w:p w14:paraId="72029C11" w14:textId="77777777" w:rsidR="00A45060" w:rsidRPr="00180589" w:rsidRDefault="00A45060" w:rsidP="00A45060">
            <w:pPr>
              <w:pStyle w:val="TableTextRight"/>
              <w:spacing w:before="0" w:after="0"/>
              <w:rPr>
                <w:rFonts w:ascii="Arial" w:hAnsi="Arial" w:cs="Arial"/>
                <w:b/>
                <w:color w:val="auto"/>
                <w:sz w:val="22"/>
                <w:szCs w:val="22"/>
              </w:rPr>
            </w:pPr>
            <w:r>
              <w:rPr>
                <w:rFonts w:ascii="Arial" w:hAnsi="Arial" w:cs="Arial"/>
                <w:b/>
                <w:bCs/>
                <w:color w:val="auto"/>
                <w:sz w:val="22"/>
                <w:szCs w:val="22"/>
                <w:lang w:val="cy"/>
              </w:rPr>
              <w:t>0</w:t>
            </w:r>
          </w:p>
        </w:tc>
        <w:tc>
          <w:tcPr>
            <w:tcW w:w="1310"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vAlign w:val="center"/>
          </w:tcPr>
          <w:p w14:paraId="692A20A0" w14:textId="77777777" w:rsidR="00A45060" w:rsidRPr="00180589" w:rsidRDefault="00A45060" w:rsidP="00A45060">
            <w:pPr>
              <w:pStyle w:val="TableTextRight"/>
              <w:spacing w:before="0" w:after="0"/>
              <w:rPr>
                <w:rFonts w:ascii="Arial" w:hAnsi="Arial" w:cs="Arial"/>
                <w:b/>
                <w:color w:val="auto"/>
                <w:sz w:val="22"/>
                <w:szCs w:val="22"/>
              </w:rPr>
            </w:pPr>
            <w:r>
              <w:rPr>
                <w:rFonts w:ascii="Arial" w:hAnsi="Arial" w:cs="Arial"/>
                <w:b/>
                <w:bCs/>
                <w:color w:val="auto"/>
                <w:sz w:val="22"/>
                <w:szCs w:val="22"/>
                <w:lang w:val="cy"/>
              </w:rPr>
              <w:t>0</w:t>
            </w:r>
          </w:p>
        </w:tc>
        <w:tc>
          <w:tcPr>
            <w:tcW w:w="1390" w:type="dxa"/>
            <w:tcBorders>
              <w:top w:val="single" w:sz="6" w:space="0" w:color="000000"/>
              <w:left w:val="single" w:sz="6" w:space="0" w:color="000000"/>
              <w:bottom w:val="single" w:sz="6" w:space="0" w:color="000000"/>
              <w:right w:val="single" w:sz="6" w:space="0" w:color="000000"/>
            </w:tcBorders>
            <w:vAlign w:val="center"/>
          </w:tcPr>
          <w:p w14:paraId="10327C0F" w14:textId="77777777" w:rsidR="00A45060" w:rsidRPr="00180589" w:rsidRDefault="00A45060" w:rsidP="00A45060">
            <w:pPr>
              <w:pStyle w:val="TableTextRight"/>
              <w:spacing w:before="0" w:after="0"/>
              <w:ind w:right="212"/>
              <w:rPr>
                <w:rFonts w:ascii="Arial" w:hAnsi="Arial" w:cs="Arial"/>
                <w:b/>
                <w:color w:val="auto"/>
                <w:sz w:val="22"/>
                <w:szCs w:val="22"/>
              </w:rPr>
            </w:pPr>
            <w:r>
              <w:rPr>
                <w:rFonts w:ascii="Arial" w:hAnsi="Arial" w:cs="Arial"/>
                <w:b/>
                <w:bCs/>
                <w:color w:val="auto"/>
                <w:sz w:val="22"/>
                <w:szCs w:val="22"/>
                <w:lang w:val="cy"/>
              </w:rPr>
              <w:t>0</w:t>
            </w:r>
          </w:p>
        </w:tc>
        <w:tc>
          <w:tcPr>
            <w:tcW w:w="1260" w:type="dxa"/>
            <w:tcBorders>
              <w:top w:val="single" w:sz="6" w:space="0" w:color="000000"/>
              <w:left w:val="single" w:sz="6" w:space="0" w:color="000000"/>
              <w:bottom w:val="single" w:sz="6" w:space="0" w:color="000000"/>
              <w:right w:val="single" w:sz="6" w:space="0" w:color="000000"/>
            </w:tcBorders>
            <w:vAlign w:val="center"/>
          </w:tcPr>
          <w:p w14:paraId="7BCE0E6F" w14:textId="77777777" w:rsidR="00A45060" w:rsidRPr="00180589" w:rsidRDefault="00A45060" w:rsidP="00A45060">
            <w:pPr>
              <w:pStyle w:val="TableTextRight"/>
              <w:spacing w:before="0" w:after="0"/>
              <w:ind w:right="212"/>
              <w:rPr>
                <w:rFonts w:ascii="Arial" w:hAnsi="Arial" w:cs="Arial"/>
                <w:b/>
                <w:color w:val="auto"/>
                <w:sz w:val="22"/>
                <w:szCs w:val="22"/>
              </w:rPr>
            </w:pPr>
            <w:r>
              <w:rPr>
                <w:rFonts w:ascii="Arial" w:hAnsi="Arial" w:cs="Arial"/>
                <w:b/>
                <w:bCs/>
                <w:color w:val="auto"/>
                <w:sz w:val="22"/>
                <w:szCs w:val="22"/>
                <w:lang w:val="cy"/>
              </w:rPr>
              <w:t>0</w:t>
            </w:r>
          </w:p>
        </w:tc>
      </w:tr>
      <w:tr w:rsidR="00A45060" w:rsidRPr="00180589" w14:paraId="791A0F93" w14:textId="77777777" w:rsidTr="00D74944">
        <w:trPr>
          <w:trHeight w:val="60"/>
        </w:trPr>
        <w:tc>
          <w:tcPr>
            <w:tcW w:w="3988"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1E894D67" w14:textId="77777777" w:rsidR="00A45060" w:rsidRPr="00180589" w:rsidRDefault="00A45060" w:rsidP="00A45060">
            <w:pPr>
              <w:pStyle w:val="TableText"/>
              <w:spacing w:before="0" w:after="0"/>
              <w:rPr>
                <w:rFonts w:ascii="Arial" w:hAnsi="Arial" w:cs="Arial"/>
                <w:b/>
                <w:color w:val="auto"/>
                <w:sz w:val="22"/>
                <w:szCs w:val="22"/>
              </w:rPr>
            </w:pPr>
            <w:r>
              <w:rPr>
                <w:rFonts w:ascii="Arial" w:hAnsi="Arial" w:cs="Arial"/>
                <w:b/>
                <w:bCs/>
                <w:color w:val="auto"/>
                <w:sz w:val="22"/>
                <w:szCs w:val="22"/>
                <w:lang w:val="cy"/>
              </w:rPr>
              <w:t>Cyfanswm dyledwyr</w:t>
            </w:r>
          </w:p>
        </w:tc>
        <w:tc>
          <w:tcPr>
            <w:tcW w:w="1137"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vAlign w:val="center"/>
          </w:tcPr>
          <w:p w14:paraId="146B1813" w14:textId="77777777" w:rsidR="00A45060" w:rsidRPr="00F8399F" w:rsidRDefault="00A1629B" w:rsidP="00A45060">
            <w:pPr>
              <w:pStyle w:val="TableTextRight"/>
              <w:spacing w:before="0" w:after="0"/>
              <w:rPr>
                <w:rFonts w:ascii="Arial" w:hAnsi="Arial" w:cs="Arial"/>
                <w:b/>
                <w:color w:val="auto"/>
                <w:sz w:val="22"/>
                <w:szCs w:val="22"/>
              </w:rPr>
            </w:pPr>
            <w:r>
              <w:rPr>
                <w:rFonts w:ascii="Arial" w:hAnsi="Arial" w:cs="Arial"/>
                <w:b/>
                <w:bCs/>
                <w:color w:val="auto"/>
                <w:sz w:val="22"/>
                <w:szCs w:val="22"/>
                <w:lang w:val="cy"/>
              </w:rPr>
              <w:t>100</w:t>
            </w:r>
          </w:p>
        </w:tc>
        <w:tc>
          <w:tcPr>
            <w:tcW w:w="1310"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vAlign w:val="center"/>
          </w:tcPr>
          <w:p w14:paraId="6B875875" w14:textId="77777777" w:rsidR="00A45060" w:rsidRPr="00F8399F" w:rsidRDefault="00A1629B" w:rsidP="00A45060">
            <w:pPr>
              <w:pStyle w:val="TableTextRight"/>
              <w:spacing w:before="0" w:after="0"/>
              <w:rPr>
                <w:rFonts w:ascii="Arial" w:hAnsi="Arial" w:cs="Arial"/>
                <w:b/>
                <w:color w:val="auto"/>
                <w:sz w:val="22"/>
                <w:szCs w:val="22"/>
              </w:rPr>
            </w:pPr>
            <w:r>
              <w:rPr>
                <w:rFonts w:ascii="Arial" w:hAnsi="Arial" w:cs="Arial"/>
                <w:b/>
                <w:bCs/>
                <w:color w:val="auto"/>
                <w:sz w:val="22"/>
                <w:szCs w:val="22"/>
                <w:lang w:val="cy"/>
              </w:rPr>
              <w:t>0</w:t>
            </w:r>
          </w:p>
        </w:tc>
        <w:tc>
          <w:tcPr>
            <w:tcW w:w="1390" w:type="dxa"/>
            <w:tcBorders>
              <w:top w:val="single" w:sz="6" w:space="0" w:color="000000"/>
              <w:left w:val="single" w:sz="6" w:space="0" w:color="000000"/>
              <w:bottom w:val="single" w:sz="6" w:space="0" w:color="000000"/>
              <w:right w:val="single" w:sz="6" w:space="0" w:color="000000"/>
            </w:tcBorders>
            <w:vAlign w:val="center"/>
          </w:tcPr>
          <w:p w14:paraId="42596C40" w14:textId="77777777" w:rsidR="00A45060" w:rsidRPr="00180589" w:rsidRDefault="00A1629B" w:rsidP="00A45060">
            <w:pPr>
              <w:pStyle w:val="TableTextRight"/>
              <w:spacing w:before="0" w:after="0"/>
              <w:ind w:right="212"/>
              <w:rPr>
                <w:rFonts w:ascii="Arial" w:hAnsi="Arial" w:cs="Arial"/>
                <w:b/>
                <w:color w:val="auto"/>
                <w:sz w:val="22"/>
                <w:szCs w:val="22"/>
              </w:rPr>
            </w:pPr>
            <w:r>
              <w:rPr>
                <w:rFonts w:ascii="Arial" w:hAnsi="Arial" w:cs="Arial"/>
                <w:b/>
                <w:bCs/>
                <w:color w:val="auto"/>
                <w:sz w:val="22"/>
                <w:szCs w:val="22"/>
                <w:lang w:val="cy"/>
              </w:rPr>
              <w:t>6,071</w:t>
            </w:r>
          </w:p>
        </w:tc>
        <w:tc>
          <w:tcPr>
            <w:tcW w:w="1260" w:type="dxa"/>
            <w:tcBorders>
              <w:top w:val="single" w:sz="6" w:space="0" w:color="000000"/>
              <w:left w:val="single" w:sz="6" w:space="0" w:color="000000"/>
              <w:bottom w:val="single" w:sz="6" w:space="0" w:color="000000"/>
              <w:right w:val="single" w:sz="6" w:space="0" w:color="000000"/>
            </w:tcBorders>
            <w:vAlign w:val="center"/>
          </w:tcPr>
          <w:p w14:paraId="7B9AB4E1" w14:textId="77777777" w:rsidR="00A45060" w:rsidRPr="00180589" w:rsidRDefault="00CD190C" w:rsidP="00740576">
            <w:pPr>
              <w:pStyle w:val="TableTextRight"/>
              <w:spacing w:before="0" w:after="0"/>
              <w:ind w:right="212"/>
              <w:rPr>
                <w:rFonts w:ascii="Arial" w:hAnsi="Arial" w:cs="Arial"/>
                <w:b/>
                <w:color w:val="auto"/>
                <w:sz w:val="22"/>
                <w:szCs w:val="22"/>
              </w:rPr>
            </w:pPr>
            <w:r>
              <w:rPr>
                <w:rFonts w:ascii="Arial" w:hAnsi="Arial" w:cs="Arial"/>
                <w:b/>
                <w:bCs/>
                <w:color w:val="auto"/>
                <w:sz w:val="22"/>
                <w:szCs w:val="22"/>
                <w:lang w:val="cy"/>
              </w:rPr>
              <w:t>4,241</w:t>
            </w:r>
          </w:p>
        </w:tc>
      </w:tr>
    </w:tbl>
    <w:p w14:paraId="77D473B5" w14:textId="77777777" w:rsidR="006A70A7" w:rsidRDefault="006A70A7" w:rsidP="00D74944">
      <w:pPr>
        <w:tabs>
          <w:tab w:val="left" w:pos="8175"/>
        </w:tabs>
        <w:jc w:val="both"/>
        <w:rPr>
          <w:rFonts w:ascii="Arial" w:hAnsi="Arial" w:cs="Arial"/>
          <w:b/>
          <w:sz w:val="20"/>
          <w:szCs w:val="20"/>
        </w:rPr>
      </w:pPr>
    </w:p>
    <w:p w14:paraId="2C67E9F4" w14:textId="77777777" w:rsidR="007D0005" w:rsidRPr="006A70A7" w:rsidRDefault="009724F5" w:rsidP="00D74944">
      <w:pPr>
        <w:tabs>
          <w:tab w:val="left" w:pos="8175"/>
        </w:tabs>
        <w:jc w:val="both"/>
        <w:rPr>
          <w:rFonts w:ascii="Arial" w:hAnsi="Arial" w:cs="Arial"/>
        </w:rPr>
      </w:pPr>
      <w:r>
        <w:rPr>
          <w:rFonts w:ascii="Arial" w:hAnsi="Arial" w:cs="Arial"/>
          <w:b/>
          <w:bCs/>
          <w:lang w:val="cy"/>
        </w:rPr>
        <w:t xml:space="preserve">Nodyn </w:t>
      </w:r>
      <w:r>
        <w:rPr>
          <w:rFonts w:ascii="Arial" w:hAnsi="Arial" w:cs="Arial"/>
          <w:lang w:val="cy"/>
        </w:rPr>
        <w:t>– O dan ofynion cyfrifyddu dangosir gwerth cario’r offeryn ariannol yn y fantolen sy’n cynnwys y prifswm a fenthycwyd neu a fuddsoddwyd. Dangosir llog cronnus ar wahân yn yr asedau/rhwymedigaethau cyfredol lle mae'r taliadau/derbyniadau'n ddyledus o fewn blwyddyn.</w:t>
      </w:r>
    </w:p>
    <w:p w14:paraId="29871194" w14:textId="77777777" w:rsidR="006A70A7" w:rsidRDefault="006A70A7" w:rsidP="00D74944">
      <w:pPr>
        <w:tabs>
          <w:tab w:val="left" w:pos="8175"/>
        </w:tabs>
        <w:jc w:val="both"/>
        <w:rPr>
          <w:rFonts w:ascii="Arial" w:hAnsi="Arial" w:cs="Arial"/>
        </w:rPr>
      </w:pPr>
    </w:p>
    <w:p w14:paraId="3DBA2FBC" w14:textId="77777777" w:rsidR="006A70A7" w:rsidRDefault="006A70A7" w:rsidP="00D74944">
      <w:pPr>
        <w:tabs>
          <w:tab w:val="left" w:pos="8175"/>
        </w:tabs>
        <w:jc w:val="both"/>
        <w:rPr>
          <w:rFonts w:ascii="Arial" w:hAnsi="Arial" w:cs="Arial"/>
        </w:rPr>
      </w:pPr>
    </w:p>
    <w:p w14:paraId="2AC61863" w14:textId="77777777" w:rsidR="006A70A7" w:rsidRDefault="006A70A7" w:rsidP="00D74944">
      <w:pPr>
        <w:tabs>
          <w:tab w:val="left" w:pos="8175"/>
        </w:tabs>
        <w:jc w:val="both"/>
        <w:rPr>
          <w:rFonts w:ascii="Arial" w:hAnsi="Arial" w:cs="Arial"/>
        </w:rPr>
      </w:pPr>
    </w:p>
    <w:p w14:paraId="0CA266AF" w14:textId="77777777" w:rsidR="006A70A7" w:rsidRDefault="006A70A7" w:rsidP="00D74944">
      <w:pPr>
        <w:tabs>
          <w:tab w:val="left" w:pos="8175"/>
        </w:tabs>
        <w:jc w:val="both"/>
        <w:rPr>
          <w:rFonts w:ascii="Arial" w:hAnsi="Arial" w:cs="Arial"/>
        </w:rPr>
      </w:pPr>
    </w:p>
    <w:p w14:paraId="16025158" w14:textId="77777777" w:rsidR="006A70A7" w:rsidRDefault="006A70A7" w:rsidP="00D74944">
      <w:pPr>
        <w:tabs>
          <w:tab w:val="left" w:pos="8175"/>
        </w:tabs>
        <w:jc w:val="both"/>
        <w:rPr>
          <w:rFonts w:ascii="Arial" w:hAnsi="Arial" w:cs="Arial"/>
        </w:rPr>
      </w:pPr>
    </w:p>
    <w:p w14:paraId="27BF2D90" w14:textId="77777777" w:rsidR="00442CF9" w:rsidRDefault="00442CF9" w:rsidP="00D74944">
      <w:pPr>
        <w:tabs>
          <w:tab w:val="left" w:pos="8175"/>
        </w:tabs>
        <w:jc w:val="both"/>
        <w:rPr>
          <w:rFonts w:ascii="Arial" w:hAnsi="Arial" w:cs="Arial"/>
        </w:rPr>
      </w:pPr>
    </w:p>
    <w:p w14:paraId="3BD5490C" w14:textId="77777777" w:rsidR="006A70A7" w:rsidRDefault="009724F5" w:rsidP="003054F9">
      <w:pPr>
        <w:numPr>
          <w:ilvl w:val="0"/>
          <w:numId w:val="23"/>
        </w:numPr>
        <w:rPr>
          <w:rFonts w:ascii="Arial" w:hAnsi="Arial" w:cs="Arial"/>
          <w:b/>
        </w:rPr>
      </w:pPr>
      <w:r>
        <w:rPr>
          <w:rFonts w:ascii="Arial" w:hAnsi="Arial" w:cs="Arial"/>
          <w:b/>
          <w:bCs/>
          <w:lang w:val="cy"/>
        </w:rPr>
        <w:t>Enillion/colledion offerynnau ariannol</w:t>
      </w:r>
    </w:p>
    <w:p w14:paraId="0060219D" w14:textId="77777777" w:rsidR="006A70A7" w:rsidRPr="006A70A7" w:rsidRDefault="006A70A7" w:rsidP="006A70A7">
      <w:pPr>
        <w:ind w:left="928"/>
        <w:rPr>
          <w:rFonts w:ascii="Arial" w:hAnsi="Arial" w:cs="Arial"/>
          <w:b/>
        </w:rPr>
      </w:pPr>
    </w:p>
    <w:p w14:paraId="02F625C2" w14:textId="77777777" w:rsidR="00A27831" w:rsidRDefault="009724F5" w:rsidP="009724F5">
      <w:pPr>
        <w:tabs>
          <w:tab w:val="num" w:pos="1800"/>
        </w:tabs>
        <w:jc w:val="both"/>
        <w:rPr>
          <w:rFonts w:ascii="Arial" w:hAnsi="Arial" w:cs="Arial"/>
        </w:rPr>
      </w:pPr>
      <w:r>
        <w:rPr>
          <w:rFonts w:ascii="Arial" w:hAnsi="Arial" w:cs="Arial"/>
          <w:lang w:val="cy"/>
        </w:rPr>
        <w:t>Mae'r enillion a'r colledion a gydnabyddir yn y datganiad incwm a gwariant cynhwysfawr mewn perthynas ag offerynnau ariannol wedi'u rhannu fel a ganlyn:</w:t>
      </w:r>
    </w:p>
    <w:p w14:paraId="38132CEA" w14:textId="77777777" w:rsidR="006A70A7" w:rsidRPr="006A70A7" w:rsidRDefault="006A70A7" w:rsidP="009724F5">
      <w:pPr>
        <w:tabs>
          <w:tab w:val="num" w:pos="1800"/>
        </w:tabs>
        <w:jc w:val="both"/>
        <w:rPr>
          <w:rFonts w:ascii="Arial" w:hAnsi="Arial" w:cs="Arial"/>
        </w:rPr>
      </w:pPr>
    </w:p>
    <w:tbl>
      <w:tblPr>
        <w:tblW w:w="5331" w:type="pct"/>
        <w:tblInd w:w="-43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14"/>
        <w:gridCol w:w="2099"/>
        <w:gridCol w:w="1637"/>
        <w:gridCol w:w="2099"/>
        <w:gridCol w:w="1637"/>
      </w:tblGrid>
      <w:tr w:rsidR="00D52E14" w:rsidRPr="00180589" w14:paraId="19D4DD43" w14:textId="77777777" w:rsidTr="009B2B75">
        <w:tc>
          <w:tcPr>
            <w:tcW w:w="5000" w:type="pct"/>
            <w:gridSpan w:val="5"/>
            <w:tcBorders>
              <w:top w:val="single" w:sz="12" w:space="0" w:color="000000"/>
              <w:left w:val="single" w:sz="2" w:space="0" w:color="000000"/>
              <w:bottom w:val="single" w:sz="2" w:space="0" w:color="000000"/>
              <w:right w:val="single" w:sz="2" w:space="0" w:color="000000"/>
            </w:tcBorders>
            <w:shd w:val="clear" w:color="auto" w:fill="auto"/>
            <w:vAlign w:val="bottom"/>
          </w:tcPr>
          <w:p w14:paraId="52AEE004" w14:textId="77777777" w:rsidR="00D52E14" w:rsidRPr="00180589" w:rsidRDefault="00D52E14" w:rsidP="004654C6">
            <w:pPr>
              <w:pStyle w:val="ExampleText"/>
              <w:spacing w:before="0" w:line="240" w:lineRule="auto"/>
              <w:ind w:left="0"/>
              <w:jc w:val="center"/>
              <w:rPr>
                <w:rFonts w:ascii="Arial" w:hAnsi="Arial" w:cs="Arial"/>
                <w:b/>
                <w:color w:val="auto"/>
                <w:sz w:val="22"/>
                <w:szCs w:val="22"/>
              </w:rPr>
            </w:pPr>
            <w:r>
              <w:rPr>
                <w:rFonts w:ascii="Arial" w:hAnsi="Arial" w:cs="Arial"/>
                <w:b/>
                <w:bCs/>
                <w:color w:val="auto"/>
                <w:sz w:val="22"/>
                <w:szCs w:val="22"/>
                <w:lang w:val="cy"/>
              </w:rPr>
              <w:t xml:space="preserve">Enillion a cholledion offerynnau ariannol  </w:t>
            </w:r>
          </w:p>
        </w:tc>
      </w:tr>
      <w:tr w:rsidR="009B2B75" w:rsidRPr="00180589" w14:paraId="6087E001" w14:textId="77777777" w:rsidTr="009310DE">
        <w:tc>
          <w:tcPr>
            <w:tcW w:w="1996" w:type="pct"/>
            <w:tcBorders>
              <w:top w:val="single" w:sz="2" w:space="0" w:color="000000"/>
              <w:left w:val="single" w:sz="2" w:space="0" w:color="000000"/>
              <w:bottom w:val="nil"/>
              <w:right w:val="single" w:sz="2" w:space="0" w:color="000000"/>
            </w:tcBorders>
            <w:shd w:val="clear" w:color="auto" w:fill="auto"/>
            <w:vAlign w:val="bottom"/>
          </w:tcPr>
          <w:p w14:paraId="163904B8" w14:textId="77777777" w:rsidR="00D52E14" w:rsidRPr="00180589" w:rsidRDefault="00D52E14" w:rsidP="004654C6">
            <w:pPr>
              <w:pStyle w:val="ExampleText"/>
              <w:spacing w:before="0" w:line="240" w:lineRule="auto"/>
              <w:ind w:left="0"/>
              <w:jc w:val="both"/>
              <w:rPr>
                <w:rFonts w:ascii="Arial" w:hAnsi="Arial" w:cs="Arial"/>
                <w:color w:val="auto"/>
                <w:sz w:val="22"/>
                <w:szCs w:val="22"/>
              </w:rPr>
            </w:pPr>
          </w:p>
        </w:tc>
        <w:tc>
          <w:tcPr>
            <w:tcW w:w="1549" w:type="pct"/>
            <w:gridSpan w:val="2"/>
            <w:tcBorders>
              <w:top w:val="single" w:sz="2" w:space="0" w:color="000000"/>
              <w:left w:val="single" w:sz="2" w:space="0" w:color="000000"/>
              <w:bottom w:val="single" w:sz="4" w:space="0" w:color="auto"/>
              <w:right w:val="single" w:sz="2" w:space="0" w:color="000000"/>
            </w:tcBorders>
            <w:shd w:val="clear" w:color="auto" w:fill="auto"/>
            <w:vAlign w:val="center"/>
          </w:tcPr>
          <w:p w14:paraId="2476D539" w14:textId="77777777" w:rsidR="00D52E14" w:rsidRPr="00180589" w:rsidRDefault="00125898" w:rsidP="004654C6">
            <w:pPr>
              <w:pStyle w:val="ExampleText"/>
              <w:ind w:left="0"/>
              <w:jc w:val="center"/>
              <w:rPr>
                <w:rFonts w:ascii="Arial" w:hAnsi="Arial" w:cs="Arial"/>
                <w:color w:val="auto"/>
                <w:sz w:val="22"/>
                <w:szCs w:val="22"/>
              </w:rPr>
            </w:pPr>
            <w:r>
              <w:rPr>
                <w:rFonts w:ascii="Arial" w:hAnsi="Arial" w:cs="Arial"/>
                <w:color w:val="auto"/>
                <w:sz w:val="22"/>
                <w:szCs w:val="22"/>
                <w:lang w:val="cy"/>
              </w:rPr>
              <w:t>2022/23</w:t>
            </w:r>
          </w:p>
        </w:tc>
        <w:tc>
          <w:tcPr>
            <w:tcW w:w="1455" w:type="pct"/>
            <w:gridSpan w:val="2"/>
            <w:tcBorders>
              <w:top w:val="single" w:sz="2" w:space="0" w:color="000000"/>
              <w:left w:val="single" w:sz="2" w:space="0" w:color="000000"/>
              <w:bottom w:val="single" w:sz="4" w:space="0" w:color="auto"/>
              <w:right w:val="single" w:sz="2" w:space="0" w:color="000000"/>
            </w:tcBorders>
            <w:shd w:val="clear" w:color="auto" w:fill="auto"/>
            <w:vAlign w:val="center"/>
          </w:tcPr>
          <w:p w14:paraId="7DDE9F08" w14:textId="77777777" w:rsidR="00D52E14" w:rsidRPr="00180589" w:rsidRDefault="00125898" w:rsidP="004654C6">
            <w:pPr>
              <w:pStyle w:val="ExampleText"/>
              <w:ind w:left="0"/>
              <w:jc w:val="center"/>
              <w:rPr>
                <w:rFonts w:ascii="Arial" w:hAnsi="Arial" w:cs="Arial"/>
                <w:color w:val="auto"/>
                <w:sz w:val="22"/>
                <w:szCs w:val="22"/>
              </w:rPr>
            </w:pPr>
            <w:r>
              <w:rPr>
                <w:rFonts w:ascii="Arial" w:hAnsi="Arial" w:cs="Arial"/>
                <w:color w:val="auto"/>
                <w:sz w:val="22"/>
                <w:szCs w:val="22"/>
                <w:lang w:val="cy"/>
              </w:rPr>
              <w:t>2023/24</w:t>
            </w:r>
          </w:p>
        </w:tc>
      </w:tr>
      <w:tr w:rsidR="009B2B75" w:rsidRPr="00180589" w14:paraId="68B3637D" w14:textId="77777777" w:rsidTr="009310DE">
        <w:tc>
          <w:tcPr>
            <w:tcW w:w="1996" w:type="pct"/>
            <w:tcBorders>
              <w:top w:val="nil"/>
              <w:left w:val="single" w:sz="2" w:space="0" w:color="000000"/>
              <w:bottom w:val="nil"/>
              <w:right w:val="single" w:sz="2" w:space="0" w:color="000000"/>
            </w:tcBorders>
            <w:shd w:val="clear" w:color="auto" w:fill="auto"/>
            <w:vAlign w:val="bottom"/>
          </w:tcPr>
          <w:p w14:paraId="57A967FE" w14:textId="77777777" w:rsidR="00D52E14" w:rsidRPr="00180589" w:rsidRDefault="00D52E14" w:rsidP="004654C6">
            <w:pPr>
              <w:pStyle w:val="ExampleText"/>
              <w:spacing w:before="0" w:line="240" w:lineRule="auto"/>
              <w:ind w:left="0"/>
              <w:jc w:val="both"/>
              <w:rPr>
                <w:rFonts w:ascii="Arial" w:hAnsi="Arial" w:cs="Arial"/>
                <w:color w:val="auto"/>
                <w:sz w:val="22"/>
                <w:szCs w:val="22"/>
              </w:rPr>
            </w:pPr>
            <w:r>
              <w:rPr>
                <w:rFonts w:ascii="Arial" w:hAnsi="Arial" w:cs="Arial"/>
                <w:color w:val="auto"/>
                <w:sz w:val="22"/>
                <w:szCs w:val="22"/>
                <w:lang w:val="cy"/>
              </w:rPr>
              <w:t xml:space="preserve"> </w:t>
            </w:r>
          </w:p>
        </w:tc>
        <w:tc>
          <w:tcPr>
            <w:tcW w:w="822" w:type="pct"/>
            <w:tcBorders>
              <w:top w:val="nil"/>
              <w:left w:val="single" w:sz="2" w:space="0" w:color="000000"/>
              <w:bottom w:val="nil"/>
              <w:right w:val="single" w:sz="2" w:space="0" w:color="000000"/>
            </w:tcBorders>
            <w:shd w:val="clear" w:color="auto" w:fill="auto"/>
            <w:vAlign w:val="center"/>
          </w:tcPr>
          <w:p w14:paraId="19076F1E" w14:textId="77777777" w:rsidR="00D52E14" w:rsidRPr="00180589" w:rsidRDefault="00D52E14" w:rsidP="00EE6AD5">
            <w:pPr>
              <w:pStyle w:val="ExampleText"/>
              <w:spacing w:before="0" w:line="240" w:lineRule="auto"/>
              <w:ind w:left="0" w:right="60"/>
              <w:jc w:val="right"/>
              <w:rPr>
                <w:rFonts w:ascii="Arial" w:hAnsi="Arial" w:cs="Arial"/>
                <w:color w:val="auto"/>
                <w:sz w:val="22"/>
                <w:szCs w:val="22"/>
              </w:rPr>
            </w:pPr>
            <w:r>
              <w:rPr>
                <w:rFonts w:ascii="Arial" w:hAnsi="Arial" w:cs="Arial"/>
                <w:color w:val="auto"/>
                <w:sz w:val="22"/>
                <w:szCs w:val="22"/>
                <w:lang w:val="cy"/>
              </w:rPr>
              <w:t>Rhwymedigaethau ariannol</w:t>
            </w:r>
          </w:p>
        </w:tc>
        <w:tc>
          <w:tcPr>
            <w:tcW w:w="727" w:type="pct"/>
            <w:tcBorders>
              <w:top w:val="nil"/>
              <w:left w:val="single" w:sz="2" w:space="0" w:color="000000"/>
              <w:bottom w:val="nil"/>
              <w:right w:val="single" w:sz="2" w:space="0" w:color="000000"/>
            </w:tcBorders>
            <w:shd w:val="clear" w:color="auto" w:fill="auto"/>
            <w:vAlign w:val="center"/>
          </w:tcPr>
          <w:p w14:paraId="4D3E7E55" w14:textId="77777777" w:rsidR="00D52E14" w:rsidRPr="00180589" w:rsidRDefault="00D52E14" w:rsidP="00EE6AD5">
            <w:pPr>
              <w:pStyle w:val="ExampleText"/>
              <w:spacing w:before="0" w:line="240" w:lineRule="auto"/>
              <w:ind w:left="0"/>
              <w:jc w:val="right"/>
              <w:rPr>
                <w:rFonts w:ascii="Arial" w:hAnsi="Arial" w:cs="Arial"/>
                <w:color w:val="auto"/>
                <w:sz w:val="22"/>
                <w:szCs w:val="22"/>
              </w:rPr>
            </w:pPr>
            <w:r>
              <w:rPr>
                <w:rFonts w:ascii="Arial" w:hAnsi="Arial" w:cs="Arial"/>
                <w:color w:val="auto"/>
                <w:sz w:val="22"/>
                <w:szCs w:val="22"/>
                <w:lang w:val="cy"/>
              </w:rPr>
              <w:t>Asedau ariannol</w:t>
            </w:r>
          </w:p>
        </w:tc>
        <w:tc>
          <w:tcPr>
            <w:tcW w:w="725" w:type="pct"/>
            <w:tcBorders>
              <w:top w:val="nil"/>
              <w:left w:val="single" w:sz="2" w:space="0" w:color="000000"/>
              <w:bottom w:val="nil"/>
              <w:right w:val="single" w:sz="2" w:space="0" w:color="000000"/>
            </w:tcBorders>
            <w:shd w:val="clear" w:color="auto" w:fill="auto"/>
            <w:vAlign w:val="center"/>
          </w:tcPr>
          <w:p w14:paraId="718151B3" w14:textId="77777777" w:rsidR="00D52E14" w:rsidRPr="00180589" w:rsidRDefault="00D52E14" w:rsidP="00EE6AD5">
            <w:pPr>
              <w:pStyle w:val="ExampleText"/>
              <w:spacing w:before="0" w:line="240" w:lineRule="auto"/>
              <w:ind w:left="0" w:right="60"/>
              <w:jc w:val="right"/>
              <w:rPr>
                <w:rFonts w:ascii="Arial" w:hAnsi="Arial" w:cs="Arial"/>
                <w:color w:val="auto"/>
                <w:sz w:val="22"/>
                <w:szCs w:val="22"/>
              </w:rPr>
            </w:pPr>
            <w:r>
              <w:rPr>
                <w:rFonts w:ascii="Arial" w:hAnsi="Arial" w:cs="Arial"/>
                <w:color w:val="auto"/>
                <w:sz w:val="22"/>
                <w:szCs w:val="22"/>
                <w:lang w:val="cy"/>
              </w:rPr>
              <w:t>Rhwymedigaethau ariannol</w:t>
            </w:r>
          </w:p>
        </w:tc>
        <w:tc>
          <w:tcPr>
            <w:tcW w:w="730" w:type="pct"/>
            <w:tcBorders>
              <w:top w:val="nil"/>
              <w:left w:val="single" w:sz="2" w:space="0" w:color="000000"/>
              <w:bottom w:val="nil"/>
              <w:right w:val="single" w:sz="2" w:space="0" w:color="000000"/>
            </w:tcBorders>
            <w:shd w:val="clear" w:color="auto" w:fill="auto"/>
            <w:vAlign w:val="center"/>
          </w:tcPr>
          <w:p w14:paraId="09284388" w14:textId="77777777" w:rsidR="00D52E14" w:rsidRPr="00180589" w:rsidRDefault="00D52E14" w:rsidP="00EE6AD5">
            <w:pPr>
              <w:pStyle w:val="ExampleText"/>
              <w:spacing w:before="0" w:line="240" w:lineRule="auto"/>
              <w:ind w:left="0"/>
              <w:jc w:val="right"/>
              <w:rPr>
                <w:rFonts w:ascii="Arial" w:hAnsi="Arial" w:cs="Arial"/>
                <w:color w:val="auto"/>
                <w:sz w:val="22"/>
                <w:szCs w:val="22"/>
              </w:rPr>
            </w:pPr>
            <w:r>
              <w:rPr>
                <w:rFonts w:ascii="Arial" w:hAnsi="Arial" w:cs="Arial"/>
                <w:color w:val="auto"/>
                <w:sz w:val="22"/>
                <w:szCs w:val="22"/>
                <w:lang w:val="cy"/>
              </w:rPr>
              <w:t>Asedau ariannol</w:t>
            </w:r>
          </w:p>
        </w:tc>
      </w:tr>
      <w:tr w:rsidR="009B2B75" w:rsidRPr="00180589" w14:paraId="461669C0" w14:textId="77777777" w:rsidTr="009310DE">
        <w:trPr>
          <w:trHeight w:val="886"/>
        </w:trPr>
        <w:tc>
          <w:tcPr>
            <w:tcW w:w="1996" w:type="pct"/>
            <w:tcBorders>
              <w:top w:val="nil"/>
              <w:left w:val="single" w:sz="2" w:space="0" w:color="000000"/>
              <w:bottom w:val="single" w:sz="4" w:space="0" w:color="auto"/>
              <w:right w:val="single" w:sz="2" w:space="0" w:color="000000"/>
            </w:tcBorders>
            <w:vAlign w:val="bottom"/>
          </w:tcPr>
          <w:p w14:paraId="44FC9D42" w14:textId="77777777" w:rsidR="00D52E14" w:rsidRPr="00180589" w:rsidRDefault="00D52E14" w:rsidP="004654C6">
            <w:pPr>
              <w:pStyle w:val="ExampleText"/>
              <w:spacing w:before="0" w:line="240" w:lineRule="auto"/>
              <w:ind w:left="0"/>
              <w:jc w:val="both"/>
              <w:rPr>
                <w:rFonts w:ascii="Arial" w:hAnsi="Arial" w:cs="Arial"/>
                <w:color w:val="auto"/>
                <w:sz w:val="22"/>
                <w:szCs w:val="22"/>
              </w:rPr>
            </w:pPr>
          </w:p>
        </w:tc>
        <w:tc>
          <w:tcPr>
            <w:tcW w:w="822" w:type="pct"/>
            <w:tcBorders>
              <w:top w:val="nil"/>
              <w:left w:val="single" w:sz="2" w:space="0" w:color="000000"/>
              <w:bottom w:val="single" w:sz="4" w:space="0" w:color="auto"/>
              <w:right w:val="single" w:sz="2" w:space="0" w:color="000000"/>
            </w:tcBorders>
          </w:tcPr>
          <w:p w14:paraId="2A29C791" w14:textId="77777777" w:rsidR="00D52E14" w:rsidRPr="00180589" w:rsidRDefault="00087E52" w:rsidP="00EE6AD5">
            <w:pPr>
              <w:pStyle w:val="ExampleText"/>
              <w:spacing w:before="0" w:line="240" w:lineRule="auto"/>
              <w:ind w:left="0" w:right="60"/>
              <w:jc w:val="right"/>
              <w:rPr>
                <w:rFonts w:ascii="Arial" w:hAnsi="Arial" w:cs="Arial"/>
                <w:color w:val="auto"/>
                <w:sz w:val="22"/>
                <w:szCs w:val="22"/>
              </w:rPr>
            </w:pPr>
            <w:r>
              <w:rPr>
                <w:rFonts w:ascii="Arial" w:hAnsi="Arial" w:cs="Arial"/>
                <w:color w:val="auto"/>
                <w:sz w:val="22"/>
                <w:szCs w:val="22"/>
                <w:lang w:val="cy"/>
              </w:rPr>
              <w:t>Wedi eu mesur ar gost wedi’i hamorteiddio</w:t>
            </w:r>
          </w:p>
          <w:p w14:paraId="1FD9D04F" w14:textId="77777777" w:rsidR="00F94549" w:rsidRPr="00180589" w:rsidRDefault="00F94549" w:rsidP="00EE6AD5">
            <w:pPr>
              <w:pStyle w:val="ExampleText"/>
              <w:spacing w:before="0" w:line="240" w:lineRule="auto"/>
              <w:ind w:left="0" w:right="60"/>
              <w:jc w:val="right"/>
              <w:rPr>
                <w:rFonts w:ascii="Arial" w:hAnsi="Arial" w:cs="Arial"/>
                <w:color w:val="auto"/>
                <w:sz w:val="22"/>
                <w:szCs w:val="22"/>
              </w:rPr>
            </w:pPr>
          </w:p>
          <w:p w14:paraId="021916E2" w14:textId="77777777" w:rsidR="00D52E14" w:rsidRPr="00180589" w:rsidRDefault="00D52E14" w:rsidP="00EE6AD5">
            <w:pPr>
              <w:pStyle w:val="ExampleText"/>
              <w:spacing w:before="0" w:line="240" w:lineRule="auto"/>
              <w:ind w:left="0" w:right="60"/>
              <w:jc w:val="right"/>
              <w:rPr>
                <w:rFonts w:ascii="Arial" w:hAnsi="Arial" w:cs="Arial"/>
                <w:color w:val="auto"/>
                <w:sz w:val="22"/>
                <w:szCs w:val="22"/>
              </w:rPr>
            </w:pPr>
            <w:r>
              <w:rPr>
                <w:rFonts w:ascii="Arial" w:hAnsi="Arial" w:cs="Arial"/>
                <w:color w:val="auto"/>
                <w:sz w:val="22"/>
                <w:szCs w:val="22"/>
                <w:lang w:val="cy"/>
              </w:rPr>
              <w:t>£000</w:t>
            </w:r>
          </w:p>
        </w:tc>
        <w:tc>
          <w:tcPr>
            <w:tcW w:w="727" w:type="pct"/>
            <w:tcBorders>
              <w:top w:val="nil"/>
              <w:left w:val="single" w:sz="2" w:space="0" w:color="000000"/>
              <w:bottom w:val="single" w:sz="4" w:space="0" w:color="auto"/>
              <w:right w:val="single" w:sz="2" w:space="0" w:color="000000"/>
            </w:tcBorders>
            <w:vAlign w:val="center"/>
          </w:tcPr>
          <w:p w14:paraId="178F87B6" w14:textId="77777777" w:rsidR="00D52E14" w:rsidRPr="00180589" w:rsidRDefault="00D52E14" w:rsidP="00EE6AD5">
            <w:pPr>
              <w:pStyle w:val="ExampleText"/>
              <w:spacing w:before="0" w:line="240" w:lineRule="auto"/>
              <w:ind w:left="0" w:right="87"/>
              <w:jc w:val="right"/>
              <w:rPr>
                <w:rFonts w:ascii="Arial" w:hAnsi="Arial" w:cs="Arial"/>
                <w:color w:val="auto"/>
                <w:sz w:val="22"/>
                <w:szCs w:val="22"/>
              </w:rPr>
            </w:pPr>
            <w:r>
              <w:rPr>
                <w:rFonts w:ascii="Arial" w:hAnsi="Arial" w:cs="Arial"/>
                <w:color w:val="auto"/>
                <w:sz w:val="22"/>
                <w:szCs w:val="22"/>
                <w:lang w:val="cy"/>
              </w:rPr>
              <w:t>Benthyciadau ac eitemau i’w derbyn</w:t>
            </w:r>
          </w:p>
          <w:p w14:paraId="78562004" w14:textId="77777777" w:rsidR="00F94549" w:rsidRPr="00180589" w:rsidRDefault="00F94549" w:rsidP="00EE6AD5">
            <w:pPr>
              <w:pStyle w:val="ExampleText"/>
              <w:spacing w:before="0" w:line="240" w:lineRule="auto"/>
              <w:ind w:left="0" w:right="87"/>
              <w:jc w:val="right"/>
              <w:rPr>
                <w:rFonts w:ascii="Arial" w:hAnsi="Arial" w:cs="Arial"/>
                <w:color w:val="auto"/>
                <w:sz w:val="22"/>
                <w:szCs w:val="22"/>
              </w:rPr>
            </w:pPr>
          </w:p>
          <w:p w14:paraId="1B173490" w14:textId="77777777" w:rsidR="00F94549" w:rsidRPr="00180589" w:rsidRDefault="00F94549" w:rsidP="00EE6AD5">
            <w:pPr>
              <w:pStyle w:val="ExampleText"/>
              <w:spacing w:before="0" w:line="240" w:lineRule="auto"/>
              <w:ind w:left="0" w:right="87"/>
              <w:jc w:val="right"/>
              <w:rPr>
                <w:rFonts w:ascii="Arial" w:hAnsi="Arial" w:cs="Arial"/>
                <w:color w:val="auto"/>
                <w:sz w:val="22"/>
                <w:szCs w:val="22"/>
              </w:rPr>
            </w:pPr>
          </w:p>
          <w:p w14:paraId="64483C92" w14:textId="77777777" w:rsidR="00D52E14" w:rsidRPr="00180589" w:rsidRDefault="00D52E14" w:rsidP="00EE6AD5">
            <w:pPr>
              <w:pStyle w:val="ExampleText"/>
              <w:spacing w:before="0" w:line="240" w:lineRule="auto"/>
              <w:ind w:left="0" w:right="87"/>
              <w:jc w:val="right"/>
              <w:rPr>
                <w:rFonts w:ascii="Arial" w:hAnsi="Arial" w:cs="Arial"/>
                <w:color w:val="auto"/>
                <w:sz w:val="22"/>
                <w:szCs w:val="22"/>
              </w:rPr>
            </w:pPr>
            <w:r>
              <w:rPr>
                <w:rFonts w:ascii="Arial" w:hAnsi="Arial" w:cs="Arial"/>
                <w:color w:val="auto"/>
                <w:sz w:val="22"/>
                <w:szCs w:val="22"/>
                <w:lang w:val="cy"/>
              </w:rPr>
              <w:t>£000</w:t>
            </w:r>
          </w:p>
        </w:tc>
        <w:tc>
          <w:tcPr>
            <w:tcW w:w="725" w:type="pct"/>
            <w:tcBorders>
              <w:top w:val="nil"/>
              <w:left w:val="single" w:sz="2" w:space="0" w:color="000000"/>
              <w:bottom w:val="single" w:sz="4" w:space="0" w:color="auto"/>
              <w:right w:val="single" w:sz="2" w:space="0" w:color="000000"/>
            </w:tcBorders>
            <w:vAlign w:val="center"/>
          </w:tcPr>
          <w:p w14:paraId="42489916" w14:textId="77777777" w:rsidR="00D52E14" w:rsidRPr="00180589" w:rsidRDefault="00D52E14" w:rsidP="00EE6AD5">
            <w:pPr>
              <w:pStyle w:val="ExampleText"/>
              <w:spacing w:before="0" w:line="240" w:lineRule="auto"/>
              <w:ind w:left="0" w:right="60"/>
              <w:jc w:val="right"/>
              <w:rPr>
                <w:rFonts w:ascii="Arial" w:hAnsi="Arial" w:cs="Arial"/>
                <w:color w:val="auto"/>
                <w:sz w:val="22"/>
                <w:szCs w:val="22"/>
              </w:rPr>
            </w:pPr>
            <w:r>
              <w:rPr>
                <w:rFonts w:ascii="Arial" w:hAnsi="Arial" w:cs="Arial"/>
                <w:color w:val="auto"/>
                <w:sz w:val="22"/>
                <w:szCs w:val="22"/>
                <w:lang w:val="cy"/>
              </w:rPr>
              <w:t>wedi eu mesur ar gost wedi’i hamorteiddio</w:t>
            </w:r>
          </w:p>
          <w:p w14:paraId="7625B7FB" w14:textId="77777777" w:rsidR="00D52E14" w:rsidRPr="00180589" w:rsidRDefault="00D52E14" w:rsidP="00EE6AD5">
            <w:pPr>
              <w:pStyle w:val="ExampleText"/>
              <w:spacing w:before="0" w:line="240" w:lineRule="auto"/>
              <w:ind w:left="0" w:right="60"/>
              <w:jc w:val="right"/>
              <w:rPr>
                <w:rFonts w:ascii="Arial" w:hAnsi="Arial" w:cs="Arial"/>
                <w:color w:val="auto"/>
                <w:sz w:val="22"/>
                <w:szCs w:val="22"/>
              </w:rPr>
            </w:pPr>
            <w:r>
              <w:rPr>
                <w:rFonts w:ascii="Arial" w:hAnsi="Arial" w:cs="Arial"/>
                <w:color w:val="auto"/>
                <w:sz w:val="22"/>
                <w:szCs w:val="22"/>
                <w:lang w:val="cy"/>
              </w:rPr>
              <w:t>£000</w:t>
            </w:r>
          </w:p>
        </w:tc>
        <w:tc>
          <w:tcPr>
            <w:tcW w:w="730" w:type="pct"/>
            <w:tcBorders>
              <w:top w:val="nil"/>
              <w:left w:val="single" w:sz="2" w:space="0" w:color="000000"/>
              <w:bottom w:val="single" w:sz="4" w:space="0" w:color="auto"/>
              <w:right w:val="single" w:sz="2" w:space="0" w:color="000000"/>
            </w:tcBorders>
            <w:vAlign w:val="center"/>
          </w:tcPr>
          <w:p w14:paraId="201013F8" w14:textId="77777777" w:rsidR="00D52E14" w:rsidRPr="00180589" w:rsidRDefault="00D52E14" w:rsidP="00EE6AD5">
            <w:pPr>
              <w:pStyle w:val="ExampleText"/>
              <w:spacing w:before="0" w:line="240" w:lineRule="auto"/>
              <w:ind w:left="0" w:right="87"/>
              <w:jc w:val="right"/>
              <w:rPr>
                <w:rFonts w:ascii="Arial" w:hAnsi="Arial" w:cs="Arial"/>
                <w:color w:val="auto"/>
                <w:sz w:val="22"/>
                <w:szCs w:val="22"/>
              </w:rPr>
            </w:pPr>
            <w:r>
              <w:rPr>
                <w:rFonts w:ascii="Arial" w:hAnsi="Arial" w:cs="Arial"/>
                <w:color w:val="auto"/>
                <w:sz w:val="22"/>
                <w:szCs w:val="22"/>
                <w:lang w:val="cy"/>
              </w:rPr>
              <w:t>Benthyciadau ac eitemau i’w derbyn</w:t>
            </w:r>
          </w:p>
          <w:p w14:paraId="23DAC745" w14:textId="77777777" w:rsidR="00F94549" w:rsidRPr="00180589" w:rsidRDefault="00F94549" w:rsidP="00EE6AD5">
            <w:pPr>
              <w:pStyle w:val="ExampleText"/>
              <w:spacing w:before="0" w:line="240" w:lineRule="auto"/>
              <w:ind w:left="0" w:right="87"/>
              <w:jc w:val="right"/>
              <w:rPr>
                <w:rFonts w:ascii="Arial" w:hAnsi="Arial" w:cs="Arial"/>
                <w:color w:val="auto"/>
                <w:sz w:val="22"/>
                <w:szCs w:val="22"/>
              </w:rPr>
            </w:pPr>
          </w:p>
          <w:p w14:paraId="1B1B620F" w14:textId="77777777" w:rsidR="00F94549" w:rsidRPr="00180589" w:rsidRDefault="00F94549" w:rsidP="00EE6AD5">
            <w:pPr>
              <w:pStyle w:val="ExampleText"/>
              <w:spacing w:before="0" w:line="240" w:lineRule="auto"/>
              <w:ind w:left="0" w:right="87"/>
              <w:jc w:val="right"/>
              <w:rPr>
                <w:rFonts w:ascii="Arial" w:hAnsi="Arial" w:cs="Arial"/>
                <w:color w:val="auto"/>
                <w:sz w:val="22"/>
                <w:szCs w:val="22"/>
              </w:rPr>
            </w:pPr>
          </w:p>
          <w:p w14:paraId="048D9193" w14:textId="77777777" w:rsidR="00D52E14" w:rsidRPr="00180589" w:rsidRDefault="00D52E14" w:rsidP="00EE6AD5">
            <w:pPr>
              <w:pStyle w:val="ExampleText"/>
              <w:spacing w:before="0" w:line="240" w:lineRule="auto"/>
              <w:ind w:left="0" w:right="87"/>
              <w:jc w:val="right"/>
              <w:rPr>
                <w:rFonts w:ascii="Arial" w:hAnsi="Arial" w:cs="Arial"/>
                <w:color w:val="auto"/>
                <w:sz w:val="22"/>
                <w:szCs w:val="22"/>
              </w:rPr>
            </w:pPr>
            <w:r>
              <w:rPr>
                <w:rFonts w:ascii="Arial" w:hAnsi="Arial" w:cs="Arial"/>
                <w:color w:val="auto"/>
                <w:sz w:val="22"/>
                <w:szCs w:val="22"/>
                <w:lang w:val="cy"/>
              </w:rPr>
              <w:t>£000</w:t>
            </w:r>
          </w:p>
        </w:tc>
      </w:tr>
      <w:tr w:rsidR="00E40CA7" w:rsidRPr="00180589" w14:paraId="0155C115" w14:textId="77777777" w:rsidTr="009B2B75">
        <w:tc>
          <w:tcPr>
            <w:tcW w:w="1996" w:type="pct"/>
            <w:tcBorders>
              <w:top w:val="nil"/>
              <w:left w:val="single" w:sz="2" w:space="0" w:color="000000"/>
              <w:bottom w:val="nil"/>
              <w:right w:val="single" w:sz="2" w:space="0" w:color="000000"/>
            </w:tcBorders>
          </w:tcPr>
          <w:p w14:paraId="64E3D12D" w14:textId="77777777" w:rsidR="00E40CA7" w:rsidRPr="00180589" w:rsidRDefault="00E40CA7" w:rsidP="00E40CA7">
            <w:pPr>
              <w:pStyle w:val="ExampleText"/>
              <w:spacing w:before="0" w:line="240" w:lineRule="auto"/>
              <w:ind w:left="0"/>
              <w:jc w:val="both"/>
              <w:rPr>
                <w:rFonts w:ascii="Arial" w:hAnsi="Arial" w:cs="Arial"/>
                <w:color w:val="auto"/>
                <w:sz w:val="22"/>
                <w:szCs w:val="22"/>
              </w:rPr>
            </w:pPr>
            <w:r>
              <w:rPr>
                <w:rFonts w:ascii="Arial" w:hAnsi="Arial" w:cs="Arial"/>
                <w:color w:val="auto"/>
                <w:sz w:val="22"/>
                <w:szCs w:val="22"/>
                <w:lang w:val="cy"/>
              </w:rPr>
              <w:t>Gwariant llog mewn gwarged neu ddiffyg wrth ddarparu gwasanaethau</w:t>
            </w:r>
          </w:p>
        </w:tc>
        <w:tc>
          <w:tcPr>
            <w:tcW w:w="822" w:type="pct"/>
            <w:tcBorders>
              <w:top w:val="nil"/>
              <w:left w:val="single" w:sz="2" w:space="0" w:color="000000"/>
              <w:bottom w:val="nil"/>
              <w:right w:val="single" w:sz="2" w:space="0" w:color="000000"/>
            </w:tcBorders>
            <w:vAlign w:val="center"/>
          </w:tcPr>
          <w:p w14:paraId="12DC90CE" w14:textId="77777777" w:rsidR="00E40CA7" w:rsidRPr="00180589" w:rsidRDefault="001C194F" w:rsidP="00E40CA7">
            <w:pPr>
              <w:pStyle w:val="ExampleText"/>
              <w:spacing w:before="0" w:line="240" w:lineRule="auto"/>
              <w:ind w:left="0" w:right="114"/>
              <w:jc w:val="right"/>
              <w:rPr>
                <w:rFonts w:ascii="Arial" w:hAnsi="Arial" w:cs="Arial"/>
                <w:b/>
                <w:color w:val="auto"/>
                <w:sz w:val="22"/>
                <w:szCs w:val="22"/>
              </w:rPr>
            </w:pPr>
            <w:r>
              <w:rPr>
                <w:rFonts w:ascii="Arial" w:hAnsi="Arial" w:cs="Arial"/>
                <w:b/>
                <w:bCs/>
                <w:color w:val="auto"/>
                <w:sz w:val="22"/>
                <w:szCs w:val="22"/>
                <w:lang w:val="cy"/>
              </w:rPr>
              <w:t>1,524</w:t>
            </w:r>
          </w:p>
        </w:tc>
        <w:tc>
          <w:tcPr>
            <w:tcW w:w="727" w:type="pct"/>
            <w:tcBorders>
              <w:top w:val="nil"/>
              <w:left w:val="single" w:sz="2" w:space="0" w:color="000000"/>
              <w:bottom w:val="nil"/>
              <w:right w:val="single" w:sz="2" w:space="0" w:color="000000"/>
            </w:tcBorders>
            <w:vAlign w:val="center"/>
          </w:tcPr>
          <w:p w14:paraId="32ABE011" w14:textId="77777777" w:rsidR="00E40CA7" w:rsidRPr="00180589" w:rsidRDefault="00E40CA7" w:rsidP="00E40CA7">
            <w:pPr>
              <w:pStyle w:val="ExampleText"/>
              <w:spacing w:before="0" w:line="240" w:lineRule="auto"/>
              <w:ind w:left="0" w:right="114"/>
              <w:jc w:val="right"/>
              <w:rPr>
                <w:rFonts w:ascii="Arial" w:hAnsi="Arial" w:cs="Arial"/>
                <w:b/>
                <w:color w:val="auto"/>
                <w:sz w:val="22"/>
                <w:szCs w:val="22"/>
              </w:rPr>
            </w:pPr>
            <w:r>
              <w:rPr>
                <w:rFonts w:ascii="Arial" w:hAnsi="Arial" w:cs="Arial"/>
                <w:b/>
                <w:bCs/>
                <w:color w:val="auto"/>
                <w:sz w:val="22"/>
                <w:szCs w:val="22"/>
                <w:lang w:val="cy"/>
              </w:rPr>
              <w:t>0</w:t>
            </w:r>
          </w:p>
        </w:tc>
        <w:tc>
          <w:tcPr>
            <w:tcW w:w="725" w:type="pct"/>
            <w:tcBorders>
              <w:top w:val="nil"/>
              <w:left w:val="single" w:sz="2" w:space="0" w:color="000000"/>
              <w:bottom w:val="nil"/>
              <w:right w:val="single" w:sz="2" w:space="0" w:color="000000"/>
            </w:tcBorders>
            <w:vAlign w:val="center"/>
          </w:tcPr>
          <w:p w14:paraId="06BFAC9E" w14:textId="77777777" w:rsidR="00E40CA7" w:rsidRPr="00723A88" w:rsidRDefault="00CD190C" w:rsidP="00E40CA7">
            <w:pPr>
              <w:pStyle w:val="ExampleText"/>
              <w:spacing w:before="0" w:line="240" w:lineRule="auto"/>
              <w:ind w:left="0" w:right="114"/>
              <w:jc w:val="right"/>
              <w:rPr>
                <w:rFonts w:ascii="Arial" w:hAnsi="Arial" w:cs="Arial"/>
                <w:b/>
                <w:color w:val="auto"/>
                <w:sz w:val="22"/>
                <w:szCs w:val="22"/>
              </w:rPr>
            </w:pPr>
            <w:r>
              <w:rPr>
                <w:rFonts w:ascii="Arial" w:hAnsi="Arial" w:cs="Arial"/>
                <w:b/>
                <w:bCs/>
                <w:color w:val="auto"/>
                <w:sz w:val="22"/>
                <w:szCs w:val="22"/>
                <w:lang w:val="cy"/>
              </w:rPr>
              <w:t>1,443</w:t>
            </w:r>
          </w:p>
        </w:tc>
        <w:tc>
          <w:tcPr>
            <w:tcW w:w="730" w:type="pct"/>
            <w:tcBorders>
              <w:top w:val="nil"/>
              <w:left w:val="single" w:sz="2" w:space="0" w:color="000000"/>
              <w:bottom w:val="nil"/>
              <w:right w:val="single" w:sz="2" w:space="0" w:color="000000"/>
            </w:tcBorders>
            <w:vAlign w:val="center"/>
          </w:tcPr>
          <w:p w14:paraId="024DE4F8" w14:textId="77777777" w:rsidR="00E40CA7" w:rsidRPr="00723A88" w:rsidRDefault="00E40CA7" w:rsidP="00E40CA7">
            <w:pPr>
              <w:pStyle w:val="ExampleText"/>
              <w:spacing w:before="0" w:line="240" w:lineRule="auto"/>
              <w:ind w:left="0" w:right="114"/>
              <w:jc w:val="right"/>
              <w:rPr>
                <w:rFonts w:ascii="Arial" w:hAnsi="Arial" w:cs="Arial"/>
                <w:b/>
                <w:color w:val="auto"/>
                <w:sz w:val="22"/>
                <w:szCs w:val="22"/>
              </w:rPr>
            </w:pPr>
            <w:r>
              <w:rPr>
                <w:rFonts w:ascii="Arial" w:hAnsi="Arial" w:cs="Arial"/>
                <w:b/>
                <w:bCs/>
                <w:color w:val="auto"/>
                <w:sz w:val="22"/>
                <w:szCs w:val="22"/>
                <w:lang w:val="cy"/>
              </w:rPr>
              <w:t>0</w:t>
            </w:r>
          </w:p>
        </w:tc>
      </w:tr>
      <w:tr w:rsidR="00E40CA7" w:rsidRPr="00180589" w14:paraId="1D575A50" w14:textId="77777777" w:rsidTr="009B2B75">
        <w:tc>
          <w:tcPr>
            <w:tcW w:w="1996" w:type="pct"/>
            <w:tcBorders>
              <w:top w:val="nil"/>
              <w:left w:val="single" w:sz="2" w:space="0" w:color="000000"/>
              <w:bottom w:val="nil"/>
              <w:right w:val="single" w:sz="2" w:space="0" w:color="000000"/>
            </w:tcBorders>
          </w:tcPr>
          <w:p w14:paraId="51DD04F1" w14:textId="615446B8" w:rsidR="00E40CA7" w:rsidRPr="00180589" w:rsidRDefault="00A8693C" w:rsidP="00E40CA7">
            <w:pPr>
              <w:pStyle w:val="ExampleText"/>
              <w:spacing w:before="0" w:line="240" w:lineRule="auto"/>
              <w:ind w:left="0"/>
              <w:jc w:val="both"/>
              <w:rPr>
                <w:rFonts w:ascii="Arial" w:hAnsi="Arial" w:cs="Arial"/>
                <w:color w:val="auto"/>
                <w:sz w:val="22"/>
                <w:szCs w:val="22"/>
              </w:rPr>
            </w:pPr>
            <w:r>
              <w:rPr>
                <w:rFonts w:ascii="Arial" w:hAnsi="Arial" w:cs="Arial"/>
                <w:color w:val="auto"/>
                <w:sz w:val="22"/>
                <w:szCs w:val="22"/>
                <w:lang w:val="cy"/>
              </w:rPr>
              <w:t>i</w:t>
            </w:r>
            <w:r w:rsidR="00E40CA7">
              <w:rPr>
                <w:rFonts w:ascii="Arial" w:hAnsi="Arial" w:cs="Arial"/>
                <w:color w:val="auto"/>
                <w:sz w:val="22"/>
                <w:szCs w:val="22"/>
                <w:lang w:val="cy"/>
              </w:rPr>
              <w:t>ncwm llog mewn gwarged neu ddiffyg wrth ddarparu gwasanaethau</w:t>
            </w:r>
          </w:p>
        </w:tc>
        <w:tc>
          <w:tcPr>
            <w:tcW w:w="822" w:type="pct"/>
            <w:tcBorders>
              <w:top w:val="nil"/>
              <w:left w:val="single" w:sz="2" w:space="0" w:color="000000"/>
              <w:bottom w:val="nil"/>
              <w:right w:val="single" w:sz="2" w:space="0" w:color="000000"/>
            </w:tcBorders>
            <w:vAlign w:val="center"/>
          </w:tcPr>
          <w:p w14:paraId="271378DF" w14:textId="77777777" w:rsidR="00E40CA7" w:rsidRPr="00180589" w:rsidRDefault="00E40CA7" w:rsidP="00E40CA7">
            <w:pPr>
              <w:pStyle w:val="ExampleText"/>
              <w:spacing w:before="0" w:line="240" w:lineRule="auto"/>
              <w:ind w:left="0" w:right="114"/>
              <w:jc w:val="right"/>
              <w:rPr>
                <w:rFonts w:ascii="Arial" w:hAnsi="Arial" w:cs="Arial"/>
                <w:b/>
                <w:color w:val="auto"/>
                <w:sz w:val="22"/>
                <w:szCs w:val="22"/>
              </w:rPr>
            </w:pPr>
            <w:r>
              <w:rPr>
                <w:rFonts w:ascii="Arial" w:hAnsi="Arial" w:cs="Arial"/>
                <w:b/>
                <w:bCs/>
                <w:color w:val="auto"/>
                <w:sz w:val="22"/>
                <w:szCs w:val="22"/>
                <w:lang w:val="cy"/>
              </w:rPr>
              <w:t>0</w:t>
            </w:r>
          </w:p>
        </w:tc>
        <w:tc>
          <w:tcPr>
            <w:tcW w:w="727" w:type="pct"/>
            <w:tcBorders>
              <w:top w:val="nil"/>
              <w:left w:val="single" w:sz="2" w:space="0" w:color="000000"/>
              <w:bottom w:val="nil"/>
              <w:right w:val="single" w:sz="2" w:space="0" w:color="000000"/>
            </w:tcBorders>
            <w:vAlign w:val="center"/>
          </w:tcPr>
          <w:p w14:paraId="3110DC41" w14:textId="77777777" w:rsidR="00E40CA7" w:rsidRPr="00180589" w:rsidRDefault="001C194F" w:rsidP="00E40CA7">
            <w:pPr>
              <w:pStyle w:val="ExampleText"/>
              <w:spacing w:before="0" w:line="240" w:lineRule="auto"/>
              <w:ind w:left="0" w:right="114"/>
              <w:jc w:val="right"/>
              <w:rPr>
                <w:rFonts w:ascii="Arial" w:hAnsi="Arial" w:cs="Arial"/>
                <w:b/>
                <w:color w:val="auto"/>
                <w:sz w:val="22"/>
                <w:szCs w:val="22"/>
              </w:rPr>
            </w:pPr>
            <w:r>
              <w:rPr>
                <w:rFonts w:ascii="Arial" w:hAnsi="Arial" w:cs="Arial"/>
                <w:b/>
                <w:bCs/>
                <w:color w:val="auto"/>
                <w:sz w:val="22"/>
                <w:szCs w:val="22"/>
                <w:lang w:val="cy"/>
              </w:rPr>
              <w:t>260</w:t>
            </w:r>
          </w:p>
        </w:tc>
        <w:tc>
          <w:tcPr>
            <w:tcW w:w="725" w:type="pct"/>
            <w:tcBorders>
              <w:top w:val="nil"/>
              <w:left w:val="single" w:sz="2" w:space="0" w:color="000000"/>
              <w:bottom w:val="nil"/>
              <w:right w:val="single" w:sz="2" w:space="0" w:color="000000"/>
            </w:tcBorders>
            <w:vAlign w:val="center"/>
          </w:tcPr>
          <w:p w14:paraId="6EDE69E6" w14:textId="77777777" w:rsidR="00E40CA7" w:rsidRPr="00723A88" w:rsidRDefault="00E40CA7" w:rsidP="00E40CA7">
            <w:pPr>
              <w:pStyle w:val="ExampleText"/>
              <w:spacing w:before="0" w:line="240" w:lineRule="auto"/>
              <w:ind w:left="0" w:right="114"/>
              <w:jc w:val="right"/>
              <w:rPr>
                <w:rFonts w:ascii="Arial" w:hAnsi="Arial" w:cs="Arial"/>
                <w:b/>
                <w:color w:val="auto"/>
                <w:sz w:val="22"/>
                <w:szCs w:val="22"/>
              </w:rPr>
            </w:pPr>
            <w:r>
              <w:rPr>
                <w:rFonts w:ascii="Arial" w:hAnsi="Arial" w:cs="Arial"/>
                <w:b/>
                <w:bCs/>
                <w:color w:val="auto"/>
                <w:sz w:val="22"/>
                <w:szCs w:val="22"/>
                <w:lang w:val="cy"/>
              </w:rPr>
              <w:t>0</w:t>
            </w:r>
          </w:p>
        </w:tc>
        <w:tc>
          <w:tcPr>
            <w:tcW w:w="730" w:type="pct"/>
            <w:tcBorders>
              <w:top w:val="nil"/>
              <w:left w:val="single" w:sz="2" w:space="0" w:color="000000"/>
              <w:bottom w:val="nil"/>
              <w:right w:val="single" w:sz="2" w:space="0" w:color="000000"/>
            </w:tcBorders>
            <w:vAlign w:val="center"/>
          </w:tcPr>
          <w:p w14:paraId="659196E9" w14:textId="77777777" w:rsidR="00E40CA7" w:rsidRPr="00723A88" w:rsidRDefault="00CD190C" w:rsidP="00E40CA7">
            <w:pPr>
              <w:pStyle w:val="ExampleText"/>
              <w:spacing w:before="0" w:line="240" w:lineRule="auto"/>
              <w:ind w:left="0" w:right="114"/>
              <w:jc w:val="right"/>
              <w:rPr>
                <w:rFonts w:ascii="Arial" w:hAnsi="Arial" w:cs="Arial"/>
                <w:b/>
                <w:color w:val="auto"/>
                <w:sz w:val="22"/>
                <w:szCs w:val="22"/>
              </w:rPr>
            </w:pPr>
            <w:r>
              <w:rPr>
                <w:rFonts w:ascii="Arial" w:hAnsi="Arial" w:cs="Arial"/>
                <w:b/>
                <w:bCs/>
                <w:color w:val="auto"/>
                <w:sz w:val="22"/>
                <w:szCs w:val="22"/>
                <w:lang w:val="cy"/>
              </w:rPr>
              <w:t>558</w:t>
            </w:r>
          </w:p>
        </w:tc>
      </w:tr>
      <w:tr w:rsidR="00E40CA7" w:rsidRPr="00180589" w14:paraId="2D8FF779" w14:textId="77777777" w:rsidTr="009B2B75">
        <w:tc>
          <w:tcPr>
            <w:tcW w:w="1996" w:type="pct"/>
            <w:tcBorders>
              <w:top w:val="nil"/>
              <w:left w:val="single" w:sz="2" w:space="0" w:color="000000"/>
              <w:bottom w:val="single" w:sz="2" w:space="0" w:color="000000"/>
              <w:right w:val="single" w:sz="2" w:space="0" w:color="000000"/>
            </w:tcBorders>
          </w:tcPr>
          <w:p w14:paraId="3B307798" w14:textId="77777777" w:rsidR="00E40CA7" w:rsidRPr="00180589" w:rsidRDefault="00E40CA7" w:rsidP="00E40CA7">
            <w:pPr>
              <w:pStyle w:val="ExampleText"/>
              <w:spacing w:before="0" w:line="240" w:lineRule="auto"/>
              <w:ind w:left="0"/>
              <w:jc w:val="both"/>
              <w:rPr>
                <w:rFonts w:ascii="Arial" w:hAnsi="Arial" w:cs="Arial"/>
                <w:color w:val="auto"/>
                <w:sz w:val="22"/>
                <w:szCs w:val="22"/>
              </w:rPr>
            </w:pPr>
            <w:r>
              <w:rPr>
                <w:rFonts w:ascii="Arial" w:hAnsi="Arial" w:cs="Arial"/>
                <w:color w:val="auto"/>
                <w:sz w:val="22"/>
                <w:szCs w:val="22"/>
                <w:lang w:val="cy"/>
              </w:rPr>
              <w:t>Enillion/(colled) net ar gyfer y flwyddyn</w:t>
            </w:r>
          </w:p>
        </w:tc>
        <w:tc>
          <w:tcPr>
            <w:tcW w:w="822" w:type="pct"/>
            <w:tcBorders>
              <w:top w:val="nil"/>
              <w:left w:val="single" w:sz="2" w:space="0" w:color="000000"/>
              <w:bottom w:val="single" w:sz="2" w:space="0" w:color="000000"/>
              <w:right w:val="single" w:sz="2" w:space="0" w:color="000000"/>
            </w:tcBorders>
            <w:vAlign w:val="center"/>
          </w:tcPr>
          <w:p w14:paraId="4D68D577" w14:textId="77777777" w:rsidR="00E40CA7" w:rsidRPr="00180589" w:rsidRDefault="001C194F" w:rsidP="00E40CA7">
            <w:pPr>
              <w:pStyle w:val="ExampleText"/>
              <w:spacing w:before="0" w:line="240" w:lineRule="auto"/>
              <w:ind w:left="0" w:right="114"/>
              <w:jc w:val="right"/>
              <w:rPr>
                <w:rFonts w:ascii="Arial" w:hAnsi="Arial" w:cs="Arial"/>
                <w:b/>
                <w:color w:val="auto"/>
                <w:sz w:val="22"/>
                <w:szCs w:val="22"/>
              </w:rPr>
            </w:pPr>
            <w:r>
              <w:rPr>
                <w:rFonts w:ascii="Arial" w:hAnsi="Arial" w:cs="Arial"/>
                <w:b/>
                <w:bCs/>
                <w:color w:val="auto"/>
                <w:sz w:val="22"/>
                <w:szCs w:val="22"/>
                <w:lang w:val="cy"/>
              </w:rPr>
              <w:t>1,524</w:t>
            </w:r>
          </w:p>
        </w:tc>
        <w:tc>
          <w:tcPr>
            <w:tcW w:w="727" w:type="pct"/>
            <w:tcBorders>
              <w:top w:val="nil"/>
              <w:left w:val="single" w:sz="2" w:space="0" w:color="000000"/>
              <w:bottom w:val="single" w:sz="2" w:space="0" w:color="000000"/>
              <w:right w:val="single" w:sz="2" w:space="0" w:color="000000"/>
            </w:tcBorders>
            <w:vAlign w:val="center"/>
          </w:tcPr>
          <w:p w14:paraId="49D20880" w14:textId="77777777" w:rsidR="00E40CA7" w:rsidRPr="00180589" w:rsidRDefault="001C194F" w:rsidP="00E40CA7">
            <w:pPr>
              <w:pStyle w:val="ExampleText"/>
              <w:spacing w:before="0" w:line="240" w:lineRule="auto"/>
              <w:ind w:left="0" w:right="114"/>
              <w:jc w:val="right"/>
              <w:rPr>
                <w:rFonts w:ascii="Arial" w:hAnsi="Arial" w:cs="Arial"/>
                <w:b/>
                <w:color w:val="auto"/>
                <w:sz w:val="22"/>
                <w:szCs w:val="22"/>
              </w:rPr>
            </w:pPr>
            <w:r>
              <w:rPr>
                <w:rFonts w:ascii="Arial" w:hAnsi="Arial" w:cs="Arial"/>
                <w:b/>
                <w:bCs/>
                <w:color w:val="auto"/>
                <w:sz w:val="22"/>
                <w:szCs w:val="22"/>
                <w:lang w:val="cy"/>
              </w:rPr>
              <w:t>260</w:t>
            </w:r>
          </w:p>
        </w:tc>
        <w:tc>
          <w:tcPr>
            <w:tcW w:w="725" w:type="pct"/>
            <w:tcBorders>
              <w:top w:val="nil"/>
              <w:left w:val="single" w:sz="2" w:space="0" w:color="000000"/>
              <w:bottom w:val="single" w:sz="2" w:space="0" w:color="000000"/>
              <w:right w:val="single" w:sz="2" w:space="0" w:color="000000"/>
            </w:tcBorders>
            <w:vAlign w:val="center"/>
          </w:tcPr>
          <w:p w14:paraId="199D0147" w14:textId="77777777" w:rsidR="00E40CA7" w:rsidRPr="00723A88" w:rsidRDefault="00CD190C" w:rsidP="00E40CA7">
            <w:pPr>
              <w:pStyle w:val="ExampleText"/>
              <w:spacing w:before="0" w:line="240" w:lineRule="auto"/>
              <w:ind w:left="0" w:right="114"/>
              <w:jc w:val="right"/>
              <w:rPr>
                <w:rFonts w:ascii="Arial" w:hAnsi="Arial" w:cs="Arial"/>
                <w:b/>
                <w:color w:val="auto"/>
                <w:sz w:val="22"/>
                <w:szCs w:val="22"/>
              </w:rPr>
            </w:pPr>
            <w:r>
              <w:rPr>
                <w:rFonts w:ascii="Arial" w:hAnsi="Arial" w:cs="Arial"/>
                <w:b/>
                <w:bCs/>
                <w:color w:val="auto"/>
                <w:sz w:val="22"/>
                <w:szCs w:val="22"/>
                <w:lang w:val="cy"/>
              </w:rPr>
              <w:t>1,443</w:t>
            </w:r>
          </w:p>
        </w:tc>
        <w:tc>
          <w:tcPr>
            <w:tcW w:w="730" w:type="pct"/>
            <w:tcBorders>
              <w:top w:val="nil"/>
              <w:left w:val="single" w:sz="2" w:space="0" w:color="000000"/>
              <w:bottom w:val="single" w:sz="2" w:space="0" w:color="000000"/>
              <w:right w:val="single" w:sz="2" w:space="0" w:color="000000"/>
            </w:tcBorders>
            <w:vAlign w:val="center"/>
          </w:tcPr>
          <w:p w14:paraId="3746AE0D" w14:textId="77777777" w:rsidR="00E40CA7" w:rsidRPr="00723A88" w:rsidRDefault="00CD190C" w:rsidP="00E40CA7">
            <w:pPr>
              <w:pStyle w:val="ExampleText"/>
              <w:spacing w:before="0" w:line="240" w:lineRule="auto"/>
              <w:ind w:left="0" w:right="114"/>
              <w:jc w:val="right"/>
              <w:rPr>
                <w:rFonts w:ascii="Arial" w:hAnsi="Arial" w:cs="Arial"/>
                <w:b/>
                <w:color w:val="auto"/>
                <w:sz w:val="22"/>
                <w:szCs w:val="22"/>
              </w:rPr>
            </w:pPr>
            <w:r>
              <w:rPr>
                <w:rFonts w:ascii="Arial" w:hAnsi="Arial" w:cs="Arial"/>
                <w:b/>
                <w:bCs/>
                <w:color w:val="auto"/>
                <w:sz w:val="22"/>
                <w:szCs w:val="22"/>
                <w:lang w:val="cy"/>
              </w:rPr>
              <w:t>558</w:t>
            </w:r>
          </w:p>
        </w:tc>
      </w:tr>
    </w:tbl>
    <w:p w14:paraId="0715B321" w14:textId="77777777" w:rsidR="009878BF" w:rsidRPr="00180589" w:rsidRDefault="009878BF" w:rsidP="00880261">
      <w:pPr>
        <w:pStyle w:val="NormalIndent"/>
        <w:ind w:left="0"/>
        <w:jc w:val="both"/>
        <w:rPr>
          <w:rFonts w:ascii="Arial" w:hAnsi="Arial" w:cs="Arial"/>
          <w:color w:val="000000"/>
        </w:rPr>
      </w:pPr>
    </w:p>
    <w:p w14:paraId="6685A81E" w14:textId="77777777" w:rsidR="00880261" w:rsidRPr="00180589" w:rsidRDefault="00880261" w:rsidP="00880261">
      <w:pPr>
        <w:pStyle w:val="NormalIndent"/>
        <w:ind w:left="0"/>
        <w:jc w:val="both"/>
        <w:rPr>
          <w:rFonts w:ascii="Arial" w:hAnsi="Arial" w:cs="Arial"/>
          <w:color w:val="000000"/>
        </w:rPr>
      </w:pPr>
      <w:r>
        <w:rPr>
          <w:rFonts w:ascii="Arial" w:hAnsi="Arial" w:cs="Arial"/>
          <w:color w:val="000000"/>
          <w:lang w:val="cy"/>
        </w:rPr>
        <w:t>Mae'r dadansoddiad o aeddfedrwydd rhwymedigaethau ariannol fel a ganlyn, gyda'r cyfyngiadau mwyaf a lleiaf ar gyfer cyfraddau llog sefydlog yn aeddfedu ym mhob cyfnod:</w:t>
      </w:r>
    </w:p>
    <w:p w14:paraId="308F6A68" w14:textId="77777777" w:rsidR="00880261" w:rsidRPr="00180589" w:rsidRDefault="00880261" w:rsidP="00880261">
      <w:pPr>
        <w:pStyle w:val="ExampleText"/>
        <w:spacing w:before="0" w:line="240" w:lineRule="auto"/>
        <w:jc w:val="both"/>
        <w:rPr>
          <w:rFonts w:ascii="Arial" w:hAnsi="Arial" w:cs="Arial"/>
          <w:color w:val="005B82"/>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4"/>
        <w:gridCol w:w="1870"/>
        <w:gridCol w:w="1870"/>
        <w:gridCol w:w="1617"/>
        <w:gridCol w:w="1617"/>
      </w:tblGrid>
      <w:tr w:rsidR="00880261" w:rsidRPr="00180589" w14:paraId="73DCE9C7" w14:textId="77777777" w:rsidTr="00A418F9">
        <w:trPr>
          <w:trHeight w:val="374"/>
        </w:trPr>
        <w:tc>
          <w:tcPr>
            <w:tcW w:w="4068" w:type="dxa"/>
          </w:tcPr>
          <w:p w14:paraId="08F1D3A7" w14:textId="77777777" w:rsidR="00880261" w:rsidRPr="00180589" w:rsidRDefault="00880261" w:rsidP="005E65C3">
            <w:pPr>
              <w:pStyle w:val="ExampleText"/>
              <w:spacing w:before="0" w:line="240" w:lineRule="auto"/>
              <w:ind w:left="0"/>
              <w:jc w:val="both"/>
              <w:rPr>
                <w:rFonts w:ascii="Arial" w:hAnsi="Arial" w:cs="Arial"/>
                <w:color w:val="auto"/>
                <w:sz w:val="24"/>
                <w:szCs w:val="24"/>
              </w:rPr>
            </w:pPr>
          </w:p>
          <w:p w14:paraId="4051662A" w14:textId="77777777" w:rsidR="00880261" w:rsidRPr="00180589" w:rsidRDefault="00607D16" w:rsidP="00607D16">
            <w:pPr>
              <w:pStyle w:val="ExampleText"/>
              <w:spacing w:before="0" w:line="240" w:lineRule="auto"/>
              <w:ind w:left="0"/>
              <w:jc w:val="right"/>
              <w:rPr>
                <w:rFonts w:ascii="Arial" w:hAnsi="Arial" w:cs="Arial"/>
                <w:color w:val="auto"/>
                <w:sz w:val="24"/>
                <w:szCs w:val="24"/>
              </w:rPr>
            </w:pPr>
            <w:r>
              <w:rPr>
                <w:rFonts w:ascii="Arial" w:hAnsi="Arial" w:cs="Arial"/>
                <w:color w:val="auto"/>
                <w:sz w:val="24"/>
                <w:szCs w:val="24"/>
                <w:lang w:val="cy"/>
              </w:rPr>
              <w:t>Cyfnod/tymor</w:t>
            </w:r>
          </w:p>
        </w:tc>
        <w:tc>
          <w:tcPr>
            <w:tcW w:w="1260" w:type="dxa"/>
          </w:tcPr>
          <w:p w14:paraId="0DC93174" w14:textId="77777777" w:rsidR="00880261" w:rsidRPr="00180589" w:rsidRDefault="00880261" w:rsidP="00A418F9">
            <w:pPr>
              <w:pStyle w:val="ExampleText"/>
              <w:spacing w:before="0" w:line="240" w:lineRule="auto"/>
              <w:ind w:left="0"/>
              <w:jc w:val="right"/>
              <w:rPr>
                <w:rFonts w:ascii="Arial" w:hAnsi="Arial" w:cs="Arial"/>
                <w:color w:val="auto"/>
                <w:sz w:val="24"/>
                <w:szCs w:val="24"/>
              </w:rPr>
            </w:pPr>
            <w:r>
              <w:rPr>
                <w:rFonts w:ascii="Arial" w:hAnsi="Arial" w:cs="Arial"/>
                <w:color w:val="auto"/>
                <w:sz w:val="24"/>
                <w:szCs w:val="24"/>
                <w:lang w:val="cy"/>
              </w:rPr>
              <w:t>Terfynau isaf a</w:t>
            </w:r>
          </w:p>
          <w:p w14:paraId="7A7ADA99" w14:textId="77777777" w:rsidR="00880261" w:rsidRPr="00180589" w:rsidRDefault="00880261" w:rsidP="00A418F9">
            <w:pPr>
              <w:pStyle w:val="ExampleText"/>
              <w:spacing w:before="0" w:line="240" w:lineRule="auto"/>
              <w:ind w:left="0"/>
              <w:jc w:val="right"/>
              <w:rPr>
                <w:rFonts w:ascii="Arial" w:hAnsi="Arial" w:cs="Arial"/>
                <w:color w:val="auto"/>
                <w:sz w:val="24"/>
                <w:szCs w:val="24"/>
              </w:rPr>
            </w:pPr>
            <w:r>
              <w:rPr>
                <w:rFonts w:ascii="Arial" w:hAnsi="Arial" w:cs="Arial"/>
                <w:color w:val="auto"/>
                <w:sz w:val="24"/>
                <w:szCs w:val="24"/>
                <w:lang w:val="cy"/>
              </w:rPr>
              <w:t xml:space="preserve">gymeradwywyd  </w:t>
            </w:r>
          </w:p>
        </w:tc>
        <w:tc>
          <w:tcPr>
            <w:tcW w:w="1440" w:type="dxa"/>
          </w:tcPr>
          <w:p w14:paraId="562106E8" w14:textId="77777777" w:rsidR="00880261" w:rsidRPr="00180589" w:rsidRDefault="00880261" w:rsidP="00A418F9">
            <w:pPr>
              <w:pStyle w:val="ExampleText"/>
              <w:spacing w:before="0" w:line="240" w:lineRule="auto"/>
              <w:ind w:left="0"/>
              <w:jc w:val="right"/>
              <w:rPr>
                <w:rFonts w:ascii="Arial" w:hAnsi="Arial" w:cs="Arial"/>
                <w:color w:val="auto"/>
                <w:sz w:val="24"/>
                <w:szCs w:val="24"/>
              </w:rPr>
            </w:pPr>
            <w:r>
              <w:rPr>
                <w:rFonts w:ascii="Arial" w:hAnsi="Arial" w:cs="Arial"/>
                <w:color w:val="auto"/>
                <w:sz w:val="24"/>
                <w:szCs w:val="24"/>
                <w:lang w:val="cy"/>
              </w:rPr>
              <w:t>Terfynau isaf a</w:t>
            </w:r>
          </w:p>
          <w:p w14:paraId="4C12DEB4" w14:textId="77777777" w:rsidR="00880261" w:rsidRPr="00180589" w:rsidRDefault="00880261" w:rsidP="00A418F9">
            <w:pPr>
              <w:pStyle w:val="ExampleText"/>
              <w:spacing w:before="0" w:line="240" w:lineRule="auto"/>
              <w:ind w:left="0"/>
              <w:jc w:val="right"/>
              <w:rPr>
                <w:rFonts w:ascii="Arial" w:hAnsi="Arial" w:cs="Arial"/>
                <w:color w:val="auto"/>
                <w:sz w:val="24"/>
                <w:szCs w:val="24"/>
              </w:rPr>
            </w:pPr>
            <w:r>
              <w:rPr>
                <w:rFonts w:ascii="Arial" w:hAnsi="Arial" w:cs="Arial"/>
                <w:color w:val="auto"/>
                <w:sz w:val="24"/>
                <w:szCs w:val="24"/>
                <w:lang w:val="cy"/>
              </w:rPr>
              <w:t>a</w:t>
            </w:r>
          </w:p>
          <w:p w14:paraId="0AF672DD" w14:textId="77777777" w:rsidR="00880261" w:rsidRPr="00180589" w:rsidRDefault="00880261" w:rsidP="00A418F9">
            <w:pPr>
              <w:pStyle w:val="ExampleText"/>
              <w:spacing w:before="0" w:line="240" w:lineRule="auto"/>
              <w:ind w:left="0"/>
              <w:jc w:val="right"/>
              <w:rPr>
                <w:rFonts w:ascii="Arial" w:hAnsi="Arial" w:cs="Arial"/>
                <w:color w:val="auto"/>
                <w:sz w:val="24"/>
                <w:szCs w:val="24"/>
              </w:rPr>
            </w:pPr>
            <w:r>
              <w:rPr>
                <w:rFonts w:ascii="Arial" w:hAnsi="Arial" w:cs="Arial"/>
                <w:color w:val="auto"/>
                <w:sz w:val="24"/>
                <w:szCs w:val="24"/>
                <w:lang w:val="cy"/>
              </w:rPr>
              <w:t>gymeradwywyd</w:t>
            </w:r>
          </w:p>
        </w:tc>
        <w:tc>
          <w:tcPr>
            <w:tcW w:w="1496" w:type="dxa"/>
          </w:tcPr>
          <w:p w14:paraId="2BA1491A" w14:textId="77777777" w:rsidR="00880261" w:rsidRPr="00180589" w:rsidRDefault="00880261" w:rsidP="00A418F9">
            <w:pPr>
              <w:pStyle w:val="ExampleText"/>
              <w:spacing w:before="0" w:line="240" w:lineRule="auto"/>
              <w:ind w:left="0"/>
              <w:jc w:val="right"/>
              <w:rPr>
                <w:rFonts w:ascii="Arial" w:hAnsi="Arial" w:cs="Arial"/>
                <w:color w:val="auto"/>
                <w:sz w:val="24"/>
                <w:szCs w:val="24"/>
              </w:rPr>
            </w:pPr>
            <w:r>
              <w:rPr>
                <w:rFonts w:ascii="Arial" w:hAnsi="Arial" w:cs="Arial"/>
                <w:color w:val="auto"/>
                <w:sz w:val="24"/>
                <w:szCs w:val="24"/>
                <w:lang w:val="cy"/>
              </w:rPr>
              <w:t xml:space="preserve">Gwirioneddol 31  </w:t>
            </w:r>
          </w:p>
          <w:p w14:paraId="657E227D" w14:textId="77777777" w:rsidR="00880261" w:rsidRPr="00180589" w:rsidRDefault="00880261" w:rsidP="00A418F9">
            <w:pPr>
              <w:pStyle w:val="ExampleText"/>
              <w:spacing w:before="0" w:line="240" w:lineRule="auto"/>
              <w:ind w:left="0"/>
              <w:jc w:val="right"/>
              <w:rPr>
                <w:rFonts w:ascii="Arial" w:hAnsi="Arial" w:cs="Arial"/>
                <w:color w:val="auto"/>
                <w:sz w:val="24"/>
                <w:szCs w:val="24"/>
              </w:rPr>
            </w:pPr>
            <w:r>
              <w:rPr>
                <w:rFonts w:ascii="Arial" w:hAnsi="Arial" w:cs="Arial"/>
                <w:color w:val="auto"/>
                <w:sz w:val="24"/>
                <w:szCs w:val="24"/>
                <w:lang w:val="cy"/>
              </w:rPr>
              <w:t>Mawrth 23</w:t>
            </w:r>
          </w:p>
          <w:p w14:paraId="32FE1085" w14:textId="77777777" w:rsidR="00880261" w:rsidRPr="00180589" w:rsidRDefault="00534C44" w:rsidP="00A418F9">
            <w:pPr>
              <w:pStyle w:val="ExampleText"/>
              <w:spacing w:before="0" w:line="240" w:lineRule="auto"/>
              <w:ind w:left="0"/>
              <w:jc w:val="right"/>
              <w:rPr>
                <w:rFonts w:ascii="Arial" w:hAnsi="Arial" w:cs="Arial"/>
                <w:color w:val="auto"/>
                <w:sz w:val="24"/>
                <w:szCs w:val="24"/>
              </w:rPr>
            </w:pPr>
            <w:r>
              <w:rPr>
                <w:rFonts w:ascii="Arial" w:hAnsi="Arial" w:cs="Arial"/>
                <w:color w:val="auto"/>
                <w:sz w:val="24"/>
                <w:szCs w:val="24"/>
                <w:lang w:val="cy"/>
              </w:rPr>
              <w:t xml:space="preserve">  £000    </w:t>
            </w:r>
          </w:p>
        </w:tc>
        <w:tc>
          <w:tcPr>
            <w:tcW w:w="1384" w:type="dxa"/>
          </w:tcPr>
          <w:p w14:paraId="57CC8280" w14:textId="77777777" w:rsidR="00880261" w:rsidRPr="00180589" w:rsidRDefault="00880261" w:rsidP="00A418F9">
            <w:pPr>
              <w:pStyle w:val="ExampleText"/>
              <w:spacing w:before="0" w:line="240" w:lineRule="auto"/>
              <w:ind w:left="0"/>
              <w:jc w:val="right"/>
              <w:rPr>
                <w:rFonts w:ascii="Arial" w:hAnsi="Arial" w:cs="Arial"/>
                <w:color w:val="auto"/>
                <w:sz w:val="24"/>
                <w:szCs w:val="24"/>
              </w:rPr>
            </w:pPr>
            <w:r>
              <w:rPr>
                <w:rFonts w:ascii="Arial" w:hAnsi="Arial" w:cs="Arial"/>
                <w:color w:val="auto"/>
                <w:sz w:val="24"/>
                <w:szCs w:val="24"/>
                <w:lang w:val="cy"/>
              </w:rPr>
              <w:t xml:space="preserve">Gwirioneddol 31  </w:t>
            </w:r>
          </w:p>
          <w:p w14:paraId="5BB74D94" w14:textId="77777777" w:rsidR="00880261" w:rsidRPr="00180589" w:rsidRDefault="00A418F9" w:rsidP="00A418F9">
            <w:pPr>
              <w:pStyle w:val="ExampleText"/>
              <w:spacing w:before="0" w:line="240" w:lineRule="auto"/>
              <w:ind w:left="0"/>
              <w:jc w:val="right"/>
              <w:rPr>
                <w:rFonts w:ascii="Arial" w:hAnsi="Arial" w:cs="Arial"/>
                <w:color w:val="auto"/>
                <w:sz w:val="24"/>
                <w:szCs w:val="24"/>
              </w:rPr>
            </w:pPr>
            <w:r>
              <w:rPr>
                <w:rFonts w:ascii="Arial" w:hAnsi="Arial" w:cs="Arial"/>
                <w:color w:val="auto"/>
                <w:sz w:val="24"/>
                <w:szCs w:val="24"/>
                <w:lang w:val="cy"/>
              </w:rPr>
              <w:t>Mawrth 24</w:t>
            </w:r>
          </w:p>
          <w:p w14:paraId="222801E1" w14:textId="77777777" w:rsidR="00880261" w:rsidRPr="00180589" w:rsidRDefault="00880261" w:rsidP="00A418F9">
            <w:pPr>
              <w:pStyle w:val="ExampleText"/>
              <w:spacing w:before="0" w:line="240" w:lineRule="auto"/>
              <w:ind w:left="0"/>
              <w:jc w:val="right"/>
              <w:rPr>
                <w:rFonts w:ascii="Arial" w:hAnsi="Arial" w:cs="Arial"/>
                <w:color w:val="auto"/>
                <w:sz w:val="24"/>
                <w:szCs w:val="24"/>
              </w:rPr>
            </w:pPr>
            <w:r>
              <w:rPr>
                <w:rFonts w:ascii="Arial" w:hAnsi="Arial" w:cs="Arial"/>
                <w:color w:val="auto"/>
                <w:sz w:val="24"/>
                <w:szCs w:val="24"/>
                <w:lang w:val="cy"/>
              </w:rPr>
              <w:t>£000</w:t>
            </w:r>
          </w:p>
        </w:tc>
      </w:tr>
      <w:tr w:rsidR="00433EA4" w:rsidRPr="00180589" w14:paraId="2C86497F" w14:textId="77777777" w:rsidTr="00DD025C">
        <w:trPr>
          <w:trHeight w:val="299"/>
        </w:trPr>
        <w:tc>
          <w:tcPr>
            <w:tcW w:w="4068" w:type="dxa"/>
          </w:tcPr>
          <w:p w14:paraId="7D017DB6" w14:textId="77777777" w:rsidR="00433EA4" w:rsidRPr="00180589" w:rsidRDefault="00433EA4" w:rsidP="00433EA4">
            <w:pPr>
              <w:pStyle w:val="ExampleText"/>
              <w:spacing w:before="0" w:line="240" w:lineRule="auto"/>
              <w:ind w:left="0"/>
              <w:jc w:val="right"/>
              <w:rPr>
                <w:rFonts w:ascii="Arial" w:hAnsi="Arial" w:cs="Arial"/>
                <w:color w:val="auto"/>
                <w:sz w:val="24"/>
                <w:szCs w:val="24"/>
              </w:rPr>
            </w:pPr>
            <w:r>
              <w:rPr>
                <w:rFonts w:ascii="Arial" w:hAnsi="Arial" w:cs="Arial"/>
                <w:color w:val="auto"/>
                <w:sz w:val="24"/>
                <w:szCs w:val="24"/>
                <w:lang w:val="cy"/>
              </w:rPr>
              <w:t>Llai nag un flwyddyn</w:t>
            </w:r>
          </w:p>
        </w:tc>
        <w:tc>
          <w:tcPr>
            <w:tcW w:w="1260" w:type="dxa"/>
          </w:tcPr>
          <w:p w14:paraId="3D40AA3A" w14:textId="77777777" w:rsidR="00433EA4" w:rsidRPr="00180589" w:rsidRDefault="00433EA4" w:rsidP="00433EA4">
            <w:pPr>
              <w:pStyle w:val="ExampleText"/>
              <w:spacing w:before="0" w:line="240" w:lineRule="auto"/>
              <w:ind w:left="0"/>
              <w:jc w:val="right"/>
              <w:rPr>
                <w:rFonts w:ascii="Arial" w:hAnsi="Arial" w:cs="Arial"/>
                <w:color w:val="auto"/>
                <w:sz w:val="24"/>
                <w:szCs w:val="24"/>
              </w:rPr>
            </w:pPr>
            <w:r>
              <w:rPr>
                <w:rFonts w:ascii="Arial" w:hAnsi="Arial" w:cs="Arial"/>
                <w:color w:val="auto"/>
                <w:sz w:val="24"/>
                <w:szCs w:val="24"/>
                <w:lang w:val="cy"/>
              </w:rPr>
              <w:t>0%</w:t>
            </w:r>
          </w:p>
        </w:tc>
        <w:tc>
          <w:tcPr>
            <w:tcW w:w="1440" w:type="dxa"/>
          </w:tcPr>
          <w:p w14:paraId="74CF3754" w14:textId="77777777" w:rsidR="00433EA4" w:rsidRPr="00180589" w:rsidRDefault="00433EA4" w:rsidP="00433EA4">
            <w:pPr>
              <w:pStyle w:val="ExampleText"/>
              <w:spacing w:before="0" w:line="240" w:lineRule="auto"/>
              <w:ind w:left="0"/>
              <w:jc w:val="right"/>
              <w:rPr>
                <w:rFonts w:ascii="Arial" w:hAnsi="Arial" w:cs="Arial"/>
                <w:color w:val="auto"/>
                <w:sz w:val="24"/>
                <w:szCs w:val="24"/>
              </w:rPr>
            </w:pPr>
            <w:r>
              <w:rPr>
                <w:rFonts w:ascii="Arial" w:hAnsi="Arial" w:cs="Arial"/>
                <w:color w:val="auto"/>
                <w:sz w:val="24"/>
                <w:szCs w:val="24"/>
                <w:lang w:val="cy"/>
              </w:rPr>
              <w:t>25%</w:t>
            </w:r>
          </w:p>
        </w:tc>
        <w:tc>
          <w:tcPr>
            <w:tcW w:w="1496" w:type="dxa"/>
          </w:tcPr>
          <w:p w14:paraId="4C8A7D90" w14:textId="77777777" w:rsidR="00433EA4" w:rsidRPr="00F13822" w:rsidRDefault="00F13822" w:rsidP="00433EA4">
            <w:pPr>
              <w:pStyle w:val="ExampleText"/>
              <w:spacing w:before="0" w:line="240" w:lineRule="auto"/>
              <w:ind w:left="0"/>
              <w:jc w:val="right"/>
              <w:rPr>
                <w:rFonts w:ascii="Arial" w:hAnsi="Arial" w:cs="Arial"/>
                <w:color w:val="auto"/>
                <w:sz w:val="24"/>
                <w:szCs w:val="24"/>
              </w:rPr>
            </w:pPr>
            <w:r>
              <w:rPr>
                <w:rFonts w:ascii="Arial" w:hAnsi="Arial" w:cs="Arial"/>
                <w:sz w:val="24"/>
                <w:szCs w:val="24"/>
                <w:lang w:val="cy"/>
              </w:rPr>
              <w:t>1,383</w:t>
            </w:r>
          </w:p>
        </w:tc>
        <w:tc>
          <w:tcPr>
            <w:tcW w:w="1384" w:type="dxa"/>
          </w:tcPr>
          <w:p w14:paraId="77FFD473" w14:textId="77777777" w:rsidR="00433EA4" w:rsidRPr="00180589" w:rsidRDefault="00CD190C" w:rsidP="00CD190C">
            <w:pPr>
              <w:jc w:val="right"/>
              <w:rPr>
                <w:rFonts w:ascii="Arial" w:hAnsi="Arial" w:cs="Arial"/>
              </w:rPr>
            </w:pPr>
            <w:r>
              <w:rPr>
                <w:rFonts w:ascii="Arial" w:hAnsi="Arial" w:cs="Arial"/>
                <w:lang w:val="cy"/>
              </w:rPr>
              <w:t>3,989</w:t>
            </w:r>
          </w:p>
        </w:tc>
      </w:tr>
      <w:tr w:rsidR="00433EA4" w:rsidRPr="00180589" w14:paraId="7A6A112F" w14:textId="77777777" w:rsidTr="00A418F9">
        <w:trPr>
          <w:trHeight w:val="374"/>
        </w:trPr>
        <w:tc>
          <w:tcPr>
            <w:tcW w:w="4068" w:type="dxa"/>
          </w:tcPr>
          <w:p w14:paraId="36BE6195" w14:textId="77777777" w:rsidR="00433EA4" w:rsidRPr="00180589" w:rsidRDefault="00433EA4" w:rsidP="00433EA4">
            <w:pPr>
              <w:pStyle w:val="ExampleText"/>
              <w:spacing w:before="0" w:line="240" w:lineRule="auto"/>
              <w:ind w:left="0"/>
              <w:jc w:val="right"/>
              <w:rPr>
                <w:rFonts w:ascii="Arial" w:hAnsi="Arial" w:cs="Arial"/>
                <w:color w:val="auto"/>
                <w:sz w:val="24"/>
                <w:szCs w:val="24"/>
              </w:rPr>
            </w:pPr>
            <w:r>
              <w:rPr>
                <w:rFonts w:ascii="Arial" w:hAnsi="Arial" w:cs="Arial"/>
                <w:color w:val="auto"/>
                <w:sz w:val="24"/>
                <w:szCs w:val="24"/>
                <w:lang w:val="cy"/>
              </w:rPr>
              <w:t>Rhwng un a dwy flynedd</w:t>
            </w:r>
          </w:p>
        </w:tc>
        <w:tc>
          <w:tcPr>
            <w:tcW w:w="1260" w:type="dxa"/>
          </w:tcPr>
          <w:p w14:paraId="40B25FCE" w14:textId="77777777" w:rsidR="00433EA4" w:rsidRPr="00180589" w:rsidRDefault="00433EA4" w:rsidP="00433EA4">
            <w:pPr>
              <w:pStyle w:val="ExampleText"/>
              <w:spacing w:before="0" w:line="240" w:lineRule="auto"/>
              <w:ind w:left="0"/>
              <w:jc w:val="right"/>
              <w:rPr>
                <w:rFonts w:ascii="Arial" w:hAnsi="Arial" w:cs="Arial"/>
                <w:color w:val="auto"/>
                <w:sz w:val="24"/>
                <w:szCs w:val="24"/>
              </w:rPr>
            </w:pPr>
            <w:r>
              <w:rPr>
                <w:rFonts w:ascii="Arial" w:hAnsi="Arial" w:cs="Arial"/>
                <w:color w:val="auto"/>
                <w:sz w:val="24"/>
                <w:szCs w:val="24"/>
                <w:lang w:val="cy"/>
              </w:rPr>
              <w:t>0%</w:t>
            </w:r>
          </w:p>
        </w:tc>
        <w:tc>
          <w:tcPr>
            <w:tcW w:w="1440" w:type="dxa"/>
          </w:tcPr>
          <w:p w14:paraId="1612310A" w14:textId="77777777" w:rsidR="00433EA4" w:rsidRPr="00180589" w:rsidRDefault="00433EA4" w:rsidP="00433EA4">
            <w:pPr>
              <w:pStyle w:val="ExampleText"/>
              <w:spacing w:before="0" w:line="240" w:lineRule="auto"/>
              <w:ind w:left="0"/>
              <w:jc w:val="right"/>
              <w:rPr>
                <w:rFonts w:ascii="Arial" w:hAnsi="Arial" w:cs="Arial"/>
                <w:color w:val="auto"/>
                <w:sz w:val="24"/>
                <w:szCs w:val="24"/>
              </w:rPr>
            </w:pPr>
            <w:r>
              <w:rPr>
                <w:rFonts w:ascii="Arial" w:hAnsi="Arial" w:cs="Arial"/>
                <w:color w:val="auto"/>
                <w:sz w:val="24"/>
                <w:szCs w:val="24"/>
                <w:lang w:val="cy"/>
              </w:rPr>
              <w:t>30%</w:t>
            </w:r>
          </w:p>
        </w:tc>
        <w:tc>
          <w:tcPr>
            <w:tcW w:w="1496" w:type="dxa"/>
          </w:tcPr>
          <w:p w14:paraId="52EFFFE2" w14:textId="77777777" w:rsidR="00433EA4" w:rsidRPr="00F13822" w:rsidRDefault="00F13822" w:rsidP="00433EA4">
            <w:pPr>
              <w:pStyle w:val="ExampleText"/>
              <w:spacing w:before="0" w:line="240" w:lineRule="auto"/>
              <w:ind w:left="0"/>
              <w:jc w:val="right"/>
              <w:rPr>
                <w:rFonts w:ascii="Arial" w:hAnsi="Arial" w:cs="Arial"/>
                <w:color w:val="auto"/>
                <w:sz w:val="24"/>
                <w:szCs w:val="24"/>
              </w:rPr>
            </w:pPr>
            <w:r>
              <w:rPr>
                <w:rFonts w:ascii="Arial" w:hAnsi="Arial" w:cs="Arial"/>
                <w:sz w:val="24"/>
                <w:szCs w:val="24"/>
                <w:lang w:val="cy"/>
              </w:rPr>
              <w:t>1,395</w:t>
            </w:r>
          </w:p>
        </w:tc>
        <w:tc>
          <w:tcPr>
            <w:tcW w:w="1384" w:type="dxa"/>
          </w:tcPr>
          <w:p w14:paraId="5C38643B" w14:textId="77777777" w:rsidR="00433EA4" w:rsidRPr="00180589" w:rsidRDefault="00CD190C" w:rsidP="00DD025C">
            <w:pPr>
              <w:jc w:val="right"/>
              <w:rPr>
                <w:rFonts w:ascii="Arial" w:hAnsi="Arial" w:cs="Arial"/>
              </w:rPr>
            </w:pPr>
            <w:r>
              <w:rPr>
                <w:rFonts w:ascii="Arial" w:hAnsi="Arial" w:cs="Arial"/>
                <w:lang w:val="cy"/>
              </w:rPr>
              <w:t>1,406</w:t>
            </w:r>
          </w:p>
        </w:tc>
      </w:tr>
      <w:tr w:rsidR="00433EA4" w:rsidRPr="00180589" w14:paraId="42589C02" w14:textId="77777777" w:rsidTr="00A418F9">
        <w:trPr>
          <w:trHeight w:val="374"/>
        </w:trPr>
        <w:tc>
          <w:tcPr>
            <w:tcW w:w="4068" w:type="dxa"/>
          </w:tcPr>
          <w:p w14:paraId="52222B8A" w14:textId="77777777" w:rsidR="00433EA4" w:rsidRPr="00180589" w:rsidRDefault="00433EA4" w:rsidP="00433EA4">
            <w:pPr>
              <w:pStyle w:val="ExampleText"/>
              <w:spacing w:before="0" w:line="240" w:lineRule="auto"/>
              <w:ind w:left="0"/>
              <w:jc w:val="right"/>
              <w:rPr>
                <w:rFonts w:ascii="Arial" w:hAnsi="Arial" w:cs="Arial"/>
                <w:color w:val="auto"/>
                <w:sz w:val="24"/>
                <w:szCs w:val="24"/>
              </w:rPr>
            </w:pPr>
            <w:r>
              <w:rPr>
                <w:rFonts w:ascii="Arial" w:hAnsi="Arial" w:cs="Arial"/>
                <w:color w:val="auto"/>
                <w:sz w:val="24"/>
                <w:szCs w:val="24"/>
                <w:lang w:val="cy"/>
              </w:rPr>
              <w:t>Rhwng dwy a phum mlynedd</w:t>
            </w:r>
          </w:p>
        </w:tc>
        <w:tc>
          <w:tcPr>
            <w:tcW w:w="1260" w:type="dxa"/>
          </w:tcPr>
          <w:p w14:paraId="03ED2387" w14:textId="77777777" w:rsidR="00433EA4" w:rsidRPr="00180589" w:rsidRDefault="00433EA4" w:rsidP="00433EA4">
            <w:pPr>
              <w:pStyle w:val="ExampleText"/>
              <w:spacing w:before="0" w:line="240" w:lineRule="auto"/>
              <w:ind w:left="0"/>
              <w:jc w:val="right"/>
              <w:rPr>
                <w:rFonts w:ascii="Arial" w:hAnsi="Arial" w:cs="Arial"/>
                <w:color w:val="auto"/>
                <w:sz w:val="24"/>
                <w:szCs w:val="24"/>
              </w:rPr>
            </w:pPr>
            <w:r>
              <w:rPr>
                <w:rFonts w:ascii="Arial" w:hAnsi="Arial" w:cs="Arial"/>
                <w:color w:val="auto"/>
                <w:sz w:val="24"/>
                <w:szCs w:val="24"/>
                <w:lang w:val="cy"/>
              </w:rPr>
              <w:t>0%</w:t>
            </w:r>
          </w:p>
        </w:tc>
        <w:tc>
          <w:tcPr>
            <w:tcW w:w="1440" w:type="dxa"/>
          </w:tcPr>
          <w:p w14:paraId="3B78B614" w14:textId="77777777" w:rsidR="00433EA4" w:rsidRPr="00180589" w:rsidRDefault="00433EA4" w:rsidP="00433EA4">
            <w:pPr>
              <w:pStyle w:val="ExampleText"/>
              <w:spacing w:before="0" w:line="240" w:lineRule="auto"/>
              <w:ind w:left="0"/>
              <w:jc w:val="right"/>
              <w:rPr>
                <w:rFonts w:ascii="Arial" w:hAnsi="Arial" w:cs="Arial"/>
                <w:color w:val="auto"/>
                <w:sz w:val="24"/>
                <w:szCs w:val="24"/>
              </w:rPr>
            </w:pPr>
            <w:r>
              <w:rPr>
                <w:rFonts w:ascii="Arial" w:hAnsi="Arial" w:cs="Arial"/>
                <w:color w:val="auto"/>
                <w:sz w:val="24"/>
                <w:szCs w:val="24"/>
                <w:lang w:val="cy"/>
              </w:rPr>
              <w:t>50%</w:t>
            </w:r>
          </w:p>
        </w:tc>
        <w:tc>
          <w:tcPr>
            <w:tcW w:w="1496" w:type="dxa"/>
          </w:tcPr>
          <w:p w14:paraId="20EDF469" w14:textId="77777777" w:rsidR="00433EA4" w:rsidRPr="00F13822" w:rsidRDefault="00F13822" w:rsidP="00433EA4">
            <w:pPr>
              <w:pStyle w:val="ExampleText"/>
              <w:spacing w:before="0" w:line="240" w:lineRule="auto"/>
              <w:ind w:left="0"/>
              <w:jc w:val="right"/>
              <w:rPr>
                <w:rFonts w:ascii="Arial" w:hAnsi="Arial" w:cs="Arial"/>
                <w:color w:val="auto"/>
                <w:sz w:val="24"/>
                <w:szCs w:val="24"/>
              </w:rPr>
            </w:pPr>
            <w:r>
              <w:rPr>
                <w:rFonts w:ascii="Arial" w:hAnsi="Arial" w:cs="Arial"/>
                <w:sz w:val="24"/>
                <w:szCs w:val="24"/>
                <w:lang w:val="cy"/>
              </w:rPr>
              <w:t>4,525</w:t>
            </w:r>
          </w:p>
        </w:tc>
        <w:tc>
          <w:tcPr>
            <w:tcW w:w="1384" w:type="dxa"/>
          </w:tcPr>
          <w:p w14:paraId="63C61D22" w14:textId="77777777" w:rsidR="00433EA4" w:rsidRPr="00180589" w:rsidRDefault="00CD190C" w:rsidP="00CD190C">
            <w:pPr>
              <w:jc w:val="right"/>
              <w:rPr>
                <w:rFonts w:ascii="Arial" w:hAnsi="Arial" w:cs="Arial"/>
              </w:rPr>
            </w:pPr>
            <w:r>
              <w:rPr>
                <w:rFonts w:ascii="Arial" w:hAnsi="Arial" w:cs="Arial"/>
                <w:lang w:val="cy"/>
              </w:rPr>
              <w:t>5,307</w:t>
            </w:r>
          </w:p>
        </w:tc>
      </w:tr>
      <w:tr w:rsidR="00433EA4" w:rsidRPr="00180589" w14:paraId="2C84A3AF" w14:textId="77777777" w:rsidTr="00A418F9">
        <w:trPr>
          <w:trHeight w:val="281"/>
        </w:trPr>
        <w:tc>
          <w:tcPr>
            <w:tcW w:w="4068" w:type="dxa"/>
          </w:tcPr>
          <w:p w14:paraId="5C65DFD4" w14:textId="77777777" w:rsidR="00433EA4" w:rsidRPr="00180589" w:rsidRDefault="00433EA4" w:rsidP="00433EA4">
            <w:pPr>
              <w:pStyle w:val="ExampleText"/>
              <w:spacing w:before="0" w:line="240" w:lineRule="auto"/>
              <w:ind w:left="0"/>
              <w:jc w:val="right"/>
              <w:rPr>
                <w:rFonts w:ascii="Arial" w:hAnsi="Arial" w:cs="Arial"/>
                <w:color w:val="auto"/>
                <w:sz w:val="24"/>
                <w:szCs w:val="24"/>
              </w:rPr>
            </w:pPr>
            <w:r>
              <w:rPr>
                <w:rFonts w:ascii="Arial" w:hAnsi="Arial" w:cs="Arial"/>
                <w:color w:val="auto"/>
                <w:sz w:val="24"/>
                <w:szCs w:val="24"/>
                <w:lang w:val="cy"/>
              </w:rPr>
              <w:t>Rhwng pump a deng mlynedd</w:t>
            </w:r>
          </w:p>
        </w:tc>
        <w:tc>
          <w:tcPr>
            <w:tcW w:w="1260" w:type="dxa"/>
          </w:tcPr>
          <w:p w14:paraId="4B489F75" w14:textId="77777777" w:rsidR="00433EA4" w:rsidRPr="00180589" w:rsidRDefault="00433EA4" w:rsidP="00433EA4">
            <w:pPr>
              <w:pStyle w:val="ExampleText"/>
              <w:spacing w:before="0" w:line="240" w:lineRule="auto"/>
              <w:ind w:left="0"/>
              <w:jc w:val="right"/>
              <w:rPr>
                <w:rFonts w:ascii="Arial" w:hAnsi="Arial" w:cs="Arial"/>
                <w:color w:val="auto"/>
                <w:sz w:val="24"/>
                <w:szCs w:val="24"/>
              </w:rPr>
            </w:pPr>
            <w:r>
              <w:rPr>
                <w:rFonts w:ascii="Arial" w:hAnsi="Arial" w:cs="Arial"/>
                <w:color w:val="auto"/>
                <w:sz w:val="24"/>
                <w:szCs w:val="24"/>
                <w:lang w:val="cy"/>
              </w:rPr>
              <w:t>0%</w:t>
            </w:r>
          </w:p>
        </w:tc>
        <w:tc>
          <w:tcPr>
            <w:tcW w:w="1440" w:type="dxa"/>
          </w:tcPr>
          <w:p w14:paraId="3C1A245F" w14:textId="77777777" w:rsidR="00433EA4" w:rsidRPr="00180589" w:rsidRDefault="00433EA4" w:rsidP="00433EA4">
            <w:pPr>
              <w:pStyle w:val="ExampleText"/>
              <w:spacing w:before="0" w:line="240" w:lineRule="auto"/>
              <w:ind w:left="0"/>
              <w:jc w:val="right"/>
              <w:rPr>
                <w:rFonts w:ascii="Arial" w:hAnsi="Arial" w:cs="Arial"/>
                <w:color w:val="auto"/>
                <w:sz w:val="24"/>
                <w:szCs w:val="24"/>
              </w:rPr>
            </w:pPr>
            <w:r>
              <w:rPr>
                <w:rFonts w:ascii="Arial" w:hAnsi="Arial" w:cs="Arial"/>
                <w:color w:val="auto"/>
                <w:sz w:val="24"/>
                <w:szCs w:val="24"/>
                <w:lang w:val="cy"/>
              </w:rPr>
              <w:t>70%</w:t>
            </w:r>
          </w:p>
        </w:tc>
        <w:tc>
          <w:tcPr>
            <w:tcW w:w="1496" w:type="dxa"/>
          </w:tcPr>
          <w:p w14:paraId="51F21452" w14:textId="77777777" w:rsidR="00433EA4" w:rsidRPr="00F13822" w:rsidRDefault="00F13822" w:rsidP="00F8251A">
            <w:pPr>
              <w:pStyle w:val="ExampleText"/>
              <w:spacing w:before="0" w:line="240" w:lineRule="auto"/>
              <w:ind w:left="0"/>
              <w:jc w:val="right"/>
              <w:rPr>
                <w:rFonts w:ascii="Arial" w:hAnsi="Arial" w:cs="Arial"/>
                <w:color w:val="auto"/>
                <w:sz w:val="24"/>
                <w:szCs w:val="24"/>
              </w:rPr>
            </w:pPr>
            <w:r>
              <w:rPr>
                <w:rFonts w:ascii="Arial" w:hAnsi="Arial" w:cs="Arial"/>
                <w:sz w:val="24"/>
                <w:szCs w:val="24"/>
                <w:lang w:val="cy"/>
              </w:rPr>
              <w:t>9,334</w:t>
            </w:r>
          </w:p>
        </w:tc>
        <w:tc>
          <w:tcPr>
            <w:tcW w:w="1384" w:type="dxa"/>
          </w:tcPr>
          <w:p w14:paraId="4F027663" w14:textId="77777777" w:rsidR="00433EA4" w:rsidRPr="00180589" w:rsidRDefault="00CD190C" w:rsidP="00DD025C">
            <w:pPr>
              <w:jc w:val="right"/>
              <w:rPr>
                <w:rFonts w:ascii="Arial" w:hAnsi="Arial" w:cs="Arial"/>
              </w:rPr>
            </w:pPr>
            <w:r>
              <w:rPr>
                <w:rFonts w:ascii="Arial" w:hAnsi="Arial" w:cs="Arial"/>
                <w:lang w:val="cy"/>
              </w:rPr>
              <w:t>8,146</w:t>
            </w:r>
          </w:p>
        </w:tc>
      </w:tr>
      <w:tr w:rsidR="00433EA4" w:rsidRPr="00180589" w14:paraId="72F9BEAA" w14:textId="77777777" w:rsidTr="00A418F9">
        <w:trPr>
          <w:trHeight w:val="281"/>
        </w:trPr>
        <w:tc>
          <w:tcPr>
            <w:tcW w:w="4068" w:type="dxa"/>
          </w:tcPr>
          <w:p w14:paraId="778843BE" w14:textId="77777777" w:rsidR="00433EA4" w:rsidRPr="00180589" w:rsidRDefault="00433EA4" w:rsidP="00433EA4">
            <w:pPr>
              <w:pStyle w:val="ExampleText"/>
              <w:spacing w:before="0" w:line="240" w:lineRule="auto"/>
              <w:ind w:left="0"/>
              <w:jc w:val="right"/>
              <w:rPr>
                <w:rFonts w:ascii="Arial" w:hAnsi="Arial" w:cs="Arial"/>
                <w:color w:val="auto"/>
                <w:sz w:val="24"/>
                <w:szCs w:val="24"/>
              </w:rPr>
            </w:pPr>
            <w:r>
              <w:rPr>
                <w:rFonts w:ascii="Arial" w:hAnsi="Arial" w:cs="Arial"/>
                <w:color w:val="auto"/>
                <w:sz w:val="24"/>
                <w:szCs w:val="24"/>
                <w:lang w:val="cy"/>
              </w:rPr>
              <w:t>Mwy na deng mlynedd</w:t>
            </w:r>
          </w:p>
        </w:tc>
        <w:tc>
          <w:tcPr>
            <w:tcW w:w="1260" w:type="dxa"/>
          </w:tcPr>
          <w:p w14:paraId="419BC1B1" w14:textId="77777777" w:rsidR="00433EA4" w:rsidRPr="00180589" w:rsidRDefault="00433EA4" w:rsidP="00433EA4">
            <w:pPr>
              <w:pStyle w:val="ExampleText"/>
              <w:spacing w:before="0" w:line="240" w:lineRule="auto"/>
              <w:ind w:left="0"/>
              <w:jc w:val="right"/>
              <w:rPr>
                <w:rFonts w:ascii="Arial" w:hAnsi="Arial" w:cs="Arial"/>
                <w:color w:val="auto"/>
                <w:sz w:val="24"/>
                <w:szCs w:val="24"/>
              </w:rPr>
            </w:pPr>
            <w:r>
              <w:rPr>
                <w:rFonts w:ascii="Arial" w:hAnsi="Arial" w:cs="Arial"/>
                <w:color w:val="auto"/>
                <w:sz w:val="24"/>
                <w:szCs w:val="24"/>
                <w:lang w:val="cy"/>
              </w:rPr>
              <w:t>0%</w:t>
            </w:r>
          </w:p>
        </w:tc>
        <w:tc>
          <w:tcPr>
            <w:tcW w:w="1440" w:type="dxa"/>
          </w:tcPr>
          <w:p w14:paraId="0F626BE9" w14:textId="77777777" w:rsidR="00433EA4" w:rsidRPr="00180589" w:rsidRDefault="00433EA4" w:rsidP="00433EA4">
            <w:pPr>
              <w:pStyle w:val="ExampleText"/>
              <w:spacing w:before="0" w:line="240" w:lineRule="auto"/>
              <w:ind w:left="0"/>
              <w:jc w:val="right"/>
              <w:rPr>
                <w:rFonts w:ascii="Arial" w:hAnsi="Arial" w:cs="Arial"/>
                <w:color w:val="auto"/>
                <w:sz w:val="24"/>
                <w:szCs w:val="24"/>
              </w:rPr>
            </w:pPr>
            <w:r>
              <w:rPr>
                <w:rFonts w:ascii="Arial" w:hAnsi="Arial" w:cs="Arial"/>
                <w:color w:val="auto"/>
                <w:sz w:val="24"/>
                <w:szCs w:val="24"/>
                <w:lang w:val="cy"/>
              </w:rPr>
              <w:t>95%</w:t>
            </w:r>
          </w:p>
        </w:tc>
        <w:tc>
          <w:tcPr>
            <w:tcW w:w="1496" w:type="dxa"/>
          </w:tcPr>
          <w:p w14:paraId="4DD27D7F" w14:textId="77777777" w:rsidR="00433EA4" w:rsidRPr="00F13822" w:rsidRDefault="00F13822" w:rsidP="00433EA4">
            <w:pPr>
              <w:pStyle w:val="ExampleText"/>
              <w:spacing w:before="0" w:line="240" w:lineRule="auto"/>
              <w:ind w:left="0"/>
              <w:jc w:val="right"/>
              <w:rPr>
                <w:rFonts w:ascii="Arial" w:hAnsi="Arial" w:cs="Arial"/>
                <w:color w:val="auto"/>
                <w:sz w:val="24"/>
                <w:szCs w:val="24"/>
              </w:rPr>
            </w:pPr>
            <w:r>
              <w:rPr>
                <w:rFonts w:ascii="Arial" w:hAnsi="Arial" w:cs="Arial"/>
                <w:sz w:val="24"/>
                <w:szCs w:val="24"/>
                <w:lang w:val="cy"/>
              </w:rPr>
              <w:t>10,100</w:t>
            </w:r>
          </w:p>
        </w:tc>
        <w:tc>
          <w:tcPr>
            <w:tcW w:w="1384" w:type="dxa"/>
          </w:tcPr>
          <w:p w14:paraId="1F253F4A" w14:textId="77777777" w:rsidR="00433EA4" w:rsidRPr="00180589" w:rsidRDefault="00CD190C" w:rsidP="00DD025C">
            <w:pPr>
              <w:jc w:val="right"/>
              <w:rPr>
                <w:rFonts w:ascii="Arial" w:hAnsi="Arial" w:cs="Arial"/>
              </w:rPr>
            </w:pPr>
            <w:r>
              <w:rPr>
                <w:rFonts w:ascii="Arial" w:hAnsi="Arial" w:cs="Arial"/>
                <w:lang w:val="cy"/>
              </w:rPr>
              <w:t>9,100</w:t>
            </w:r>
          </w:p>
        </w:tc>
      </w:tr>
      <w:tr w:rsidR="00433EA4" w:rsidRPr="00180589" w14:paraId="3D82417B" w14:textId="77777777" w:rsidTr="00A418F9">
        <w:trPr>
          <w:trHeight w:val="329"/>
        </w:trPr>
        <w:tc>
          <w:tcPr>
            <w:tcW w:w="4068" w:type="dxa"/>
          </w:tcPr>
          <w:p w14:paraId="72147637" w14:textId="77777777" w:rsidR="00433EA4" w:rsidRPr="00180589" w:rsidRDefault="00433EA4" w:rsidP="00433EA4">
            <w:pPr>
              <w:pStyle w:val="ExampleText"/>
              <w:spacing w:before="0" w:line="240" w:lineRule="auto"/>
              <w:ind w:left="0"/>
              <w:jc w:val="right"/>
              <w:rPr>
                <w:rFonts w:ascii="Arial" w:hAnsi="Arial" w:cs="Arial"/>
                <w:b/>
                <w:color w:val="auto"/>
                <w:sz w:val="24"/>
                <w:szCs w:val="24"/>
              </w:rPr>
            </w:pPr>
            <w:r>
              <w:rPr>
                <w:rFonts w:ascii="Arial" w:hAnsi="Arial" w:cs="Arial"/>
                <w:b/>
                <w:bCs/>
                <w:color w:val="auto"/>
                <w:sz w:val="24"/>
                <w:szCs w:val="24"/>
                <w:lang w:val="cy"/>
              </w:rPr>
              <w:t>Cyfanswm</w:t>
            </w:r>
          </w:p>
        </w:tc>
        <w:tc>
          <w:tcPr>
            <w:tcW w:w="1260" w:type="dxa"/>
          </w:tcPr>
          <w:p w14:paraId="160822EE" w14:textId="77777777" w:rsidR="00433EA4" w:rsidRPr="00180589" w:rsidRDefault="00433EA4" w:rsidP="00433EA4">
            <w:pPr>
              <w:pStyle w:val="ExampleText"/>
              <w:spacing w:before="0" w:line="240" w:lineRule="auto"/>
              <w:ind w:left="0"/>
              <w:jc w:val="right"/>
              <w:rPr>
                <w:rFonts w:ascii="Arial" w:hAnsi="Arial" w:cs="Arial"/>
                <w:b/>
                <w:color w:val="auto"/>
                <w:sz w:val="24"/>
                <w:szCs w:val="24"/>
              </w:rPr>
            </w:pPr>
          </w:p>
        </w:tc>
        <w:tc>
          <w:tcPr>
            <w:tcW w:w="1440" w:type="dxa"/>
          </w:tcPr>
          <w:p w14:paraId="5130BD2E" w14:textId="77777777" w:rsidR="00433EA4" w:rsidRPr="00180589" w:rsidRDefault="00433EA4" w:rsidP="00433EA4">
            <w:pPr>
              <w:pStyle w:val="ExampleText"/>
              <w:spacing w:before="0" w:line="240" w:lineRule="auto"/>
              <w:ind w:left="0"/>
              <w:jc w:val="right"/>
              <w:rPr>
                <w:rFonts w:ascii="Arial" w:hAnsi="Arial" w:cs="Arial"/>
                <w:b/>
                <w:color w:val="auto"/>
                <w:sz w:val="24"/>
                <w:szCs w:val="24"/>
              </w:rPr>
            </w:pPr>
          </w:p>
        </w:tc>
        <w:tc>
          <w:tcPr>
            <w:tcW w:w="1496" w:type="dxa"/>
            <w:vAlign w:val="bottom"/>
          </w:tcPr>
          <w:p w14:paraId="55D67ACE" w14:textId="77777777" w:rsidR="00433EA4" w:rsidRPr="00180589" w:rsidRDefault="00F13822" w:rsidP="00F8251A">
            <w:pPr>
              <w:pStyle w:val="ExampleText"/>
              <w:spacing w:before="0" w:line="240" w:lineRule="auto"/>
              <w:ind w:left="0"/>
              <w:jc w:val="right"/>
              <w:rPr>
                <w:rFonts w:ascii="Arial" w:hAnsi="Arial" w:cs="Arial"/>
                <w:b/>
                <w:color w:val="auto"/>
                <w:sz w:val="24"/>
                <w:szCs w:val="24"/>
              </w:rPr>
            </w:pPr>
            <w:r>
              <w:rPr>
                <w:rFonts w:ascii="Arial" w:hAnsi="Arial" w:cs="Arial"/>
                <w:b/>
                <w:bCs/>
                <w:color w:val="auto"/>
                <w:sz w:val="24"/>
                <w:szCs w:val="24"/>
                <w:lang w:val="cy"/>
              </w:rPr>
              <w:t>26,737</w:t>
            </w:r>
          </w:p>
        </w:tc>
        <w:tc>
          <w:tcPr>
            <w:tcW w:w="1384" w:type="dxa"/>
            <w:vAlign w:val="bottom"/>
          </w:tcPr>
          <w:p w14:paraId="20321CA9" w14:textId="77777777" w:rsidR="00433EA4" w:rsidRPr="00180589" w:rsidRDefault="00CD190C" w:rsidP="00D06E2B">
            <w:pPr>
              <w:pStyle w:val="ExampleText"/>
              <w:spacing w:before="0" w:line="240" w:lineRule="auto"/>
              <w:ind w:left="0"/>
              <w:jc w:val="right"/>
              <w:rPr>
                <w:rFonts w:ascii="Arial" w:hAnsi="Arial" w:cs="Arial"/>
                <w:b/>
                <w:color w:val="auto"/>
                <w:sz w:val="24"/>
                <w:szCs w:val="24"/>
              </w:rPr>
            </w:pPr>
            <w:r>
              <w:rPr>
                <w:rFonts w:ascii="Arial" w:hAnsi="Arial" w:cs="Arial"/>
                <w:b/>
                <w:bCs/>
                <w:color w:val="auto"/>
                <w:sz w:val="24"/>
                <w:szCs w:val="24"/>
                <w:lang w:val="cy"/>
              </w:rPr>
              <w:t>27,948</w:t>
            </w:r>
          </w:p>
        </w:tc>
      </w:tr>
    </w:tbl>
    <w:p w14:paraId="4916ED77" w14:textId="77777777" w:rsidR="00880261" w:rsidRPr="00180589" w:rsidRDefault="00880261" w:rsidP="00B73D5D">
      <w:pPr>
        <w:pStyle w:val="ExampleText"/>
        <w:spacing w:before="0" w:line="240" w:lineRule="auto"/>
        <w:ind w:left="0"/>
        <w:jc w:val="both"/>
        <w:rPr>
          <w:rFonts w:ascii="Arial" w:hAnsi="Arial" w:cs="Arial"/>
          <w:color w:val="005B82"/>
          <w:sz w:val="24"/>
          <w:szCs w:val="24"/>
        </w:rPr>
      </w:pPr>
    </w:p>
    <w:p w14:paraId="0FA0C9A5" w14:textId="77777777" w:rsidR="00087E52" w:rsidRPr="00180589" w:rsidRDefault="00880261" w:rsidP="00B73D5D">
      <w:pPr>
        <w:pStyle w:val="ExampleText"/>
        <w:spacing w:before="0" w:line="240" w:lineRule="auto"/>
        <w:ind w:left="0"/>
        <w:jc w:val="both"/>
        <w:rPr>
          <w:rFonts w:ascii="Arial" w:hAnsi="Arial" w:cs="Arial"/>
          <w:sz w:val="24"/>
          <w:szCs w:val="24"/>
        </w:rPr>
      </w:pPr>
      <w:r>
        <w:rPr>
          <w:lang w:val="cy"/>
        </w:rPr>
        <w:t>Mae'r portffolio dyled yn cynnwys benthyciadau rhandaliad cyfartal o’r prifswm a benthyciadau aeddfedrwydd o’r Bwrdd Benthyciadau Gwaith Cyhoeddus.</w:t>
      </w:r>
      <w:r>
        <w:rPr>
          <w:rFonts w:ascii="Arial" w:hAnsi="Arial" w:cs="Arial"/>
          <w:sz w:val="24"/>
          <w:szCs w:val="24"/>
          <w:lang w:val="cy"/>
        </w:rPr>
        <w:t xml:space="preserve"> Y benthyciadau sy'n ddyledus ar ddyddiad y fantolen yw £27.9 miliwn gyda chyfradd dyled gyfartalog o </w:t>
      </w:r>
      <w:r>
        <w:rPr>
          <w:rFonts w:ascii="Arial" w:hAnsi="Arial" w:cs="Arial"/>
          <w:color w:val="auto"/>
          <w:sz w:val="24"/>
          <w:szCs w:val="24"/>
          <w:lang w:val="cy"/>
        </w:rPr>
        <w:t>3.94%.</w:t>
      </w:r>
    </w:p>
    <w:p w14:paraId="2664897F" w14:textId="77777777" w:rsidR="009724F5" w:rsidRPr="00180589" w:rsidRDefault="007C6CC4" w:rsidP="00914950">
      <w:pPr>
        <w:pStyle w:val="CBStyle"/>
      </w:pPr>
      <w:bookmarkStart w:id="83" w:name="_Toc486873964"/>
      <w:bookmarkStart w:id="84" w:name="_Toc49869858"/>
      <w:bookmarkStart w:id="85" w:name="_Toc180502857"/>
      <w:r>
        <w:rPr>
          <w:bCs/>
          <w:lang w:val="cy"/>
        </w:rPr>
        <w:t>Nodyn 11 – GWERTH TEG ASEDAU A RHWYMEDIGAETHAU A GAIFF EU NODI AR G</w:t>
      </w:r>
      <w:bookmarkEnd w:id="83"/>
      <w:r>
        <w:rPr>
          <w:bCs/>
          <w:lang w:val="cy"/>
        </w:rPr>
        <w:t>OST WEDI’I HAMORTEIDDIO</w:t>
      </w:r>
      <w:bookmarkEnd w:id="84"/>
      <w:bookmarkEnd w:id="85"/>
    </w:p>
    <w:p w14:paraId="79FB9CB5" w14:textId="77777777" w:rsidR="009724F5" w:rsidRPr="00180589" w:rsidRDefault="009724F5" w:rsidP="009724F5">
      <w:pPr>
        <w:jc w:val="both"/>
        <w:rPr>
          <w:rFonts w:ascii="Arial" w:hAnsi="Arial" w:cs="Arial"/>
        </w:rPr>
      </w:pPr>
      <w:r>
        <w:rPr>
          <w:rFonts w:ascii="Arial" w:hAnsi="Arial" w:cs="Arial"/>
          <w:lang w:val="cy"/>
        </w:rPr>
        <w:lastRenderedPageBreak/>
        <w:t>Caiff rhwymedigaethau ac asedau ariannol a gynrychiolir gan fenthyciadau ac eitemau i’w derbyn eu nodi ar gost wedi’i hamorteiddio ar y fantolen (o ran asedau/rhwymedigaethau hirdymor, gyda llog cronedig mewn asedau/rhwymedigaethau cyfredol). Gellir asesu eu gwerth teg drwy gyfrifo gwerth presennol y llifoedd arian sy'n digwydd dros weddill oes yr offerynnau, gan ddefnyddio'r tybiaethau canlynol:</w:t>
      </w:r>
    </w:p>
    <w:p w14:paraId="44B7C836" w14:textId="77777777" w:rsidR="009724F5" w:rsidRPr="00180589" w:rsidRDefault="009724F5" w:rsidP="009724F5">
      <w:pPr>
        <w:jc w:val="both"/>
        <w:rPr>
          <w:rFonts w:ascii="Arial" w:hAnsi="Arial" w:cs="Arial"/>
        </w:rPr>
      </w:pPr>
    </w:p>
    <w:p w14:paraId="59888E37" w14:textId="77777777" w:rsidR="009724F5" w:rsidRPr="00180589" w:rsidRDefault="009724F5" w:rsidP="00735A4E">
      <w:pPr>
        <w:numPr>
          <w:ilvl w:val="0"/>
          <w:numId w:val="5"/>
        </w:numPr>
        <w:tabs>
          <w:tab w:val="clear" w:pos="720"/>
          <w:tab w:val="num" w:pos="360"/>
        </w:tabs>
        <w:spacing w:before="60" w:after="60"/>
        <w:ind w:left="360"/>
        <w:jc w:val="both"/>
        <w:rPr>
          <w:rFonts w:ascii="Arial" w:hAnsi="Arial" w:cs="Arial"/>
        </w:rPr>
      </w:pPr>
      <w:r>
        <w:rPr>
          <w:rFonts w:ascii="Arial" w:hAnsi="Arial" w:cs="Arial"/>
          <w:lang w:val="cy"/>
        </w:rPr>
        <w:t>Ar gyfer benthyciadau sy'n daladwy o'r Bwrdd Benthyciadau Gwaith Cyhoeddus, gellir cynnwys y gwerth teg o dan weithdrefnau adbrynu dyledion</w:t>
      </w:r>
    </w:p>
    <w:p w14:paraId="66C4C293" w14:textId="77777777" w:rsidR="009724F5" w:rsidRPr="00180589" w:rsidRDefault="009724F5" w:rsidP="00735A4E">
      <w:pPr>
        <w:numPr>
          <w:ilvl w:val="0"/>
          <w:numId w:val="5"/>
        </w:numPr>
        <w:tabs>
          <w:tab w:val="clear" w:pos="720"/>
          <w:tab w:val="num" w:pos="360"/>
        </w:tabs>
        <w:spacing w:before="60" w:after="60"/>
        <w:ind w:left="360"/>
        <w:jc w:val="both"/>
        <w:rPr>
          <w:rFonts w:ascii="Arial" w:hAnsi="Arial" w:cs="Arial"/>
        </w:rPr>
      </w:pPr>
      <w:r>
        <w:rPr>
          <w:rFonts w:ascii="Arial" w:hAnsi="Arial" w:cs="Arial"/>
          <w:lang w:val="cy"/>
        </w:rPr>
        <w:t>Ar gyfer benthyciadau sy’n dderbyniadwy (nid oes unrhyw fenthyciad o'r fath), byddai prif gyfraddau meincnod y farchnad yn cael eu defnyddio i ddarparu'r gwerth teg</w:t>
      </w:r>
    </w:p>
    <w:p w14:paraId="25695F24" w14:textId="77777777" w:rsidR="009724F5" w:rsidRPr="00180589" w:rsidRDefault="009724F5" w:rsidP="00735A4E">
      <w:pPr>
        <w:numPr>
          <w:ilvl w:val="0"/>
          <w:numId w:val="5"/>
        </w:numPr>
        <w:tabs>
          <w:tab w:val="clear" w:pos="720"/>
          <w:tab w:val="num" w:pos="360"/>
        </w:tabs>
        <w:spacing w:before="60" w:after="60"/>
        <w:ind w:left="360"/>
        <w:jc w:val="both"/>
        <w:rPr>
          <w:rFonts w:ascii="Arial" w:hAnsi="Arial" w:cs="Arial"/>
        </w:rPr>
      </w:pPr>
      <w:r>
        <w:rPr>
          <w:rFonts w:ascii="Arial" w:hAnsi="Arial" w:cs="Arial"/>
          <w:lang w:val="cy"/>
        </w:rPr>
        <w:t>Ni chaiff ad-daliadau cynnar nac amhariadau eu cydnabod</w:t>
      </w:r>
    </w:p>
    <w:p w14:paraId="5673A478" w14:textId="77777777" w:rsidR="009724F5" w:rsidRPr="00180589" w:rsidRDefault="009724F5" w:rsidP="00735A4E">
      <w:pPr>
        <w:numPr>
          <w:ilvl w:val="0"/>
          <w:numId w:val="5"/>
        </w:numPr>
        <w:tabs>
          <w:tab w:val="clear" w:pos="720"/>
          <w:tab w:val="num" w:pos="360"/>
        </w:tabs>
        <w:spacing w:before="60" w:after="60"/>
        <w:ind w:left="360"/>
        <w:jc w:val="both"/>
        <w:rPr>
          <w:rFonts w:ascii="Arial" w:hAnsi="Arial" w:cs="Arial"/>
        </w:rPr>
      </w:pPr>
      <w:r>
        <w:rPr>
          <w:rFonts w:ascii="Arial" w:hAnsi="Arial" w:cs="Arial"/>
          <w:lang w:val="cy"/>
        </w:rPr>
        <w:t>Pan fydd gan offeryn aeddfedrwydd o lai na 12 mis neu pan fydd yn fasnach neu'n eitem arall i’w derbyn, y gwerth teg fydd y swm i’w gario neu'r swm ar y bil</w:t>
      </w:r>
    </w:p>
    <w:p w14:paraId="2D7978DF" w14:textId="77777777" w:rsidR="009724F5" w:rsidRPr="00180589" w:rsidRDefault="009724F5" w:rsidP="00735A4E">
      <w:pPr>
        <w:numPr>
          <w:ilvl w:val="0"/>
          <w:numId w:val="5"/>
        </w:numPr>
        <w:tabs>
          <w:tab w:val="clear" w:pos="720"/>
          <w:tab w:val="num" w:pos="360"/>
        </w:tabs>
        <w:spacing w:before="60" w:after="60"/>
        <w:ind w:left="360"/>
        <w:jc w:val="both"/>
        <w:rPr>
          <w:rFonts w:ascii="Arial" w:hAnsi="Arial" w:cs="Arial"/>
        </w:rPr>
      </w:pPr>
      <w:r>
        <w:rPr>
          <w:rFonts w:ascii="Arial" w:hAnsi="Arial" w:cs="Arial"/>
          <w:lang w:val="cy"/>
        </w:rPr>
        <w:t>Gwerth teg masnach a symiau derbyniadwy eraill fydd y swm ar yr anfoneb neu'r swm ar y bil.</w:t>
      </w:r>
    </w:p>
    <w:p w14:paraId="281EBE5B" w14:textId="77777777" w:rsidR="00F45143" w:rsidRPr="00180589" w:rsidRDefault="00F45143" w:rsidP="00116A88">
      <w:pPr>
        <w:jc w:val="both"/>
        <w:rPr>
          <w:rFonts w:ascii="Arial" w:hAnsi="Arial" w:cs="Arial"/>
        </w:rPr>
      </w:pPr>
    </w:p>
    <w:p w14:paraId="3E797D81" w14:textId="77777777" w:rsidR="00F5497D" w:rsidRPr="00180589" w:rsidRDefault="00F5497D" w:rsidP="00116A88">
      <w:pPr>
        <w:jc w:val="both"/>
        <w:rPr>
          <w:rFonts w:ascii="Arial" w:hAnsi="Arial" w:cs="Arial"/>
        </w:rPr>
      </w:pPr>
      <w:r>
        <w:rPr>
          <w:rFonts w:ascii="Arial" w:hAnsi="Arial" w:cs="Arial"/>
          <w:lang w:val="cy"/>
        </w:rPr>
        <w:t>Pan nodir amhariadau ar asedau oherwydd tebygolrwydd sy'n deillio o ddigwyddiad yn y gorffennol na fydd taliadau dyledus o dan y contract yn cael eu gwneud, cofnodir yr ased hwn a phriodolir y swm i’r datganiad incwm a gwariant cynhwysfawr.</w:t>
      </w:r>
    </w:p>
    <w:p w14:paraId="55D08C89" w14:textId="77777777" w:rsidR="00F5497D" w:rsidRPr="00180589" w:rsidRDefault="00F5497D" w:rsidP="00F5497D">
      <w:pPr>
        <w:jc w:val="both"/>
        <w:rPr>
          <w:rFonts w:ascii="Arial" w:hAnsi="Arial" w:cs="Arial"/>
        </w:rPr>
      </w:pPr>
      <w:r>
        <w:rPr>
          <w:rFonts w:ascii="Arial" w:hAnsi="Arial" w:cs="Arial"/>
          <w:lang w:val="cy"/>
        </w:rPr>
        <w:t>Caiff unrhyw enillion a cholledion sy'n codi yn sgil dileu cydnabyddiaeth o'r ased eu credydu i’r datganiad incwm a gwariant cynhwysfawr a/neu eu debydu oddi wrtho.</w:t>
      </w:r>
    </w:p>
    <w:p w14:paraId="3CAC5955" w14:textId="77777777" w:rsidR="002A495F" w:rsidRPr="00180589" w:rsidRDefault="002A495F" w:rsidP="009724F5">
      <w:pPr>
        <w:jc w:val="both"/>
        <w:rPr>
          <w:rFonts w:ascii="Arial" w:hAnsi="Arial" w:cs="Arial"/>
        </w:rPr>
      </w:pPr>
    </w:p>
    <w:p w14:paraId="3AEBEB7E" w14:textId="77777777" w:rsidR="009724F5" w:rsidRPr="00180589" w:rsidRDefault="001D06FE" w:rsidP="009724F5">
      <w:pPr>
        <w:jc w:val="both"/>
        <w:rPr>
          <w:rFonts w:ascii="Arial" w:hAnsi="Arial" w:cs="Arial"/>
        </w:rPr>
      </w:pPr>
      <w:r>
        <w:rPr>
          <w:rFonts w:ascii="Arial" w:hAnsi="Arial" w:cs="Arial"/>
          <w:lang w:val="cy"/>
        </w:rPr>
        <w:t>Mae'r gwerthoedd teg sy'n berthnasol i fenthyciadau fel a ganlyn:</w:t>
      </w:r>
    </w:p>
    <w:p w14:paraId="07B623E8" w14:textId="77777777" w:rsidR="009724F5" w:rsidRPr="00180589" w:rsidRDefault="009724F5" w:rsidP="009724F5">
      <w:pPr>
        <w:jc w:val="both"/>
        <w:rPr>
          <w:rFonts w:ascii="Arial" w:hAnsi="Arial" w:cs="Arial"/>
          <w:sz w:val="22"/>
          <w:szCs w:val="22"/>
        </w:rPr>
      </w:pPr>
    </w:p>
    <w:tbl>
      <w:tblPr>
        <w:tblW w:w="9180" w:type="dxa"/>
        <w:tblInd w:w="108" w:type="dxa"/>
        <w:tblBorders>
          <w:top w:val="single" w:sz="2" w:space="0" w:color="000000"/>
          <w:left w:val="single" w:sz="2" w:space="0" w:color="000000"/>
          <w:bottom w:val="single" w:sz="2" w:space="0" w:color="000000"/>
          <w:right w:val="single" w:sz="2" w:space="0" w:color="000000"/>
          <w:insideH w:val="single" w:sz="2" w:space="0" w:color="000000"/>
        </w:tblBorders>
        <w:shd w:val="clear" w:color="auto" w:fill="FFFF00"/>
        <w:tblLayout w:type="fixed"/>
        <w:tblLook w:val="01E0" w:firstRow="1" w:lastRow="1" w:firstColumn="1" w:lastColumn="1" w:noHBand="0" w:noVBand="0"/>
      </w:tblPr>
      <w:tblGrid>
        <w:gridCol w:w="4320"/>
        <w:gridCol w:w="1260"/>
        <w:gridCol w:w="1260"/>
        <w:gridCol w:w="1260"/>
        <w:gridCol w:w="1080"/>
      </w:tblGrid>
      <w:tr w:rsidR="009724F5" w:rsidRPr="00180589" w14:paraId="40C06580" w14:textId="77777777" w:rsidTr="009510BA">
        <w:trPr>
          <w:trHeight w:val="74"/>
        </w:trPr>
        <w:tc>
          <w:tcPr>
            <w:tcW w:w="4320" w:type="dxa"/>
            <w:tcBorders>
              <w:bottom w:val="nil"/>
              <w:right w:val="single" w:sz="2" w:space="0" w:color="000000"/>
            </w:tcBorders>
            <w:shd w:val="clear" w:color="auto" w:fill="auto"/>
            <w:vAlign w:val="center"/>
          </w:tcPr>
          <w:p w14:paraId="718C3AAB" w14:textId="77777777" w:rsidR="009724F5" w:rsidRPr="00180589" w:rsidRDefault="009724F5" w:rsidP="004654C6">
            <w:pPr>
              <w:pStyle w:val="ExampleText"/>
              <w:spacing w:before="0" w:line="240" w:lineRule="auto"/>
              <w:ind w:left="0"/>
              <w:jc w:val="both"/>
              <w:rPr>
                <w:rFonts w:ascii="Arial" w:hAnsi="Arial" w:cs="Arial"/>
                <w:b/>
                <w:color w:val="auto"/>
                <w:sz w:val="22"/>
                <w:szCs w:val="22"/>
              </w:rPr>
            </w:pPr>
          </w:p>
        </w:tc>
        <w:tc>
          <w:tcPr>
            <w:tcW w:w="2520" w:type="dxa"/>
            <w:gridSpan w:val="2"/>
            <w:tcBorders>
              <w:left w:val="single" w:sz="2" w:space="0" w:color="000000"/>
            </w:tcBorders>
            <w:shd w:val="clear" w:color="auto" w:fill="auto"/>
          </w:tcPr>
          <w:p w14:paraId="2BB3A596" w14:textId="77777777" w:rsidR="009724F5" w:rsidRPr="00180589" w:rsidRDefault="00321DDD" w:rsidP="004654C6">
            <w:pPr>
              <w:pStyle w:val="ExampleText"/>
              <w:spacing w:before="0" w:line="240" w:lineRule="auto"/>
              <w:ind w:left="0"/>
              <w:jc w:val="center"/>
              <w:rPr>
                <w:rFonts w:ascii="Arial" w:hAnsi="Arial" w:cs="Arial"/>
                <w:b/>
                <w:color w:val="auto"/>
                <w:sz w:val="22"/>
                <w:szCs w:val="22"/>
              </w:rPr>
            </w:pPr>
            <w:r>
              <w:rPr>
                <w:rFonts w:ascii="Arial" w:hAnsi="Arial" w:cs="Arial"/>
                <w:b/>
                <w:bCs/>
                <w:color w:val="auto"/>
                <w:sz w:val="22"/>
                <w:szCs w:val="22"/>
                <w:lang w:val="cy"/>
              </w:rPr>
              <w:t>31 Mawrth 2023</w:t>
            </w:r>
          </w:p>
        </w:tc>
        <w:tc>
          <w:tcPr>
            <w:tcW w:w="2340" w:type="dxa"/>
            <w:gridSpan w:val="2"/>
            <w:shd w:val="clear" w:color="auto" w:fill="auto"/>
          </w:tcPr>
          <w:p w14:paraId="25E441E3" w14:textId="77777777" w:rsidR="009724F5" w:rsidRPr="00180589" w:rsidRDefault="00321DDD" w:rsidP="004654C6">
            <w:pPr>
              <w:pStyle w:val="ExampleText"/>
              <w:spacing w:before="0" w:line="240" w:lineRule="auto"/>
              <w:ind w:left="0"/>
              <w:jc w:val="center"/>
              <w:rPr>
                <w:rFonts w:ascii="Arial" w:hAnsi="Arial" w:cs="Arial"/>
                <w:b/>
                <w:color w:val="auto"/>
                <w:sz w:val="22"/>
                <w:szCs w:val="22"/>
              </w:rPr>
            </w:pPr>
            <w:r>
              <w:rPr>
                <w:rFonts w:ascii="Arial" w:hAnsi="Arial" w:cs="Arial"/>
                <w:b/>
                <w:bCs/>
                <w:color w:val="auto"/>
                <w:sz w:val="22"/>
                <w:szCs w:val="22"/>
                <w:lang w:val="cy"/>
              </w:rPr>
              <w:t>31 Mawrth 2024</w:t>
            </w:r>
          </w:p>
        </w:tc>
      </w:tr>
      <w:tr w:rsidR="009724F5" w:rsidRPr="003E0C32" w14:paraId="65421C75" w14:textId="77777777" w:rsidTr="009510BA">
        <w:trPr>
          <w:trHeight w:val="74"/>
        </w:trPr>
        <w:tc>
          <w:tcPr>
            <w:tcW w:w="4320" w:type="dxa"/>
            <w:tcBorders>
              <w:top w:val="nil"/>
              <w:bottom w:val="nil"/>
              <w:right w:val="single" w:sz="2" w:space="0" w:color="000000"/>
            </w:tcBorders>
            <w:shd w:val="clear" w:color="auto" w:fill="auto"/>
            <w:vAlign w:val="center"/>
          </w:tcPr>
          <w:p w14:paraId="3002B6A5" w14:textId="77777777" w:rsidR="009724F5" w:rsidRPr="00180589" w:rsidRDefault="009724F5" w:rsidP="00607D16">
            <w:pPr>
              <w:pStyle w:val="ExampleText"/>
              <w:spacing w:before="0" w:line="240" w:lineRule="auto"/>
              <w:ind w:left="0"/>
              <w:jc w:val="right"/>
              <w:rPr>
                <w:rFonts w:ascii="Arial" w:hAnsi="Arial" w:cs="Arial"/>
                <w:b/>
                <w:color w:val="auto"/>
                <w:sz w:val="22"/>
                <w:szCs w:val="22"/>
              </w:rPr>
            </w:pPr>
            <w:r>
              <w:rPr>
                <w:rFonts w:ascii="Arial" w:hAnsi="Arial" w:cs="Arial"/>
                <w:b/>
                <w:bCs/>
                <w:color w:val="auto"/>
                <w:sz w:val="22"/>
                <w:szCs w:val="22"/>
                <w:lang w:val="cy"/>
              </w:rPr>
              <w:t>£000</w:t>
            </w:r>
          </w:p>
        </w:tc>
        <w:tc>
          <w:tcPr>
            <w:tcW w:w="1260" w:type="dxa"/>
            <w:tcBorders>
              <w:left w:val="single" w:sz="2" w:space="0" w:color="000000"/>
            </w:tcBorders>
            <w:shd w:val="clear" w:color="auto" w:fill="auto"/>
            <w:vAlign w:val="center"/>
          </w:tcPr>
          <w:p w14:paraId="732594EE" w14:textId="77777777" w:rsidR="009724F5" w:rsidRPr="00180589" w:rsidRDefault="009724F5" w:rsidP="004654C6">
            <w:pPr>
              <w:pStyle w:val="ExampleText"/>
              <w:spacing w:before="0" w:line="240" w:lineRule="auto"/>
              <w:ind w:left="0"/>
              <w:jc w:val="center"/>
              <w:rPr>
                <w:rFonts w:ascii="Arial" w:hAnsi="Arial" w:cs="Arial"/>
                <w:b/>
                <w:color w:val="auto"/>
                <w:sz w:val="22"/>
                <w:szCs w:val="22"/>
              </w:rPr>
            </w:pPr>
            <w:r>
              <w:rPr>
                <w:rFonts w:ascii="Arial" w:hAnsi="Arial" w:cs="Arial"/>
                <w:b/>
                <w:bCs/>
                <w:color w:val="auto"/>
                <w:sz w:val="22"/>
                <w:szCs w:val="22"/>
                <w:lang w:val="cy"/>
              </w:rPr>
              <w:t>Swm i’w gario ymlaen</w:t>
            </w:r>
          </w:p>
        </w:tc>
        <w:tc>
          <w:tcPr>
            <w:tcW w:w="1260" w:type="dxa"/>
            <w:shd w:val="clear" w:color="auto" w:fill="auto"/>
            <w:vAlign w:val="center"/>
          </w:tcPr>
          <w:p w14:paraId="03CF691F" w14:textId="77777777" w:rsidR="009724F5" w:rsidRPr="00180589" w:rsidRDefault="009724F5" w:rsidP="004654C6">
            <w:pPr>
              <w:pStyle w:val="ExampleText"/>
              <w:spacing w:before="0" w:line="240" w:lineRule="auto"/>
              <w:ind w:left="0"/>
              <w:jc w:val="center"/>
              <w:rPr>
                <w:rFonts w:ascii="Arial" w:hAnsi="Arial" w:cs="Arial"/>
                <w:b/>
                <w:color w:val="auto"/>
                <w:sz w:val="22"/>
                <w:szCs w:val="22"/>
              </w:rPr>
            </w:pPr>
            <w:r>
              <w:rPr>
                <w:rFonts w:ascii="Arial" w:hAnsi="Arial" w:cs="Arial"/>
                <w:b/>
                <w:bCs/>
                <w:color w:val="auto"/>
                <w:sz w:val="22"/>
                <w:szCs w:val="22"/>
                <w:lang w:val="cy"/>
              </w:rPr>
              <w:t>Gwerth teg</w:t>
            </w:r>
          </w:p>
          <w:p w14:paraId="47008B13" w14:textId="77777777" w:rsidR="009724F5" w:rsidRPr="00180589" w:rsidRDefault="009724F5" w:rsidP="004654C6">
            <w:pPr>
              <w:pStyle w:val="ExampleText"/>
              <w:spacing w:before="0" w:line="240" w:lineRule="auto"/>
              <w:ind w:left="0"/>
              <w:jc w:val="center"/>
              <w:rPr>
                <w:rFonts w:ascii="Arial" w:hAnsi="Arial" w:cs="Arial"/>
                <w:b/>
                <w:color w:val="auto"/>
                <w:sz w:val="22"/>
                <w:szCs w:val="22"/>
              </w:rPr>
            </w:pPr>
          </w:p>
        </w:tc>
        <w:tc>
          <w:tcPr>
            <w:tcW w:w="1260" w:type="dxa"/>
            <w:shd w:val="clear" w:color="auto" w:fill="auto"/>
            <w:vAlign w:val="center"/>
          </w:tcPr>
          <w:p w14:paraId="7AE4364F" w14:textId="77777777" w:rsidR="009724F5" w:rsidRPr="00180589" w:rsidRDefault="009724F5" w:rsidP="004654C6">
            <w:pPr>
              <w:pStyle w:val="ExampleText"/>
              <w:spacing w:before="0" w:line="240" w:lineRule="auto"/>
              <w:ind w:left="0"/>
              <w:jc w:val="center"/>
              <w:rPr>
                <w:rFonts w:ascii="Arial" w:hAnsi="Arial" w:cs="Arial"/>
                <w:b/>
                <w:color w:val="auto"/>
                <w:sz w:val="22"/>
                <w:szCs w:val="22"/>
              </w:rPr>
            </w:pPr>
            <w:r>
              <w:rPr>
                <w:rFonts w:ascii="Arial" w:hAnsi="Arial" w:cs="Arial"/>
                <w:b/>
                <w:bCs/>
                <w:color w:val="auto"/>
                <w:sz w:val="22"/>
                <w:szCs w:val="22"/>
                <w:lang w:val="cy"/>
              </w:rPr>
              <w:t>Swm i’w gario ymlaen</w:t>
            </w:r>
          </w:p>
        </w:tc>
        <w:tc>
          <w:tcPr>
            <w:tcW w:w="1080" w:type="dxa"/>
            <w:shd w:val="clear" w:color="auto" w:fill="auto"/>
            <w:vAlign w:val="center"/>
          </w:tcPr>
          <w:p w14:paraId="20046FCF" w14:textId="77777777" w:rsidR="009724F5" w:rsidRPr="003E0C32" w:rsidRDefault="009724F5" w:rsidP="004654C6">
            <w:pPr>
              <w:pStyle w:val="ExampleText"/>
              <w:spacing w:before="0" w:line="240" w:lineRule="auto"/>
              <w:ind w:left="0"/>
              <w:jc w:val="center"/>
              <w:rPr>
                <w:rFonts w:ascii="Arial" w:hAnsi="Arial" w:cs="Arial"/>
                <w:b/>
                <w:color w:val="auto"/>
                <w:sz w:val="22"/>
                <w:szCs w:val="22"/>
              </w:rPr>
            </w:pPr>
            <w:r>
              <w:rPr>
                <w:rFonts w:ascii="Arial" w:hAnsi="Arial" w:cs="Arial"/>
                <w:b/>
                <w:bCs/>
                <w:color w:val="auto"/>
                <w:sz w:val="22"/>
                <w:szCs w:val="22"/>
                <w:lang w:val="cy"/>
              </w:rPr>
              <w:t>Gwerth teg</w:t>
            </w:r>
          </w:p>
        </w:tc>
      </w:tr>
      <w:tr w:rsidR="00FA130A" w:rsidRPr="003E0C32" w14:paraId="57CBDEBD" w14:textId="77777777" w:rsidTr="009510BA">
        <w:trPr>
          <w:trHeight w:val="345"/>
        </w:trPr>
        <w:tc>
          <w:tcPr>
            <w:tcW w:w="4320" w:type="dxa"/>
            <w:tcBorders>
              <w:top w:val="nil"/>
              <w:bottom w:val="nil"/>
              <w:right w:val="single" w:sz="2" w:space="0" w:color="000000"/>
            </w:tcBorders>
            <w:shd w:val="clear" w:color="auto" w:fill="auto"/>
            <w:vAlign w:val="center"/>
          </w:tcPr>
          <w:p w14:paraId="344AA08D" w14:textId="77777777" w:rsidR="00BB6F8F" w:rsidRPr="00180589" w:rsidRDefault="00BB6F8F" w:rsidP="00BB6F8F">
            <w:pPr>
              <w:pStyle w:val="ExampleText"/>
              <w:spacing w:before="0" w:line="240" w:lineRule="auto"/>
              <w:ind w:left="0"/>
              <w:jc w:val="right"/>
              <w:rPr>
                <w:rFonts w:ascii="Arial" w:hAnsi="Arial" w:cs="Arial"/>
                <w:color w:val="auto"/>
                <w:sz w:val="22"/>
                <w:szCs w:val="22"/>
              </w:rPr>
            </w:pPr>
            <w:r>
              <w:rPr>
                <w:rFonts w:ascii="Arial" w:hAnsi="Arial" w:cs="Arial"/>
                <w:color w:val="auto"/>
                <w:sz w:val="22"/>
                <w:szCs w:val="22"/>
                <w:lang w:val="cy"/>
              </w:rPr>
              <w:t xml:space="preserve">Dyled y Bwrdd Benthyciadau Gwaith Cyhoeddus </w:t>
            </w:r>
          </w:p>
        </w:tc>
        <w:tc>
          <w:tcPr>
            <w:tcW w:w="1260" w:type="dxa"/>
            <w:tcBorders>
              <w:left w:val="single" w:sz="2" w:space="0" w:color="000000"/>
            </w:tcBorders>
            <w:shd w:val="clear" w:color="auto" w:fill="auto"/>
            <w:vAlign w:val="center"/>
          </w:tcPr>
          <w:p w14:paraId="2DFE1837" w14:textId="77777777" w:rsidR="00BB6F8F" w:rsidRPr="00180589" w:rsidRDefault="00FF5F43" w:rsidP="00BB6F8F">
            <w:pPr>
              <w:pStyle w:val="ExampleText"/>
              <w:spacing w:before="0" w:line="240" w:lineRule="auto"/>
              <w:ind w:left="0"/>
              <w:jc w:val="right"/>
              <w:rPr>
                <w:rFonts w:ascii="Arial" w:hAnsi="Arial" w:cs="Arial"/>
                <w:color w:val="auto"/>
                <w:sz w:val="22"/>
                <w:szCs w:val="22"/>
              </w:rPr>
            </w:pPr>
            <w:r>
              <w:rPr>
                <w:rFonts w:ascii="Arial" w:hAnsi="Arial" w:cs="Arial"/>
                <w:color w:val="auto"/>
                <w:sz w:val="22"/>
                <w:szCs w:val="22"/>
                <w:lang w:val="cy"/>
              </w:rPr>
              <w:t>26,737</w:t>
            </w:r>
          </w:p>
        </w:tc>
        <w:tc>
          <w:tcPr>
            <w:tcW w:w="1260" w:type="dxa"/>
            <w:shd w:val="clear" w:color="auto" w:fill="auto"/>
            <w:vAlign w:val="center"/>
          </w:tcPr>
          <w:p w14:paraId="07F3CB67" w14:textId="77777777" w:rsidR="00BB6F8F" w:rsidRPr="00180589" w:rsidRDefault="00FF5F43" w:rsidP="00BB6F8F">
            <w:pPr>
              <w:pStyle w:val="ExampleText"/>
              <w:spacing w:before="0" w:line="240" w:lineRule="auto"/>
              <w:ind w:left="0"/>
              <w:jc w:val="right"/>
              <w:rPr>
                <w:rFonts w:ascii="Arial" w:hAnsi="Arial" w:cs="Arial"/>
                <w:color w:val="auto"/>
                <w:sz w:val="22"/>
                <w:szCs w:val="22"/>
              </w:rPr>
            </w:pPr>
            <w:r>
              <w:rPr>
                <w:rFonts w:ascii="Arial" w:hAnsi="Arial" w:cs="Arial"/>
                <w:color w:val="auto"/>
                <w:sz w:val="22"/>
                <w:szCs w:val="22"/>
                <w:lang w:val="cy"/>
              </w:rPr>
              <w:t>25,500</w:t>
            </w:r>
          </w:p>
        </w:tc>
        <w:tc>
          <w:tcPr>
            <w:tcW w:w="1260" w:type="dxa"/>
            <w:shd w:val="clear" w:color="auto" w:fill="auto"/>
            <w:vAlign w:val="center"/>
          </w:tcPr>
          <w:p w14:paraId="2ECEE498" w14:textId="77777777" w:rsidR="00BB6F8F" w:rsidRPr="00180589" w:rsidRDefault="001063EC" w:rsidP="008E0F93">
            <w:pPr>
              <w:pStyle w:val="ExampleText"/>
              <w:spacing w:before="0" w:line="240" w:lineRule="auto"/>
              <w:ind w:left="0"/>
              <w:jc w:val="right"/>
              <w:rPr>
                <w:rFonts w:ascii="Arial" w:hAnsi="Arial" w:cs="Arial"/>
                <w:color w:val="auto"/>
                <w:sz w:val="22"/>
                <w:szCs w:val="22"/>
              </w:rPr>
            </w:pPr>
            <w:r>
              <w:rPr>
                <w:rFonts w:ascii="Arial" w:hAnsi="Arial" w:cs="Arial"/>
                <w:color w:val="auto"/>
                <w:sz w:val="22"/>
                <w:szCs w:val="22"/>
                <w:lang w:val="cy"/>
              </w:rPr>
              <w:t>27,948</w:t>
            </w:r>
          </w:p>
        </w:tc>
        <w:tc>
          <w:tcPr>
            <w:tcW w:w="1080" w:type="dxa"/>
            <w:shd w:val="clear" w:color="auto" w:fill="auto"/>
            <w:vAlign w:val="center"/>
          </w:tcPr>
          <w:p w14:paraId="52245B35" w14:textId="77777777" w:rsidR="00BB6F8F" w:rsidRPr="003E0C32" w:rsidRDefault="00BC74FE" w:rsidP="00FA130A">
            <w:pPr>
              <w:pStyle w:val="ExampleText"/>
              <w:spacing w:before="0" w:line="240" w:lineRule="auto"/>
              <w:ind w:left="0"/>
              <w:jc w:val="right"/>
              <w:rPr>
                <w:rFonts w:ascii="Arial" w:hAnsi="Arial" w:cs="Arial"/>
                <w:color w:val="auto"/>
                <w:sz w:val="22"/>
                <w:szCs w:val="22"/>
              </w:rPr>
            </w:pPr>
            <w:r>
              <w:rPr>
                <w:rFonts w:ascii="Arial" w:hAnsi="Arial" w:cs="Arial"/>
                <w:color w:val="auto"/>
                <w:sz w:val="22"/>
                <w:szCs w:val="22"/>
                <w:lang w:val="cy"/>
              </w:rPr>
              <w:t>26,246</w:t>
            </w:r>
          </w:p>
        </w:tc>
      </w:tr>
      <w:tr w:rsidR="00BB6F8F" w:rsidRPr="003E0C32" w14:paraId="1D703E1D" w14:textId="77777777" w:rsidTr="009510BA">
        <w:trPr>
          <w:trHeight w:val="345"/>
        </w:trPr>
        <w:tc>
          <w:tcPr>
            <w:tcW w:w="4320" w:type="dxa"/>
            <w:tcBorders>
              <w:top w:val="nil"/>
              <w:bottom w:val="nil"/>
              <w:right w:val="single" w:sz="2" w:space="0" w:color="000000"/>
            </w:tcBorders>
            <w:shd w:val="clear" w:color="auto" w:fill="auto"/>
            <w:vAlign w:val="center"/>
          </w:tcPr>
          <w:p w14:paraId="432CD45F" w14:textId="77777777" w:rsidR="00BB6F8F" w:rsidRPr="00180589" w:rsidRDefault="00BB6F8F" w:rsidP="00BB6F8F">
            <w:pPr>
              <w:pStyle w:val="ExampleText"/>
              <w:spacing w:before="0" w:line="240" w:lineRule="auto"/>
              <w:ind w:left="0"/>
              <w:jc w:val="right"/>
              <w:rPr>
                <w:rFonts w:ascii="Arial" w:hAnsi="Arial" w:cs="Arial"/>
                <w:color w:val="auto"/>
                <w:sz w:val="22"/>
                <w:szCs w:val="22"/>
              </w:rPr>
            </w:pPr>
            <w:r>
              <w:rPr>
                <w:rFonts w:ascii="Arial" w:hAnsi="Arial" w:cs="Arial"/>
                <w:color w:val="auto"/>
                <w:sz w:val="22"/>
                <w:szCs w:val="22"/>
                <w:lang w:val="cy"/>
              </w:rPr>
              <w:t xml:space="preserve">Dyled nad yw'n ddyled y Bwrdd Benthyciadau Gwaith Cyhoeddus </w:t>
            </w:r>
          </w:p>
        </w:tc>
        <w:tc>
          <w:tcPr>
            <w:tcW w:w="1260" w:type="dxa"/>
            <w:tcBorders>
              <w:left w:val="single" w:sz="2" w:space="0" w:color="000000"/>
            </w:tcBorders>
            <w:shd w:val="clear" w:color="auto" w:fill="auto"/>
            <w:vAlign w:val="center"/>
          </w:tcPr>
          <w:p w14:paraId="29DC26F1" w14:textId="77777777" w:rsidR="00BB6F8F" w:rsidRPr="00180589" w:rsidRDefault="00FF5F43" w:rsidP="00BB6F8F">
            <w:pPr>
              <w:pStyle w:val="ExampleText"/>
              <w:spacing w:before="0" w:line="240" w:lineRule="auto"/>
              <w:ind w:left="0"/>
              <w:jc w:val="right"/>
              <w:rPr>
                <w:rFonts w:ascii="Arial" w:hAnsi="Arial" w:cs="Arial"/>
                <w:color w:val="auto"/>
                <w:sz w:val="22"/>
                <w:szCs w:val="22"/>
              </w:rPr>
            </w:pPr>
            <w:r>
              <w:rPr>
                <w:rFonts w:ascii="Arial" w:hAnsi="Arial" w:cs="Arial"/>
                <w:color w:val="auto"/>
                <w:sz w:val="22"/>
                <w:szCs w:val="22"/>
                <w:lang w:val="cy"/>
              </w:rPr>
              <w:t>0</w:t>
            </w:r>
          </w:p>
        </w:tc>
        <w:tc>
          <w:tcPr>
            <w:tcW w:w="1260" w:type="dxa"/>
            <w:shd w:val="clear" w:color="auto" w:fill="auto"/>
            <w:vAlign w:val="center"/>
          </w:tcPr>
          <w:p w14:paraId="7DCEAAA3" w14:textId="77777777" w:rsidR="00BB6F8F" w:rsidRPr="00180589" w:rsidRDefault="00FF5F43" w:rsidP="00BB6F8F">
            <w:pPr>
              <w:pStyle w:val="ExampleText"/>
              <w:spacing w:before="0" w:line="240" w:lineRule="auto"/>
              <w:ind w:left="0"/>
              <w:jc w:val="right"/>
              <w:rPr>
                <w:rFonts w:ascii="Arial" w:hAnsi="Arial" w:cs="Arial"/>
                <w:color w:val="auto"/>
                <w:sz w:val="22"/>
                <w:szCs w:val="22"/>
              </w:rPr>
            </w:pPr>
            <w:r>
              <w:rPr>
                <w:rFonts w:ascii="Arial" w:hAnsi="Arial" w:cs="Arial"/>
                <w:color w:val="auto"/>
                <w:sz w:val="22"/>
                <w:szCs w:val="22"/>
                <w:lang w:val="cy"/>
              </w:rPr>
              <w:t>0</w:t>
            </w:r>
          </w:p>
        </w:tc>
        <w:tc>
          <w:tcPr>
            <w:tcW w:w="1260" w:type="dxa"/>
            <w:shd w:val="clear" w:color="auto" w:fill="auto"/>
            <w:vAlign w:val="center"/>
          </w:tcPr>
          <w:p w14:paraId="7C752D2A" w14:textId="77777777" w:rsidR="00BB6F8F" w:rsidRPr="00180589" w:rsidRDefault="004A1DEA" w:rsidP="00BB6F8F">
            <w:pPr>
              <w:pStyle w:val="ExampleText"/>
              <w:spacing w:before="0" w:line="240" w:lineRule="auto"/>
              <w:ind w:left="0"/>
              <w:jc w:val="right"/>
              <w:rPr>
                <w:rFonts w:ascii="Arial" w:hAnsi="Arial" w:cs="Arial"/>
                <w:color w:val="auto"/>
                <w:sz w:val="22"/>
                <w:szCs w:val="22"/>
              </w:rPr>
            </w:pPr>
            <w:r>
              <w:rPr>
                <w:rFonts w:ascii="Arial" w:hAnsi="Arial" w:cs="Arial"/>
                <w:color w:val="auto"/>
                <w:sz w:val="22"/>
                <w:szCs w:val="22"/>
                <w:lang w:val="cy"/>
              </w:rPr>
              <w:t>0</w:t>
            </w:r>
          </w:p>
        </w:tc>
        <w:tc>
          <w:tcPr>
            <w:tcW w:w="1080" w:type="dxa"/>
            <w:shd w:val="clear" w:color="auto" w:fill="auto"/>
            <w:vAlign w:val="center"/>
          </w:tcPr>
          <w:p w14:paraId="3652B180" w14:textId="77777777" w:rsidR="00BB6F8F" w:rsidRPr="003E0C32" w:rsidRDefault="004A1DEA" w:rsidP="00BB6F8F">
            <w:pPr>
              <w:pStyle w:val="ExampleText"/>
              <w:spacing w:before="0" w:line="240" w:lineRule="auto"/>
              <w:ind w:left="0"/>
              <w:jc w:val="right"/>
              <w:rPr>
                <w:rFonts w:ascii="Arial" w:hAnsi="Arial" w:cs="Arial"/>
                <w:color w:val="auto"/>
                <w:sz w:val="22"/>
                <w:szCs w:val="22"/>
              </w:rPr>
            </w:pPr>
            <w:r>
              <w:rPr>
                <w:rFonts w:ascii="Arial" w:hAnsi="Arial" w:cs="Arial"/>
                <w:color w:val="auto"/>
                <w:sz w:val="22"/>
                <w:szCs w:val="22"/>
                <w:lang w:val="cy"/>
              </w:rPr>
              <w:t>0</w:t>
            </w:r>
          </w:p>
        </w:tc>
      </w:tr>
      <w:tr w:rsidR="00FA130A" w:rsidRPr="003E0C32" w14:paraId="7380AE0F" w14:textId="77777777" w:rsidTr="009510BA">
        <w:trPr>
          <w:trHeight w:val="345"/>
        </w:trPr>
        <w:tc>
          <w:tcPr>
            <w:tcW w:w="4320" w:type="dxa"/>
            <w:tcBorders>
              <w:top w:val="nil"/>
              <w:right w:val="single" w:sz="2" w:space="0" w:color="000000"/>
            </w:tcBorders>
            <w:shd w:val="clear" w:color="auto" w:fill="auto"/>
            <w:vAlign w:val="center"/>
          </w:tcPr>
          <w:p w14:paraId="760BA45E" w14:textId="77777777" w:rsidR="00BB6F8F" w:rsidRPr="00180589" w:rsidRDefault="00BB6F8F" w:rsidP="00BB6F8F">
            <w:pPr>
              <w:pStyle w:val="ExampleText"/>
              <w:spacing w:before="0" w:line="240" w:lineRule="auto"/>
              <w:ind w:left="0"/>
              <w:jc w:val="right"/>
              <w:rPr>
                <w:rFonts w:ascii="Arial" w:hAnsi="Arial" w:cs="Arial"/>
                <w:b/>
                <w:color w:val="auto"/>
                <w:sz w:val="22"/>
                <w:szCs w:val="22"/>
              </w:rPr>
            </w:pPr>
            <w:r>
              <w:rPr>
                <w:rFonts w:ascii="Arial" w:hAnsi="Arial" w:cs="Arial"/>
                <w:b/>
                <w:bCs/>
                <w:color w:val="auto"/>
                <w:sz w:val="22"/>
                <w:szCs w:val="22"/>
                <w:lang w:val="cy"/>
              </w:rPr>
              <w:t>Cyfanswm y ddyled</w:t>
            </w:r>
          </w:p>
        </w:tc>
        <w:tc>
          <w:tcPr>
            <w:tcW w:w="1260" w:type="dxa"/>
            <w:tcBorders>
              <w:left w:val="single" w:sz="2" w:space="0" w:color="000000"/>
            </w:tcBorders>
            <w:shd w:val="clear" w:color="auto" w:fill="auto"/>
            <w:vAlign w:val="center"/>
          </w:tcPr>
          <w:p w14:paraId="37AD8F14" w14:textId="77777777" w:rsidR="00BB6F8F" w:rsidRPr="00180589" w:rsidRDefault="00FF5F43" w:rsidP="00BB6F8F">
            <w:pPr>
              <w:pStyle w:val="ExampleText"/>
              <w:spacing w:before="0" w:line="240" w:lineRule="auto"/>
              <w:ind w:left="0"/>
              <w:jc w:val="right"/>
              <w:rPr>
                <w:rFonts w:ascii="Arial" w:hAnsi="Arial" w:cs="Arial"/>
                <w:b/>
                <w:color w:val="auto"/>
                <w:sz w:val="22"/>
                <w:szCs w:val="22"/>
              </w:rPr>
            </w:pPr>
            <w:r>
              <w:rPr>
                <w:rFonts w:ascii="Arial" w:hAnsi="Arial" w:cs="Arial"/>
                <w:b/>
                <w:bCs/>
                <w:color w:val="auto"/>
                <w:sz w:val="22"/>
                <w:szCs w:val="22"/>
                <w:lang w:val="cy"/>
              </w:rPr>
              <w:t>26,737</w:t>
            </w:r>
          </w:p>
        </w:tc>
        <w:tc>
          <w:tcPr>
            <w:tcW w:w="1260" w:type="dxa"/>
            <w:shd w:val="clear" w:color="auto" w:fill="auto"/>
            <w:vAlign w:val="center"/>
          </w:tcPr>
          <w:p w14:paraId="1856BF85" w14:textId="77777777" w:rsidR="00BB6F8F" w:rsidRPr="00180589" w:rsidRDefault="00FF5F43" w:rsidP="00BB6F8F">
            <w:pPr>
              <w:pStyle w:val="ExampleText"/>
              <w:spacing w:before="0" w:line="240" w:lineRule="auto"/>
              <w:ind w:left="0"/>
              <w:jc w:val="right"/>
              <w:rPr>
                <w:rFonts w:ascii="Arial" w:hAnsi="Arial" w:cs="Arial"/>
                <w:b/>
                <w:color w:val="auto"/>
                <w:sz w:val="22"/>
                <w:szCs w:val="22"/>
              </w:rPr>
            </w:pPr>
            <w:r>
              <w:rPr>
                <w:rFonts w:ascii="Arial" w:hAnsi="Arial" w:cs="Arial"/>
                <w:b/>
                <w:bCs/>
                <w:color w:val="auto"/>
                <w:sz w:val="22"/>
                <w:szCs w:val="22"/>
                <w:lang w:val="cy"/>
              </w:rPr>
              <w:t>25,500</w:t>
            </w:r>
          </w:p>
        </w:tc>
        <w:tc>
          <w:tcPr>
            <w:tcW w:w="1260" w:type="dxa"/>
            <w:shd w:val="clear" w:color="auto" w:fill="auto"/>
            <w:vAlign w:val="center"/>
          </w:tcPr>
          <w:p w14:paraId="52FE0F35" w14:textId="77777777" w:rsidR="00BB6F8F" w:rsidRPr="00180589" w:rsidRDefault="001063EC" w:rsidP="00BB6F8F">
            <w:pPr>
              <w:pStyle w:val="ExampleText"/>
              <w:spacing w:before="0" w:line="240" w:lineRule="auto"/>
              <w:ind w:left="0"/>
              <w:jc w:val="right"/>
              <w:rPr>
                <w:rFonts w:ascii="Arial" w:hAnsi="Arial" w:cs="Arial"/>
                <w:b/>
                <w:color w:val="auto"/>
                <w:sz w:val="22"/>
                <w:szCs w:val="22"/>
              </w:rPr>
            </w:pPr>
            <w:r>
              <w:rPr>
                <w:rFonts w:ascii="Arial" w:hAnsi="Arial" w:cs="Arial"/>
                <w:b/>
                <w:bCs/>
                <w:color w:val="auto"/>
                <w:sz w:val="22"/>
                <w:szCs w:val="22"/>
                <w:lang w:val="cy"/>
              </w:rPr>
              <w:t>27,948</w:t>
            </w:r>
          </w:p>
        </w:tc>
        <w:tc>
          <w:tcPr>
            <w:tcW w:w="1080" w:type="dxa"/>
            <w:shd w:val="clear" w:color="auto" w:fill="auto"/>
            <w:vAlign w:val="center"/>
          </w:tcPr>
          <w:p w14:paraId="779A3F70" w14:textId="77777777" w:rsidR="00BB6F8F" w:rsidRPr="003E0C32" w:rsidRDefault="00BC74FE" w:rsidP="00FA130A">
            <w:pPr>
              <w:pStyle w:val="ExampleText"/>
              <w:spacing w:before="0" w:line="240" w:lineRule="auto"/>
              <w:ind w:left="0"/>
              <w:jc w:val="right"/>
              <w:rPr>
                <w:rFonts w:ascii="Arial" w:hAnsi="Arial" w:cs="Arial"/>
                <w:b/>
                <w:color w:val="auto"/>
                <w:sz w:val="22"/>
                <w:szCs w:val="22"/>
              </w:rPr>
            </w:pPr>
            <w:r>
              <w:rPr>
                <w:rFonts w:ascii="Arial" w:hAnsi="Arial" w:cs="Arial"/>
                <w:b/>
                <w:bCs/>
                <w:color w:val="auto"/>
                <w:sz w:val="22"/>
                <w:szCs w:val="22"/>
                <w:lang w:val="cy"/>
              </w:rPr>
              <w:t>26,246</w:t>
            </w:r>
          </w:p>
        </w:tc>
      </w:tr>
    </w:tbl>
    <w:p w14:paraId="2AA277C0" w14:textId="77777777" w:rsidR="009F460F" w:rsidRPr="00180589" w:rsidRDefault="009F460F" w:rsidP="00A2765E">
      <w:pPr>
        <w:pStyle w:val="NormalIndent"/>
        <w:ind w:left="0"/>
        <w:rPr>
          <w:rFonts w:ascii="Arial" w:hAnsi="Arial" w:cs="Arial"/>
        </w:rPr>
      </w:pPr>
    </w:p>
    <w:p w14:paraId="35D8D5CB" w14:textId="46BBDFC6" w:rsidR="00A418F9" w:rsidRPr="00180589" w:rsidRDefault="000903DC" w:rsidP="00A65744">
      <w:pPr>
        <w:pStyle w:val="NormalIndent"/>
        <w:ind w:left="0"/>
        <w:jc w:val="both"/>
        <w:rPr>
          <w:rFonts w:ascii="Arial" w:hAnsi="Arial" w:cs="Arial"/>
          <w:b/>
        </w:rPr>
      </w:pPr>
      <w:r>
        <w:rPr>
          <w:rFonts w:ascii="Arial" w:hAnsi="Arial" w:cs="Arial"/>
          <w:lang w:val="cy"/>
        </w:rPr>
        <w:t xml:space="preserve">Mae’r gwerth teg yn llai na’r swm cario oherwydd bod portffolio benthyciadau’r </w:t>
      </w:r>
      <w:r w:rsidR="009D0ECE">
        <w:rPr>
          <w:rFonts w:ascii="Arial" w:hAnsi="Arial" w:cs="Arial"/>
          <w:lang w:val="cy"/>
        </w:rPr>
        <w:t>g</w:t>
      </w:r>
      <w:r>
        <w:rPr>
          <w:rFonts w:ascii="Arial" w:hAnsi="Arial" w:cs="Arial"/>
          <w:lang w:val="cy"/>
        </w:rPr>
        <w:t>wasanaeth yn cynnwys nifer o fenthyciadau cyfradd sefydlog lle mae’r gyfradd llog sy’n daladwy yn uwch na’r cyfraddau sydd ar gael yn y farchnad ar ddyddiad y fantolen.</w:t>
      </w:r>
    </w:p>
    <w:p w14:paraId="5A8EACCE" w14:textId="77777777" w:rsidR="00CF46E2" w:rsidRPr="00180589" w:rsidRDefault="007C6CC4" w:rsidP="00914950">
      <w:pPr>
        <w:pStyle w:val="CBStyle"/>
      </w:pPr>
      <w:bookmarkStart w:id="86" w:name="_Toc49869859"/>
      <w:bookmarkStart w:id="87" w:name="_Toc486873965"/>
      <w:bookmarkStart w:id="88" w:name="_Toc180502858"/>
      <w:r>
        <w:rPr>
          <w:bCs/>
          <w:lang w:val="cy"/>
        </w:rPr>
        <w:t>Nodyn 12 – BUDDSODDIADAU TYMOR BYR</w:t>
      </w:r>
      <w:bookmarkEnd w:id="86"/>
      <w:bookmarkEnd w:id="87"/>
      <w:bookmarkEnd w:id="88"/>
    </w:p>
    <w:p w14:paraId="2E882F6E" w14:textId="77777777" w:rsidR="00A27831" w:rsidRDefault="00390A6E" w:rsidP="00A27831">
      <w:pPr>
        <w:pStyle w:val="NormalIndent"/>
        <w:ind w:left="0"/>
        <w:jc w:val="both"/>
        <w:rPr>
          <w:rFonts w:ascii="Arial" w:hAnsi="Arial" w:cs="Arial"/>
          <w:lang w:val="cy"/>
        </w:rPr>
      </w:pPr>
      <w:r>
        <w:rPr>
          <w:rFonts w:ascii="Arial" w:hAnsi="Arial" w:cs="Arial"/>
          <w:lang w:val="cy"/>
        </w:rPr>
        <w:t>Yn unol â strategaeth rheoli'r trysorlys, nid oes unrhyw fuddsoddiadau tymor byr heb eu talu ar ddiwedd y flwyddyn.</w:t>
      </w:r>
    </w:p>
    <w:p w14:paraId="0B6D154D" w14:textId="77777777" w:rsidR="004B5E4B" w:rsidRDefault="004B5E4B" w:rsidP="00A27831">
      <w:pPr>
        <w:pStyle w:val="NormalIndent"/>
        <w:ind w:left="0"/>
        <w:jc w:val="both"/>
        <w:rPr>
          <w:rFonts w:ascii="Arial" w:hAnsi="Arial" w:cs="Arial"/>
          <w:lang w:val="cy"/>
        </w:rPr>
      </w:pPr>
    </w:p>
    <w:p w14:paraId="7896659D" w14:textId="77777777" w:rsidR="004B5E4B" w:rsidRDefault="004B5E4B" w:rsidP="00A27831">
      <w:pPr>
        <w:pStyle w:val="NormalIndent"/>
        <w:ind w:left="0"/>
        <w:jc w:val="both"/>
        <w:rPr>
          <w:rFonts w:ascii="Arial" w:hAnsi="Arial" w:cs="Arial"/>
          <w:lang w:val="cy"/>
        </w:rPr>
      </w:pPr>
    </w:p>
    <w:p w14:paraId="400E9166" w14:textId="77777777" w:rsidR="004B5E4B" w:rsidRDefault="004B5E4B" w:rsidP="00A27831">
      <w:pPr>
        <w:pStyle w:val="NormalIndent"/>
        <w:ind w:left="0"/>
        <w:jc w:val="both"/>
        <w:rPr>
          <w:rFonts w:ascii="Arial" w:hAnsi="Arial" w:cs="Arial"/>
          <w:lang w:val="cy"/>
        </w:rPr>
      </w:pPr>
    </w:p>
    <w:p w14:paraId="4DBD6111" w14:textId="77777777" w:rsidR="004B5E4B" w:rsidRPr="00914950" w:rsidRDefault="004B5E4B" w:rsidP="00A27831">
      <w:pPr>
        <w:pStyle w:val="NormalIndent"/>
        <w:ind w:left="0"/>
        <w:jc w:val="both"/>
        <w:rPr>
          <w:rFonts w:ascii="Arial" w:hAnsi="Arial" w:cs="Arial"/>
        </w:rPr>
      </w:pPr>
    </w:p>
    <w:p w14:paraId="39906B93" w14:textId="77777777" w:rsidR="00752928" w:rsidRPr="00180589" w:rsidRDefault="007C6CC4" w:rsidP="00914950">
      <w:pPr>
        <w:pStyle w:val="CBStyle"/>
      </w:pPr>
      <w:bookmarkStart w:id="89" w:name="_Toc49869860"/>
      <w:bookmarkStart w:id="90" w:name="_Toc486873967"/>
      <w:bookmarkStart w:id="91" w:name="_Toc180502859"/>
      <w:r>
        <w:rPr>
          <w:bCs/>
          <w:lang w:val="cy"/>
        </w:rPr>
        <w:lastRenderedPageBreak/>
        <w:t>Nodyn 13 – DYLEDWYR</w:t>
      </w:r>
      <w:bookmarkEnd w:id="89"/>
      <w:bookmarkEnd w:id="90"/>
      <w:bookmarkEnd w:id="91"/>
    </w:p>
    <w:p w14:paraId="747BAD5B" w14:textId="77777777" w:rsidR="005E06C2" w:rsidRDefault="005E06C2" w:rsidP="00A2765E">
      <w:pPr>
        <w:pStyle w:val="NormalIndent"/>
        <w:ind w:left="0"/>
        <w:rPr>
          <w:rFonts w:ascii="Arial" w:hAnsi="Arial" w:cs="Arial"/>
          <w:b/>
          <w:sz w:val="16"/>
          <w:szCs w:val="16"/>
        </w:rPr>
      </w:pPr>
    </w:p>
    <w:p w14:paraId="1FF6168F" w14:textId="77777777" w:rsidR="00696C1B" w:rsidRPr="00180589" w:rsidRDefault="00696C1B" w:rsidP="00A2765E">
      <w:pPr>
        <w:pStyle w:val="NormalIndent"/>
        <w:ind w:left="0"/>
        <w:rPr>
          <w:rFonts w:ascii="Arial" w:hAnsi="Arial" w:cs="Arial"/>
          <w:b/>
          <w:sz w:val="16"/>
          <w:szCs w:val="16"/>
        </w:rPr>
      </w:pPr>
    </w:p>
    <w:tbl>
      <w:tblPr>
        <w:tblW w:w="7600" w:type="dxa"/>
        <w:jc w:val="center"/>
        <w:tblLayout w:type="fixed"/>
        <w:tblLook w:val="0000" w:firstRow="0" w:lastRow="0" w:firstColumn="0" w:lastColumn="0" w:noHBand="0" w:noVBand="0"/>
      </w:tblPr>
      <w:tblGrid>
        <w:gridCol w:w="1766"/>
        <w:gridCol w:w="4201"/>
        <w:gridCol w:w="1633"/>
      </w:tblGrid>
      <w:tr w:rsidR="005F252B" w:rsidRPr="00180589" w14:paraId="50AE061C" w14:textId="77777777" w:rsidTr="001E682F">
        <w:trPr>
          <w:trHeight w:val="266"/>
          <w:jc w:val="center"/>
        </w:trPr>
        <w:tc>
          <w:tcPr>
            <w:tcW w:w="1766" w:type="dxa"/>
          </w:tcPr>
          <w:p w14:paraId="47B67CC9" w14:textId="77777777" w:rsidR="005F252B" w:rsidRPr="00180589" w:rsidRDefault="005F252B" w:rsidP="00C053EF">
            <w:pPr>
              <w:ind w:right="-51"/>
              <w:jc w:val="right"/>
              <w:rPr>
                <w:rFonts w:ascii="Arial" w:hAnsi="Arial" w:cs="Arial"/>
                <w:b/>
                <w:sz w:val="22"/>
                <w:szCs w:val="22"/>
              </w:rPr>
            </w:pPr>
            <w:r>
              <w:rPr>
                <w:rFonts w:ascii="Arial" w:hAnsi="Arial" w:cs="Arial"/>
                <w:b/>
                <w:bCs/>
                <w:snapToGrid w:val="0"/>
                <w:sz w:val="22"/>
                <w:szCs w:val="22"/>
                <w:lang w:val="cy"/>
              </w:rPr>
              <w:t>31 Mawrth 2023</w:t>
            </w:r>
          </w:p>
        </w:tc>
        <w:tc>
          <w:tcPr>
            <w:tcW w:w="4201" w:type="dxa"/>
            <w:shd w:val="clear" w:color="auto" w:fill="auto"/>
          </w:tcPr>
          <w:p w14:paraId="3EDE0742" w14:textId="77777777" w:rsidR="005F252B" w:rsidRPr="00180589" w:rsidRDefault="005F252B" w:rsidP="003721A4">
            <w:pPr>
              <w:rPr>
                <w:rFonts w:ascii="Arial" w:hAnsi="Arial" w:cs="Arial"/>
                <w:sz w:val="22"/>
                <w:szCs w:val="22"/>
              </w:rPr>
            </w:pPr>
          </w:p>
        </w:tc>
        <w:tc>
          <w:tcPr>
            <w:tcW w:w="1633" w:type="dxa"/>
          </w:tcPr>
          <w:p w14:paraId="66C93974" w14:textId="77777777" w:rsidR="005F252B" w:rsidRPr="00180589" w:rsidRDefault="005F252B" w:rsidP="004A0DCD">
            <w:pPr>
              <w:ind w:right="-51"/>
              <w:jc w:val="right"/>
              <w:rPr>
                <w:rFonts w:ascii="Arial" w:hAnsi="Arial" w:cs="Arial"/>
                <w:b/>
                <w:sz w:val="22"/>
                <w:szCs w:val="22"/>
              </w:rPr>
            </w:pPr>
            <w:r>
              <w:rPr>
                <w:rFonts w:ascii="Arial" w:hAnsi="Arial" w:cs="Arial"/>
                <w:b/>
                <w:bCs/>
                <w:snapToGrid w:val="0"/>
                <w:sz w:val="22"/>
                <w:szCs w:val="22"/>
                <w:lang w:val="cy"/>
              </w:rPr>
              <w:t>31 Mawrth 2024</w:t>
            </w:r>
          </w:p>
        </w:tc>
      </w:tr>
      <w:tr w:rsidR="005F252B" w:rsidRPr="00180589" w14:paraId="2BDE2C51" w14:textId="77777777" w:rsidTr="001E682F">
        <w:trPr>
          <w:trHeight w:val="359"/>
          <w:jc w:val="center"/>
        </w:trPr>
        <w:tc>
          <w:tcPr>
            <w:tcW w:w="1766" w:type="dxa"/>
          </w:tcPr>
          <w:p w14:paraId="3F2D3A63" w14:textId="77777777" w:rsidR="005F252B" w:rsidRDefault="005F252B" w:rsidP="00C053EF">
            <w:pPr>
              <w:jc w:val="right"/>
              <w:rPr>
                <w:rFonts w:ascii="Arial" w:hAnsi="Arial" w:cs="Arial"/>
                <w:b/>
                <w:sz w:val="22"/>
                <w:szCs w:val="22"/>
              </w:rPr>
            </w:pPr>
            <w:r>
              <w:rPr>
                <w:rFonts w:ascii="Arial" w:hAnsi="Arial" w:cs="Arial"/>
                <w:b/>
                <w:bCs/>
                <w:sz w:val="22"/>
                <w:szCs w:val="22"/>
                <w:lang w:val="cy"/>
              </w:rPr>
              <w:t>£000</w:t>
            </w:r>
          </w:p>
          <w:p w14:paraId="4525B61D" w14:textId="77777777" w:rsidR="00A36725" w:rsidRPr="00180589" w:rsidRDefault="00A36725" w:rsidP="00C053EF">
            <w:pPr>
              <w:jc w:val="right"/>
              <w:rPr>
                <w:rFonts w:ascii="Arial" w:hAnsi="Arial" w:cs="Arial"/>
                <w:b/>
                <w:sz w:val="22"/>
                <w:szCs w:val="22"/>
              </w:rPr>
            </w:pPr>
          </w:p>
        </w:tc>
        <w:tc>
          <w:tcPr>
            <w:tcW w:w="4201" w:type="dxa"/>
            <w:shd w:val="clear" w:color="auto" w:fill="auto"/>
          </w:tcPr>
          <w:p w14:paraId="52C861AF" w14:textId="77777777" w:rsidR="005F252B" w:rsidRPr="00180589" w:rsidRDefault="005F252B" w:rsidP="003721A4">
            <w:pPr>
              <w:rPr>
                <w:rFonts w:ascii="Arial" w:hAnsi="Arial" w:cs="Arial"/>
                <w:sz w:val="22"/>
                <w:szCs w:val="22"/>
              </w:rPr>
            </w:pPr>
          </w:p>
        </w:tc>
        <w:tc>
          <w:tcPr>
            <w:tcW w:w="1633" w:type="dxa"/>
          </w:tcPr>
          <w:p w14:paraId="6C5846AC" w14:textId="77777777" w:rsidR="005F252B" w:rsidRDefault="005F252B" w:rsidP="001D5149">
            <w:pPr>
              <w:jc w:val="right"/>
              <w:rPr>
                <w:rFonts w:ascii="Arial" w:hAnsi="Arial" w:cs="Arial"/>
                <w:b/>
                <w:sz w:val="22"/>
                <w:szCs w:val="22"/>
              </w:rPr>
            </w:pPr>
            <w:r>
              <w:rPr>
                <w:rFonts w:ascii="Arial" w:hAnsi="Arial" w:cs="Arial"/>
                <w:b/>
                <w:bCs/>
                <w:sz w:val="22"/>
                <w:szCs w:val="22"/>
                <w:lang w:val="cy"/>
              </w:rPr>
              <w:t>£000</w:t>
            </w:r>
          </w:p>
          <w:p w14:paraId="119C14FF" w14:textId="77777777" w:rsidR="00A565A5" w:rsidRPr="00180589" w:rsidRDefault="00A565A5" w:rsidP="00A565A5">
            <w:pPr>
              <w:rPr>
                <w:rFonts w:ascii="Arial" w:hAnsi="Arial" w:cs="Arial"/>
                <w:b/>
                <w:sz w:val="22"/>
                <w:szCs w:val="22"/>
              </w:rPr>
            </w:pPr>
          </w:p>
        </w:tc>
      </w:tr>
      <w:tr w:rsidR="00E33ED0" w:rsidRPr="00180589" w14:paraId="40516E85" w14:textId="77777777" w:rsidTr="001E682F">
        <w:trPr>
          <w:trHeight w:val="274"/>
          <w:jc w:val="center"/>
        </w:trPr>
        <w:tc>
          <w:tcPr>
            <w:tcW w:w="1766" w:type="dxa"/>
          </w:tcPr>
          <w:p w14:paraId="0556E351" w14:textId="77777777" w:rsidR="008B0F21" w:rsidRPr="00180589" w:rsidRDefault="00782F96" w:rsidP="0098232A">
            <w:pPr>
              <w:jc w:val="right"/>
              <w:rPr>
                <w:rFonts w:ascii="Arial" w:hAnsi="Arial" w:cs="Arial"/>
                <w:sz w:val="22"/>
                <w:szCs w:val="22"/>
              </w:rPr>
            </w:pPr>
            <w:r>
              <w:rPr>
                <w:rFonts w:ascii="Arial" w:hAnsi="Arial" w:cs="Arial"/>
                <w:sz w:val="22"/>
                <w:szCs w:val="22"/>
                <w:lang w:val="cy"/>
              </w:rPr>
              <w:t>3,168</w:t>
            </w:r>
          </w:p>
        </w:tc>
        <w:tc>
          <w:tcPr>
            <w:tcW w:w="4201" w:type="dxa"/>
            <w:shd w:val="clear" w:color="auto" w:fill="auto"/>
          </w:tcPr>
          <w:p w14:paraId="715B3D44" w14:textId="77777777" w:rsidR="008B0F21" w:rsidRPr="00180589" w:rsidRDefault="00E33ED0" w:rsidP="008B0F21">
            <w:pPr>
              <w:rPr>
                <w:rFonts w:ascii="Arial" w:hAnsi="Arial" w:cs="Arial"/>
                <w:sz w:val="22"/>
                <w:szCs w:val="22"/>
              </w:rPr>
            </w:pPr>
            <w:r>
              <w:rPr>
                <w:rFonts w:ascii="Arial" w:hAnsi="Arial" w:cs="Arial"/>
                <w:sz w:val="22"/>
                <w:szCs w:val="22"/>
                <w:lang w:val="cy"/>
              </w:rPr>
              <w:t xml:space="preserve">Cyrff llywodraeth ganolog </w:t>
            </w:r>
          </w:p>
        </w:tc>
        <w:tc>
          <w:tcPr>
            <w:tcW w:w="1633" w:type="dxa"/>
          </w:tcPr>
          <w:p w14:paraId="544A454D" w14:textId="77777777" w:rsidR="008B0F21" w:rsidRPr="00180589" w:rsidRDefault="00B814EE" w:rsidP="0098232A">
            <w:pPr>
              <w:jc w:val="right"/>
              <w:rPr>
                <w:rFonts w:ascii="Arial" w:hAnsi="Arial" w:cs="Arial"/>
                <w:sz w:val="22"/>
                <w:szCs w:val="22"/>
              </w:rPr>
            </w:pPr>
            <w:r>
              <w:rPr>
                <w:rFonts w:ascii="Arial" w:hAnsi="Arial" w:cs="Arial"/>
                <w:sz w:val="22"/>
                <w:szCs w:val="22"/>
                <w:lang w:val="cy"/>
              </w:rPr>
              <w:t>1,420</w:t>
            </w:r>
          </w:p>
        </w:tc>
      </w:tr>
      <w:tr w:rsidR="00E33ED0" w:rsidRPr="00180589" w14:paraId="3E0DB184" w14:textId="77777777" w:rsidTr="001E682F">
        <w:trPr>
          <w:trHeight w:val="253"/>
          <w:jc w:val="center"/>
        </w:trPr>
        <w:tc>
          <w:tcPr>
            <w:tcW w:w="1766" w:type="dxa"/>
          </w:tcPr>
          <w:p w14:paraId="0F09AC1A" w14:textId="77777777" w:rsidR="00E33ED0" w:rsidRPr="00180589" w:rsidRDefault="00782F96" w:rsidP="00E33ED0">
            <w:pPr>
              <w:jc w:val="right"/>
              <w:rPr>
                <w:rFonts w:ascii="Arial" w:hAnsi="Arial" w:cs="Arial"/>
                <w:sz w:val="22"/>
                <w:szCs w:val="22"/>
              </w:rPr>
            </w:pPr>
            <w:r>
              <w:rPr>
                <w:rFonts w:ascii="Arial" w:hAnsi="Arial" w:cs="Arial"/>
                <w:sz w:val="22"/>
                <w:szCs w:val="22"/>
                <w:lang w:val="cy"/>
              </w:rPr>
              <w:t>1,415</w:t>
            </w:r>
          </w:p>
        </w:tc>
        <w:tc>
          <w:tcPr>
            <w:tcW w:w="4201" w:type="dxa"/>
            <w:shd w:val="clear" w:color="auto" w:fill="auto"/>
          </w:tcPr>
          <w:p w14:paraId="011C1560" w14:textId="77777777" w:rsidR="00E33ED0" w:rsidRPr="00180589" w:rsidRDefault="00E33ED0" w:rsidP="00E33ED0">
            <w:pPr>
              <w:rPr>
                <w:rFonts w:ascii="Arial" w:hAnsi="Arial" w:cs="Arial"/>
                <w:sz w:val="22"/>
                <w:szCs w:val="22"/>
              </w:rPr>
            </w:pPr>
            <w:r>
              <w:rPr>
                <w:rFonts w:ascii="Arial" w:hAnsi="Arial" w:cs="Arial"/>
                <w:sz w:val="22"/>
                <w:szCs w:val="22"/>
                <w:lang w:val="cy"/>
              </w:rPr>
              <w:t>Awdurdodau lleol eraill*</w:t>
            </w:r>
          </w:p>
        </w:tc>
        <w:tc>
          <w:tcPr>
            <w:tcW w:w="1633" w:type="dxa"/>
          </w:tcPr>
          <w:p w14:paraId="2D6CB2A2" w14:textId="77777777" w:rsidR="00E33ED0" w:rsidRPr="00180589" w:rsidRDefault="00B814EE" w:rsidP="00FC6112">
            <w:pPr>
              <w:jc w:val="right"/>
              <w:rPr>
                <w:rFonts w:ascii="Arial" w:hAnsi="Arial" w:cs="Arial"/>
                <w:sz w:val="22"/>
                <w:szCs w:val="22"/>
              </w:rPr>
            </w:pPr>
            <w:r>
              <w:rPr>
                <w:rFonts w:ascii="Arial" w:hAnsi="Arial" w:cs="Arial"/>
                <w:sz w:val="22"/>
                <w:szCs w:val="22"/>
                <w:lang w:val="cy"/>
              </w:rPr>
              <w:t>1,374</w:t>
            </w:r>
          </w:p>
        </w:tc>
      </w:tr>
      <w:tr w:rsidR="00E33ED0" w:rsidRPr="00180589" w14:paraId="6CC83665" w14:textId="77777777" w:rsidTr="00472989">
        <w:trPr>
          <w:trHeight w:val="219"/>
          <w:jc w:val="center"/>
        </w:trPr>
        <w:tc>
          <w:tcPr>
            <w:tcW w:w="1766" w:type="dxa"/>
          </w:tcPr>
          <w:p w14:paraId="2E5FF0EE" w14:textId="77777777" w:rsidR="003311B8" w:rsidRPr="00180589" w:rsidRDefault="00782F96" w:rsidP="00472989">
            <w:pPr>
              <w:jc w:val="right"/>
              <w:rPr>
                <w:rFonts w:ascii="Arial" w:hAnsi="Arial" w:cs="Arial"/>
                <w:sz w:val="22"/>
                <w:szCs w:val="22"/>
              </w:rPr>
            </w:pPr>
            <w:r>
              <w:rPr>
                <w:rFonts w:ascii="Arial" w:hAnsi="Arial" w:cs="Arial"/>
                <w:sz w:val="22"/>
                <w:szCs w:val="22"/>
                <w:lang w:val="cy"/>
              </w:rPr>
              <w:t>63</w:t>
            </w:r>
          </w:p>
        </w:tc>
        <w:tc>
          <w:tcPr>
            <w:tcW w:w="4201" w:type="dxa"/>
            <w:shd w:val="clear" w:color="auto" w:fill="auto"/>
          </w:tcPr>
          <w:p w14:paraId="31AA9FB2" w14:textId="77777777" w:rsidR="003311B8" w:rsidRPr="00180589" w:rsidRDefault="00E33ED0" w:rsidP="00E33ED0">
            <w:pPr>
              <w:rPr>
                <w:rFonts w:ascii="Arial" w:hAnsi="Arial" w:cs="Arial"/>
                <w:sz w:val="22"/>
                <w:szCs w:val="22"/>
              </w:rPr>
            </w:pPr>
            <w:r>
              <w:rPr>
                <w:rFonts w:ascii="Arial" w:hAnsi="Arial" w:cs="Arial"/>
                <w:sz w:val="22"/>
                <w:szCs w:val="22"/>
                <w:lang w:val="cy"/>
              </w:rPr>
              <w:t>Cyrff y GIG</w:t>
            </w:r>
          </w:p>
        </w:tc>
        <w:tc>
          <w:tcPr>
            <w:tcW w:w="1633" w:type="dxa"/>
            <w:tcBorders>
              <w:left w:val="nil"/>
            </w:tcBorders>
          </w:tcPr>
          <w:p w14:paraId="79BD4335" w14:textId="77777777" w:rsidR="003311B8" w:rsidRDefault="003E3A3B" w:rsidP="00472989">
            <w:pPr>
              <w:jc w:val="right"/>
              <w:rPr>
                <w:rFonts w:ascii="Arial" w:hAnsi="Arial" w:cs="Arial"/>
                <w:sz w:val="22"/>
                <w:szCs w:val="22"/>
              </w:rPr>
            </w:pPr>
            <w:r>
              <w:rPr>
                <w:rFonts w:ascii="Arial" w:hAnsi="Arial" w:cs="Arial"/>
                <w:sz w:val="22"/>
                <w:szCs w:val="22"/>
                <w:lang w:val="cy"/>
              </w:rPr>
              <w:t>99</w:t>
            </w:r>
          </w:p>
        </w:tc>
      </w:tr>
      <w:tr w:rsidR="00E33ED0" w:rsidRPr="00180589" w14:paraId="7D92D395" w14:textId="77777777" w:rsidTr="001E682F">
        <w:trPr>
          <w:trHeight w:val="253"/>
          <w:jc w:val="center"/>
        </w:trPr>
        <w:tc>
          <w:tcPr>
            <w:tcW w:w="1766" w:type="dxa"/>
            <w:tcBorders>
              <w:bottom w:val="single" w:sz="12" w:space="0" w:color="auto"/>
            </w:tcBorders>
          </w:tcPr>
          <w:p w14:paraId="57DBC17E" w14:textId="77777777" w:rsidR="00E33ED0" w:rsidRPr="00180589" w:rsidRDefault="00782F96" w:rsidP="00E33ED0">
            <w:pPr>
              <w:jc w:val="right"/>
              <w:rPr>
                <w:rFonts w:ascii="Arial" w:hAnsi="Arial" w:cs="Arial"/>
                <w:sz w:val="22"/>
                <w:szCs w:val="22"/>
              </w:rPr>
            </w:pPr>
            <w:r>
              <w:rPr>
                <w:rFonts w:ascii="Arial" w:hAnsi="Arial" w:cs="Arial"/>
                <w:sz w:val="22"/>
                <w:szCs w:val="22"/>
                <w:lang w:val="cy"/>
              </w:rPr>
              <w:t>1,525</w:t>
            </w:r>
          </w:p>
        </w:tc>
        <w:tc>
          <w:tcPr>
            <w:tcW w:w="4201" w:type="dxa"/>
            <w:shd w:val="clear" w:color="auto" w:fill="auto"/>
          </w:tcPr>
          <w:p w14:paraId="249AE1E8" w14:textId="77777777" w:rsidR="00E33ED0" w:rsidRPr="00180589" w:rsidRDefault="00E33ED0" w:rsidP="00E33ED0">
            <w:pPr>
              <w:rPr>
                <w:rFonts w:ascii="Arial" w:hAnsi="Arial" w:cs="Arial"/>
                <w:sz w:val="22"/>
                <w:szCs w:val="22"/>
              </w:rPr>
            </w:pPr>
            <w:r>
              <w:rPr>
                <w:rFonts w:ascii="Arial" w:hAnsi="Arial" w:cs="Arial"/>
                <w:sz w:val="22"/>
                <w:szCs w:val="22"/>
                <w:lang w:val="cy"/>
              </w:rPr>
              <w:t>Endidau ac unigolion eraill</w:t>
            </w:r>
          </w:p>
        </w:tc>
        <w:tc>
          <w:tcPr>
            <w:tcW w:w="1633" w:type="dxa"/>
            <w:tcBorders>
              <w:left w:val="nil"/>
              <w:bottom w:val="single" w:sz="12" w:space="0" w:color="auto"/>
            </w:tcBorders>
          </w:tcPr>
          <w:p w14:paraId="64D940AB" w14:textId="77777777" w:rsidR="00E33ED0" w:rsidRPr="00180589" w:rsidRDefault="00E0712D" w:rsidP="00EE4A00">
            <w:pPr>
              <w:jc w:val="right"/>
              <w:rPr>
                <w:rFonts w:ascii="Arial" w:hAnsi="Arial" w:cs="Arial"/>
                <w:sz w:val="22"/>
                <w:szCs w:val="22"/>
              </w:rPr>
            </w:pPr>
            <w:r>
              <w:rPr>
                <w:rFonts w:ascii="Arial" w:hAnsi="Arial" w:cs="Arial"/>
                <w:sz w:val="22"/>
                <w:szCs w:val="22"/>
                <w:lang w:val="cy"/>
              </w:rPr>
              <w:t>3,195</w:t>
            </w:r>
          </w:p>
        </w:tc>
      </w:tr>
      <w:tr w:rsidR="00E057D9" w:rsidRPr="00180589" w14:paraId="528FD2BB" w14:textId="77777777" w:rsidTr="001E682F">
        <w:trPr>
          <w:trHeight w:val="255"/>
          <w:jc w:val="center"/>
        </w:trPr>
        <w:tc>
          <w:tcPr>
            <w:tcW w:w="1766" w:type="dxa"/>
            <w:tcBorders>
              <w:top w:val="single" w:sz="12" w:space="0" w:color="auto"/>
              <w:bottom w:val="single" w:sz="12" w:space="0" w:color="auto"/>
            </w:tcBorders>
          </w:tcPr>
          <w:p w14:paraId="04CBF7D0" w14:textId="77777777" w:rsidR="00E057D9" w:rsidRPr="00180589" w:rsidRDefault="00782F96" w:rsidP="00E057D9">
            <w:pPr>
              <w:jc w:val="right"/>
              <w:rPr>
                <w:rFonts w:ascii="Arial" w:hAnsi="Arial" w:cs="Arial"/>
                <w:b/>
                <w:sz w:val="22"/>
                <w:szCs w:val="22"/>
              </w:rPr>
            </w:pPr>
            <w:r>
              <w:rPr>
                <w:rFonts w:ascii="Arial" w:hAnsi="Arial" w:cs="Arial"/>
                <w:b/>
                <w:bCs/>
                <w:sz w:val="22"/>
                <w:szCs w:val="22"/>
                <w:lang w:val="cy"/>
              </w:rPr>
              <w:t>6,171</w:t>
            </w:r>
          </w:p>
        </w:tc>
        <w:tc>
          <w:tcPr>
            <w:tcW w:w="4201" w:type="dxa"/>
            <w:shd w:val="clear" w:color="auto" w:fill="auto"/>
          </w:tcPr>
          <w:p w14:paraId="1FEEA3A2" w14:textId="77777777" w:rsidR="00E057D9" w:rsidRPr="00180589" w:rsidRDefault="00E057D9" w:rsidP="00E057D9">
            <w:pPr>
              <w:rPr>
                <w:rFonts w:ascii="Arial" w:hAnsi="Arial" w:cs="Arial"/>
                <w:b/>
                <w:sz w:val="22"/>
                <w:szCs w:val="22"/>
              </w:rPr>
            </w:pPr>
            <w:r>
              <w:rPr>
                <w:rFonts w:ascii="Arial" w:hAnsi="Arial" w:cs="Arial"/>
                <w:b/>
                <w:bCs/>
                <w:snapToGrid w:val="0"/>
                <w:sz w:val="22"/>
                <w:szCs w:val="22"/>
                <w:lang w:val="cy"/>
              </w:rPr>
              <w:t>Cyfanswm</w:t>
            </w:r>
          </w:p>
        </w:tc>
        <w:tc>
          <w:tcPr>
            <w:tcW w:w="1633" w:type="dxa"/>
            <w:tcBorders>
              <w:top w:val="single" w:sz="12" w:space="0" w:color="auto"/>
              <w:left w:val="nil"/>
              <w:bottom w:val="single" w:sz="12" w:space="0" w:color="auto"/>
            </w:tcBorders>
          </w:tcPr>
          <w:p w14:paraId="210832C1" w14:textId="77777777" w:rsidR="00E057D9" w:rsidRPr="00180589" w:rsidRDefault="00E0712D" w:rsidP="00715BD1">
            <w:pPr>
              <w:jc w:val="right"/>
              <w:rPr>
                <w:rFonts w:ascii="Arial" w:hAnsi="Arial" w:cs="Arial"/>
                <w:b/>
                <w:sz w:val="22"/>
                <w:szCs w:val="22"/>
              </w:rPr>
            </w:pPr>
            <w:r>
              <w:rPr>
                <w:rFonts w:ascii="Arial" w:hAnsi="Arial" w:cs="Arial"/>
                <w:b/>
                <w:bCs/>
                <w:sz w:val="22"/>
                <w:szCs w:val="22"/>
                <w:lang w:val="cy"/>
              </w:rPr>
              <w:t>6,088</w:t>
            </w:r>
          </w:p>
        </w:tc>
      </w:tr>
    </w:tbl>
    <w:p w14:paraId="729427BF" w14:textId="77777777" w:rsidR="00F805B5" w:rsidRDefault="00F805B5" w:rsidP="00A2765E">
      <w:pPr>
        <w:pStyle w:val="NormalIndent"/>
        <w:ind w:left="0"/>
        <w:rPr>
          <w:rFonts w:ascii="Arial" w:hAnsi="Arial" w:cs="Arial"/>
          <w:b/>
          <w:sz w:val="22"/>
          <w:szCs w:val="22"/>
        </w:rPr>
      </w:pPr>
    </w:p>
    <w:p w14:paraId="38C5C618" w14:textId="77777777" w:rsidR="00231F26" w:rsidRDefault="00231F26" w:rsidP="00761A87">
      <w:pPr>
        <w:pStyle w:val="NormalIndent"/>
        <w:ind w:left="340" w:firstLine="340"/>
        <w:jc w:val="both"/>
        <w:rPr>
          <w:rFonts w:ascii="Arial" w:hAnsi="Arial" w:cs="Arial"/>
          <w:sz w:val="22"/>
          <w:szCs w:val="22"/>
        </w:rPr>
      </w:pPr>
      <w:r>
        <w:rPr>
          <w:rFonts w:ascii="Arial" w:hAnsi="Arial" w:cs="Arial"/>
          <w:sz w:val="22"/>
          <w:szCs w:val="22"/>
          <w:lang w:val="cy"/>
        </w:rPr>
        <w:t>* Yn cynnwys dyledwyr tymor hir o £100,000 ar gyfer 22/23, mae holl ddyledwyr 23/24 yn rhai tymor byr</w:t>
      </w:r>
    </w:p>
    <w:p w14:paraId="164D5C5D" w14:textId="77777777" w:rsidR="00A27831" w:rsidRDefault="00A27831" w:rsidP="00231F26">
      <w:pPr>
        <w:pStyle w:val="NormalIndent"/>
        <w:ind w:left="340" w:firstLine="340"/>
        <w:rPr>
          <w:rFonts w:ascii="Arial" w:hAnsi="Arial" w:cs="Arial"/>
          <w:sz w:val="22"/>
          <w:szCs w:val="22"/>
        </w:rPr>
      </w:pPr>
    </w:p>
    <w:p w14:paraId="30DD26DD" w14:textId="77777777" w:rsidR="00610661" w:rsidRDefault="00610661" w:rsidP="00231F26">
      <w:pPr>
        <w:pStyle w:val="NormalIndent"/>
        <w:ind w:left="340" w:firstLine="340"/>
        <w:rPr>
          <w:rFonts w:ascii="Arial" w:hAnsi="Arial" w:cs="Arial"/>
          <w:sz w:val="22"/>
          <w:szCs w:val="22"/>
        </w:rPr>
      </w:pPr>
    </w:p>
    <w:p w14:paraId="2F28C646" w14:textId="77777777" w:rsidR="00610661" w:rsidRDefault="00610661" w:rsidP="00231F26">
      <w:pPr>
        <w:pStyle w:val="NormalIndent"/>
        <w:ind w:left="340" w:firstLine="340"/>
        <w:rPr>
          <w:rFonts w:ascii="Arial" w:hAnsi="Arial" w:cs="Arial"/>
          <w:sz w:val="22"/>
          <w:szCs w:val="22"/>
        </w:rPr>
      </w:pPr>
    </w:p>
    <w:p w14:paraId="4A4B4B0A" w14:textId="77777777" w:rsidR="00752928" w:rsidRPr="00180589" w:rsidRDefault="007C6CC4" w:rsidP="00914950">
      <w:pPr>
        <w:pStyle w:val="CBStyle"/>
      </w:pPr>
      <w:bookmarkStart w:id="92" w:name="_Toc49869861"/>
      <w:bookmarkStart w:id="93" w:name="_Toc486873968"/>
      <w:bookmarkStart w:id="94" w:name="_Toc180502860"/>
      <w:r>
        <w:rPr>
          <w:bCs/>
          <w:lang w:val="cy"/>
        </w:rPr>
        <w:t>Nodyn 14 – ARIAN PAROD A SYMIAU SY’N CYFATEB I ARIAN PAROD</w:t>
      </w:r>
      <w:bookmarkEnd w:id="92"/>
      <w:bookmarkEnd w:id="93"/>
      <w:bookmarkEnd w:id="94"/>
    </w:p>
    <w:p w14:paraId="458A8FC8" w14:textId="77777777" w:rsidR="00997725" w:rsidRPr="00180589" w:rsidRDefault="00997725" w:rsidP="00A2765E">
      <w:pPr>
        <w:pStyle w:val="NormalIndent"/>
        <w:ind w:left="0"/>
        <w:rPr>
          <w:rFonts w:ascii="Arial" w:hAnsi="Arial" w:cs="Arial"/>
          <w:b/>
          <w:sz w:val="16"/>
          <w:szCs w:val="16"/>
        </w:rPr>
      </w:pPr>
    </w:p>
    <w:tbl>
      <w:tblPr>
        <w:tblW w:w="7796" w:type="dxa"/>
        <w:jc w:val="center"/>
        <w:tblLayout w:type="fixed"/>
        <w:tblCellMar>
          <w:left w:w="30" w:type="dxa"/>
          <w:right w:w="30" w:type="dxa"/>
        </w:tblCellMar>
        <w:tblLook w:val="0000" w:firstRow="0" w:lastRow="0" w:firstColumn="0" w:lastColumn="0" w:noHBand="0" w:noVBand="0"/>
      </w:tblPr>
      <w:tblGrid>
        <w:gridCol w:w="1816"/>
        <w:gridCol w:w="4180"/>
        <w:gridCol w:w="1800"/>
      </w:tblGrid>
      <w:tr w:rsidR="003D5F4D" w:rsidRPr="00180589" w14:paraId="4C94C18D" w14:textId="77777777" w:rsidTr="00840F78">
        <w:trPr>
          <w:trHeight w:val="269"/>
          <w:jc w:val="center"/>
        </w:trPr>
        <w:tc>
          <w:tcPr>
            <w:tcW w:w="1816" w:type="dxa"/>
          </w:tcPr>
          <w:p w14:paraId="6FBABAA1" w14:textId="77777777" w:rsidR="003D5F4D" w:rsidRPr="00180589" w:rsidRDefault="00BB6F8F" w:rsidP="00840F78">
            <w:pPr>
              <w:ind w:left="26" w:right="140" w:hanging="26"/>
              <w:jc w:val="right"/>
              <w:rPr>
                <w:rFonts w:ascii="Arial" w:hAnsi="Arial" w:cs="Arial"/>
                <w:bCs/>
                <w:snapToGrid w:val="0"/>
                <w:sz w:val="22"/>
                <w:szCs w:val="22"/>
              </w:rPr>
            </w:pPr>
            <w:r>
              <w:rPr>
                <w:rFonts w:ascii="Arial" w:hAnsi="Arial" w:cs="Arial"/>
                <w:b/>
                <w:bCs/>
                <w:snapToGrid w:val="0"/>
                <w:sz w:val="22"/>
                <w:szCs w:val="22"/>
                <w:lang w:val="cy"/>
              </w:rPr>
              <w:t>31 Mawrth 2023</w:t>
            </w:r>
          </w:p>
        </w:tc>
        <w:tc>
          <w:tcPr>
            <w:tcW w:w="4180" w:type="dxa"/>
            <w:shd w:val="clear" w:color="auto" w:fill="auto"/>
          </w:tcPr>
          <w:p w14:paraId="69969D8F" w14:textId="77777777" w:rsidR="003D5F4D" w:rsidRPr="00180589" w:rsidRDefault="003D5F4D" w:rsidP="00A14E7B">
            <w:pPr>
              <w:jc w:val="right"/>
              <w:rPr>
                <w:rFonts w:ascii="Arial" w:hAnsi="Arial" w:cs="Arial"/>
                <w:snapToGrid w:val="0"/>
                <w:sz w:val="22"/>
                <w:szCs w:val="22"/>
              </w:rPr>
            </w:pPr>
          </w:p>
        </w:tc>
        <w:tc>
          <w:tcPr>
            <w:tcW w:w="1800" w:type="dxa"/>
          </w:tcPr>
          <w:p w14:paraId="52276684" w14:textId="77777777" w:rsidR="003D5F4D" w:rsidRPr="00180589" w:rsidRDefault="004A3EEB" w:rsidP="004A3EEB">
            <w:pPr>
              <w:ind w:right="88"/>
              <w:jc w:val="right"/>
              <w:rPr>
                <w:rFonts w:ascii="Arial" w:hAnsi="Arial" w:cs="Arial"/>
                <w:b/>
                <w:bCs/>
                <w:snapToGrid w:val="0"/>
                <w:sz w:val="22"/>
                <w:szCs w:val="22"/>
              </w:rPr>
            </w:pPr>
            <w:r>
              <w:rPr>
                <w:rFonts w:ascii="Arial" w:hAnsi="Arial" w:cs="Arial"/>
                <w:b/>
                <w:bCs/>
                <w:snapToGrid w:val="0"/>
                <w:sz w:val="22"/>
                <w:szCs w:val="22"/>
                <w:lang w:val="cy"/>
              </w:rPr>
              <w:t>31 Mawrth 2024</w:t>
            </w:r>
          </w:p>
        </w:tc>
      </w:tr>
      <w:tr w:rsidR="003D5F4D" w:rsidRPr="00180589" w14:paraId="0239F9E3" w14:textId="77777777" w:rsidTr="00840F78">
        <w:trPr>
          <w:trHeight w:val="269"/>
          <w:jc w:val="center"/>
        </w:trPr>
        <w:tc>
          <w:tcPr>
            <w:tcW w:w="1816" w:type="dxa"/>
          </w:tcPr>
          <w:p w14:paraId="01D211C6" w14:textId="77777777" w:rsidR="003D5F4D" w:rsidRPr="00180589" w:rsidRDefault="003D5F4D" w:rsidP="00840F78">
            <w:pPr>
              <w:ind w:left="26" w:right="140" w:hanging="26"/>
              <w:jc w:val="right"/>
              <w:rPr>
                <w:rFonts w:ascii="Arial" w:hAnsi="Arial" w:cs="Arial"/>
                <w:b/>
                <w:snapToGrid w:val="0"/>
                <w:sz w:val="22"/>
                <w:szCs w:val="22"/>
              </w:rPr>
            </w:pPr>
            <w:r>
              <w:rPr>
                <w:rFonts w:ascii="Arial" w:hAnsi="Arial" w:cs="Arial"/>
                <w:b/>
                <w:bCs/>
                <w:snapToGrid w:val="0"/>
                <w:sz w:val="22"/>
                <w:szCs w:val="22"/>
                <w:lang w:val="cy"/>
              </w:rPr>
              <w:t>£000</w:t>
            </w:r>
          </w:p>
        </w:tc>
        <w:tc>
          <w:tcPr>
            <w:tcW w:w="4180" w:type="dxa"/>
            <w:shd w:val="clear" w:color="auto" w:fill="auto"/>
          </w:tcPr>
          <w:p w14:paraId="73007A58" w14:textId="77777777" w:rsidR="003D5F4D" w:rsidRPr="00180589" w:rsidRDefault="003D5F4D" w:rsidP="00A14E7B">
            <w:pPr>
              <w:jc w:val="right"/>
              <w:rPr>
                <w:rFonts w:ascii="Arial" w:hAnsi="Arial" w:cs="Arial"/>
                <w:snapToGrid w:val="0"/>
                <w:sz w:val="22"/>
                <w:szCs w:val="22"/>
              </w:rPr>
            </w:pPr>
          </w:p>
        </w:tc>
        <w:tc>
          <w:tcPr>
            <w:tcW w:w="1800" w:type="dxa"/>
          </w:tcPr>
          <w:p w14:paraId="7462829F" w14:textId="77777777" w:rsidR="003D5F4D" w:rsidRPr="00180589" w:rsidRDefault="003D5F4D" w:rsidP="004A3EEB">
            <w:pPr>
              <w:ind w:right="88"/>
              <w:jc w:val="right"/>
              <w:rPr>
                <w:rFonts w:ascii="Arial" w:hAnsi="Arial" w:cs="Arial"/>
                <w:b/>
                <w:snapToGrid w:val="0"/>
                <w:sz w:val="22"/>
                <w:szCs w:val="22"/>
              </w:rPr>
            </w:pPr>
            <w:r>
              <w:rPr>
                <w:rFonts w:ascii="Arial" w:hAnsi="Arial" w:cs="Arial"/>
                <w:b/>
                <w:bCs/>
                <w:snapToGrid w:val="0"/>
                <w:sz w:val="22"/>
                <w:szCs w:val="22"/>
                <w:lang w:val="cy"/>
              </w:rPr>
              <w:t>£000</w:t>
            </w:r>
          </w:p>
        </w:tc>
      </w:tr>
      <w:tr w:rsidR="00BB6F8F" w:rsidRPr="00180589" w14:paraId="46150BF2" w14:textId="77777777" w:rsidTr="00840F78">
        <w:trPr>
          <w:trHeight w:val="269"/>
          <w:jc w:val="center"/>
        </w:trPr>
        <w:tc>
          <w:tcPr>
            <w:tcW w:w="1816" w:type="dxa"/>
          </w:tcPr>
          <w:p w14:paraId="05343124" w14:textId="77777777" w:rsidR="00BB6F8F" w:rsidRPr="00180589" w:rsidRDefault="00782F96" w:rsidP="00DC6C8E">
            <w:pPr>
              <w:ind w:right="88"/>
              <w:jc w:val="right"/>
              <w:rPr>
                <w:rFonts w:ascii="Arial" w:hAnsi="Arial" w:cs="Arial"/>
                <w:snapToGrid w:val="0"/>
                <w:sz w:val="22"/>
                <w:szCs w:val="22"/>
              </w:rPr>
            </w:pPr>
            <w:r>
              <w:rPr>
                <w:rFonts w:ascii="Arial" w:hAnsi="Arial" w:cs="Arial"/>
                <w:snapToGrid w:val="0"/>
                <w:sz w:val="22"/>
                <w:szCs w:val="22"/>
                <w:lang w:val="cy"/>
              </w:rPr>
              <w:t>2,163</w:t>
            </w:r>
          </w:p>
        </w:tc>
        <w:tc>
          <w:tcPr>
            <w:tcW w:w="4180" w:type="dxa"/>
            <w:shd w:val="clear" w:color="auto" w:fill="auto"/>
          </w:tcPr>
          <w:p w14:paraId="3E4DE3FC" w14:textId="77777777" w:rsidR="00BB6F8F" w:rsidRPr="00180589" w:rsidRDefault="00BB6F8F" w:rsidP="00DC6C8E">
            <w:pPr>
              <w:ind w:left="150"/>
              <w:rPr>
                <w:rFonts w:ascii="Arial" w:hAnsi="Arial" w:cs="Arial"/>
                <w:snapToGrid w:val="0"/>
                <w:sz w:val="22"/>
                <w:szCs w:val="22"/>
              </w:rPr>
            </w:pPr>
            <w:r>
              <w:rPr>
                <w:rFonts w:ascii="Arial" w:hAnsi="Arial" w:cs="Arial"/>
                <w:snapToGrid w:val="0"/>
                <w:sz w:val="22"/>
                <w:szCs w:val="22"/>
                <w:lang w:val="cy"/>
              </w:rPr>
              <w:t>Cyfrifon cyfredol mewn banciau</w:t>
            </w:r>
          </w:p>
        </w:tc>
        <w:tc>
          <w:tcPr>
            <w:tcW w:w="1800" w:type="dxa"/>
          </w:tcPr>
          <w:p w14:paraId="4D3003F7" w14:textId="77777777" w:rsidR="00BB6F8F" w:rsidRPr="00180589" w:rsidRDefault="005E6E02" w:rsidP="00DC6C8E">
            <w:pPr>
              <w:ind w:right="88"/>
              <w:jc w:val="right"/>
              <w:rPr>
                <w:rFonts w:ascii="Arial" w:hAnsi="Arial" w:cs="Arial"/>
                <w:snapToGrid w:val="0"/>
                <w:sz w:val="22"/>
                <w:szCs w:val="22"/>
              </w:rPr>
            </w:pPr>
            <w:r>
              <w:rPr>
                <w:rFonts w:ascii="Arial" w:hAnsi="Arial" w:cs="Arial"/>
                <w:snapToGrid w:val="0"/>
                <w:sz w:val="22"/>
                <w:szCs w:val="22"/>
                <w:lang w:val="cy"/>
              </w:rPr>
              <w:t>416</w:t>
            </w:r>
          </w:p>
        </w:tc>
      </w:tr>
      <w:tr w:rsidR="00BB6F8F" w:rsidRPr="00180589" w14:paraId="651D3305" w14:textId="77777777" w:rsidTr="00840F78">
        <w:trPr>
          <w:trHeight w:val="269"/>
          <w:jc w:val="center"/>
        </w:trPr>
        <w:tc>
          <w:tcPr>
            <w:tcW w:w="1816" w:type="dxa"/>
            <w:tcBorders>
              <w:top w:val="single" w:sz="12" w:space="0" w:color="auto"/>
              <w:bottom w:val="single" w:sz="12" w:space="0" w:color="auto"/>
            </w:tcBorders>
          </w:tcPr>
          <w:p w14:paraId="30782E5D" w14:textId="77777777" w:rsidR="00BB6F8F" w:rsidRPr="00180589" w:rsidRDefault="00782F96" w:rsidP="00BB6F8F">
            <w:pPr>
              <w:ind w:right="88"/>
              <w:jc w:val="right"/>
              <w:rPr>
                <w:rFonts w:ascii="Arial" w:hAnsi="Arial" w:cs="Arial"/>
                <w:b/>
                <w:snapToGrid w:val="0"/>
                <w:sz w:val="22"/>
                <w:szCs w:val="22"/>
              </w:rPr>
            </w:pPr>
            <w:r>
              <w:rPr>
                <w:rFonts w:ascii="Arial" w:hAnsi="Arial" w:cs="Arial"/>
                <w:b/>
                <w:bCs/>
                <w:snapToGrid w:val="0"/>
                <w:sz w:val="22"/>
                <w:szCs w:val="22"/>
                <w:lang w:val="cy"/>
              </w:rPr>
              <w:t>2,163</w:t>
            </w:r>
          </w:p>
        </w:tc>
        <w:tc>
          <w:tcPr>
            <w:tcW w:w="4180" w:type="dxa"/>
            <w:shd w:val="clear" w:color="auto" w:fill="auto"/>
          </w:tcPr>
          <w:p w14:paraId="0D976B66" w14:textId="77777777" w:rsidR="00BB6F8F" w:rsidRPr="00180589" w:rsidRDefault="00BB6F8F" w:rsidP="00BB6F8F">
            <w:pPr>
              <w:ind w:left="150"/>
              <w:rPr>
                <w:rFonts w:ascii="Arial" w:hAnsi="Arial" w:cs="Arial"/>
                <w:b/>
                <w:snapToGrid w:val="0"/>
                <w:sz w:val="22"/>
                <w:szCs w:val="22"/>
              </w:rPr>
            </w:pPr>
            <w:r>
              <w:rPr>
                <w:rFonts w:ascii="Arial" w:hAnsi="Arial" w:cs="Arial"/>
                <w:b/>
                <w:bCs/>
                <w:snapToGrid w:val="0"/>
                <w:sz w:val="22"/>
                <w:szCs w:val="22"/>
                <w:lang w:val="cy"/>
              </w:rPr>
              <w:t>Cyfanswm</w:t>
            </w:r>
          </w:p>
        </w:tc>
        <w:tc>
          <w:tcPr>
            <w:tcW w:w="1800" w:type="dxa"/>
            <w:tcBorders>
              <w:top w:val="single" w:sz="12" w:space="0" w:color="auto"/>
              <w:bottom w:val="single" w:sz="12" w:space="0" w:color="auto"/>
            </w:tcBorders>
          </w:tcPr>
          <w:p w14:paraId="04FFD1B8" w14:textId="77777777" w:rsidR="00BB6F8F" w:rsidRPr="00180589" w:rsidRDefault="00405356" w:rsidP="00D847C1">
            <w:pPr>
              <w:ind w:right="88"/>
              <w:jc w:val="right"/>
              <w:rPr>
                <w:rFonts w:ascii="Arial" w:hAnsi="Arial" w:cs="Arial"/>
                <w:b/>
                <w:snapToGrid w:val="0"/>
                <w:sz w:val="22"/>
                <w:szCs w:val="22"/>
              </w:rPr>
            </w:pPr>
            <w:r>
              <w:rPr>
                <w:rFonts w:ascii="Arial" w:hAnsi="Arial" w:cs="Arial"/>
                <w:b/>
                <w:bCs/>
                <w:snapToGrid w:val="0"/>
                <w:sz w:val="22"/>
                <w:szCs w:val="22"/>
                <w:lang w:val="cy"/>
              </w:rPr>
              <w:t>416</w:t>
            </w:r>
          </w:p>
        </w:tc>
      </w:tr>
    </w:tbl>
    <w:p w14:paraId="2C3B22FB" w14:textId="77777777" w:rsidR="00507600" w:rsidRPr="00180589" w:rsidRDefault="00507600" w:rsidP="00997725">
      <w:pPr>
        <w:pStyle w:val="NormalIndent"/>
        <w:ind w:left="0"/>
        <w:rPr>
          <w:rFonts w:ascii="Arial" w:hAnsi="Arial" w:cs="Arial"/>
          <w:sz w:val="20"/>
          <w:szCs w:val="20"/>
        </w:rPr>
      </w:pPr>
    </w:p>
    <w:p w14:paraId="73B9BAB1" w14:textId="77777777" w:rsidR="00752928" w:rsidRPr="00180589" w:rsidRDefault="00752928" w:rsidP="00A2765E">
      <w:pPr>
        <w:pStyle w:val="NormalIndent"/>
        <w:ind w:left="0"/>
        <w:rPr>
          <w:rFonts w:ascii="Arial" w:hAnsi="Arial" w:cs="Arial"/>
          <w:b/>
          <w:sz w:val="16"/>
          <w:szCs w:val="16"/>
        </w:rPr>
      </w:pPr>
    </w:p>
    <w:p w14:paraId="373C0B64" w14:textId="77777777" w:rsidR="00752928" w:rsidRPr="00180589" w:rsidRDefault="007C6CC4" w:rsidP="00914950">
      <w:pPr>
        <w:pStyle w:val="CBStyle"/>
      </w:pPr>
      <w:bookmarkStart w:id="95" w:name="_Toc49869862"/>
      <w:bookmarkStart w:id="96" w:name="_Toc486873969"/>
      <w:bookmarkStart w:id="97" w:name="_Toc180502861"/>
      <w:r>
        <w:rPr>
          <w:bCs/>
          <w:lang w:val="cy"/>
        </w:rPr>
        <w:t>Nodyn 15 – CREDYDWYR</w:t>
      </w:r>
      <w:bookmarkEnd w:id="95"/>
      <w:bookmarkEnd w:id="96"/>
      <w:bookmarkEnd w:id="97"/>
    </w:p>
    <w:p w14:paraId="158DD52C" w14:textId="77777777" w:rsidR="005E06C2" w:rsidRPr="00180589" w:rsidRDefault="005E06C2" w:rsidP="00A2765E">
      <w:pPr>
        <w:pStyle w:val="NormalIndent"/>
        <w:ind w:left="0"/>
        <w:rPr>
          <w:rFonts w:ascii="Arial" w:hAnsi="Arial" w:cs="Arial"/>
          <w:b/>
          <w:sz w:val="16"/>
          <w:szCs w:val="16"/>
        </w:rPr>
      </w:pPr>
    </w:p>
    <w:tbl>
      <w:tblPr>
        <w:tblW w:w="7818" w:type="dxa"/>
        <w:jc w:val="center"/>
        <w:tblLayout w:type="fixed"/>
        <w:tblCellMar>
          <w:left w:w="30" w:type="dxa"/>
          <w:right w:w="30" w:type="dxa"/>
        </w:tblCellMar>
        <w:tblLook w:val="0000" w:firstRow="0" w:lastRow="0" w:firstColumn="0" w:lastColumn="0" w:noHBand="0" w:noVBand="0"/>
      </w:tblPr>
      <w:tblGrid>
        <w:gridCol w:w="1837"/>
        <w:gridCol w:w="4213"/>
        <w:gridCol w:w="1768"/>
      </w:tblGrid>
      <w:tr w:rsidR="003721A4" w:rsidRPr="00180589" w14:paraId="0CC683AD" w14:textId="77777777" w:rsidTr="00840F78">
        <w:trPr>
          <w:trHeight w:val="278"/>
          <w:jc w:val="center"/>
        </w:trPr>
        <w:tc>
          <w:tcPr>
            <w:tcW w:w="1837" w:type="dxa"/>
          </w:tcPr>
          <w:p w14:paraId="7D37A44A" w14:textId="77777777" w:rsidR="007D4375" w:rsidRPr="00BA7A7F" w:rsidRDefault="00210CF8" w:rsidP="00BA7A7F">
            <w:pPr>
              <w:ind w:right="150"/>
              <w:jc w:val="right"/>
              <w:rPr>
                <w:rFonts w:ascii="Arial" w:hAnsi="Arial" w:cs="Arial"/>
                <w:b/>
                <w:bCs/>
                <w:snapToGrid w:val="0"/>
                <w:sz w:val="22"/>
                <w:szCs w:val="22"/>
              </w:rPr>
            </w:pPr>
            <w:r>
              <w:rPr>
                <w:rFonts w:ascii="Arial" w:hAnsi="Arial" w:cs="Arial"/>
                <w:b/>
                <w:bCs/>
                <w:snapToGrid w:val="0"/>
                <w:sz w:val="22"/>
                <w:szCs w:val="22"/>
                <w:lang w:val="cy"/>
              </w:rPr>
              <w:t>31 Mawrth 2023</w:t>
            </w:r>
          </w:p>
        </w:tc>
        <w:tc>
          <w:tcPr>
            <w:tcW w:w="4213" w:type="dxa"/>
          </w:tcPr>
          <w:p w14:paraId="5AA6AAA2" w14:textId="77777777" w:rsidR="003721A4" w:rsidRPr="00180589" w:rsidRDefault="003721A4" w:rsidP="00A14E7B">
            <w:pPr>
              <w:jc w:val="right"/>
              <w:rPr>
                <w:rFonts w:ascii="Arial" w:hAnsi="Arial" w:cs="Arial"/>
                <w:snapToGrid w:val="0"/>
                <w:sz w:val="22"/>
                <w:szCs w:val="22"/>
              </w:rPr>
            </w:pPr>
          </w:p>
        </w:tc>
        <w:tc>
          <w:tcPr>
            <w:tcW w:w="1768" w:type="dxa"/>
          </w:tcPr>
          <w:p w14:paraId="46ECFD84" w14:textId="77777777" w:rsidR="003721A4" w:rsidRPr="00180589" w:rsidRDefault="004A3EEB" w:rsidP="00840F78">
            <w:pPr>
              <w:ind w:left="77" w:right="83"/>
              <w:jc w:val="right"/>
              <w:rPr>
                <w:rFonts w:ascii="Arial" w:hAnsi="Arial" w:cs="Arial"/>
                <w:b/>
                <w:snapToGrid w:val="0"/>
                <w:sz w:val="22"/>
                <w:szCs w:val="22"/>
              </w:rPr>
            </w:pPr>
            <w:r>
              <w:rPr>
                <w:rFonts w:ascii="Arial" w:hAnsi="Arial" w:cs="Arial"/>
                <w:b/>
                <w:bCs/>
                <w:snapToGrid w:val="0"/>
                <w:sz w:val="22"/>
                <w:szCs w:val="22"/>
                <w:lang w:val="cy"/>
              </w:rPr>
              <w:t>31 Mawrth 2024</w:t>
            </w:r>
          </w:p>
        </w:tc>
      </w:tr>
      <w:tr w:rsidR="003721A4" w:rsidRPr="00180589" w14:paraId="021EB2D5" w14:textId="77777777" w:rsidTr="00840F78">
        <w:trPr>
          <w:trHeight w:val="278"/>
          <w:jc w:val="center"/>
        </w:trPr>
        <w:tc>
          <w:tcPr>
            <w:tcW w:w="1837" w:type="dxa"/>
          </w:tcPr>
          <w:p w14:paraId="36B64BB4" w14:textId="77777777" w:rsidR="003721A4" w:rsidRDefault="003721A4" w:rsidP="00840F78">
            <w:pPr>
              <w:ind w:right="150"/>
              <w:jc w:val="right"/>
              <w:rPr>
                <w:rFonts w:ascii="Arial" w:hAnsi="Arial" w:cs="Arial"/>
                <w:b/>
                <w:snapToGrid w:val="0"/>
                <w:sz w:val="22"/>
                <w:szCs w:val="22"/>
              </w:rPr>
            </w:pPr>
            <w:r>
              <w:rPr>
                <w:rFonts w:ascii="Arial" w:hAnsi="Arial" w:cs="Arial"/>
                <w:b/>
                <w:bCs/>
                <w:snapToGrid w:val="0"/>
                <w:sz w:val="22"/>
                <w:szCs w:val="22"/>
                <w:lang w:val="cy"/>
              </w:rPr>
              <w:t>£000</w:t>
            </w:r>
          </w:p>
          <w:p w14:paraId="0A8319A7" w14:textId="77777777" w:rsidR="00A36725" w:rsidRPr="00180589" w:rsidRDefault="00A36725" w:rsidP="00840F78">
            <w:pPr>
              <w:ind w:right="150"/>
              <w:jc w:val="right"/>
              <w:rPr>
                <w:rFonts w:ascii="Arial" w:hAnsi="Arial" w:cs="Arial"/>
                <w:b/>
                <w:snapToGrid w:val="0"/>
                <w:sz w:val="22"/>
                <w:szCs w:val="22"/>
              </w:rPr>
            </w:pPr>
          </w:p>
        </w:tc>
        <w:tc>
          <w:tcPr>
            <w:tcW w:w="4213" w:type="dxa"/>
          </w:tcPr>
          <w:p w14:paraId="627BC64D" w14:textId="77777777" w:rsidR="003721A4" w:rsidRPr="00180589" w:rsidRDefault="003721A4" w:rsidP="00A14E7B">
            <w:pPr>
              <w:jc w:val="right"/>
              <w:rPr>
                <w:rFonts w:ascii="Arial" w:hAnsi="Arial" w:cs="Arial"/>
                <w:snapToGrid w:val="0"/>
                <w:sz w:val="22"/>
                <w:szCs w:val="22"/>
              </w:rPr>
            </w:pPr>
          </w:p>
        </w:tc>
        <w:tc>
          <w:tcPr>
            <w:tcW w:w="1768" w:type="dxa"/>
          </w:tcPr>
          <w:p w14:paraId="41735F60" w14:textId="77777777" w:rsidR="003721A4" w:rsidRPr="00180589" w:rsidRDefault="003721A4" w:rsidP="00840F78">
            <w:pPr>
              <w:ind w:left="77" w:right="83"/>
              <w:jc w:val="right"/>
              <w:rPr>
                <w:rFonts w:ascii="Arial" w:hAnsi="Arial" w:cs="Arial"/>
                <w:b/>
                <w:snapToGrid w:val="0"/>
                <w:sz w:val="22"/>
                <w:szCs w:val="22"/>
              </w:rPr>
            </w:pPr>
            <w:r>
              <w:rPr>
                <w:rFonts w:ascii="Arial" w:hAnsi="Arial" w:cs="Arial"/>
                <w:b/>
                <w:bCs/>
                <w:snapToGrid w:val="0"/>
                <w:sz w:val="22"/>
                <w:szCs w:val="22"/>
                <w:lang w:val="cy"/>
              </w:rPr>
              <w:t>£000</w:t>
            </w:r>
          </w:p>
        </w:tc>
      </w:tr>
      <w:tr w:rsidR="00E33ED0" w:rsidRPr="00180589" w14:paraId="445338EE" w14:textId="77777777" w:rsidTr="00840F78">
        <w:trPr>
          <w:trHeight w:val="278"/>
          <w:jc w:val="center"/>
        </w:trPr>
        <w:tc>
          <w:tcPr>
            <w:tcW w:w="1837" w:type="dxa"/>
          </w:tcPr>
          <w:p w14:paraId="6EBF3765" w14:textId="77777777" w:rsidR="00E33ED0" w:rsidRPr="00180589" w:rsidRDefault="00782F96" w:rsidP="00E33ED0">
            <w:pPr>
              <w:ind w:left="77" w:right="83"/>
              <w:jc w:val="right"/>
              <w:rPr>
                <w:rFonts w:ascii="Arial" w:hAnsi="Arial" w:cs="Arial"/>
                <w:bCs/>
                <w:snapToGrid w:val="0"/>
                <w:sz w:val="22"/>
                <w:szCs w:val="22"/>
              </w:rPr>
            </w:pPr>
            <w:r>
              <w:rPr>
                <w:rFonts w:ascii="Arial" w:hAnsi="Arial" w:cs="Arial"/>
                <w:snapToGrid w:val="0"/>
                <w:sz w:val="22"/>
                <w:szCs w:val="22"/>
                <w:lang w:val="cy"/>
              </w:rPr>
              <w:t>1,482</w:t>
            </w:r>
          </w:p>
        </w:tc>
        <w:tc>
          <w:tcPr>
            <w:tcW w:w="4213" w:type="dxa"/>
            <w:noWrap/>
          </w:tcPr>
          <w:p w14:paraId="38BD095E" w14:textId="77777777" w:rsidR="00E33ED0" w:rsidRPr="00180589" w:rsidRDefault="00E33ED0" w:rsidP="00E33ED0">
            <w:pPr>
              <w:ind w:left="159"/>
              <w:rPr>
                <w:rFonts w:ascii="Arial" w:hAnsi="Arial" w:cs="Arial"/>
                <w:snapToGrid w:val="0"/>
                <w:sz w:val="22"/>
                <w:szCs w:val="22"/>
              </w:rPr>
            </w:pPr>
            <w:r>
              <w:rPr>
                <w:rFonts w:ascii="Arial" w:hAnsi="Arial" w:cs="Arial"/>
                <w:snapToGrid w:val="0"/>
                <w:sz w:val="22"/>
                <w:szCs w:val="22"/>
                <w:lang w:val="cy"/>
              </w:rPr>
              <w:t>Cyrff llywodraeth ganolog</w:t>
            </w:r>
          </w:p>
        </w:tc>
        <w:tc>
          <w:tcPr>
            <w:tcW w:w="1768" w:type="dxa"/>
          </w:tcPr>
          <w:p w14:paraId="471D264D" w14:textId="77777777" w:rsidR="00E33ED0" w:rsidRPr="00843655" w:rsidRDefault="00CF47CD" w:rsidP="00E33ED0">
            <w:pPr>
              <w:ind w:left="77" w:right="83"/>
              <w:jc w:val="right"/>
              <w:rPr>
                <w:rFonts w:ascii="Arial" w:hAnsi="Arial" w:cs="Arial"/>
                <w:bCs/>
                <w:snapToGrid w:val="0"/>
                <w:sz w:val="22"/>
                <w:szCs w:val="22"/>
              </w:rPr>
            </w:pPr>
            <w:r>
              <w:rPr>
                <w:rFonts w:ascii="Arial" w:hAnsi="Arial" w:cs="Arial"/>
                <w:snapToGrid w:val="0"/>
                <w:sz w:val="22"/>
                <w:szCs w:val="22"/>
                <w:lang w:val="cy"/>
              </w:rPr>
              <w:t>1,291</w:t>
            </w:r>
          </w:p>
        </w:tc>
      </w:tr>
      <w:tr w:rsidR="00E33ED0" w:rsidRPr="00180589" w14:paraId="78FA9590" w14:textId="77777777" w:rsidTr="00840F78">
        <w:trPr>
          <w:trHeight w:val="278"/>
          <w:jc w:val="center"/>
        </w:trPr>
        <w:tc>
          <w:tcPr>
            <w:tcW w:w="1837" w:type="dxa"/>
          </w:tcPr>
          <w:p w14:paraId="47BBDDF3" w14:textId="77777777" w:rsidR="00E33ED0" w:rsidRPr="00180589" w:rsidRDefault="00782F96" w:rsidP="00E33ED0">
            <w:pPr>
              <w:ind w:left="77" w:right="83"/>
              <w:jc w:val="right"/>
              <w:rPr>
                <w:rFonts w:ascii="Arial" w:hAnsi="Arial" w:cs="Arial"/>
                <w:bCs/>
                <w:snapToGrid w:val="0"/>
                <w:sz w:val="22"/>
                <w:szCs w:val="22"/>
              </w:rPr>
            </w:pPr>
            <w:r>
              <w:rPr>
                <w:rFonts w:ascii="Arial" w:hAnsi="Arial" w:cs="Arial"/>
                <w:snapToGrid w:val="0"/>
                <w:sz w:val="22"/>
                <w:szCs w:val="22"/>
                <w:lang w:val="cy"/>
              </w:rPr>
              <w:t>333</w:t>
            </w:r>
          </w:p>
        </w:tc>
        <w:tc>
          <w:tcPr>
            <w:tcW w:w="4213" w:type="dxa"/>
            <w:noWrap/>
          </w:tcPr>
          <w:p w14:paraId="0D3E84CE" w14:textId="77777777" w:rsidR="00E33ED0" w:rsidRPr="00180589" w:rsidRDefault="00E33ED0" w:rsidP="00E33ED0">
            <w:pPr>
              <w:ind w:left="159"/>
              <w:rPr>
                <w:rFonts w:ascii="Arial" w:hAnsi="Arial" w:cs="Arial"/>
                <w:snapToGrid w:val="0"/>
                <w:sz w:val="22"/>
                <w:szCs w:val="22"/>
              </w:rPr>
            </w:pPr>
            <w:r>
              <w:rPr>
                <w:rFonts w:ascii="Arial" w:hAnsi="Arial" w:cs="Arial"/>
                <w:snapToGrid w:val="0"/>
                <w:sz w:val="22"/>
                <w:szCs w:val="22"/>
                <w:lang w:val="cy"/>
              </w:rPr>
              <w:t>Awdurdodau lleol eraill</w:t>
            </w:r>
          </w:p>
        </w:tc>
        <w:tc>
          <w:tcPr>
            <w:tcW w:w="1768" w:type="dxa"/>
          </w:tcPr>
          <w:p w14:paraId="327977ED" w14:textId="77777777" w:rsidR="00E33ED0" w:rsidRPr="00843655" w:rsidRDefault="003E59B2" w:rsidP="00465FFD">
            <w:pPr>
              <w:ind w:left="77" w:right="83"/>
              <w:jc w:val="right"/>
              <w:rPr>
                <w:rFonts w:ascii="Arial" w:hAnsi="Arial" w:cs="Arial"/>
                <w:bCs/>
                <w:snapToGrid w:val="0"/>
                <w:sz w:val="22"/>
                <w:szCs w:val="22"/>
              </w:rPr>
            </w:pPr>
            <w:r>
              <w:rPr>
                <w:rFonts w:ascii="Arial" w:hAnsi="Arial" w:cs="Arial"/>
                <w:snapToGrid w:val="0"/>
                <w:sz w:val="22"/>
                <w:szCs w:val="22"/>
                <w:lang w:val="cy"/>
              </w:rPr>
              <w:t>480</w:t>
            </w:r>
          </w:p>
        </w:tc>
      </w:tr>
      <w:tr w:rsidR="00E33ED0" w:rsidRPr="00180589" w14:paraId="127448ED" w14:textId="77777777" w:rsidTr="00D71085">
        <w:trPr>
          <w:trHeight w:val="278"/>
          <w:jc w:val="center"/>
        </w:trPr>
        <w:tc>
          <w:tcPr>
            <w:tcW w:w="1837" w:type="dxa"/>
          </w:tcPr>
          <w:p w14:paraId="4048A6AE" w14:textId="77777777" w:rsidR="00E33ED0" w:rsidRPr="00180589" w:rsidRDefault="00782F96" w:rsidP="00E33ED0">
            <w:pPr>
              <w:ind w:left="77" w:right="83"/>
              <w:jc w:val="right"/>
              <w:rPr>
                <w:rFonts w:ascii="Arial" w:hAnsi="Arial" w:cs="Arial"/>
                <w:snapToGrid w:val="0"/>
                <w:sz w:val="22"/>
                <w:szCs w:val="22"/>
              </w:rPr>
            </w:pPr>
            <w:r>
              <w:rPr>
                <w:rFonts w:ascii="Arial" w:hAnsi="Arial" w:cs="Arial"/>
                <w:snapToGrid w:val="0"/>
                <w:sz w:val="22"/>
                <w:szCs w:val="22"/>
                <w:lang w:val="cy"/>
              </w:rPr>
              <w:t>22</w:t>
            </w:r>
          </w:p>
        </w:tc>
        <w:tc>
          <w:tcPr>
            <w:tcW w:w="4213" w:type="dxa"/>
          </w:tcPr>
          <w:p w14:paraId="3E2F344F" w14:textId="77777777" w:rsidR="00E33ED0" w:rsidRPr="00180589" w:rsidRDefault="00E33ED0" w:rsidP="00E33ED0">
            <w:pPr>
              <w:ind w:left="159"/>
              <w:rPr>
                <w:rFonts w:ascii="Arial" w:hAnsi="Arial" w:cs="Arial"/>
                <w:snapToGrid w:val="0"/>
                <w:sz w:val="22"/>
                <w:szCs w:val="22"/>
              </w:rPr>
            </w:pPr>
            <w:r>
              <w:rPr>
                <w:rFonts w:ascii="Arial" w:hAnsi="Arial" w:cs="Arial"/>
                <w:snapToGrid w:val="0"/>
                <w:sz w:val="22"/>
                <w:szCs w:val="22"/>
                <w:lang w:val="cy"/>
              </w:rPr>
              <w:t>Cyrff y GIG</w:t>
            </w:r>
          </w:p>
        </w:tc>
        <w:tc>
          <w:tcPr>
            <w:tcW w:w="1768" w:type="dxa"/>
          </w:tcPr>
          <w:p w14:paraId="33F67F09" w14:textId="77777777" w:rsidR="00E33ED0" w:rsidRPr="00843655" w:rsidRDefault="00CF47CD" w:rsidP="00E33ED0">
            <w:pPr>
              <w:ind w:left="77" w:right="83"/>
              <w:jc w:val="right"/>
              <w:rPr>
                <w:rFonts w:ascii="Arial" w:hAnsi="Arial" w:cs="Arial"/>
                <w:snapToGrid w:val="0"/>
                <w:sz w:val="22"/>
                <w:szCs w:val="22"/>
              </w:rPr>
            </w:pPr>
            <w:r>
              <w:rPr>
                <w:rFonts w:ascii="Arial" w:hAnsi="Arial" w:cs="Arial"/>
                <w:snapToGrid w:val="0"/>
                <w:sz w:val="22"/>
                <w:szCs w:val="22"/>
                <w:lang w:val="cy"/>
              </w:rPr>
              <w:t>22</w:t>
            </w:r>
          </w:p>
        </w:tc>
      </w:tr>
      <w:tr w:rsidR="00E33ED0" w:rsidRPr="00180589" w14:paraId="62DFCE9D" w14:textId="77777777" w:rsidTr="00840F78">
        <w:trPr>
          <w:trHeight w:val="278"/>
          <w:jc w:val="center"/>
        </w:trPr>
        <w:tc>
          <w:tcPr>
            <w:tcW w:w="1837" w:type="dxa"/>
          </w:tcPr>
          <w:p w14:paraId="121E589C" w14:textId="77777777" w:rsidR="00E33ED0" w:rsidRPr="00180589" w:rsidRDefault="00782F96" w:rsidP="00E33ED0">
            <w:pPr>
              <w:ind w:left="77" w:right="83"/>
              <w:jc w:val="right"/>
              <w:rPr>
                <w:rFonts w:ascii="Arial" w:hAnsi="Arial" w:cs="Arial"/>
                <w:snapToGrid w:val="0"/>
                <w:sz w:val="22"/>
                <w:szCs w:val="22"/>
              </w:rPr>
            </w:pPr>
            <w:r>
              <w:rPr>
                <w:rFonts w:ascii="Arial" w:hAnsi="Arial" w:cs="Arial"/>
                <w:snapToGrid w:val="0"/>
                <w:sz w:val="22"/>
                <w:szCs w:val="22"/>
                <w:lang w:val="cy"/>
              </w:rPr>
              <w:t>0</w:t>
            </w:r>
          </w:p>
        </w:tc>
        <w:tc>
          <w:tcPr>
            <w:tcW w:w="4213" w:type="dxa"/>
          </w:tcPr>
          <w:p w14:paraId="313A081A" w14:textId="77777777" w:rsidR="00E33ED0" w:rsidRPr="00180589" w:rsidRDefault="00E33ED0" w:rsidP="00E33ED0">
            <w:pPr>
              <w:ind w:left="159"/>
              <w:rPr>
                <w:rFonts w:ascii="Arial" w:hAnsi="Arial" w:cs="Arial"/>
                <w:snapToGrid w:val="0"/>
                <w:sz w:val="22"/>
                <w:szCs w:val="22"/>
              </w:rPr>
            </w:pPr>
            <w:r>
              <w:rPr>
                <w:rFonts w:ascii="Arial" w:hAnsi="Arial" w:cs="Arial"/>
                <w:snapToGrid w:val="0"/>
                <w:sz w:val="22"/>
                <w:szCs w:val="22"/>
                <w:lang w:val="cy"/>
              </w:rPr>
              <w:t>Corfforaethau cyhoeddus a chronfeydd masnachu</w:t>
            </w:r>
          </w:p>
        </w:tc>
        <w:tc>
          <w:tcPr>
            <w:tcW w:w="1768" w:type="dxa"/>
          </w:tcPr>
          <w:p w14:paraId="1A55A676" w14:textId="77777777" w:rsidR="00E33ED0" w:rsidRPr="00843655" w:rsidRDefault="003E59B2" w:rsidP="00E33ED0">
            <w:pPr>
              <w:ind w:left="77" w:right="83"/>
              <w:jc w:val="right"/>
              <w:rPr>
                <w:rFonts w:ascii="Arial" w:hAnsi="Arial" w:cs="Arial"/>
                <w:snapToGrid w:val="0"/>
                <w:sz w:val="22"/>
                <w:szCs w:val="22"/>
              </w:rPr>
            </w:pPr>
            <w:r>
              <w:rPr>
                <w:rFonts w:ascii="Arial" w:hAnsi="Arial" w:cs="Arial"/>
                <w:snapToGrid w:val="0"/>
                <w:sz w:val="22"/>
                <w:szCs w:val="22"/>
                <w:lang w:val="cy"/>
              </w:rPr>
              <w:t>45</w:t>
            </w:r>
          </w:p>
        </w:tc>
      </w:tr>
      <w:tr w:rsidR="00E33ED0" w:rsidRPr="00180589" w14:paraId="45BA8F9E" w14:textId="77777777" w:rsidTr="00D71085">
        <w:trPr>
          <w:trHeight w:val="278"/>
          <w:jc w:val="center"/>
        </w:trPr>
        <w:tc>
          <w:tcPr>
            <w:tcW w:w="1837" w:type="dxa"/>
          </w:tcPr>
          <w:p w14:paraId="3F063D65" w14:textId="77777777" w:rsidR="00E33ED0" w:rsidRPr="00180589" w:rsidRDefault="00782F96" w:rsidP="00E33ED0">
            <w:pPr>
              <w:ind w:left="77" w:right="83"/>
              <w:jc w:val="right"/>
              <w:rPr>
                <w:rFonts w:ascii="Arial" w:hAnsi="Arial" w:cs="Arial"/>
                <w:snapToGrid w:val="0"/>
                <w:sz w:val="22"/>
                <w:szCs w:val="22"/>
              </w:rPr>
            </w:pPr>
            <w:r>
              <w:rPr>
                <w:rFonts w:ascii="Arial" w:hAnsi="Arial" w:cs="Arial"/>
                <w:snapToGrid w:val="0"/>
                <w:sz w:val="22"/>
                <w:szCs w:val="22"/>
                <w:lang w:val="cy"/>
              </w:rPr>
              <w:t>2,805</w:t>
            </w:r>
          </w:p>
        </w:tc>
        <w:tc>
          <w:tcPr>
            <w:tcW w:w="4213" w:type="dxa"/>
          </w:tcPr>
          <w:p w14:paraId="6D6E15CB" w14:textId="77777777" w:rsidR="00E33ED0" w:rsidRPr="00180589" w:rsidRDefault="00E33ED0" w:rsidP="00E33ED0">
            <w:pPr>
              <w:ind w:left="159"/>
              <w:rPr>
                <w:rFonts w:ascii="Arial" w:hAnsi="Arial" w:cs="Arial"/>
                <w:snapToGrid w:val="0"/>
                <w:sz w:val="22"/>
                <w:szCs w:val="22"/>
              </w:rPr>
            </w:pPr>
            <w:r>
              <w:rPr>
                <w:rFonts w:ascii="Arial" w:hAnsi="Arial" w:cs="Arial"/>
                <w:snapToGrid w:val="0"/>
                <w:sz w:val="22"/>
                <w:szCs w:val="22"/>
                <w:lang w:val="cy"/>
              </w:rPr>
              <w:t>Endidau ac unigolion eraill</w:t>
            </w:r>
          </w:p>
        </w:tc>
        <w:tc>
          <w:tcPr>
            <w:tcW w:w="1768" w:type="dxa"/>
          </w:tcPr>
          <w:p w14:paraId="3346FF3D" w14:textId="77777777" w:rsidR="00E33ED0" w:rsidRPr="00843655" w:rsidRDefault="00606B83" w:rsidP="00594ED7">
            <w:pPr>
              <w:ind w:left="77" w:right="83"/>
              <w:jc w:val="right"/>
              <w:rPr>
                <w:rFonts w:ascii="Arial" w:hAnsi="Arial" w:cs="Arial"/>
                <w:snapToGrid w:val="0"/>
                <w:sz w:val="22"/>
                <w:szCs w:val="22"/>
              </w:rPr>
            </w:pPr>
            <w:r>
              <w:rPr>
                <w:rFonts w:ascii="Arial" w:hAnsi="Arial" w:cs="Arial"/>
                <w:snapToGrid w:val="0"/>
                <w:sz w:val="22"/>
                <w:szCs w:val="22"/>
                <w:lang w:val="cy"/>
              </w:rPr>
              <w:t>2,159</w:t>
            </w:r>
          </w:p>
        </w:tc>
      </w:tr>
      <w:tr w:rsidR="00E33ED0" w:rsidRPr="00180589" w14:paraId="42B59217" w14:textId="77777777" w:rsidTr="00D71085">
        <w:trPr>
          <w:trHeight w:val="278"/>
          <w:jc w:val="center"/>
        </w:trPr>
        <w:tc>
          <w:tcPr>
            <w:tcW w:w="1837" w:type="dxa"/>
            <w:tcBorders>
              <w:bottom w:val="single" w:sz="12" w:space="0" w:color="auto"/>
            </w:tcBorders>
          </w:tcPr>
          <w:p w14:paraId="21246CAD" w14:textId="77777777" w:rsidR="00E33ED0" w:rsidRPr="00180589" w:rsidRDefault="00782F96" w:rsidP="00E33ED0">
            <w:pPr>
              <w:ind w:left="150" w:right="110" w:firstLine="190"/>
              <w:jc w:val="right"/>
              <w:rPr>
                <w:rFonts w:ascii="Arial" w:hAnsi="Arial" w:cs="Arial"/>
                <w:bCs/>
                <w:snapToGrid w:val="0"/>
                <w:sz w:val="22"/>
                <w:szCs w:val="22"/>
              </w:rPr>
            </w:pPr>
            <w:r>
              <w:rPr>
                <w:rFonts w:ascii="Arial" w:hAnsi="Arial" w:cs="Arial"/>
                <w:snapToGrid w:val="0"/>
                <w:sz w:val="22"/>
                <w:szCs w:val="22"/>
                <w:lang w:val="cy"/>
              </w:rPr>
              <w:t>783</w:t>
            </w:r>
          </w:p>
        </w:tc>
        <w:tc>
          <w:tcPr>
            <w:tcW w:w="4213" w:type="dxa"/>
          </w:tcPr>
          <w:p w14:paraId="0D69FF3E" w14:textId="77777777" w:rsidR="00E33ED0" w:rsidRPr="00180589" w:rsidRDefault="00E33ED0" w:rsidP="00FE6CD2">
            <w:pPr>
              <w:ind w:left="170"/>
              <w:rPr>
                <w:rFonts w:ascii="Arial" w:hAnsi="Arial" w:cs="Arial"/>
                <w:bCs/>
                <w:snapToGrid w:val="0"/>
                <w:sz w:val="22"/>
                <w:szCs w:val="22"/>
              </w:rPr>
            </w:pPr>
            <w:r>
              <w:rPr>
                <w:rFonts w:ascii="Arial" w:hAnsi="Arial" w:cs="Arial"/>
                <w:snapToGrid w:val="0"/>
                <w:sz w:val="22"/>
                <w:szCs w:val="22"/>
                <w:lang w:val="cy"/>
              </w:rPr>
              <w:t>Absenoldebau cronedig (Nodyn 22)</w:t>
            </w:r>
          </w:p>
        </w:tc>
        <w:tc>
          <w:tcPr>
            <w:tcW w:w="1768" w:type="dxa"/>
            <w:tcBorders>
              <w:bottom w:val="single" w:sz="12" w:space="0" w:color="auto"/>
            </w:tcBorders>
          </w:tcPr>
          <w:p w14:paraId="3671B18F" w14:textId="77777777" w:rsidR="00E33ED0" w:rsidRPr="00843655" w:rsidRDefault="003E59B2" w:rsidP="003F3C34">
            <w:pPr>
              <w:ind w:left="150" w:right="110" w:firstLine="190"/>
              <w:jc w:val="right"/>
              <w:rPr>
                <w:rFonts w:ascii="Arial" w:hAnsi="Arial" w:cs="Arial"/>
                <w:bCs/>
                <w:snapToGrid w:val="0"/>
                <w:sz w:val="22"/>
                <w:szCs w:val="22"/>
              </w:rPr>
            </w:pPr>
            <w:r>
              <w:rPr>
                <w:rFonts w:ascii="Arial" w:hAnsi="Arial" w:cs="Arial"/>
                <w:snapToGrid w:val="0"/>
                <w:sz w:val="22"/>
                <w:szCs w:val="22"/>
                <w:lang w:val="cy"/>
              </w:rPr>
              <w:t>562</w:t>
            </w:r>
          </w:p>
        </w:tc>
      </w:tr>
      <w:tr w:rsidR="00E33ED0" w:rsidRPr="00180589" w14:paraId="2511C454" w14:textId="77777777" w:rsidTr="00840F78">
        <w:trPr>
          <w:trHeight w:val="278"/>
          <w:jc w:val="center"/>
        </w:trPr>
        <w:tc>
          <w:tcPr>
            <w:tcW w:w="1837" w:type="dxa"/>
            <w:tcBorders>
              <w:top w:val="single" w:sz="12" w:space="0" w:color="auto"/>
              <w:bottom w:val="single" w:sz="12" w:space="0" w:color="auto"/>
            </w:tcBorders>
          </w:tcPr>
          <w:p w14:paraId="4AB25FB6" w14:textId="77777777" w:rsidR="00E33ED0" w:rsidRPr="00180589" w:rsidRDefault="00782F96" w:rsidP="00E33ED0">
            <w:pPr>
              <w:ind w:right="83"/>
              <w:jc w:val="right"/>
              <w:rPr>
                <w:rFonts w:ascii="Arial" w:hAnsi="Arial" w:cs="Arial"/>
                <w:b/>
                <w:bCs/>
                <w:snapToGrid w:val="0"/>
                <w:sz w:val="22"/>
                <w:szCs w:val="22"/>
              </w:rPr>
            </w:pPr>
            <w:r>
              <w:rPr>
                <w:rFonts w:ascii="Arial" w:hAnsi="Arial" w:cs="Arial"/>
                <w:b/>
                <w:bCs/>
                <w:snapToGrid w:val="0"/>
                <w:sz w:val="22"/>
                <w:szCs w:val="22"/>
                <w:lang w:val="cy"/>
              </w:rPr>
              <w:t>5,425</w:t>
            </w:r>
          </w:p>
        </w:tc>
        <w:tc>
          <w:tcPr>
            <w:tcW w:w="4213" w:type="dxa"/>
          </w:tcPr>
          <w:p w14:paraId="380E9D6A" w14:textId="77777777" w:rsidR="00E33ED0" w:rsidRPr="00180589" w:rsidRDefault="00E33ED0" w:rsidP="00E33ED0">
            <w:pPr>
              <w:ind w:left="159"/>
              <w:rPr>
                <w:rFonts w:ascii="Arial" w:hAnsi="Arial" w:cs="Arial"/>
                <w:b/>
                <w:snapToGrid w:val="0"/>
                <w:sz w:val="22"/>
                <w:szCs w:val="22"/>
              </w:rPr>
            </w:pPr>
            <w:r>
              <w:rPr>
                <w:rFonts w:ascii="Arial" w:hAnsi="Arial" w:cs="Arial"/>
                <w:b/>
                <w:bCs/>
                <w:snapToGrid w:val="0"/>
                <w:sz w:val="22"/>
                <w:szCs w:val="22"/>
                <w:lang w:val="cy"/>
              </w:rPr>
              <w:t>Cyfanswm</w:t>
            </w:r>
          </w:p>
        </w:tc>
        <w:tc>
          <w:tcPr>
            <w:tcW w:w="1768" w:type="dxa"/>
            <w:tcBorders>
              <w:top w:val="single" w:sz="12" w:space="0" w:color="auto"/>
              <w:bottom w:val="single" w:sz="12" w:space="0" w:color="auto"/>
            </w:tcBorders>
          </w:tcPr>
          <w:p w14:paraId="23B9AC3F" w14:textId="77777777" w:rsidR="00DE29BA" w:rsidRPr="00843655" w:rsidRDefault="00606B83" w:rsidP="00DE29BA">
            <w:pPr>
              <w:ind w:right="83"/>
              <w:jc w:val="right"/>
              <w:rPr>
                <w:rFonts w:ascii="Arial" w:hAnsi="Arial" w:cs="Arial"/>
                <w:b/>
                <w:bCs/>
                <w:snapToGrid w:val="0"/>
                <w:sz w:val="22"/>
                <w:szCs w:val="22"/>
              </w:rPr>
            </w:pPr>
            <w:r>
              <w:rPr>
                <w:rFonts w:ascii="Arial" w:hAnsi="Arial" w:cs="Arial"/>
                <w:b/>
                <w:bCs/>
                <w:snapToGrid w:val="0"/>
                <w:sz w:val="22"/>
                <w:szCs w:val="22"/>
                <w:lang w:val="cy"/>
              </w:rPr>
              <w:t>4,559</w:t>
            </w:r>
          </w:p>
        </w:tc>
      </w:tr>
    </w:tbl>
    <w:p w14:paraId="35A5A362" w14:textId="77777777" w:rsidR="002A495F" w:rsidRPr="00180589" w:rsidRDefault="002A495F" w:rsidP="00512D8A">
      <w:pPr>
        <w:pStyle w:val="NormalIndent"/>
        <w:ind w:left="0"/>
        <w:outlineLvl w:val="1"/>
        <w:rPr>
          <w:rFonts w:ascii="Arial" w:hAnsi="Arial" w:cs="Arial"/>
          <w:b/>
        </w:rPr>
      </w:pPr>
    </w:p>
    <w:p w14:paraId="09EFFE71" w14:textId="77777777" w:rsidR="004B5E4B" w:rsidRDefault="004B5E4B" w:rsidP="00914950">
      <w:pPr>
        <w:pStyle w:val="CBStyle"/>
        <w:rPr>
          <w:bCs/>
          <w:lang w:val="cy"/>
        </w:rPr>
      </w:pPr>
      <w:bookmarkStart w:id="98" w:name="_Toc49869863"/>
      <w:bookmarkStart w:id="99" w:name="_Toc486873970"/>
      <w:bookmarkStart w:id="100" w:name="_Toc180502862"/>
    </w:p>
    <w:p w14:paraId="5ABCBF81" w14:textId="77777777" w:rsidR="004B5E4B" w:rsidRDefault="004B5E4B" w:rsidP="00914950">
      <w:pPr>
        <w:pStyle w:val="CBStyle"/>
        <w:rPr>
          <w:bCs/>
          <w:lang w:val="cy"/>
        </w:rPr>
      </w:pPr>
    </w:p>
    <w:p w14:paraId="2E79AA6A" w14:textId="5700F4D0" w:rsidR="005E06C2" w:rsidRPr="00180589" w:rsidRDefault="007C6CC4" w:rsidP="00914950">
      <w:pPr>
        <w:pStyle w:val="CBStyle"/>
      </w:pPr>
      <w:r>
        <w:rPr>
          <w:bCs/>
          <w:lang w:val="cy"/>
        </w:rPr>
        <w:lastRenderedPageBreak/>
        <w:t>Nodyn 16 – DARPARIAETHAU</w:t>
      </w:r>
      <w:bookmarkEnd w:id="98"/>
      <w:bookmarkEnd w:id="99"/>
      <w:bookmarkEnd w:id="100"/>
    </w:p>
    <w:p w14:paraId="0C8B66BF" w14:textId="77777777" w:rsidR="00457F42" w:rsidRPr="00180589" w:rsidRDefault="00457F42" w:rsidP="00194E78">
      <w:pPr>
        <w:ind w:left="77" w:right="83"/>
        <w:jc w:val="center"/>
        <w:rPr>
          <w:rFonts w:ascii="Arial" w:hAnsi="Arial" w:cs="Arial"/>
          <w:b/>
          <w:sz w:val="16"/>
          <w:szCs w:val="16"/>
        </w:rPr>
      </w:pPr>
    </w:p>
    <w:tbl>
      <w:tblPr>
        <w:tblW w:w="7877" w:type="dxa"/>
        <w:jc w:val="center"/>
        <w:tblLayout w:type="fixed"/>
        <w:tblCellMar>
          <w:left w:w="30" w:type="dxa"/>
          <w:right w:w="30" w:type="dxa"/>
        </w:tblCellMar>
        <w:tblLook w:val="0000" w:firstRow="0" w:lastRow="0" w:firstColumn="0" w:lastColumn="0" w:noHBand="0" w:noVBand="0"/>
      </w:tblPr>
      <w:tblGrid>
        <w:gridCol w:w="1847"/>
        <w:gridCol w:w="4160"/>
        <w:gridCol w:w="1870"/>
      </w:tblGrid>
      <w:tr w:rsidR="003D5F4D" w:rsidRPr="00180589" w14:paraId="25C34334" w14:textId="77777777" w:rsidTr="00B12850">
        <w:trPr>
          <w:trHeight w:val="278"/>
          <w:jc w:val="center"/>
        </w:trPr>
        <w:tc>
          <w:tcPr>
            <w:tcW w:w="1847" w:type="dxa"/>
          </w:tcPr>
          <w:p w14:paraId="5AF176BD" w14:textId="77777777" w:rsidR="007D4375" w:rsidRPr="00180589" w:rsidRDefault="004A0DCD" w:rsidP="00BA7A7F">
            <w:pPr>
              <w:ind w:left="37" w:right="150" w:firstLine="9"/>
              <w:jc w:val="right"/>
              <w:rPr>
                <w:rFonts w:ascii="Arial" w:hAnsi="Arial" w:cs="Arial"/>
                <w:b/>
                <w:bCs/>
                <w:snapToGrid w:val="0"/>
                <w:sz w:val="22"/>
                <w:szCs w:val="22"/>
              </w:rPr>
            </w:pPr>
            <w:r>
              <w:rPr>
                <w:rFonts w:ascii="Arial" w:hAnsi="Arial" w:cs="Arial"/>
                <w:b/>
                <w:bCs/>
                <w:snapToGrid w:val="0"/>
                <w:sz w:val="22"/>
                <w:szCs w:val="22"/>
                <w:lang w:val="cy"/>
              </w:rPr>
              <w:t>31 Mawrth 2023</w:t>
            </w:r>
          </w:p>
        </w:tc>
        <w:tc>
          <w:tcPr>
            <w:tcW w:w="4160" w:type="dxa"/>
          </w:tcPr>
          <w:p w14:paraId="7C652A31" w14:textId="77777777" w:rsidR="003D5F4D" w:rsidRPr="00180589" w:rsidRDefault="003D5F4D" w:rsidP="00F2307E">
            <w:pPr>
              <w:ind w:left="170"/>
              <w:jc w:val="center"/>
              <w:rPr>
                <w:rFonts w:ascii="Arial" w:hAnsi="Arial" w:cs="Arial"/>
                <w:b/>
                <w:snapToGrid w:val="0"/>
                <w:sz w:val="22"/>
                <w:szCs w:val="22"/>
              </w:rPr>
            </w:pPr>
          </w:p>
        </w:tc>
        <w:tc>
          <w:tcPr>
            <w:tcW w:w="1870" w:type="dxa"/>
          </w:tcPr>
          <w:p w14:paraId="50108B77" w14:textId="77777777" w:rsidR="003D5F4D" w:rsidRPr="00180589" w:rsidRDefault="004A3EEB" w:rsidP="00F2307E">
            <w:pPr>
              <w:ind w:left="150" w:right="110"/>
              <w:jc w:val="right"/>
              <w:rPr>
                <w:rFonts w:ascii="Arial" w:hAnsi="Arial" w:cs="Arial"/>
                <w:b/>
                <w:snapToGrid w:val="0"/>
                <w:sz w:val="22"/>
                <w:szCs w:val="22"/>
              </w:rPr>
            </w:pPr>
            <w:r>
              <w:rPr>
                <w:rFonts w:ascii="Arial" w:hAnsi="Arial" w:cs="Arial"/>
                <w:b/>
                <w:bCs/>
                <w:snapToGrid w:val="0"/>
                <w:sz w:val="22"/>
                <w:szCs w:val="22"/>
                <w:lang w:val="cy"/>
              </w:rPr>
              <w:t>31 Mawrth 2024</w:t>
            </w:r>
          </w:p>
        </w:tc>
      </w:tr>
      <w:tr w:rsidR="004B0A3C" w:rsidRPr="00180589" w14:paraId="44A36773" w14:textId="77777777" w:rsidTr="00B12850">
        <w:trPr>
          <w:trHeight w:val="278"/>
          <w:jc w:val="center"/>
        </w:trPr>
        <w:tc>
          <w:tcPr>
            <w:tcW w:w="1847" w:type="dxa"/>
          </w:tcPr>
          <w:p w14:paraId="4EF5D5BE" w14:textId="77777777" w:rsidR="004B0A3C" w:rsidRPr="00180589" w:rsidRDefault="004B0A3C" w:rsidP="00B12850">
            <w:pPr>
              <w:ind w:left="37" w:right="150"/>
              <w:jc w:val="right"/>
              <w:rPr>
                <w:rFonts w:ascii="Arial" w:hAnsi="Arial" w:cs="Arial"/>
                <w:b/>
                <w:bCs/>
                <w:snapToGrid w:val="0"/>
                <w:sz w:val="22"/>
                <w:szCs w:val="22"/>
              </w:rPr>
            </w:pPr>
            <w:r>
              <w:rPr>
                <w:rFonts w:ascii="Arial" w:hAnsi="Arial" w:cs="Arial"/>
                <w:b/>
                <w:bCs/>
                <w:snapToGrid w:val="0"/>
                <w:sz w:val="22"/>
                <w:szCs w:val="22"/>
                <w:lang w:val="cy"/>
              </w:rPr>
              <w:t>£000</w:t>
            </w:r>
          </w:p>
        </w:tc>
        <w:tc>
          <w:tcPr>
            <w:tcW w:w="4160" w:type="dxa"/>
          </w:tcPr>
          <w:p w14:paraId="4815A82C" w14:textId="77777777" w:rsidR="004B0A3C" w:rsidRPr="00180589" w:rsidRDefault="004B0A3C" w:rsidP="00F2307E">
            <w:pPr>
              <w:ind w:left="170"/>
              <w:jc w:val="center"/>
              <w:rPr>
                <w:rFonts w:ascii="Arial" w:hAnsi="Arial" w:cs="Arial"/>
                <w:b/>
                <w:snapToGrid w:val="0"/>
                <w:sz w:val="22"/>
                <w:szCs w:val="22"/>
              </w:rPr>
            </w:pPr>
          </w:p>
        </w:tc>
        <w:tc>
          <w:tcPr>
            <w:tcW w:w="1870" w:type="dxa"/>
          </w:tcPr>
          <w:p w14:paraId="01E18B23" w14:textId="77777777" w:rsidR="004B0A3C" w:rsidRPr="00180589" w:rsidRDefault="004B0A3C" w:rsidP="00F2307E">
            <w:pPr>
              <w:ind w:left="150" w:right="110"/>
              <w:jc w:val="right"/>
              <w:rPr>
                <w:rFonts w:ascii="Arial" w:hAnsi="Arial" w:cs="Arial"/>
                <w:b/>
                <w:snapToGrid w:val="0"/>
                <w:sz w:val="22"/>
                <w:szCs w:val="22"/>
              </w:rPr>
            </w:pPr>
            <w:r>
              <w:rPr>
                <w:rFonts w:ascii="Arial" w:hAnsi="Arial" w:cs="Arial"/>
                <w:b/>
                <w:bCs/>
                <w:snapToGrid w:val="0"/>
                <w:sz w:val="22"/>
                <w:szCs w:val="22"/>
                <w:lang w:val="cy"/>
              </w:rPr>
              <w:t>£000</w:t>
            </w:r>
          </w:p>
        </w:tc>
      </w:tr>
      <w:tr w:rsidR="00332A6F" w:rsidRPr="00180589" w14:paraId="23B20D2B" w14:textId="77777777" w:rsidTr="00B12850">
        <w:trPr>
          <w:trHeight w:val="278"/>
          <w:jc w:val="center"/>
        </w:trPr>
        <w:tc>
          <w:tcPr>
            <w:tcW w:w="1847" w:type="dxa"/>
          </w:tcPr>
          <w:p w14:paraId="4BC48749" w14:textId="77777777" w:rsidR="00332A6F" w:rsidRPr="00180589" w:rsidRDefault="00FB0661" w:rsidP="00332A6F">
            <w:pPr>
              <w:ind w:left="150" w:right="110" w:firstLine="190"/>
              <w:jc w:val="right"/>
              <w:rPr>
                <w:rFonts w:ascii="Arial" w:hAnsi="Arial" w:cs="Arial"/>
                <w:bCs/>
                <w:snapToGrid w:val="0"/>
                <w:sz w:val="22"/>
                <w:szCs w:val="22"/>
              </w:rPr>
            </w:pPr>
            <w:r>
              <w:rPr>
                <w:rFonts w:ascii="Arial" w:hAnsi="Arial" w:cs="Arial"/>
                <w:snapToGrid w:val="0"/>
                <w:sz w:val="22"/>
                <w:szCs w:val="22"/>
                <w:lang w:val="cy"/>
              </w:rPr>
              <w:t>38</w:t>
            </w:r>
          </w:p>
        </w:tc>
        <w:tc>
          <w:tcPr>
            <w:tcW w:w="4160" w:type="dxa"/>
          </w:tcPr>
          <w:p w14:paraId="4D86EA90" w14:textId="77777777" w:rsidR="00332A6F" w:rsidRPr="00180589" w:rsidRDefault="005528F7" w:rsidP="00332A6F">
            <w:pPr>
              <w:ind w:left="170"/>
              <w:rPr>
                <w:rFonts w:ascii="Arial" w:hAnsi="Arial" w:cs="Arial"/>
                <w:bCs/>
                <w:snapToGrid w:val="0"/>
                <w:sz w:val="22"/>
                <w:szCs w:val="22"/>
              </w:rPr>
            </w:pPr>
            <w:r>
              <w:rPr>
                <w:rFonts w:ascii="Arial" w:hAnsi="Arial" w:cs="Arial"/>
                <w:snapToGrid w:val="0"/>
                <w:sz w:val="22"/>
                <w:szCs w:val="22"/>
                <w:lang w:val="cy"/>
              </w:rPr>
              <w:t>Rheoliadau gweithwyr rhan-amser</w:t>
            </w:r>
          </w:p>
        </w:tc>
        <w:tc>
          <w:tcPr>
            <w:tcW w:w="1870" w:type="dxa"/>
          </w:tcPr>
          <w:p w14:paraId="4BE1777E" w14:textId="77777777" w:rsidR="00332A6F" w:rsidRPr="00180589" w:rsidRDefault="00FB0661" w:rsidP="00332A6F">
            <w:pPr>
              <w:ind w:left="150" w:right="110" w:firstLine="190"/>
              <w:jc w:val="right"/>
              <w:rPr>
                <w:rFonts w:ascii="Arial" w:hAnsi="Arial" w:cs="Arial"/>
                <w:bCs/>
                <w:snapToGrid w:val="0"/>
                <w:sz w:val="22"/>
                <w:szCs w:val="22"/>
              </w:rPr>
            </w:pPr>
            <w:r>
              <w:rPr>
                <w:rFonts w:ascii="Arial" w:hAnsi="Arial" w:cs="Arial"/>
                <w:snapToGrid w:val="0"/>
                <w:sz w:val="22"/>
                <w:szCs w:val="22"/>
                <w:lang w:val="cy"/>
              </w:rPr>
              <w:t>0</w:t>
            </w:r>
          </w:p>
        </w:tc>
      </w:tr>
      <w:tr w:rsidR="00332A6F" w:rsidRPr="00180589" w14:paraId="0415158F" w14:textId="77777777" w:rsidTr="00B12850">
        <w:trPr>
          <w:trHeight w:val="278"/>
          <w:jc w:val="center"/>
        </w:trPr>
        <w:tc>
          <w:tcPr>
            <w:tcW w:w="1847" w:type="dxa"/>
            <w:tcBorders>
              <w:top w:val="single" w:sz="12" w:space="0" w:color="auto"/>
              <w:bottom w:val="single" w:sz="12" w:space="0" w:color="auto"/>
            </w:tcBorders>
          </w:tcPr>
          <w:p w14:paraId="00AFEFC9" w14:textId="77777777" w:rsidR="00332A6F" w:rsidRPr="00180589" w:rsidRDefault="00C80F7A" w:rsidP="00332A6F">
            <w:pPr>
              <w:ind w:left="150" w:right="110" w:firstLine="190"/>
              <w:jc w:val="right"/>
              <w:rPr>
                <w:rFonts w:ascii="Arial" w:hAnsi="Arial" w:cs="Arial"/>
                <w:b/>
                <w:snapToGrid w:val="0"/>
                <w:sz w:val="22"/>
                <w:szCs w:val="22"/>
              </w:rPr>
            </w:pPr>
            <w:r>
              <w:rPr>
                <w:rFonts w:ascii="Arial" w:hAnsi="Arial" w:cs="Arial"/>
                <w:b/>
                <w:bCs/>
                <w:snapToGrid w:val="0"/>
                <w:sz w:val="22"/>
                <w:szCs w:val="22"/>
                <w:lang w:val="cy"/>
              </w:rPr>
              <w:t>38</w:t>
            </w:r>
          </w:p>
        </w:tc>
        <w:tc>
          <w:tcPr>
            <w:tcW w:w="4160" w:type="dxa"/>
          </w:tcPr>
          <w:p w14:paraId="788E983B" w14:textId="77777777" w:rsidR="00332A6F" w:rsidRPr="00180589" w:rsidRDefault="00332A6F" w:rsidP="00332A6F">
            <w:pPr>
              <w:ind w:left="170"/>
              <w:rPr>
                <w:rFonts w:ascii="Arial" w:hAnsi="Arial" w:cs="Arial"/>
                <w:snapToGrid w:val="0"/>
                <w:sz w:val="22"/>
                <w:szCs w:val="22"/>
              </w:rPr>
            </w:pPr>
            <w:r>
              <w:rPr>
                <w:rFonts w:ascii="Arial" w:hAnsi="Arial" w:cs="Arial"/>
                <w:b/>
                <w:bCs/>
                <w:snapToGrid w:val="0"/>
                <w:sz w:val="22"/>
                <w:szCs w:val="22"/>
                <w:lang w:val="cy"/>
              </w:rPr>
              <w:t xml:space="preserve">Cyfanswm </w:t>
            </w:r>
          </w:p>
        </w:tc>
        <w:tc>
          <w:tcPr>
            <w:tcW w:w="1870" w:type="dxa"/>
            <w:tcBorders>
              <w:top w:val="single" w:sz="12" w:space="0" w:color="auto"/>
              <w:bottom w:val="single" w:sz="12" w:space="0" w:color="auto"/>
            </w:tcBorders>
          </w:tcPr>
          <w:p w14:paraId="117301B4" w14:textId="77777777" w:rsidR="00332A6F" w:rsidRPr="00180589" w:rsidRDefault="00FB0661" w:rsidP="00332A6F">
            <w:pPr>
              <w:ind w:left="150" w:right="110" w:firstLine="190"/>
              <w:jc w:val="right"/>
              <w:rPr>
                <w:rFonts w:ascii="Arial" w:hAnsi="Arial" w:cs="Arial"/>
                <w:b/>
                <w:snapToGrid w:val="0"/>
                <w:sz w:val="22"/>
                <w:szCs w:val="22"/>
              </w:rPr>
            </w:pPr>
            <w:r>
              <w:rPr>
                <w:rFonts w:ascii="Arial" w:hAnsi="Arial" w:cs="Arial"/>
                <w:b/>
                <w:bCs/>
                <w:snapToGrid w:val="0"/>
                <w:sz w:val="22"/>
                <w:szCs w:val="22"/>
                <w:lang w:val="cy"/>
              </w:rPr>
              <w:t>0</w:t>
            </w:r>
          </w:p>
        </w:tc>
      </w:tr>
    </w:tbl>
    <w:p w14:paraId="2CDC910C" w14:textId="77777777" w:rsidR="002C212B" w:rsidRDefault="002C212B" w:rsidP="00472989">
      <w:pPr>
        <w:pStyle w:val="NormalIndent"/>
        <w:ind w:left="0"/>
        <w:rPr>
          <w:rFonts w:ascii="Arial" w:hAnsi="Arial" w:cs="Arial"/>
          <w:b/>
        </w:rPr>
      </w:pPr>
    </w:p>
    <w:p w14:paraId="595173B3" w14:textId="77777777" w:rsidR="00C010FB" w:rsidRPr="00C010FB" w:rsidRDefault="00C010FB" w:rsidP="00C010FB"/>
    <w:p w14:paraId="6FE23050" w14:textId="77777777" w:rsidR="00C010FB" w:rsidRPr="00C010FB" w:rsidRDefault="00C010FB" w:rsidP="00C010FB"/>
    <w:p w14:paraId="4C7BF593" w14:textId="77777777" w:rsidR="00C010FB" w:rsidRPr="00C010FB" w:rsidRDefault="00C010FB" w:rsidP="00C010FB"/>
    <w:p w14:paraId="7F9B9EDB" w14:textId="77777777" w:rsidR="00C010FB" w:rsidRPr="00C010FB" w:rsidRDefault="00C010FB" w:rsidP="00C010FB"/>
    <w:p w14:paraId="3FBB1960" w14:textId="77777777" w:rsidR="00C010FB" w:rsidRPr="00C010FB" w:rsidRDefault="00C010FB" w:rsidP="00C010FB"/>
    <w:p w14:paraId="52284174" w14:textId="77777777" w:rsidR="00C010FB" w:rsidRPr="00C010FB" w:rsidRDefault="00C010FB" w:rsidP="00C010FB"/>
    <w:p w14:paraId="2A234B62" w14:textId="77777777" w:rsidR="00C010FB" w:rsidRPr="00C010FB" w:rsidRDefault="00C010FB" w:rsidP="00C010FB"/>
    <w:p w14:paraId="22197947" w14:textId="77777777" w:rsidR="00C010FB" w:rsidRPr="00C010FB" w:rsidRDefault="00C010FB" w:rsidP="00C010FB"/>
    <w:p w14:paraId="490F53DA" w14:textId="77777777" w:rsidR="00C010FB" w:rsidRPr="00C010FB" w:rsidRDefault="00C010FB" w:rsidP="00C010FB"/>
    <w:p w14:paraId="58D80D98" w14:textId="77777777" w:rsidR="00C010FB" w:rsidRPr="00C010FB" w:rsidRDefault="00C010FB" w:rsidP="00C010FB"/>
    <w:p w14:paraId="36C5C743" w14:textId="77777777" w:rsidR="00C010FB" w:rsidRPr="00C010FB" w:rsidRDefault="00C010FB" w:rsidP="00C010FB"/>
    <w:p w14:paraId="53296F25" w14:textId="77777777" w:rsidR="00C010FB" w:rsidRPr="00C010FB" w:rsidRDefault="00C010FB" w:rsidP="00C010FB"/>
    <w:p w14:paraId="614A9C4A" w14:textId="77777777" w:rsidR="00C010FB" w:rsidRPr="00C010FB" w:rsidRDefault="00C010FB" w:rsidP="00C010FB"/>
    <w:p w14:paraId="5FBF19E9" w14:textId="77777777" w:rsidR="00C010FB" w:rsidRPr="00C010FB" w:rsidRDefault="00C010FB" w:rsidP="00C010FB"/>
    <w:p w14:paraId="7BA400A1" w14:textId="77777777" w:rsidR="00C010FB" w:rsidRPr="00C010FB" w:rsidRDefault="00C010FB" w:rsidP="00C010FB"/>
    <w:p w14:paraId="228F7365" w14:textId="77777777" w:rsidR="00C010FB" w:rsidRPr="00C010FB" w:rsidRDefault="00C010FB" w:rsidP="00C010FB"/>
    <w:p w14:paraId="6F39D83F" w14:textId="77777777" w:rsidR="00C010FB" w:rsidRPr="00C010FB" w:rsidRDefault="00C010FB" w:rsidP="00C010FB"/>
    <w:p w14:paraId="741454D0" w14:textId="77777777" w:rsidR="00C010FB" w:rsidRPr="00C010FB" w:rsidRDefault="00C010FB" w:rsidP="00C010FB"/>
    <w:p w14:paraId="57924667" w14:textId="77777777" w:rsidR="00C010FB" w:rsidRPr="00C010FB" w:rsidRDefault="00C010FB" w:rsidP="00C010FB"/>
    <w:p w14:paraId="2494244B" w14:textId="77777777" w:rsidR="00C010FB" w:rsidRPr="00C010FB" w:rsidRDefault="00C010FB" w:rsidP="00C010FB"/>
    <w:p w14:paraId="7430D56F" w14:textId="77777777" w:rsidR="00C010FB" w:rsidRPr="00C010FB" w:rsidRDefault="00C010FB" w:rsidP="00C010FB"/>
    <w:p w14:paraId="0E60BA2B" w14:textId="77777777" w:rsidR="00C010FB" w:rsidRPr="00C010FB" w:rsidRDefault="00C010FB" w:rsidP="00C010FB"/>
    <w:p w14:paraId="4379183A" w14:textId="77777777" w:rsidR="00C010FB" w:rsidRPr="00C010FB" w:rsidRDefault="00C010FB" w:rsidP="00C010FB"/>
    <w:p w14:paraId="6BF4A5B4" w14:textId="77777777" w:rsidR="00C010FB" w:rsidRPr="00C010FB" w:rsidRDefault="00C010FB" w:rsidP="00C010FB"/>
    <w:p w14:paraId="62354A2B" w14:textId="77777777" w:rsidR="00C010FB" w:rsidRPr="00C010FB" w:rsidRDefault="00C010FB" w:rsidP="00C010FB"/>
    <w:p w14:paraId="7D05BCA0" w14:textId="77777777" w:rsidR="00C010FB" w:rsidRPr="00C010FB" w:rsidRDefault="00C010FB" w:rsidP="00C010FB"/>
    <w:p w14:paraId="1A72DE69" w14:textId="77777777" w:rsidR="00C010FB" w:rsidRPr="00C010FB" w:rsidRDefault="00C010FB" w:rsidP="00C010FB"/>
    <w:p w14:paraId="6350CC2E" w14:textId="77777777" w:rsidR="00C010FB" w:rsidRPr="00C010FB" w:rsidRDefault="00C010FB" w:rsidP="00C010FB"/>
    <w:p w14:paraId="359978DE" w14:textId="77777777" w:rsidR="00C010FB" w:rsidRPr="00C010FB" w:rsidRDefault="00C010FB" w:rsidP="00C010FB"/>
    <w:p w14:paraId="3E68CB36" w14:textId="77777777" w:rsidR="00C010FB" w:rsidRPr="00C010FB" w:rsidRDefault="00C010FB" w:rsidP="00C010FB"/>
    <w:p w14:paraId="613323D6" w14:textId="77777777" w:rsidR="00C010FB" w:rsidRPr="00C010FB" w:rsidRDefault="00C010FB" w:rsidP="00C010FB"/>
    <w:p w14:paraId="587E6FD2" w14:textId="77777777" w:rsidR="00C010FB" w:rsidRPr="00C010FB" w:rsidRDefault="00C010FB" w:rsidP="00C010FB"/>
    <w:p w14:paraId="335622BE" w14:textId="77777777" w:rsidR="00C010FB" w:rsidRDefault="00C010FB" w:rsidP="00C010FB">
      <w:pPr>
        <w:rPr>
          <w:rFonts w:ascii="Arial" w:hAnsi="Arial" w:cs="Arial"/>
          <w:b/>
        </w:rPr>
      </w:pPr>
    </w:p>
    <w:p w14:paraId="5B4BD7AB" w14:textId="77777777" w:rsidR="00C010FB" w:rsidRPr="00C010FB" w:rsidRDefault="00C010FB" w:rsidP="00C010FB"/>
    <w:p w14:paraId="451D5F62" w14:textId="77777777" w:rsidR="00C010FB" w:rsidRPr="00C010FB" w:rsidRDefault="00C010FB" w:rsidP="00C010FB"/>
    <w:p w14:paraId="5CB2F339" w14:textId="77777777" w:rsidR="00C010FB" w:rsidRDefault="00C010FB" w:rsidP="00C010FB"/>
    <w:p w14:paraId="0352954D" w14:textId="77777777" w:rsidR="00C010FB" w:rsidRPr="00C010FB" w:rsidRDefault="00C010FB" w:rsidP="00C010FB"/>
    <w:p w14:paraId="1123FC2A" w14:textId="77777777" w:rsidR="00C010FB" w:rsidRPr="00180589" w:rsidRDefault="00C010FB" w:rsidP="00C010FB">
      <w:pPr>
        <w:pStyle w:val="CBStyle"/>
      </w:pPr>
      <w:r>
        <w:rPr>
          <w:rFonts w:cs="Arial"/>
          <w:b w:val="0"/>
        </w:rPr>
        <w:tab/>
      </w:r>
      <w:bookmarkStart w:id="101" w:name="_Toc180502863"/>
      <w:r>
        <w:rPr>
          <w:bCs/>
          <w:lang w:val="cy"/>
        </w:rPr>
        <w:t>Nodyn 17 – CRONFEYDD Y GELLIR EU DEFNYDDIO</w:t>
      </w:r>
      <w:bookmarkEnd w:id="101"/>
    </w:p>
    <w:p w14:paraId="2615890F" w14:textId="2C8D9BD2" w:rsidR="00C010FB" w:rsidRDefault="00C010FB" w:rsidP="00C010FB">
      <w:pPr>
        <w:tabs>
          <w:tab w:val="left" w:pos="1365"/>
        </w:tabs>
        <w:rPr>
          <w:rFonts w:ascii="Arial" w:hAnsi="Arial" w:cs="Arial"/>
          <w:b/>
        </w:rPr>
      </w:pPr>
    </w:p>
    <w:p w14:paraId="37E8C725" w14:textId="4C7D8965" w:rsidR="00C010FB" w:rsidRPr="00C010FB" w:rsidRDefault="00C010FB" w:rsidP="00C010FB">
      <w:pPr>
        <w:tabs>
          <w:tab w:val="left" w:pos="1365"/>
        </w:tabs>
        <w:sectPr w:rsidR="00C010FB" w:rsidRPr="00C010FB" w:rsidSect="00471D80">
          <w:headerReference w:type="even" r:id="rId130"/>
          <w:headerReference w:type="default" r:id="rId131"/>
          <w:headerReference w:type="first" r:id="rId132"/>
          <w:pgSz w:w="11906" w:h="16838" w:code="9"/>
          <w:pgMar w:top="1418" w:right="1304" w:bottom="1079" w:left="1418" w:header="720" w:footer="720" w:gutter="0"/>
          <w:cols w:space="720"/>
          <w:docGrid w:linePitch="360"/>
        </w:sectPr>
      </w:pPr>
      <w:r>
        <w:tab/>
      </w:r>
    </w:p>
    <w:tbl>
      <w:tblPr>
        <w:tblpPr w:leftFromText="180" w:rightFromText="180" w:vertAnchor="page" w:horzAnchor="margin" w:tblpY="2182"/>
        <w:tblW w:w="14963" w:type="dxa"/>
        <w:tblBorders>
          <w:top w:val="single" w:sz="12" w:space="0" w:color="auto"/>
          <w:bottom w:val="single" w:sz="12" w:space="0" w:color="auto"/>
          <w:insideH w:val="single" w:sz="12" w:space="0" w:color="auto"/>
        </w:tblBorders>
        <w:tblLook w:val="01E0" w:firstRow="1" w:lastRow="1" w:firstColumn="1" w:lastColumn="1" w:noHBand="0" w:noVBand="0"/>
      </w:tblPr>
      <w:tblGrid>
        <w:gridCol w:w="1106"/>
        <w:gridCol w:w="1880"/>
        <w:gridCol w:w="1880"/>
        <w:gridCol w:w="1187"/>
        <w:gridCol w:w="3982"/>
        <w:gridCol w:w="1880"/>
        <w:gridCol w:w="1880"/>
        <w:gridCol w:w="1168"/>
      </w:tblGrid>
      <w:tr w:rsidR="008C480E" w:rsidRPr="00180589" w14:paraId="70FCB4FF" w14:textId="77777777" w:rsidTr="008C480E">
        <w:trPr>
          <w:trHeight w:val="974"/>
        </w:trPr>
        <w:tc>
          <w:tcPr>
            <w:tcW w:w="1260" w:type="dxa"/>
            <w:tcBorders>
              <w:left w:val="single" w:sz="12" w:space="0" w:color="auto"/>
            </w:tcBorders>
          </w:tcPr>
          <w:p w14:paraId="7EE47C12" w14:textId="77777777" w:rsidR="008C480E" w:rsidRPr="00180589" w:rsidRDefault="008C480E" w:rsidP="008C480E">
            <w:pPr>
              <w:jc w:val="right"/>
              <w:rPr>
                <w:rFonts w:ascii="Arial" w:hAnsi="Arial" w:cs="Arial"/>
                <w:b/>
                <w:sz w:val="22"/>
                <w:szCs w:val="22"/>
              </w:rPr>
            </w:pPr>
            <w:bookmarkStart w:id="102" w:name="_Toc486873971"/>
            <w:bookmarkStart w:id="103" w:name="_Toc49869864"/>
            <w:r>
              <w:rPr>
                <w:rFonts w:ascii="Arial" w:hAnsi="Arial" w:cs="Arial"/>
                <w:b/>
                <w:bCs/>
                <w:sz w:val="22"/>
                <w:szCs w:val="22"/>
                <w:lang w:val="cy"/>
              </w:rPr>
              <w:lastRenderedPageBreak/>
              <w:t>Balans ar 1 Ebrill 2022</w:t>
            </w:r>
          </w:p>
          <w:p w14:paraId="1E78CC02" w14:textId="77777777" w:rsidR="008C480E" w:rsidRPr="00180589" w:rsidRDefault="008C480E" w:rsidP="008C480E">
            <w:pPr>
              <w:jc w:val="right"/>
              <w:rPr>
                <w:rFonts w:ascii="Arial" w:hAnsi="Arial" w:cs="Arial"/>
                <w:b/>
                <w:sz w:val="22"/>
                <w:szCs w:val="22"/>
              </w:rPr>
            </w:pPr>
            <w:r>
              <w:rPr>
                <w:rFonts w:ascii="Arial" w:hAnsi="Arial" w:cs="Arial"/>
                <w:b/>
                <w:bCs/>
                <w:sz w:val="22"/>
                <w:szCs w:val="22"/>
                <w:lang w:val="cy"/>
              </w:rPr>
              <w:t>£000</w:t>
            </w:r>
          </w:p>
        </w:tc>
        <w:tc>
          <w:tcPr>
            <w:tcW w:w="1221" w:type="dxa"/>
          </w:tcPr>
          <w:p w14:paraId="1B3719CF" w14:textId="77777777" w:rsidR="008C480E" w:rsidRPr="00180589" w:rsidRDefault="008C480E" w:rsidP="008C480E">
            <w:pPr>
              <w:jc w:val="right"/>
              <w:rPr>
                <w:rFonts w:ascii="Arial" w:hAnsi="Arial" w:cs="Arial"/>
                <w:sz w:val="22"/>
                <w:szCs w:val="22"/>
              </w:rPr>
            </w:pPr>
            <w:r>
              <w:rPr>
                <w:rFonts w:ascii="Arial" w:hAnsi="Arial" w:cs="Arial"/>
                <w:sz w:val="22"/>
                <w:szCs w:val="22"/>
                <w:lang w:val="cy"/>
              </w:rPr>
              <w:t xml:space="preserve">Trosglwyddiadau </w:t>
            </w:r>
          </w:p>
          <w:p w14:paraId="2BE5CCB4" w14:textId="77777777" w:rsidR="008C480E" w:rsidRPr="00180589" w:rsidRDefault="008C480E" w:rsidP="008C480E">
            <w:pPr>
              <w:jc w:val="right"/>
              <w:rPr>
                <w:rFonts w:ascii="Arial" w:hAnsi="Arial" w:cs="Arial"/>
                <w:sz w:val="22"/>
                <w:szCs w:val="22"/>
              </w:rPr>
            </w:pPr>
            <w:r>
              <w:rPr>
                <w:rFonts w:ascii="Arial" w:hAnsi="Arial" w:cs="Arial"/>
                <w:sz w:val="22"/>
                <w:szCs w:val="22"/>
                <w:lang w:val="cy"/>
              </w:rPr>
              <w:t>Allan</w:t>
            </w:r>
          </w:p>
          <w:p w14:paraId="29EAD934" w14:textId="77777777" w:rsidR="008C480E" w:rsidRPr="00180589" w:rsidRDefault="008C480E" w:rsidP="008C480E">
            <w:pPr>
              <w:jc w:val="right"/>
              <w:rPr>
                <w:rFonts w:ascii="Arial" w:hAnsi="Arial" w:cs="Arial"/>
                <w:sz w:val="22"/>
                <w:szCs w:val="22"/>
              </w:rPr>
            </w:pPr>
            <w:r>
              <w:rPr>
                <w:rFonts w:ascii="Arial" w:hAnsi="Arial" w:cs="Arial"/>
                <w:sz w:val="22"/>
                <w:szCs w:val="22"/>
                <w:lang w:val="cy"/>
              </w:rPr>
              <w:t>2022/23</w:t>
            </w:r>
          </w:p>
          <w:p w14:paraId="319B6221" w14:textId="77777777" w:rsidR="008C480E" w:rsidRPr="00180589" w:rsidRDefault="008C480E" w:rsidP="008C480E">
            <w:pPr>
              <w:jc w:val="right"/>
              <w:rPr>
                <w:rFonts w:ascii="Arial" w:hAnsi="Arial" w:cs="Arial"/>
                <w:sz w:val="22"/>
                <w:szCs w:val="22"/>
              </w:rPr>
            </w:pPr>
            <w:r>
              <w:rPr>
                <w:rFonts w:ascii="Arial" w:hAnsi="Arial" w:cs="Arial"/>
                <w:sz w:val="22"/>
                <w:szCs w:val="22"/>
                <w:lang w:val="cy"/>
              </w:rPr>
              <w:t>£000</w:t>
            </w:r>
          </w:p>
        </w:tc>
        <w:tc>
          <w:tcPr>
            <w:tcW w:w="1221" w:type="dxa"/>
          </w:tcPr>
          <w:p w14:paraId="31105558" w14:textId="77777777" w:rsidR="008C480E" w:rsidRPr="00180589" w:rsidRDefault="008C480E" w:rsidP="008C480E">
            <w:pPr>
              <w:jc w:val="right"/>
              <w:rPr>
                <w:rFonts w:ascii="Arial" w:hAnsi="Arial" w:cs="Arial"/>
                <w:sz w:val="22"/>
                <w:szCs w:val="22"/>
              </w:rPr>
            </w:pPr>
            <w:r>
              <w:rPr>
                <w:rFonts w:ascii="Arial" w:hAnsi="Arial" w:cs="Arial"/>
                <w:sz w:val="22"/>
                <w:szCs w:val="22"/>
                <w:lang w:val="cy"/>
              </w:rPr>
              <w:t>Trosglwyddiadau</w:t>
            </w:r>
          </w:p>
          <w:p w14:paraId="5AA6E423" w14:textId="4EF4D2A7" w:rsidR="008C480E" w:rsidRPr="00180589" w:rsidRDefault="003873D8" w:rsidP="008C480E">
            <w:pPr>
              <w:jc w:val="right"/>
              <w:rPr>
                <w:rFonts w:ascii="Arial" w:hAnsi="Arial" w:cs="Arial"/>
                <w:sz w:val="22"/>
                <w:szCs w:val="22"/>
              </w:rPr>
            </w:pPr>
            <w:r>
              <w:rPr>
                <w:rFonts w:ascii="Arial" w:hAnsi="Arial" w:cs="Arial"/>
                <w:sz w:val="22"/>
                <w:szCs w:val="22"/>
                <w:lang w:val="cy"/>
              </w:rPr>
              <w:t>i</w:t>
            </w:r>
            <w:r w:rsidR="008C480E">
              <w:rPr>
                <w:rFonts w:ascii="Arial" w:hAnsi="Arial" w:cs="Arial"/>
                <w:sz w:val="22"/>
                <w:szCs w:val="22"/>
                <w:lang w:val="cy"/>
              </w:rPr>
              <w:t xml:space="preserve"> mewn</w:t>
            </w:r>
          </w:p>
          <w:p w14:paraId="4F8B0461" w14:textId="77777777" w:rsidR="008C480E" w:rsidRPr="00180589" w:rsidRDefault="008C480E" w:rsidP="008C480E">
            <w:pPr>
              <w:jc w:val="right"/>
              <w:rPr>
                <w:rFonts w:ascii="Arial" w:hAnsi="Arial" w:cs="Arial"/>
                <w:sz w:val="22"/>
                <w:szCs w:val="22"/>
              </w:rPr>
            </w:pPr>
            <w:r>
              <w:rPr>
                <w:rFonts w:ascii="Arial" w:hAnsi="Arial" w:cs="Arial"/>
                <w:sz w:val="22"/>
                <w:szCs w:val="22"/>
                <w:lang w:val="cy"/>
              </w:rPr>
              <w:t>2022/23</w:t>
            </w:r>
          </w:p>
          <w:p w14:paraId="2333EC22" w14:textId="77777777" w:rsidR="008C480E" w:rsidRPr="00180589" w:rsidRDefault="008C480E" w:rsidP="008C480E">
            <w:pPr>
              <w:jc w:val="right"/>
              <w:rPr>
                <w:rFonts w:ascii="Arial" w:hAnsi="Arial" w:cs="Arial"/>
                <w:sz w:val="22"/>
                <w:szCs w:val="22"/>
              </w:rPr>
            </w:pPr>
            <w:r>
              <w:rPr>
                <w:rFonts w:ascii="Arial" w:hAnsi="Arial" w:cs="Arial"/>
                <w:sz w:val="22"/>
                <w:szCs w:val="22"/>
                <w:lang w:val="cy"/>
              </w:rPr>
              <w:t>£000</w:t>
            </w:r>
          </w:p>
        </w:tc>
        <w:tc>
          <w:tcPr>
            <w:tcW w:w="1369" w:type="dxa"/>
            <w:tcBorders>
              <w:right w:val="single" w:sz="12" w:space="0" w:color="auto"/>
            </w:tcBorders>
          </w:tcPr>
          <w:p w14:paraId="19F6A799" w14:textId="77777777" w:rsidR="008C480E" w:rsidRPr="00180589" w:rsidRDefault="008C480E" w:rsidP="008C480E">
            <w:pPr>
              <w:jc w:val="right"/>
              <w:rPr>
                <w:rFonts w:ascii="Arial" w:hAnsi="Arial" w:cs="Arial"/>
                <w:b/>
                <w:sz w:val="22"/>
                <w:szCs w:val="22"/>
              </w:rPr>
            </w:pPr>
            <w:r>
              <w:rPr>
                <w:rFonts w:ascii="Arial" w:hAnsi="Arial" w:cs="Arial"/>
                <w:b/>
                <w:bCs/>
                <w:sz w:val="22"/>
                <w:szCs w:val="22"/>
                <w:lang w:val="cy"/>
              </w:rPr>
              <w:t xml:space="preserve">Balans ar 31 Mawrth </w:t>
            </w:r>
          </w:p>
          <w:p w14:paraId="26886ADB" w14:textId="77777777" w:rsidR="008C480E" w:rsidRPr="00180589" w:rsidRDefault="008C480E" w:rsidP="008C480E">
            <w:pPr>
              <w:jc w:val="right"/>
              <w:rPr>
                <w:rFonts w:ascii="Arial" w:hAnsi="Arial" w:cs="Arial"/>
                <w:b/>
                <w:sz w:val="22"/>
                <w:szCs w:val="22"/>
              </w:rPr>
            </w:pPr>
            <w:r>
              <w:rPr>
                <w:rFonts w:ascii="Arial" w:hAnsi="Arial" w:cs="Arial"/>
                <w:b/>
                <w:bCs/>
                <w:sz w:val="22"/>
                <w:szCs w:val="22"/>
                <w:lang w:val="cy"/>
              </w:rPr>
              <w:t>2023</w:t>
            </w:r>
          </w:p>
          <w:p w14:paraId="5A7817F8" w14:textId="77777777" w:rsidR="008C480E" w:rsidRPr="00180589" w:rsidRDefault="008C480E" w:rsidP="008C480E">
            <w:pPr>
              <w:jc w:val="right"/>
              <w:rPr>
                <w:rFonts w:ascii="Arial" w:hAnsi="Arial" w:cs="Arial"/>
                <w:b/>
                <w:sz w:val="22"/>
                <w:szCs w:val="22"/>
              </w:rPr>
            </w:pPr>
            <w:r>
              <w:rPr>
                <w:rFonts w:ascii="Arial" w:hAnsi="Arial" w:cs="Arial"/>
                <w:b/>
                <w:bCs/>
                <w:sz w:val="22"/>
                <w:szCs w:val="22"/>
                <w:lang w:val="cy"/>
              </w:rPr>
              <w:t>£000</w:t>
            </w:r>
          </w:p>
        </w:tc>
        <w:tc>
          <w:tcPr>
            <w:tcW w:w="6073" w:type="dxa"/>
            <w:tcBorders>
              <w:left w:val="single" w:sz="12" w:space="0" w:color="auto"/>
            </w:tcBorders>
            <w:shd w:val="clear" w:color="auto" w:fill="auto"/>
          </w:tcPr>
          <w:p w14:paraId="4C3C58B7" w14:textId="77777777" w:rsidR="008C480E" w:rsidRPr="00180589" w:rsidRDefault="008C480E" w:rsidP="008C480E">
            <w:pPr>
              <w:jc w:val="right"/>
              <w:rPr>
                <w:rFonts w:ascii="Arial" w:hAnsi="Arial" w:cs="Arial"/>
                <w:sz w:val="22"/>
                <w:szCs w:val="22"/>
              </w:rPr>
            </w:pPr>
          </w:p>
        </w:tc>
        <w:tc>
          <w:tcPr>
            <w:tcW w:w="1265" w:type="dxa"/>
            <w:tcBorders>
              <w:left w:val="single" w:sz="12" w:space="0" w:color="auto"/>
            </w:tcBorders>
            <w:shd w:val="clear" w:color="auto" w:fill="auto"/>
          </w:tcPr>
          <w:p w14:paraId="4224333B" w14:textId="77777777" w:rsidR="008C480E" w:rsidRPr="00180589" w:rsidRDefault="008C480E" w:rsidP="008C480E">
            <w:pPr>
              <w:jc w:val="right"/>
              <w:rPr>
                <w:rFonts w:ascii="Arial" w:hAnsi="Arial" w:cs="Arial"/>
                <w:sz w:val="22"/>
                <w:szCs w:val="22"/>
              </w:rPr>
            </w:pPr>
            <w:r>
              <w:rPr>
                <w:rFonts w:ascii="Arial" w:hAnsi="Arial" w:cs="Arial"/>
                <w:sz w:val="22"/>
                <w:szCs w:val="22"/>
                <w:lang w:val="cy"/>
              </w:rPr>
              <w:t xml:space="preserve">Trosglwyddiadau </w:t>
            </w:r>
          </w:p>
          <w:p w14:paraId="01CE349B" w14:textId="77777777" w:rsidR="008C480E" w:rsidRPr="00180589" w:rsidRDefault="008C480E" w:rsidP="008C480E">
            <w:pPr>
              <w:jc w:val="right"/>
              <w:rPr>
                <w:rFonts w:ascii="Arial" w:hAnsi="Arial" w:cs="Arial"/>
                <w:sz w:val="22"/>
                <w:szCs w:val="22"/>
              </w:rPr>
            </w:pPr>
            <w:r>
              <w:rPr>
                <w:rFonts w:ascii="Arial" w:hAnsi="Arial" w:cs="Arial"/>
                <w:sz w:val="22"/>
                <w:szCs w:val="22"/>
                <w:lang w:val="cy"/>
              </w:rPr>
              <w:t>Allan</w:t>
            </w:r>
          </w:p>
          <w:p w14:paraId="5EC4CD70" w14:textId="77777777" w:rsidR="008C480E" w:rsidRPr="00180589" w:rsidRDefault="008C480E" w:rsidP="008C480E">
            <w:pPr>
              <w:jc w:val="right"/>
              <w:rPr>
                <w:rFonts w:ascii="Arial" w:hAnsi="Arial" w:cs="Arial"/>
                <w:sz w:val="22"/>
                <w:szCs w:val="22"/>
              </w:rPr>
            </w:pPr>
            <w:r>
              <w:rPr>
                <w:rFonts w:ascii="Arial" w:hAnsi="Arial" w:cs="Arial"/>
                <w:sz w:val="22"/>
                <w:szCs w:val="22"/>
                <w:lang w:val="cy"/>
              </w:rPr>
              <w:t>2023/24</w:t>
            </w:r>
          </w:p>
          <w:p w14:paraId="3F0A2532" w14:textId="77777777" w:rsidR="008C480E" w:rsidRPr="00180589" w:rsidRDefault="008C480E" w:rsidP="008C480E">
            <w:pPr>
              <w:jc w:val="right"/>
              <w:rPr>
                <w:rFonts w:ascii="Arial" w:hAnsi="Arial" w:cs="Arial"/>
                <w:sz w:val="22"/>
                <w:szCs w:val="22"/>
              </w:rPr>
            </w:pPr>
            <w:r>
              <w:rPr>
                <w:rFonts w:ascii="Arial" w:hAnsi="Arial" w:cs="Arial"/>
                <w:sz w:val="22"/>
                <w:szCs w:val="22"/>
                <w:lang w:val="cy"/>
              </w:rPr>
              <w:t>£000</w:t>
            </w:r>
          </w:p>
        </w:tc>
        <w:tc>
          <w:tcPr>
            <w:tcW w:w="1221" w:type="dxa"/>
          </w:tcPr>
          <w:p w14:paraId="0341C20A" w14:textId="77777777" w:rsidR="008C480E" w:rsidRPr="00180589" w:rsidRDefault="008C480E" w:rsidP="008C480E">
            <w:pPr>
              <w:jc w:val="right"/>
              <w:rPr>
                <w:rFonts w:ascii="Arial" w:hAnsi="Arial" w:cs="Arial"/>
                <w:sz w:val="22"/>
                <w:szCs w:val="22"/>
              </w:rPr>
            </w:pPr>
            <w:r>
              <w:rPr>
                <w:rFonts w:ascii="Arial" w:hAnsi="Arial" w:cs="Arial"/>
                <w:sz w:val="22"/>
                <w:szCs w:val="22"/>
                <w:lang w:val="cy"/>
              </w:rPr>
              <w:t>Trosglwyddiadau</w:t>
            </w:r>
          </w:p>
          <w:p w14:paraId="0CBDA911" w14:textId="00A52314" w:rsidR="008C480E" w:rsidRPr="00180589" w:rsidRDefault="003873D8" w:rsidP="008C480E">
            <w:pPr>
              <w:jc w:val="right"/>
              <w:rPr>
                <w:rFonts w:ascii="Arial" w:hAnsi="Arial" w:cs="Arial"/>
                <w:sz w:val="22"/>
                <w:szCs w:val="22"/>
              </w:rPr>
            </w:pPr>
            <w:r>
              <w:rPr>
                <w:rFonts w:ascii="Arial" w:hAnsi="Arial" w:cs="Arial"/>
                <w:sz w:val="22"/>
                <w:szCs w:val="22"/>
                <w:lang w:val="cy"/>
              </w:rPr>
              <w:t>i</w:t>
            </w:r>
            <w:r w:rsidR="008C480E">
              <w:rPr>
                <w:rFonts w:ascii="Arial" w:hAnsi="Arial" w:cs="Arial"/>
                <w:sz w:val="22"/>
                <w:szCs w:val="22"/>
                <w:lang w:val="cy"/>
              </w:rPr>
              <w:t xml:space="preserve"> mewn</w:t>
            </w:r>
          </w:p>
          <w:p w14:paraId="630BA3D4" w14:textId="77777777" w:rsidR="008C480E" w:rsidRPr="00180589" w:rsidRDefault="008C480E" w:rsidP="008C480E">
            <w:pPr>
              <w:jc w:val="right"/>
              <w:rPr>
                <w:rFonts w:ascii="Arial" w:hAnsi="Arial" w:cs="Arial"/>
                <w:sz w:val="22"/>
                <w:szCs w:val="22"/>
              </w:rPr>
            </w:pPr>
            <w:r>
              <w:rPr>
                <w:rFonts w:ascii="Arial" w:hAnsi="Arial" w:cs="Arial"/>
                <w:sz w:val="22"/>
                <w:szCs w:val="22"/>
                <w:lang w:val="cy"/>
              </w:rPr>
              <w:t>2023/24</w:t>
            </w:r>
          </w:p>
          <w:p w14:paraId="5098E4C1" w14:textId="77777777" w:rsidR="008C480E" w:rsidRPr="00180589" w:rsidRDefault="008C480E" w:rsidP="008C480E">
            <w:pPr>
              <w:jc w:val="right"/>
              <w:rPr>
                <w:rFonts w:ascii="Arial" w:hAnsi="Arial" w:cs="Arial"/>
                <w:sz w:val="22"/>
                <w:szCs w:val="22"/>
              </w:rPr>
            </w:pPr>
            <w:r>
              <w:rPr>
                <w:rFonts w:ascii="Arial" w:hAnsi="Arial" w:cs="Arial"/>
                <w:sz w:val="22"/>
                <w:szCs w:val="22"/>
                <w:lang w:val="cy"/>
              </w:rPr>
              <w:t>£000</w:t>
            </w:r>
          </w:p>
        </w:tc>
        <w:tc>
          <w:tcPr>
            <w:tcW w:w="1333" w:type="dxa"/>
            <w:tcBorders>
              <w:right w:val="single" w:sz="12" w:space="0" w:color="auto"/>
            </w:tcBorders>
          </w:tcPr>
          <w:p w14:paraId="148CAE7C" w14:textId="77777777" w:rsidR="008C480E" w:rsidRPr="00180589" w:rsidRDefault="008C480E" w:rsidP="008C480E">
            <w:pPr>
              <w:jc w:val="right"/>
              <w:rPr>
                <w:rFonts w:ascii="Arial" w:hAnsi="Arial" w:cs="Arial"/>
                <w:b/>
                <w:sz w:val="22"/>
                <w:szCs w:val="22"/>
              </w:rPr>
            </w:pPr>
            <w:r>
              <w:rPr>
                <w:rFonts w:ascii="Arial" w:hAnsi="Arial" w:cs="Arial"/>
                <w:b/>
                <w:bCs/>
                <w:sz w:val="22"/>
                <w:szCs w:val="22"/>
                <w:lang w:val="cy"/>
              </w:rPr>
              <w:t xml:space="preserve">Balans ar 31 Mawrth  </w:t>
            </w:r>
          </w:p>
          <w:p w14:paraId="740E93E0" w14:textId="77777777" w:rsidR="008C480E" w:rsidRPr="00180589" w:rsidRDefault="008C480E" w:rsidP="008C480E">
            <w:pPr>
              <w:jc w:val="right"/>
              <w:rPr>
                <w:rFonts w:ascii="Arial" w:hAnsi="Arial" w:cs="Arial"/>
                <w:b/>
                <w:sz w:val="22"/>
                <w:szCs w:val="22"/>
              </w:rPr>
            </w:pPr>
            <w:r>
              <w:rPr>
                <w:rFonts w:ascii="Arial" w:hAnsi="Arial" w:cs="Arial"/>
                <w:b/>
                <w:bCs/>
                <w:sz w:val="22"/>
                <w:szCs w:val="22"/>
                <w:lang w:val="cy"/>
              </w:rPr>
              <w:t>2024</w:t>
            </w:r>
          </w:p>
          <w:p w14:paraId="6E4BE77E" w14:textId="77777777" w:rsidR="008C480E" w:rsidRPr="00180589" w:rsidRDefault="008C480E" w:rsidP="008C480E">
            <w:pPr>
              <w:jc w:val="right"/>
              <w:rPr>
                <w:rFonts w:ascii="Arial" w:hAnsi="Arial" w:cs="Arial"/>
                <w:b/>
                <w:sz w:val="22"/>
                <w:szCs w:val="22"/>
              </w:rPr>
            </w:pPr>
            <w:r>
              <w:rPr>
                <w:rFonts w:ascii="Arial" w:hAnsi="Arial" w:cs="Arial"/>
                <w:b/>
                <w:bCs/>
                <w:sz w:val="22"/>
                <w:szCs w:val="22"/>
                <w:lang w:val="cy"/>
              </w:rPr>
              <w:t>£000</w:t>
            </w:r>
          </w:p>
        </w:tc>
      </w:tr>
      <w:tr w:rsidR="008C480E" w:rsidRPr="00180589" w14:paraId="26743F3A" w14:textId="77777777" w:rsidTr="008C480E">
        <w:trPr>
          <w:trHeight w:val="513"/>
        </w:trPr>
        <w:tc>
          <w:tcPr>
            <w:tcW w:w="1260" w:type="dxa"/>
            <w:tcBorders>
              <w:left w:val="single" w:sz="12" w:space="0" w:color="auto"/>
            </w:tcBorders>
          </w:tcPr>
          <w:p w14:paraId="29B88DF4" w14:textId="77777777" w:rsidR="008C480E" w:rsidRPr="00526DDA" w:rsidRDefault="008C480E" w:rsidP="008C480E">
            <w:pPr>
              <w:spacing w:before="120" w:after="120"/>
              <w:jc w:val="right"/>
              <w:rPr>
                <w:rFonts w:ascii="Arial" w:hAnsi="Arial" w:cs="Arial"/>
                <w:b/>
                <w:sz w:val="22"/>
                <w:szCs w:val="22"/>
              </w:rPr>
            </w:pPr>
            <w:r>
              <w:rPr>
                <w:rFonts w:ascii="Arial" w:hAnsi="Arial" w:cs="Arial"/>
                <w:b/>
                <w:bCs/>
                <w:sz w:val="22"/>
                <w:szCs w:val="22"/>
                <w:lang w:val="cy"/>
              </w:rPr>
              <w:t>10,255</w:t>
            </w:r>
          </w:p>
        </w:tc>
        <w:tc>
          <w:tcPr>
            <w:tcW w:w="1221" w:type="dxa"/>
          </w:tcPr>
          <w:p w14:paraId="282A9219" w14:textId="77777777" w:rsidR="008C480E" w:rsidRPr="00180589" w:rsidRDefault="008C480E" w:rsidP="008C480E">
            <w:pPr>
              <w:spacing w:before="120" w:after="120"/>
              <w:jc w:val="right"/>
              <w:rPr>
                <w:rFonts w:ascii="Arial" w:hAnsi="Arial" w:cs="Arial"/>
                <w:sz w:val="22"/>
                <w:szCs w:val="22"/>
              </w:rPr>
            </w:pPr>
            <w:r>
              <w:rPr>
                <w:rFonts w:ascii="Arial" w:hAnsi="Arial" w:cs="Arial"/>
                <w:sz w:val="22"/>
                <w:szCs w:val="22"/>
                <w:lang w:val="cy"/>
              </w:rPr>
              <w:t>-7,437</w:t>
            </w:r>
          </w:p>
        </w:tc>
        <w:tc>
          <w:tcPr>
            <w:tcW w:w="1221" w:type="dxa"/>
          </w:tcPr>
          <w:p w14:paraId="0433955D" w14:textId="77777777" w:rsidR="008C480E" w:rsidRPr="00180589" w:rsidRDefault="008C480E" w:rsidP="008C480E">
            <w:pPr>
              <w:spacing w:before="120" w:after="120"/>
              <w:jc w:val="right"/>
              <w:rPr>
                <w:rFonts w:ascii="Arial" w:hAnsi="Arial" w:cs="Arial"/>
                <w:sz w:val="22"/>
                <w:szCs w:val="22"/>
              </w:rPr>
            </w:pPr>
            <w:r>
              <w:rPr>
                <w:rFonts w:ascii="Arial" w:hAnsi="Arial" w:cs="Arial"/>
                <w:sz w:val="22"/>
                <w:szCs w:val="22"/>
                <w:lang w:val="cy"/>
              </w:rPr>
              <w:t>276</w:t>
            </w:r>
          </w:p>
        </w:tc>
        <w:tc>
          <w:tcPr>
            <w:tcW w:w="1369" w:type="dxa"/>
            <w:tcBorders>
              <w:right w:val="single" w:sz="12" w:space="0" w:color="auto"/>
            </w:tcBorders>
          </w:tcPr>
          <w:p w14:paraId="49F5C0D0" w14:textId="77777777" w:rsidR="008C480E" w:rsidRPr="00180589" w:rsidRDefault="008C480E" w:rsidP="008C480E">
            <w:pPr>
              <w:spacing w:before="120" w:after="120"/>
              <w:jc w:val="right"/>
              <w:rPr>
                <w:rFonts w:ascii="Arial" w:hAnsi="Arial" w:cs="Arial"/>
                <w:b/>
                <w:sz w:val="22"/>
                <w:szCs w:val="22"/>
              </w:rPr>
            </w:pPr>
            <w:r>
              <w:rPr>
                <w:rFonts w:ascii="Arial" w:hAnsi="Arial" w:cs="Arial"/>
                <w:b/>
                <w:bCs/>
                <w:sz w:val="22"/>
                <w:szCs w:val="22"/>
                <w:lang w:val="cy"/>
              </w:rPr>
              <w:t>3,094</w:t>
            </w:r>
          </w:p>
        </w:tc>
        <w:tc>
          <w:tcPr>
            <w:tcW w:w="6073" w:type="dxa"/>
            <w:tcBorders>
              <w:left w:val="single" w:sz="12" w:space="0" w:color="auto"/>
            </w:tcBorders>
            <w:shd w:val="clear" w:color="auto" w:fill="auto"/>
          </w:tcPr>
          <w:p w14:paraId="73F2D5F5" w14:textId="77777777" w:rsidR="008C480E" w:rsidRPr="00180589" w:rsidRDefault="008C480E" w:rsidP="008C480E">
            <w:pPr>
              <w:spacing w:before="120" w:after="120"/>
              <w:rPr>
                <w:rFonts w:ascii="Arial" w:hAnsi="Arial" w:cs="Arial"/>
                <w:sz w:val="22"/>
                <w:szCs w:val="22"/>
              </w:rPr>
            </w:pPr>
            <w:r>
              <w:rPr>
                <w:rFonts w:ascii="Arial" w:hAnsi="Arial" w:cs="Arial"/>
                <w:sz w:val="22"/>
                <w:szCs w:val="22"/>
                <w:lang w:val="cy"/>
              </w:rPr>
              <w:t>Cronfa rheoli newid</w:t>
            </w:r>
          </w:p>
        </w:tc>
        <w:tc>
          <w:tcPr>
            <w:tcW w:w="1265" w:type="dxa"/>
            <w:tcBorders>
              <w:left w:val="single" w:sz="12" w:space="0" w:color="auto"/>
            </w:tcBorders>
            <w:shd w:val="clear" w:color="auto" w:fill="auto"/>
          </w:tcPr>
          <w:p w14:paraId="46071582" w14:textId="77777777" w:rsidR="008C480E" w:rsidRPr="00180589" w:rsidRDefault="008C480E" w:rsidP="008C480E">
            <w:pPr>
              <w:spacing w:before="120" w:after="120"/>
              <w:jc w:val="right"/>
              <w:rPr>
                <w:rFonts w:ascii="Arial" w:hAnsi="Arial" w:cs="Arial"/>
                <w:sz w:val="22"/>
                <w:szCs w:val="22"/>
              </w:rPr>
            </w:pPr>
            <w:r>
              <w:rPr>
                <w:rFonts w:ascii="Arial" w:hAnsi="Arial" w:cs="Arial"/>
                <w:sz w:val="22"/>
                <w:szCs w:val="22"/>
                <w:lang w:val="cy"/>
              </w:rPr>
              <w:t>-526</w:t>
            </w:r>
          </w:p>
        </w:tc>
        <w:tc>
          <w:tcPr>
            <w:tcW w:w="1221" w:type="dxa"/>
          </w:tcPr>
          <w:p w14:paraId="18D0FFA9" w14:textId="77777777" w:rsidR="008C480E" w:rsidRPr="00180589" w:rsidRDefault="008C480E" w:rsidP="008C480E">
            <w:pPr>
              <w:spacing w:before="120" w:after="120"/>
              <w:jc w:val="right"/>
              <w:rPr>
                <w:rFonts w:ascii="Arial" w:hAnsi="Arial" w:cs="Arial"/>
                <w:sz w:val="22"/>
                <w:szCs w:val="22"/>
              </w:rPr>
            </w:pPr>
            <w:r>
              <w:rPr>
                <w:rFonts w:ascii="Arial" w:hAnsi="Arial" w:cs="Arial"/>
                <w:sz w:val="22"/>
                <w:szCs w:val="22"/>
                <w:lang w:val="cy"/>
              </w:rPr>
              <w:t>870</w:t>
            </w:r>
          </w:p>
        </w:tc>
        <w:tc>
          <w:tcPr>
            <w:tcW w:w="1333" w:type="dxa"/>
            <w:tcBorders>
              <w:right w:val="single" w:sz="12" w:space="0" w:color="auto"/>
            </w:tcBorders>
          </w:tcPr>
          <w:p w14:paraId="24ECAB4C" w14:textId="77777777" w:rsidR="008C480E" w:rsidRPr="00180589" w:rsidRDefault="008C480E" w:rsidP="008C480E">
            <w:pPr>
              <w:spacing w:before="120" w:after="120"/>
              <w:jc w:val="right"/>
              <w:rPr>
                <w:rFonts w:ascii="Arial" w:hAnsi="Arial" w:cs="Arial"/>
                <w:b/>
                <w:sz w:val="22"/>
                <w:szCs w:val="22"/>
              </w:rPr>
            </w:pPr>
            <w:r>
              <w:rPr>
                <w:rFonts w:ascii="Arial" w:hAnsi="Arial" w:cs="Arial"/>
                <w:b/>
                <w:bCs/>
                <w:sz w:val="22"/>
                <w:szCs w:val="22"/>
                <w:lang w:val="cy"/>
              </w:rPr>
              <w:t>3,438</w:t>
            </w:r>
          </w:p>
        </w:tc>
      </w:tr>
      <w:tr w:rsidR="008C480E" w:rsidRPr="00180589" w14:paraId="552B3F6B" w14:textId="77777777" w:rsidTr="008C480E">
        <w:trPr>
          <w:trHeight w:val="513"/>
        </w:trPr>
        <w:tc>
          <w:tcPr>
            <w:tcW w:w="1260" w:type="dxa"/>
            <w:tcBorders>
              <w:left w:val="single" w:sz="12" w:space="0" w:color="auto"/>
            </w:tcBorders>
          </w:tcPr>
          <w:p w14:paraId="54AA6BE3" w14:textId="77777777" w:rsidR="008C480E" w:rsidRPr="00526DDA" w:rsidRDefault="008C480E" w:rsidP="008C480E">
            <w:pPr>
              <w:spacing w:before="120" w:after="120"/>
              <w:jc w:val="right"/>
              <w:rPr>
                <w:rFonts w:ascii="Arial" w:hAnsi="Arial" w:cs="Arial"/>
                <w:b/>
                <w:sz w:val="22"/>
                <w:szCs w:val="22"/>
              </w:rPr>
            </w:pPr>
            <w:r>
              <w:rPr>
                <w:rFonts w:ascii="Arial" w:hAnsi="Arial" w:cs="Arial"/>
                <w:b/>
                <w:bCs/>
                <w:sz w:val="22"/>
                <w:szCs w:val="22"/>
                <w:lang w:val="cy"/>
              </w:rPr>
              <w:t>300</w:t>
            </w:r>
          </w:p>
        </w:tc>
        <w:tc>
          <w:tcPr>
            <w:tcW w:w="1221" w:type="dxa"/>
          </w:tcPr>
          <w:p w14:paraId="28F9B8CF" w14:textId="77777777" w:rsidR="008C480E" w:rsidRDefault="008C480E" w:rsidP="008C480E">
            <w:pPr>
              <w:spacing w:before="120" w:after="120"/>
              <w:jc w:val="right"/>
              <w:rPr>
                <w:rFonts w:ascii="Arial" w:hAnsi="Arial" w:cs="Arial"/>
                <w:sz w:val="22"/>
                <w:szCs w:val="22"/>
              </w:rPr>
            </w:pPr>
            <w:r>
              <w:rPr>
                <w:rFonts w:ascii="Arial" w:hAnsi="Arial" w:cs="Arial"/>
                <w:sz w:val="22"/>
                <w:szCs w:val="22"/>
                <w:lang w:val="cy"/>
              </w:rPr>
              <w:t>-100</w:t>
            </w:r>
          </w:p>
        </w:tc>
        <w:tc>
          <w:tcPr>
            <w:tcW w:w="1221" w:type="dxa"/>
          </w:tcPr>
          <w:p w14:paraId="0F33B2C5" w14:textId="77777777" w:rsidR="008C480E" w:rsidRDefault="008C480E" w:rsidP="008C480E">
            <w:pPr>
              <w:spacing w:before="120" w:after="120"/>
              <w:jc w:val="right"/>
              <w:rPr>
                <w:rFonts w:ascii="Arial" w:hAnsi="Arial" w:cs="Arial"/>
                <w:sz w:val="22"/>
                <w:szCs w:val="22"/>
              </w:rPr>
            </w:pPr>
            <w:r>
              <w:rPr>
                <w:rFonts w:ascii="Arial" w:hAnsi="Arial" w:cs="Arial"/>
                <w:sz w:val="22"/>
                <w:szCs w:val="22"/>
                <w:lang w:val="cy"/>
              </w:rPr>
              <w:t>0</w:t>
            </w:r>
          </w:p>
        </w:tc>
        <w:tc>
          <w:tcPr>
            <w:tcW w:w="1369" w:type="dxa"/>
            <w:tcBorders>
              <w:right w:val="single" w:sz="12" w:space="0" w:color="auto"/>
            </w:tcBorders>
          </w:tcPr>
          <w:p w14:paraId="4D5DF3AD" w14:textId="77777777" w:rsidR="008C480E" w:rsidRDefault="008C480E" w:rsidP="008C480E">
            <w:pPr>
              <w:spacing w:before="120" w:after="120"/>
              <w:jc w:val="right"/>
              <w:rPr>
                <w:rFonts w:ascii="Arial" w:hAnsi="Arial" w:cs="Arial"/>
                <w:b/>
                <w:sz w:val="22"/>
                <w:szCs w:val="22"/>
              </w:rPr>
            </w:pPr>
            <w:r>
              <w:rPr>
                <w:rFonts w:ascii="Arial" w:hAnsi="Arial" w:cs="Arial"/>
                <w:b/>
                <w:bCs/>
                <w:sz w:val="22"/>
                <w:szCs w:val="22"/>
                <w:lang w:val="cy"/>
              </w:rPr>
              <w:t>200</w:t>
            </w:r>
          </w:p>
        </w:tc>
        <w:tc>
          <w:tcPr>
            <w:tcW w:w="6073" w:type="dxa"/>
            <w:tcBorders>
              <w:left w:val="single" w:sz="12" w:space="0" w:color="auto"/>
            </w:tcBorders>
            <w:shd w:val="clear" w:color="auto" w:fill="auto"/>
          </w:tcPr>
          <w:p w14:paraId="285A11F6" w14:textId="77777777" w:rsidR="008C480E" w:rsidRPr="00180589" w:rsidRDefault="008C480E" w:rsidP="008C480E">
            <w:pPr>
              <w:spacing w:before="120" w:after="120"/>
              <w:rPr>
                <w:rFonts w:ascii="Arial" w:hAnsi="Arial" w:cs="Arial"/>
                <w:sz w:val="22"/>
                <w:szCs w:val="22"/>
              </w:rPr>
            </w:pPr>
            <w:r>
              <w:rPr>
                <w:rFonts w:ascii="Arial" w:hAnsi="Arial" w:cs="Arial"/>
                <w:sz w:val="22"/>
                <w:szCs w:val="22"/>
                <w:lang w:val="cy"/>
              </w:rPr>
              <w:t>Cronfa llesoedd dan reolaeth ar y cyd</w:t>
            </w:r>
          </w:p>
        </w:tc>
        <w:tc>
          <w:tcPr>
            <w:tcW w:w="1265" w:type="dxa"/>
            <w:tcBorders>
              <w:left w:val="single" w:sz="12" w:space="0" w:color="auto"/>
            </w:tcBorders>
            <w:shd w:val="clear" w:color="auto" w:fill="auto"/>
          </w:tcPr>
          <w:p w14:paraId="226FC33D" w14:textId="77777777" w:rsidR="008C480E" w:rsidRDefault="008C480E" w:rsidP="008C480E">
            <w:pPr>
              <w:spacing w:before="120" w:after="120"/>
              <w:jc w:val="right"/>
              <w:rPr>
                <w:rFonts w:ascii="Arial" w:hAnsi="Arial" w:cs="Arial"/>
                <w:sz w:val="22"/>
                <w:szCs w:val="22"/>
              </w:rPr>
            </w:pPr>
            <w:r>
              <w:rPr>
                <w:rFonts w:ascii="Arial" w:hAnsi="Arial" w:cs="Arial"/>
                <w:sz w:val="22"/>
                <w:szCs w:val="22"/>
                <w:lang w:val="cy"/>
              </w:rPr>
              <w:t>-100</w:t>
            </w:r>
          </w:p>
        </w:tc>
        <w:tc>
          <w:tcPr>
            <w:tcW w:w="1221" w:type="dxa"/>
          </w:tcPr>
          <w:p w14:paraId="34A1CFD5" w14:textId="77777777" w:rsidR="008C480E" w:rsidRDefault="008C480E" w:rsidP="008C480E">
            <w:pPr>
              <w:spacing w:before="120" w:after="120"/>
              <w:jc w:val="right"/>
              <w:rPr>
                <w:rFonts w:ascii="Arial" w:hAnsi="Arial" w:cs="Arial"/>
                <w:sz w:val="22"/>
                <w:szCs w:val="22"/>
              </w:rPr>
            </w:pPr>
            <w:r>
              <w:rPr>
                <w:rFonts w:ascii="Arial" w:hAnsi="Arial" w:cs="Arial"/>
                <w:sz w:val="22"/>
                <w:szCs w:val="22"/>
                <w:lang w:val="cy"/>
              </w:rPr>
              <w:t>0</w:t>
            </w:r>
          </w:p>
        </w:tc>
        <w:tc>
          <w:tcPr>
            <w:tcW w:w="1333" w:type="dxa"/>
            <w:tcBorders>
              <w:right w:val="single" w:sz="12" w:space="0" w:color="auto"/>
            </w:tcBorders>
          </w:tcPr>
          <w:p w14:paraId="3EAEDB99" w14:textId="77777777" w:rsidR="008C480E" w:rsidRDefault="008C480E" w:rsidP="008C480E">
            <w:pPr>
              <w:spacing w:before="120" w:after="120"/>
              <w:jc w:val="right"/>
              <w:rPr>
                <w:rFonts w:ascii="Arial" w:hAnsi="Arial" w:cs="Arial"/>
                <w:b/>
                <w:sz w:val="22"/>
                <w:szCs w:val="22"/>
              </w:rPr>
            </w:pPr>
            <w:r>
              <w:rPr>
                <w:rFonts w:ascii="Arial" w:hAnsi="Arial" w:cs="Arial"/>
                <w:b/>
                <w:bCs/>
                <w:sz w:val="22"/>
                <w:szCs w:val="22"/>
                <w:lang w:val="cy"/>
              </w:rPr>
              <w:t>100</w:t>
            </w:r>
          </w:p>
        </w:tc>
      </w:tr>
      <w:tr w:rsidR="008C480E" w:rsidRPr="00180589" w14:paraId="08CEF1C6" w14:textId="77777777" w:rsidTr="008C480E">
        <w:trPr>
          <w:trHeight w:val="531"/>
        </w:trPr>
        <w:tc>
          <w:tcPr>
            <w:tcW w:w="1260" w:type="dxa"/>
            <w:tcBorders>
              <w:left w:val="single" w:sz="12" w:space="0" w:color="auto"/>
            </w:tcBorders>
          </w:tcPr>
          <w:p w14:paraId="772CC69B" w14:textId="77777777" w:rsidR="008C480E" w:rsidRPr="00526DDA" w:rsidRDefault="008C480E" w:rsidP="008C480E">
            <w:pPr>
              <w:spacing w:before="120" w:after="120"/>
              <w:jc w:val="right"/>
              <w:rPr>
                <w:rFonts w:ascii="Arial" w:hAnsi="Arial" w:cs="Arial"/>
                <w:b/>
                <w:sz w:val="22"/>
                <w:szCs w:val="22"/>
              </w:rPr>
            </w:pPr>
            <w:r>
              <w:rPr>
                <w:rFonts w:ascii="Arial" w:hAnsi="Arial" w:cs="Arial"/>
                <w:b/>
                <w:bCs/>
                <w:sz w:val="22"/>
                <w:szCs w:val="22"/>
                <w:lang w:val="cy"/>
              </w:rPr>
              <w:t>3,504</w:t>
            </w:r>
          </w:p>
        </w:tc>
        <w:tc>
          <w:tcPr>
            <w:tcW w:w="1221" w:type="dxa"/>
          </w:tcPr>
          <w:p w14:paraId="0BCC273E" w14:textId="77777777" w:rsidR="008C480E" w:rsidRPr="00180589" w:rsidRDefault="008C480E" w:rsidP="008C480E">
            <w:pPr>
              <w:spacing w:before="120" w:after="120"/>
              <w:jc w:val="right"/>
              <w:rPr>
                <w:rFonts w:ascii="Arial" w:hAnsi="Arial" w:cs="Arial"/>
                <w:sz w:val="22"/>
                <w:szCs w:val="22"/>
              </w:rPr>
            </w:pPr>
            <w:r>
              <w:rPr>
                <w:rFonts w:ascii="Arial" w:hAnsi="Arial" w:cs="Arial"/>
                <w:sz w:val="22"/>
                <w:szCs w:val="22"/>
                <w:lang w:val="cy"/>
              </w:rPr>
              <w:t>-312</w:t>
            </w:r>
          </w:p>
        </w:tc>
        <w:tc>
          <w:tcPr>
            <w:tcW w:w="1221" w:type="dxa"/>
          </w:tcPr>
          <w:p w14:paraId="320A1D9C" w14:textId="77777777" w:rsidR="008C480E" w:rsidRPr="00180589" w:rsidRDefault="008C480E" w:rsidP="008C480E">
            <w:pPr>
              <w:spacing w:before="120" w:after="120"/>
              <w:jc w:val="right"/>
              <w:rPr>
                <w:rFonts w:ascii="Arial" w:hAnsi="Arial" w:cs="Arial"/>
                <w:sz w:val="22"/>
                <w:szCs w:val="22"/>
              </w:rPr>
            </w:pPr>
            <w:r>
              <w:rPr>
                <w:rFonts w:ascii="Arial" w:hAnsi="Arial" w:cs="Arial"/>
                <w:sz w:val="22"/>
                <w:szCs w:val="22"/>
                <w:lang w:val="cy"/>
              </w:rPr>
              <w:t>0</w:t>
            </w:r>
          </w:p>
        </w:tc>
        <w:tc>
          <w:tcPr>
            <w:tcW w:w="1369" w:type="dxa"/>
            <w:tcBorders>
              <w:right w:val="single" w:sz="12" w:space="0" w:color="auto"/>
            </w:tcBorders>
          </w:tcPr>
          <w:p w14:paraId="491ECA54" w14:textId="77777777" w:rsidR="008C480E" w:rsidRPr="00180589" w:rsidRDefault="008C480E" w:rsidP="008C480E">
            <w:pPr>
              <w:spacing w:before="120" w:after="120"/>
              <w:jc w:val="right"/>
              <w:rPr>
                <w:rFonts w:ascii="Arial" w:hAnsi="Arial" w:cs="Arial"/>
                <w:b/>
                <w:sz w:val="22"/>
                <w:szCs w:val="22"/>
              </w:rPr>
            </w:pPr>
            <w:r>
              <w:rPr>
                <w:rFonts w:ascii="Arial" w:hAnsi="Arial" w:cs="Arial"/>
                <w:b/>
                <w:bCs/>
                <w:sz w:val="22"/>
                <w:szCs w:val="22"/>
                <w:lang w:val="cy"/>
              </w:rPr>
              <w:t>3,192</w:t>
            </w:r>
          </w:p>
        </w:tc>
        <w:tc>
          <w:tcPr>
            <w:tcW w:w="6073" w:type="dxa"/>
            <w:tcBorders>
              <w:left w:val="single" w:sz="12" w:space="0" w:color="auto"/>
            </w:tcBorders>
            <w:shd w:val="clear" w:color="auto" w:fill="auto"/>
          </w:tcPr>
          <w:p w14:paraId="3D44DE7E" w14:textId="77777777" w:rsidR="008C480E" w:rsidRPr="00180589" w:rsidRDefault="008C480E" w:rsidP="008C480E">
            <w:pPr>
              <w:spacing w:before="120" w:after="120"/>
              <w:rPr>
                <w:rFonts w:ascii="Arial" w:hAnsi="Arial" w:cs="Arial"/>
                <w:sz w:val="22"/>
                <w:szCs w:val="22"/>
              </w:rPr>
            </w:pPr>
            <w:r>
              <w:rPr>
                <w:rFonts w:ascii="Arial" w:hAnsi="Arial" w:cs="Arial"/>
                <w:sz w:val="22"/>
                <w:szCs w:val="22"/>
                <w:lang w:val="cy"/>
              </w:rPr>
              <w:t>Cronfa ydraddoli mentrau cyllid preifat</w:t>
            </w:r>
          </w:p>
        </w:tc>
        <w:tc>
          <w:tcPr>
            <w:tcW w:w="1265" w:type="dxa"/>
            <w:tcBorders>
              <w:left w:val="single" w:sz="12" w:space="0" w:color="auto"/>
            </w:tcBorders>
            <w:shd w:val="clear" w:color="auto" w:fill="auto"/>
          </w:tcPr>
          <w:p w14:paraId="161869C8" w14:textId="77777777" w:rsidR="008C480E" w:rsidRPr="00180589" w:rsidRDefault="008C480E" w:rsidP="008C480E">
            <w:pPr>
              <w:spacing w:before="120" w:after="120"/>
              <w:jc w:val="right"/>
              <w:rPr>
                <w:rFonts w:ascii="Arial" w:hAnsi="Arial" w:cs="Arial"/>
                <w:sz w:val="22"/>
                <w:szCs w:val="22"/>
              </w:rPr>
            </w:pPr>
            <w:r>
              <w:rPr>
                <w:rFonts w:ascii="Arial" w:hAnsi="Arial" w:cs="Arial"/>
                <w:sz w:val="22"/>
                <w:szCs w:val="22"/>
                <w:lang w:val="cy"/>
              </w:rPr>
              <w:t>-465</w:t>
            </w:r>
          </w:p>
        </w:tc>
        <w:tc>
          <w:tcPr>
            <w:tcW w:w="1221" w:type="dxa"/>
          </w:tcPr>
          <w:p w14:paraId="419EE79C" w14:textId="77777777" w:rsidR="008C480E" w:rsidRPr="00180589" w:rsidRDefault="008C480E" w:rsidP="008C480E">
            <w:pPr>
              <w:spacing w:before="120" w:after="120"/>
              <w:jc w:val="right"/>
              <w:rPr>
                <w:rFonts w:ascii="Arial" w:hAnsi="Arial" w:cs="Arial"/>
                <w:sz w:val="22"/>
                <w:szCs w:val="22"/>
              </w:rPr>
            </w:pPr>
            <w:r>
              <w:rPr>
                <w:rFonts w:ascii="Arial" w:hAnsi="Arial" w:cs="Arial"/>
                <w:sz w:val="22"/>
                <w:szCs w:val="22"/>
                <w:lang w:val="cy"/>
              </w:rPr>
              <w:t>0</w:t>
            </w:r>
          </w:p>
        </w:tc>
        <w:tc>
          <w:tcPr>
            <w:tcW w:w="1333" w:type="dxa"/>
            <w:tcBorders>
              <w:right w:val="single" w:sz="12" w:space="0" w:color="auto"/>
            </w:tcBorders>
          </w:tcPr>
          <w:p w14:paraId="0828303B" w14:textId="77777777" w:rsidR="008C480E" w:rsidRPr="00180589" w:rsidRDefault="008C480E" w:rsidP="008C480E">
            <w:pPr>
              <w:spacing w:before="120" w:after="120"/>
              <w:jc w:val="right"/>
              <w:rPr>
                <w:rFonts w:ascii="Arial" w:hAnsi="Arial" w:cs="Arial"/>
                <w:b/>
                <w:sz w:val="22"/>
                <w:szCs w:val="22"/>
              </w:rPr>
            </w:pPr>
            <w:r>
              <w:rPr>
                <w:rFonts w:ascii="Arial" w:hAnsi="Arial" w:cs="Arial"/>
                <w:b/>
                <w:bCs/>
                <w:sz w:val="22"/>
                <w:szCs w:val="22"/>
                <w:lang w:val="cy"/>
              </w:rPr>
              <w:t>2,727</w:t>
            </w:r>
          </w:p>
        </w:tc>
      </w:tr>
      <w:tr w:rsidR="008C480E" w:rsidRPr="00180589" w14:paraId="212CBE86" w14:textId="77777777" w:rsidTr="008C480E">
        <w:trPr>
          <w:trHeight w:val="531"/>
        </w:trPr>
        <w:tc>
          <w:tcPr>
            <w:tcW w:w="1260" w:type="dxa"/>
            <w:tcBorders>
              <w:left w:val="single" w:sz="12" w:space="0" w:color="auto"/>
            </w:tcBorders>
          </w:tcPr>
          <w:p w14:paraId="061DDE19" w14:textId="77777777" w:rsidR="008C480E" w:rsidRPr="00526DDA" w:rsidRDefault="008C480E" w:rsidP="008C480E">
            <w:pPr>
              <w:spacing w:before="120" w:after="120"/>
              <w:jc w:val="right"/>
              <w:rPr>
                <w:rFonts w:ascii="Arial" w:hAnsi="Arial" w:cs="Arial"/>
                <w:b/>
                <w:sz w:val="22"/>
                <w:szCs w:val="22"/>
              </w:rPr>
            </w:pPr>
            <w:r>
              <w:rPr>
                <w:rFonts w:ascii="Arial" w:hAnsi="Arial" w:cs="Arial"/>
                <w:b/>
                <w:bCs/>
                <w:sz w:val="22"/>
                <w:szCs w:val="22"/>
                <w:lang w:val="cy"/>
              </w:rPr>
              <w:t>115</w:t>
            </w:r>
          </w:p>
        </w:tc>
        <w:tc>
          <w:tcPr>
            <w:tcW w:w="1221" w:type="dxa"/>
          </w:tcPr>
          <w:p w14:paraId="42DE1C28" w14:textId="77777777" w:rsidR="008C480E" w:rsidRPr="00180589" w:rsidRDefault="008C480E" w:rsidP="008C480E">
            <w:pPr>
              <w:spacing w:before="120" w:after="120"/>
              <w:jc w:val="right"/>
              <w:rPr>
                <w:rFonts w:ascii="Arial" w:hAnsi="Arial" w:cs="Arial"/>
                <w:sz w:val="22"/>
                <w:szCs w:val="22"/>
              </w:rPr>
            </w:pPr>
            <w:r>
              <w:rPr>
                <w:rFonts w:ascii="Arial" w:hAnsi="Arial" w:cs="Arial"/>
                <w:sz w:val="22"/>
                <w:szCs w:val="22"/>
                <w:lang w:val="cy"/>
              </w:rPr>
              <w:t>-71</w:t>
            </w:r>
          </w:p>
        </w:tc>
        <w:tc>
          <w:tcPr>
            <w:tcW w:w="1221" w:type="dxa"/>
          </w:tcPr>
          <w:p w14:paraId="5DEAF169" w14:textId="77777777" w:rsidR="008C480E" w:rsidRPr="00180589" w:rsidRDefault="008C480E" w:rsidP="008C480E">
            <w:pPr>
              <w:spacing w:before="120" w:after="120"/>
              <w:jc w:val="right"/>
              <w:rPr>
                <w:rFonts w:ascii="Arial" w:hAnsi="Arial" w:cs="Arial"/>
                <w:sz w:val="22"/>
                <w:szCs w:val="22"/>
              </w:rPr>
            </w:pPr>
            <w:r>
              <w:rPr>
                <w:rFonts w:ascii="Arial" w:hAnsi="Arial" w:cs="Arial"/>
                <w:sz w:val="22"/>
                <w:szCs w:val="22"/>
                <w:lang w:val="cy"/>
              </w:rPr>
              <w:t>97</w:t>
            </w:r>
          </w:p>
        </w:tc>
        <w:tc>
          <w:tcPr>
            <w:tcW w:w="1369" w:type="dxa"/>
            <w:tcBorders>
              <w:right w:val="single" w:sz="12" w:space="0" w:color="auto"/>
            </w:tcBorders>
          </w:tcPr>
          <w:p w14:paraId="193C42E8" w14:textId="77777777" w:rsidR="008C480E" w:rsidRPr="00180589" w:rsidRDefault="008C480E" w:rsidP="008C480E">
            <w:pPr>
              <w:spacing w:before="120" w:after="120"/>
              <w:jc w:val="right"/>
              <w:rPr>
                <w:rFonts w:ascii="Arial" w:hAnsi="Arial" w:cs="Arial"/>
                <w:b/>
                <w:sz w:val="22"/>
                <w:szCs w:val="22"/>
              </w:rPr>
            </w:pPr>
            <w:r>
              <w:rPr>
                <w:rFonts w:ascii="Arial" w:hAnsi="Arial" w:cs="Arial"/>
                <w:b/>
                <w:bCs/>
                <w:sz w:val="22"/>
                <w:szCs w:val="22"/>
                <w:lang w:val="cy"/>
              </w:rPr>
              <w:t>141</w:t>
            </w:r>
          </w:p>
        </w:tc>
        <w:tc>
          <w:tcPr>
            <w:tcW w:w="6073" w:type="dxa"/>
            <w:tcBorders>
              <w:left w:val="single" w:sz="12" w:space="0" w:color="auto"/>
            </w:tcBorders>
            <w:shd w:val="clear" w:color="auto" w:fill="auto"/>
          </w:tcPr>
          <w:p w14:paraId="37DF7820" w14:textId="77777777" w:rsidR="008C480E" w:rsidRPr="00180589" w:rsidRDefault="008C480E" w:rsidP="008C480E">
            <w:pPr>
              <w:spacing w:before="120" w:after="120"/>
              <w:rPr>
                <w:rFonts w:ascii="Arial" w:hAnsi="Arial" w:cs="Arial"/>
                <w:sz w:val="22"/>
                <w:szCs w:val="22"/>
              </w:rPr>
            </w:pPr>
            <w:r>
              <w:rPr>
                <w:rFonts w:ascii="Arial" w:hAnsi="Arial" w:cs="Arial"/>
                <w:sz w:val="22"/>
                <w:szCs w:val="22"/>
                <w:lang w:val="cy"/>
              </w:rPr>
              <w:t>Cronfa tanwariant a reolir</w:t>
            </w:r>
          </w:p>
        </w:tc>
        <w:tc>
          <w:tcPr>
            <w:tcW w:w="1265" w:type="dxa"/>
            <w:tcBorders>
              <w:left w:val="single" w:sz="12" w:space="0" w:color="auto"/>
            </w:tcBorders>
            <w:shd w:val="clear" w:color="auto" w:fill="auto"/>
          </w:tcPr>
          <w:p w14:paraId="13104629" w14:textId="77777777" w:rsidR="008C480E" w:rsidRPr="00180589" w:rsidRDefault="008C480E" w:rsidP="008C480E">
            <w:pPr>
              <w:spacing w:before="120" w:after="120"/>
              <w:jc w:val="right"/>
              <w:rPr>
                <w:rFonts w:ascii="Arial" w:hAnsi="Arial" w:cs="Arial"/>
                <w:sz w:val="22"/>
                <w:szCs w:val="22"/>
              </w:rPr>
            </w:pPr>
            <w:r>
              <w:rPr>
                <w:rFonts w:ascii="Arial" w:hAnsi="Arial" w:cs="Arial"/>
                <w:sz w:val="22"/>
                <w:szCs w:val="22"/>
                <w:lang w:val="cy"/>
              </w:rPr>
              <w:t>-97</w:t>
            </w:r>
          </w:p>
        </w:tc>
        <w:tc>
          <w:tcPr>
            <w:tcW w:w="1221" w:type="dxa"/>
          </w:tcPr>
          <w:p w14:paraId="726040E6" w14:textId="77777777" w:rsidR="008C480E" w:rsidRPr="00180589" w:rsidRDefault="008C480E" w:rsidP="008C480E">
            <w:pPr>
              <w:spacing w:before="120" w:after="120"/>
              <w:jc w:val="right"/>
              <w:rPr>
                <w:rFonts w:ascii="Arial" w:hAnsi="Arial" w:cs="Arial"/>
                <w:sz w:val="22"/>
                <w:szCs w:val="22"/>
              </w:rPr>
            </w:pPr>
            <w:r>
              <w:rPr>
                <w:rFonts w:ascii="Arial" w:hAnsi="Arial" w:cs="Arial"/>
                <w:sz w:val="22"/>
                <w:szCs w:val="22"/>
                <w:lang w:val="cy"/>
              </w:rPr>
              <w:t>0</w:t>
            </w:r>
          </w:p>
        </w:tc>
        <w:tc>
          <w:tcPr>
            <w:tcW w:w="1333" w:type="dxa"/>
            <w:tcBorders>
              <w:right w:val="single" w:sz="12" w:space="0" w:color="auto"/>
            </w:tcBorders>
          </w:tcPr>
          <w:p w14:paraId="71A6A59F" w14:textId="77777777" w:rsidR="008C480E" w:rsidRPr="00180589" w:rsidRDefault="008C480E" w:rsidP="008C480E">
            <w:pPr>
              <w:spacing w:before="120" w:after="120"/>
              <w:jc w:val="right"/>
              <w:rPr>
                <w:rFonts w:ascii="Arial" w:hAnsi="Arial" w:cs="Arial"/>
                <w:b/>
                <w:sz w:val="22"/>
                <w:szCs w:val="22"/>
              </w:rPr>
            </w:pPr>
            <w:r>
              <w:rPr>
                <w:rFonts w:ascii="Arial" w:hAnsi="Arial" w:cs="Arial"/>
                <w:b/>
                <w:bCs/>
                <w:sz w:val="22"/>
                <w:szCs w:val="22"/>
                <w:lang w:val="cy"/>
              </w:rPr>
              <w:t>44</w:t>
            </w:r>
          </w:p>
        </w:tc>
      </w:tr>
      <w:tr w:rsidR="008C480E" w:rsidRPr="00180589" w14:paraId="31505E32" w14:textId="77777777" w:rsidTr="008C480E">
        <w:trPr>
          <w:trHeight w:val="531"/>
        </w:trPr>
        <w:tc>
          <w:tcPr>
            <w:tcW w:w="1260" w:type="dxa"/>
            <w:tcBorders>
              <w:left w:val="single" w:sz="12" w:space="0" w:color="auto"/>
            </w:tcBorders>
          </w:tcPr>
          <w:p w14:paraId="4C95D499" w14:textId="77777777" w:rsidR="008C480E" w:rsidRPr="00526DDA" w:rsidRDefault="008C480E" w:rsidP="008C480E">
            <w:pPr>
              <w:spacing w:before="120" w:after="120"/>
              <w:jc w:val="right"/>
              <w:rPr>
                <w:rFonts w:ascii="Arial" w:hAnsi="Arial" w:cs="Arial"/>
                <w:b/>
                <w:sz w:val="22"/>
                <w:szCs w:val="22"/>
              </w:rPr>
            </w:pPr>
            <w:r>
              <w:rPr>
                <w:rFonts w:ascii="Arial" w:hAnsi="Arial" w:cs="Arial"/>
                <w:b/>
                <w:bCs/>
                <w:sz w:val="22"/>
                <w:szCs w:val="22"/>
                <w:lang w:val="cy"/>
              </w:rPr>
              <w:t>0</w:t>
            </w:r>
          </w:p>
        </w:tc>
        <w:tc>
          <w:tcPr>
            <w:tcW w:w="1221" w:type="dxa"/>
          </w:tcPr>
          <w:p w14:paraId="2B09DB15" w14:textId="77777777" w:rsidR="008C480E" w:rsidRPr="00180589" w:rsidRDefault="008C480E" w:rsidP="008C480E">
            <w:pPr>
              <w:spacing w:before="120" w:after="120"/>
              <w:jc w:val="right"/>
              <w:rPr>
                <w:rFonts w:ascii="Arial" w:hAnsi="Arial" w:cs="Arial"/>
                <w:sz w:val="22"/>
                <w:szCs w:val="22"/>
              </w:rPr>
            </w:pPr>
            <w:r>
              <w:rPr>
                <w:rFonts w:ascii="Arial" w:hAnsi="Arial" w:cs="Arial"/>
                <w:sz w:val="22"/>
                <w:szCs w:val="22"/>
                <w:lang w:val="cy"/>
              </w:rPr>
              <w:t>0</w:t>
            </w:r>
          </w:p>
        </w:tc>
        <w:tc>
          <w:tcPr>
            <w:tcW w:w="1221" w:type="dxa"/>
          </w:tcPr>
          <w:p w14:paraId="342684E1" w14:textId="77777777" w:rsidR="008C480E" w:rsidRPr="00180589" w:rsidRDefault="008C480E" w:rsidP="008C480E">
            <w:pPr>
              <w:spacing w:before="120" w:after="120"/>
              <w:jc w:val="right"/>
              <w:rPr>
                <w:rFonts w:ascii="Arial" w:hAnsi="Arial" w:cs="Arial"/>
                <w:sz w:val="22"/>
                <w:szCs w:val="22"/>
              </w:rPr>
            </w:pPr>
            <w:r>
              <w:rPr>
                <w:rFonts w:ascii="Arial" w:hAnsi="Arial" w:cs="Arial"/>
                <w:sz w:val="22"/>
                <w:szCs w:val="22"/>
                <w:lang w:val="cy"/>
              </w:rPr>
              <w:t>340</w:t>
            </w:r>
          </w:p>
        </w:tc>
        <w:tc>
          <w:tcPr>
            <w:tcW w:w="1369" w:type="dxa"/>
            <w:tcBorders>
              <w:right w:val="single" w:sz="12" w:space="0" w:color="auto"/>
            </w:tcBorders>
          </w:tcPr>
          <w:p w14:paraId="44C473D2" w14:textId="77777777" w:rsidR="008C480E" w:rsidRPr="00180589" w:rsidRDefault="008C480E" w:rsidP="008C480E">
            <w:pPr>
              <w:spacing w:before="120" w:after="120"/>
              <w:jc w:val="right"/>
              <w:rPr>
                <w:rFonts w:ascii="Arial" w:hAnsi="Arial" w:cs="Arial"/>
                <w:b/>
                <w:sz w:val="22"/>
                <w:szCs w:val="22"/>
              </w:rPr>
            </w:pPr>
            <w:r>
              <w:rPr>
                <w:rFonts w:ascii="Arial" w:hAnsi="Arial" w:cs="Arial"/>
                <w:b/>
                <w:bCs/>
                <w:sz w:val="22"/>
                <w:szCs w:val="22"/>
                <w:lang w:val="cy"/>
              </w:rPr>
              <w:t>340</w:t>
            </w:r>
          </w:p>
        </w:tc>
        <w:tc>
          <w:tcPr>
            <w:tcW w:w="6073" w:type="dxa"/>
            <w:tcBorders>
              <w:left w:val="single" w:sz="12" w:space="0" w:color="auto"/>
            </w:tcBorders>
            <w:shd w:val="clear" w:color="auto" w:fill="auto"/>
          </w:tcPr>
          <w:p w14:paraId="3F9C0F17" w14:textId="77777777" w:rsidR="008C480E" w:rsidRPr="00180589" w:rsidRDefault="008C480E" w:rsidP="008C480E">
            <w:pPr>
              <w:spacing w:before="120" w:after="120"/>
              <w:rPr>
                <w:rFonts w:ascii="Arial" w:hAnsi="Arial" w:cs="Arial"/>
                <w:sz w:val="22"/>
                <w:szCs w:val="22"/>
              </w:rPr>
            </w:pPr>
            <w:r>
              <w:rPr>
                <w:rFonts w:ascii="Arial" w:hAnsi="Arial" w:cs="Arial"/>
                <w:sz w:val="22"/>
                <w:szCs w:val="22"/>
                <w:lang w:val="cy"/>
              </w:rPr>
              <w:t>Cronfa adolygiad diwylliannol</w:t>
            </w:r>
          </w:p>
        </w:tc>
        <w:tc>
          <w:tcPr>
            <w:tcW w:w="1265" w:type="dxa"/>
            <w:tcBorders>
              <w:left w:val="single" w:sz="12" w:space="0" w:color="auto"/>
            </w:tcBorders>
            <w:shd w:val="clear" w:color="auto" w:fill="auto"/>
          </w:tcPr>
          <w:p w14:paraId="60FBA9FD" w14:textId="77777777" w:rsidR="008C480E" w:rsidRPr="00180589" w:rsidRDefault="008C480E" w:rsidP="008C480E">
            <w:pPr>
              <w:spacing w:before="120" w:after="120"/>
              <w:jc w:val="right"/>
              <w:rPr>
                <w:rFonts w:ascii="Arial" w:hAnsi="Arial" w:cs="Arial"/>
                <w:sz w:val="22"/>
                <w:szCs w:val="22"/>
              </w:rPr>
            </w:pPr>
            <w:r>
              <w:rPr>
                <w:rFonts w:ascii="Arial" w:hAnsi="Arial" w:cs="Arial"/>
                <w:sz w:val="22"/>
                <w:szCs w:val="22"/>
                <w:lang w:val="cy"/>
              </w:rPr>
              <w:t>-441</w:t>
            </w:r>
          </w:p>
        </w:tc>
        <w:tc>
          <w:tcPr>
            <w:tcW w:w="1221" w:type="dxa"/>
          </w:tcPr>
          <w:p w14:paraId="31B53770" w14:textId="77777777" w:rsidR="008C480E" w:rsidRPr="00180589" w:rsidRDefault="008C480E" w:rsidP="008C480E">
            <w:pPr>
              <w:spacing w:before="120" w:after="120"/>
              <w:jc w:val="right"/>
              <w:rPr>
                <w:rFonts w:ascii="Arial" w:hAnsi="Arial" w:cs="Arial"/>
                <w:sz w:val="22"/>
                <w:szCs w:val="22"/>
              </w:rPr>
            </w:pPr>
            <w:r>
              <w:rPr>
                <w:rFonts w:ascii="Arial" w:hAnsi="Arial" w:cs="Arial"/>
                <w:sz w:val="22"/>
                <w:szCs w:val="22"/>
                <w:lang w:val="cy"/>
              </w:rPr>
              <w:t>101</w:t>
            </w:r>
          </w:p>
        </w:tc>
        <w:tc>
          <w:tcPr>
            <w:tcW w:w="1333" w:type="dxa"/>
            <w:tcBorders>
              <w:right w:val="single" w:sz="12" w:space="0" w:color="auto"/>
            </w:tcBorders>
          </w:tcPr>
          <w:p w14:paraId="101C8614" w14:textId="77777777" w:rsidR="008C480E" w:rsidRPr="00180589" w:rsidRDefault="008C480E" w:rsidP="008C480E">
            <w:pPr>
              <w:spacing w:before="120" w:after="120"/>
              <w:jc w:val="right"/>
              <w:rPr>
                <w:rFonts w:ascii="Arial" w:hAnsi="Arial" w:cs="Arial"/>
                <w:b/>
                <w:sz w:val="22"/>
                <w:szCs w:val="22"/>
              </w:rPr>
            </w:pPr>
            <w:r>
              <w:rPr>
                <w:rFonts w:ascii="Arial" w:hAnsi="Arial" w:cs="Arial"/>
                <w:b/>
                <w:bCs/>
                <w:sz w:val="22"/>
                <w:szCs w:val="22"/>
                <w:lang w:val="cy"/>
              </w:rPr>
              <w:t>0</w:t>
            </w:r>
          </w:p>
        </w:tc>
      </w:tr>
      <w:tr w:rsidR="008C480E" w:rsidRPr="00180589" w14:paraId="385BF971" w14:textId="77777777" w:rsidTr="008C480E">
        <w:trPr>
          <w:trHeight w:val="531"/>
        </w:trPr>
        <w:tc>
          <w:tcPr>
            <w:tcW w:w="1260" w:type="dxa"/>
            <w:tcBorders>
              <w:left w:val="single" w:sz="12" w:space="0" w:color="auto"/>
            </w:tcBorders>
          </w:tcPr>
          <w:p w14:paraId="733A6F17" w14:textId="77777777" w:rsidR="008C480E" w:rsidRDefault="008C480E" w:rsidP="008C480E">
            <w:pPr>
              <w:spacing w:before="120" w:after="120"/>
              <w:jc w:val="right"/>
              <w:rPr>
                <w:rFonts w:ascii="Arial" w:hAnsi="Arial" w:cs="Arial"/>
                <w:b/>
                <w:sz w:val="22"/>
                <w:szCs w:val="22"/>
              </w:rPr>
            </w:pPr>
            <w:r>
              <w:rPr>
                <w:rFonts w:ascii="Arial" w:hAnsi="Arial" w:cs="Arial"/>
                <w:b/>
                <w:bCs/>
                <w:sz w:val="22"/>
                <w:szCs w:val="22"/>
                <w:lang w:val="cy"/>
              </w:rPr>
              <w:t>0</w:t>
            </w:r>
          </w:p>
        </w:tc>
        <w:tc>
          <w:tcPr>
            <w:tcW w:w="1221" w:type="dxa"/>
          </w:tcPr>
          <w:p w14:paraId="23C4B7C6" w14:textId="77777777" w:rsidR="008C480E" w:rsidRDefault="008C480E" w:rsidP="008C480E">
            <w:pPr>
              <w:spacing w:before="120" w:after="120"/>
              <w:jc w:val="right"/>
              <w:rPr>
                <w:rFonts w:ascii="Arial" w:hAnsi="Arial" w:cs="Arial"/>
                <w:sz w:val="22"/>
                <w:szCs w:val="22"/>
              </w:rPr>
            </w:pPr>
            <w:r>
              <w:rPr>
                <w:rFonts w:ascii="Arial" w:hAnsi="Arial" w:cs="Arial"/>
                <w:sz w:val="22"/>
                <w:szCs w:val="22"/>
                <w:lang w:val="cy"/>
              </w:rPr>
              <w:t>0</w:t>
            </w:r>
          </w:p>
        </w:tc>
        <w:tc>
          <w:tcPr>
            <w:tcW w:w="1221" w:type="dxa"/>
          </w:tcPr>
          <w:p w14:paraId="4CCAE87E" w14:textId="77777777" w:rsidR="008C480E" w:rsidRDefault="008C480E" w:rsidP="008C480E">
            <w:pPr>
              <w:spacing w:before="120" w:after="120"/>
              <w:jc w:val="right"/>
              <w:rPr>
                <w:rFonts w:ascii="Arial" w:hAnsi="Arial" w:cs="Arial"/>
                <w:sz w:val="22"/>
                <w:szCs w:val="22"/>
              </w:rPr>
            </w:pPr>
            <w:r>
              <w:rPr>
                <w:rFonts w:ascii="Arial" w:hAnsi="Arial" w:cs="Arial"/>
                <w:sz w:val="22"/>
                <w:szCs w:val="22"/>
                <w:lang w:val="cy"/>
              </w:rPr>
              <w:t>3,000</w:t>
            </w:r>
          </w:p>
        </w:tc>
        <w:tc>
          <w:tcPr>
            <w:tcW w:w="1369" w:type="dxa"/>
            <w:tcBorders>
              <w:right w:val="single" w:sz="12" w:space="0" w:color="auto"/>
            </w:tcBorders>
          </w:tcPr>
          <w:p w14:paraId="1F460124" w14:textId="77777777" w:rsidR="008C480E" w:rsidRDefault="008C480E" w:rsidP="008C480E">
            <w:pPr>
              <w:spacing w:before="120" w:after="120"/>
              <w:jc w:val="right"/>
              <w:rPr>
                <w:rFonts w:ascii="Arial" w:hAnsi="Arial" w:cs="Arial"/>
                <w:b/>
                <w:sz w:val="22"/>
                <w:szCs w:val="22"/>
              </w:rPr>
            </w:pPr>
            <w:r>
              <w:rPr>
                <w:rFonts w:ascii="Arial" w:hAnsi="Arial" w:cs="Arial"/>
                <w:b/>
                <w:bCs/>
                <w:sz w:val="22"/>
                <w:szCs w:val="22"/>
                <w:lang w:val="cy"/>
              </w:rPr>
              <w:t>3,000</w:t>
            </w:r>
          </w:p>
        </w:tc>
        <w:tc>
          <w:tcPr>
            <w:tcW w:w="6073" w:type="dxa"/>
            <w:tcBorders>
              <w:left w:val="single" w:sz="12" w:space="0" w:color="auto"/>
            </w:tcBorders>
            <w:shd w:val="clear" w:color="auto" w:fill="auto"/>
          </w:tcPr>
          <w:p w14:paraId="5BA693F9" w14:textId="77777777" w:rsidR="008C480E" w:rsidRPr="00180589" w:rsidRDefault="008C480E" w:rsidP="008C480E">
            <w:pPr>
              <w:spacing w:before="120" w:after="120"/>
              <w:rPr>
                <w:rFonts w:ascii="Arial" w:hAnsi="Arial" w:cs="Arial"/>
                <w:sz w:val="22"/>
                <w:szCs w:val="22"/>
              </w:rPr>
            </w:pPr>
            <w:r>
              <w:rPr>
                <w:rFonts w:ascii="Arial" w:hAnsi="Arial" w:cs="Arial"/>
                <w:sz w:val="22"/>
                <w:szCs w:val="22"/>
                <w:lang w:val="cy"/>
              </w:rPr>
              <w:t>Cronfa lleihau carbon</w:t>
            </w:r>
          </w:p>
        </w:tc>
        <w:tc>
          <w:tcPr>
            <w:tcW w:w="1265" w:type="dxa"/>
            <w:tcBorders>
              <w:left w:val="single" w:sz="12" w:space="0" w:color="auto"/>
            </w:tcBorders>
            <w:shd w:val="clear" w:color="auto" w:fill="auto"/>
          </w:tcPr>
          <w:p w14:paraId="2087A5C1" w14:textId="77777777" w:rsidR="008C480E" w:rsidRDefault="008C480E" w:rsidP="008C480E">
            <w:pPr>
              <w:spacing w:before="120" w:after="120"/>
              <w:jc w:val="right"/>
              <w:rPr>
                <w:rFonts w:ascii="Arial" w:hAnsi="Arial" w:cs="Arial"/>
                <w:sz w:val="22"/>
                <w:szCs w:val="22"/>
              </w:rPr>
            </w:pPr>
            <w:r>
              <w:rPr>
                <w:rFonts w:ascii="Arial" w:hAnsi="Arial" w:cs="Arial"/>
                <w:sz w:val="22"/>
                <w:szCs w:val="22"/>
                <w:lang w:val="cy"/>
              </w:rPr>
              <w:t>0</w:t>
            </w:r>
          </w:p>
        </w:tc>
        <w:tc>
          <w:tcPr>
            <w:tcW w:w="1221" w:type="dxa"/>
          </w:tcPr>
          <w:p w14:paraId="0EEE9EFB" w14:textId="77777777" w:rsidR="008C480E" w:rsidRDefault="008C480E" w:rsidP="008C480E">
            <w:pPr>
              <w:spacing w:before="120" w:after="120"/>
              <w:jc w:val="right"/>
              <w:rPr>
                <w:rFonts w:ascii="Arial" w:hAnsi="Arial" w:cs="Arial"/>
                <w:sz w:val="22"/>
                <w:szCs w:val="22"/>
              </w:rPr>
            </w:pPr>
            <w:r>
              <w:rPr>
                <w:rFonts w:ascii="Arial" w:hAnsi="Arial" w:cs="Arial"/>
                <w:sz w:val="22"/>
                <w:szCs w:val="22"/>
                <w:lang w:val="cy"/>
              </w:rPr>
              <w:t>0</w:t>
            </w:r>
          </w:p>
        </w:tc>
        <w:tc>
          <w:tcPr>
            <w:tcW w:w="1333" w:type="dxa"/>
            <w:tcBorders>
              <w:right w:val="single" w:sz="12" w:space="0" w:color="auto"/>
            </w:tcBorders>
          </w:tcPr>
          <w:p w14:paraId="7355A9B2" w14:textId="77777777" w:rsidR="008C480E" w:rsidRDefault="008C480E" w:rsidP="008C480E">
            <w:pPr>
              <w:spacing w:before="120" w:after="120"/>
              <w:jc w:val="right"/>
              <w:rPr>
                <w:rFonts w:ascii="Arial" w:hAnsi="Arial" w:cs="Arial"/>
                <w:b/>
                <w:sz w:val="22"/>
                <w:szCs w:val="22"/>
              </w:rPr>
            </w:pPr>
            <w:r>
              <w:rPr>
                <w:rFonts w:ascii="Arial" w:hAnsi="Arial" w:cs="Arial"/>
                <w:b/>
                <w:bCs/>
                <w:sz w:val="22"/>
                <w:szCs w:val="22"/>
                <w:lang w:val="cy"/>
              </w:rPr>
              <w:t>3,000</w:t>
            </w:r>
          </w:p>
        </w:tc>
      </w:tr>
      <w:tr w:rsidR="008C480E" w:rsidRPr="00180589" w14:paraId="652F60E3" w14:textId="77777777" w:rsidTr="008C480E">
        <w:trPr>
          <w:trHeight w:val="531"/>
        </w:trPr>
        <w:tc>
          <w:tcPr>
            <w:tcW w:w="1260" w:type="dxa"/>
            <w:tcBorders>
              <w:left w:val="single" w:sz="12" w:space="0" w:color="auto"/>
            </w:tcBorders>
          </w:tcPr>
          <w:p w14:paraId="3B7D2D8E" w14:textId="77777777" w:rsidR="008C480E" w:rsidRDefault="008C480E" w:rsidP="008C480E">
            <w:pPr>
              <w:spacing w:before="120" w:after="120"/>
              <w:jc w:val="right"/>
              <w:rPr>
                <w:rFonts w:ascii="Arial" w:hAnsi="Arial" w:cs="Arial"/>
                <w:b/>
                <w:sz w:val="22"/>
                <w:szCs w:val="22"/>
              </w:rPr>
            </w:pPr>
            <w:r>
              <w:rPr>
                <w:rFonts w:ascii="Arial" w:hAnsi="Arial" w:cs="Arial"/>
                <w:b/>
                <w:bCs/>
                <w:sz w:val="22"/>
                <w:szCs w:val="22"/>
                <w:lang w:val="cy"/>
              </w:rPr>
              <w:t>0</w:t>
            </w:r>
          </w:p>
        </w:tc>
        <w:tc>
          <w:tcPr>
            <w:tcW w:w="1221" w:type="dxa"/>
          </w:tcPr>
          <w:p w14:paraId="4C4981B1" w14:textId="77777777" w:rsidR="008C480E" w:rsidRDefault="008C480E" w:rsidP="008C480E">
            <w:pPr>
              <w:spacing w:before="120" w:after="120"/>
              <w:jc w:val="right"/>
              <w:rPr>
                <w:rFonts w:ascii="Arial" w:hAnsi="Arial" w:cs="Arial"/>
                <w:sz w:val="22"/>
                <w:szCs w:val="22"/>
              </w:rPr>
            </w:pPr>
            <w:r>
              <w:rPr>
                <w:rFonts w:ascii="Arial" w:hAnsi="Arial" w:cs="Arial"/>
                <w:sz w:val="22"/>
                <w:szCs w:val="22"/>
                <w:lang w:val="cy"/>
              </w:rPr>
              <w:t>0</w:t>
            </w:r>
          </w:p>
        </w:tc>
        <w:tc>
          <w:tcPr>
            <w:tcW w:w="1221" w:type="dxa"/>
          </w:tcPr>
          <w:p w14:paraId="3B014CBA" w14:textId="77777777" w:rsidR="008C480E" w:rsidRDefault="008C480E" w:rsidP="008C480E">
            <w:pPr>
              <w:spacing w:before="120" w:after="120"/>
              <w:jc w:val="right"/>
              <w:rPr>
                <w:rFonts w:ascii="Arial" w:hAnsi="Arial" w:cs="Arial"/>
                <w:sz w:val="22"/>
                <w:szCs w:val="22"/>
              </w:rPr>
            </w:pPr>
            <w:r>
              <w:rPr>
                <w:rFonts w:ascii="Arial" w:hAnsi="Arial" w:cs="Arial"/>
                <w:sz w:val="22"/>
                <w:szCs w:val="22"/>
                <w:lang w:val="cy"/>
              </w:rPr>
              <w:t>2,000</w:t>
            </w:r>
          </w:p>
        </w:tc>
        <w:tc>
          <w:tcPr>
            <w:tcW w:w="1369" w:type="dxa"/>
            <w:tcBorders>
              <w:right w:val="single" w:sz="12" w:space="0" w:color="auto"/>
            </w:tcBorders>
          </w:tcPr>
          <w:p w14:paraId="3BE944DA" w14:textId="77777777" w:rsidR="008C480E" w:rsidRDefault="008C480E" w:rsidP="008C480E">
            <w:pPr>
              <w:spacing w:before="120" w:after="120"/>
              <w:jc w:val="right"/>
              <w:rPr>
                <w:rFonts w:ascii="Arial" w:hAnsi="Arial" w:cs="Arial"/>
                <w:b/>
                <w:sz w:val="22"/>
                <w:szCs w:val="22"/>
              </w:rPr>
            </w:pPr>
            <w:r>
              <w:rPr>
                <w:rFonts w:ascii="Arial" w:hAnsi="Arial" w:cs="Arial"/>
                <w:b/>
                <w:bCs/>
                <w:sz w:val="22"/>
                <w:szCs w:val="22"/>
                <w:lang w:val="cy"/>
              </w:rPr>
              <w:t>2,000</w:t>
            </w:r>
          </w:p>
        </w:tc>
        <w:tc>
          <w:tcPr>
            <w:tcW w:w="6073" w:type="dxa"/>
            <w:tcBorders>
              <w:left w:val="single" w:sz="12" w:space="0" w:color="auto"/>
            </w:tcBorders>
            <w:shd w:val="clear" w:color="auto" w:fill="auto"/>
          </w:tcPr>
          <w:p w14:paraId="7F032B65" w14:textId="77777777" w:rsidR="008C480E" w:rsidRPr="00180589" w:rsidRDefault="008C480E" w:rsidP="008C480E">
            <w:pPr>
              <w:spacing w:before="120" w:after="120"/>
              <w:rPr>
                <w:rFonts w:ascii="Arial" w:hAnsi="Arial" w:cs="Arial"/>
                <w:sz w:val="22"/>
                <w:szCs w:val="22"/>
              </w:rPr>
            </w:pPr>
            <w:r>
              <w:rPr>
                <w:rFonts w:ascii="Arial" w:hAnsi="Arial" w:cs="Arial"/>
                <w:sz w:val="22"/>
                <w:szCs w:val="22"/>
                <w:lang w:val="cy"/>
              </w:rPr>
              <w:t>Cronfa cydraddoldeb, amrywiaeth a chynhwysiant</w:t>
            </w:r>
          </w:p>
        </w:tc>
        <w:tc>
          <w:tcPr>
            <w:tcW w:w="1265" w:type="dxa"/>
            <w:tcBorders>
              <w:left w:val="single" w:sz="12" w:space="0" w:color="auto"/>
            </w:tcBorders>
            <w:shd w:val="clear" w:color="auto" w:fill="auto"/>
          </w:tcPr>
          <w:p w14:paraId="37A4B77B" w14:textId="77777777" w:rsidR="008C480E" w:rsidRDefault="008C480E" w:rsidP="008C480E">
            <w:pPr>
              <w:spacing w:before="120" w:after="120"/>
              <w:jc w:val="right"/>
              <w:rPr>
                <w:rFonts w:ascii="Arial" w:hAnsi="Arial" w:cs="Arial"/>
                <w:sz w:val="22"/>
                <w:szCs w:val="22"/>
              </w:rPr>
            </w:pPr>
            <w:r>
              <w:rPr>
                <w:rFonts w:ascii="Arial" w:hAnsi="Arial" w:cs="Arial"/>
                <w:sz w:val="22"/>
                <w:szCs w:val="22"/>
                <w:lang w:val="cy"/>
              </w:rPr>
              <w:t>0</w:t>
            </w:r>
          </w:p>
        </w:tc>
        <w:tc>
          <w:tcPr>
            <w:tcW w:w="1221" w:type="dxa"/>
          </w:tcPr>
          <w:p w14:paraId="451FB1D7" w14:textId="77777777" w:rsidR="008C480E" w:rsidRDefault="008C480E" w:rsidP="008C480E">
            <w:pPr>
              <w:spacing w:before="120" w:after="120"/>
              <w:jc w:val="right"/>
              <w:rPr>
                <w:rFonts w:ascii="Arial" w:hAnsi="Arial" w:cs="Arial"/>
                <w:sz w:val="22"/>
                <w:szCs w:val="22"/>
              </w:rPr>
            </w:pPr>
            <w:r>
              <w:rPr>
                <w:rFonts w:ascii="Arial" w:hAnsi="Arial" w:cs="Arial"/>
                <w:sz w:val="22"/>
                <w:szCs w:val="22"/>
                <w:lang w:val="cy"/>
              </w:rPr>
              <w:t>0</w:t>
            </w:r>
          </w:p>
        </w:tc>
        <w:tc>
          <w:tcPr>
            <w:tcW w:w="1333" w:type="dxa"/>
            <w:tcBorders>
              <w:right w:val="single" w:sz="12" w:space="0" w:color="auto"/>
            </w:tcBorders>
          </w:tcPr>
          <w:p w14:paraId="6BF65BDF" w14:textId="77777777" w:rsidR="008C480E" w:rsidRDefault="008C480E" w:rsidP="008C480E">
            <w:pPr>
              <w:spacing w:before="120" w:after="120"/>
              <w:jc w:val="right"/>
              <w:rPr>
                <w:rFonts w:ascii="Arial" w:hAnsi="Arial" w:cs="Arial"/>
                <w:b/>
                <w:sz w:val="22"/>
                <w:szCs w:val="22"/>
              </w:rPr>
            </w:pPr>
            <w:r>
              <w:rPr>
                <w:rFonts w:ascii="Arial" w:hAnsi="Arial" w:cs="Arial"/>
                <w:b/>
                <w:bCs/>
                <w:sz w:val="22"/>
                <w:szCs w:val="22"/>
                <w:lang w:val="cy"/>
              </w:rPr>
              <w:t>2,000</w:t>
            </w:r>
          </w:p>
        </w:tc>
      </w:tr>
      <w:tr w:rsidR="008C480E" w:rsidRPr="00180589" w14:paraId="7809D98B" w14:textId="77777777" w:rsidTr="008C480E">
        <w:trPr>
          <w:trHeight w:val="531"/>
        </w:trPr>
        <w:tc>
          <w:tcPr>
            <w:tcW w:w="1260" w:type="dxa"/>
            <w:tcBorders>
              <w:left w:val="single" w:sz="12" w:space="0" w:color="auto"/>
            </w:tcBorders>
          </w:tcPr>
          <w:p w14:paraId="65A4CD70" w14:textId="77777777" w:rsidR="008C480E" w:rsidRDefault="008C480E" w:rsidP="008C480E">
            <w:pPr>
              <w:spacing w:before="120" w:after="120"/>
              <w:jc w:val="right"/>
              <w:rPr>
                <w:rFonts w:ascii="Arial" w:hAnsi="Arial" w:cs="Arial"/>
                <w:b/>
                <w:sz w:val="22"/>
                <w:szCs w:val="22"/>
              </w:rPr>
            </w:pPr>
            <w:r>
              <w:rPr>
                <w:rFonts w:ascii="Arial" w:hAnsi="Arial" w:cs="Arial"/>
                <w:b/>
                <w:bCs/>
                <w:sz w:val="22"/>
                <w:szCs w:val="22"/>
                <w:lang w:val="cy"/>
              </w:rPr>
              <w:t>0</w:t>
            </w:r>
          </w:p>
        </w:tc>
        <w:tc>
          <w:tcPr>
            <w:tcW w:w="1221" w:type="dxa"/>
          </w:tcPr>
          <w:p w14:paraId="7E6A2DE1" w14:textId="77777777" w:rsidR="008C480E" w:rsidRDefault="008C480E" w:rsidP="008C480E">
            <w:pPr>
              <w:spacing w:before="120" w:after="120"/>
              <w:jc w:val="right"/>
              <w:rPr>
                <w:rFonts w:ascii="Arial" w:hAnsi="Arial" w:cs="Arial"/>
                <w:sz w:val="22"/>
                <w:szCs w:val="22"/>
              </w:rPr>
            </w:pPr>
            <w:r>
              <w:rPr>
                <w:rFonts w:ascii="Arial" w:hAnsi="Arial" w:cs="Arial"/>
                <w:sz w:val="22"/>
                <w:szCs w:val="22"/>
                <w:lang w:val="cy"/>
              </w:rPr>
              <w:t>0</w:t>
            </w:r>
          </w:p>
        </w:tc>
        <w:tc>
          <w:tcPr>
            <w:tcW w:w="1221" w:type="dxa"/>
          </w:tcPr>
          <w:p w14:paraId="4A6F1C08" w14:textId="77777777" w:rsidR="008C480E" w:rsidRDefault="008C480E" w:rsidP="008C480E">
            <w:pPr>
              <w:spacing w:before="120" w:after="120"/>
              <w:jc w:val="right"/>
              <w:rPr>
                <w:rFonts w:ascii="Arial" w:hAnsi="Arial" w:cs="Arial"/>
                <w:sz w:val="22"/>
                <w:szCs w:val="22"/>
              </w:rPr>
            </w:pPr>
            <w:r>
              <w:rPr>
                <w:rFonts w:ascii="Arial" w:hAnsi="Arial" w:cs="Arial"/>
                <w:sz w:val="22"/>
                <w:szCs w:val="22"/>
                <w:lang w:val="cy"/>
              </w:rPr>
              <w:t>2,000</w:t>
            </w:r>
          </w:p>
        </w:tc>
        <w:tc>
          <w:tcPr>
            <w:tcW w:w="1369" w:type="dxa"/>
            <w:tcBorders>
              <w:right w:val="single" w:sz="12" w:space="0" w:color="auto"/>
            </w:tcBorders>
          </w:tcPr>
          <w:p w14:paraId="23932C29" w14:textId="77777777" w:rsidR="008C480E" w:rsidRDefault="008C480E" w:rsidP="008C480E">
            <w:pPr>
              <w:spacing w:before="120" w:after="120"/>
              <w:jc w:val="right"/>
              <w:rPr>
                <w:rFonts w:ascii="Arial" w:hAnsi="Arial" w:cs="Arial"/>
                <w:b/>
                <w:sz w:val="22"/>
                <w:szCs w:val="22"/>
              </w:rPr>
            </w:pPr>
            <w:r>
              <w:rPr>
                <w:rFonts w:ascii="Arial" w:hAnsi="Arial" w:cs="Arial"/>
                <w:b/>
                <w:bCs/>
                <w:sz w:val="22"/>
                <w:szCs w:val="22"/>
                <w:lang w:val="cy"/>
              </w:rPr>
              <w:t>2,000</w:t>
            </w:r>
          </w:p>
        </w:tc>
        <w:tc>
          <w:tcPr>
            <w:tcW w:w="6073" w:type="dxa"/>
            <w:tcBorders>
              <w:left w:val="single" w:sz="12" w:space="0" w:color="auto"/>
            </w:tcBorders>
            <w:shd w:val="clear" w:color="auto" w:fill="auto"/>
          </w:tcPr>
          <w:p w14:paraId="6011DEC9" w14:textId="77777777" w:rsidR="008C480E" w:rsidRPr="00180589" w:rsidRDefault="008C480E" w:rsidP="008C480E">
            <w:pPr>
              <w:spacing w:before="120" w:after="120"/>
              <w:rPr>
                <w:rFonts w:ascii="Arial" w:hAnsi="Arial" w:cs="Arial"/>
                <w:sz w:val="22"/>
                <w:szCs w:val="22"/>
              </w:rPr>
            </w:pPr>
            <w:r>
              <w:rPr>
                <w:rFonts w:ascii="Arial" w:hAnsi="Arial" w:cs="Arial"/>
                <w:sz w:val="22"/>
                <w:szCs w:val="22"/>
                <w:lang w:val="cy"/>
              </w:rPr>
              <w:t>Cronfa adnewyddu offer</w:t>
            </w:r>
          </w:p>
        </w:tc>
        <w:tc>
          <w:tcPr>
            <w:tcW w:w="1265" w:type="dxa"/>
            <w:tcBorders>
              <w:left w:val="single" w:sz="12" w:space="0" w:color="auto"/>
            </w:tcBorders>
            <w:shd w:val="clear" w:color="auto" w:fill="auto"/>
          </w:tcPr>
          <w:p w14:paraId="289CA036" w14:textId="77777777" w:rsidR="008C480E" w:rsidRDefault="008C480E" w:rsidP="008C480E">
            <w:pPr>
              <w:spacing w:before="120" w:after="120"/>
              <w:jc w:val="right"/>
              <w:rPr>
                <w:rFonts w:ascii="Arial" w:hAnsi="Arial" w:cs="Arial"/>
                <w:sz w:val="22"/>
                <w:szCs w:val="22"/>
              </w:rPr>
            </w:pPr>
            <w:r>
              <w:rPr>
                <w:rFonts w:ascii="Arial" w:hAnsi="Arial" w:cs="Arial"/>
                <w:sz w:val="22"/>
                <w:szCs w:val="22"/>
                <w:lang w:val="cy"/>
              </w:rPr>
              <w:t>-18</w:t>
            </w:r>
          </w:p>
        </w:tc>
        <w:tc>
          <w:tcPr>
            <w:tcW w:w="1221" w:type="dxa"/>
          </w:tcPr>
          <w:p w14:paraId="1BBAED45" w14:textId="77777777" w:rsidR="008C480E" w:rsidRDefault="008C480E" w:rsidP="008C480E">
            <w:pPr>
              <w:spacing w:before="120" w:after="120"/>
              <w:jc w:val="right"/>
              <w:rPr>
                <w:rFonts w:ascii="Arial" w:hAnsi="Arial" w:cs="Arial"/>
                <w:sz w:val="22"/>
                <w:szCs w:val="22"/>
              </w:rPr>
            </w:pPr>
            <w:r>
              <w:rPr>
                <w:rFonts w:ascii="Arial" w:hAnsi="Arial" w:cs="Arial"/>
                <w:sz w:val="22"/>
                <w:szCs w:val="22"/>
                <w:lang w:val="cy"/>
              </w:rPr>
              <w:t>0</w:t>
            </w:r>
          </w:p>
        </w:tc>
        <w:tc>
          <w:tcPr>
            <w:tcW w:w="1333" w:type="dxa"/>
            <w:tcBorders>
              <w:right w:val="single" w:sz="12" w:space="0" w:color="auto"/>
            </w:tcBorders>
          </w:tcPr>
          <w:p w14:paraId="6D2D25A3" w14:textId="77777777" w:rsidR="008C480E" w:rsidRDefault="008C480E" w:rsidP="008C480E">
            <w:pPr>
              <w:spacing w:before="120" w:after="120"/>
              <w:jc w:val="right"/>
              <w:rPr>
                <w:rFonts w:ascii="Arial" w:hAnsi="Arial" w:cs="Arial"/>
                <w:b/>
                <w:sz w:val="22"/>
                <w:szCs w:val="22"/>
              </w:rPr>
            </w:pPr>
            <w:r>
              <w:rPr>
                <w:rFonts w:ascii="Arial" w:hAnsi="Arial" w:cs="Arial"/>
                <w:b/>
                <w:bCs/>
                <w:sz w:val="22"/>
                <w:szCs w:val="22"/>
                <w:lang w:val="cy"/>
              </w:rPr>
              <w:t>1,982</w:t>
            </w:r>
          </w:p>
        </w:tc>
      </w:tr>
      <w:tr w:rsidR="008C480E" w:rsidRPr="00180589" w14:paraId="39D3048A" w14:textId="77777777" w:rsidTr="008C480E">
        <w:trPr>
          <w:trHeight w:val="531"/>
        </w:trPr>
        <w:tc>
          <w:tcPr>
            <w:tcW w:w="1260" w:type="dxa"/>
            <w:tcBorders>
              <w:left w:val="single" w:sz="12" w:space="0" w:color="auto"/>
            </w:tcBorders>
          </w:tcPr>
          <w:p w14:paraId="2CEBA91A" w14:textId="77777777" w:rsidR="008C480E" w:rsidRDefault="008C480E" w:rsidP="008C480E">
            <w:pPr>
              <w:spacing w:before="120" w:after="120"/>
              <w:jc w:val="right"/>
              <w:rPr>
                <w:rFonts w:ascii="Arial" w:hAnsi="Arial" w:cs="Arial"/>
                <w:b/>
                <w:sz w:val="22"/>
                <w:szCs w:val="22"/>
              </w:rPr>
            </w:pPr>
            <w:r>
              <w:rPr>
                <w:rFonts w:ascii="Arial" w:hAnsi="Arial" w:cs="Arial"/>
                <w:b/>
                <w:bCs/>
                <w:sz w:val="22"/>
                <w:szCs w:val="22"/>
                <w:lang w:val="cy"/>
              </w:rPr>
              <w:t>0</w:t>
            </w:r>
          </w:p>
        </w:tc>
        <w:tc>
          <w:tcPr>
            <w:tcW w:w="1221" w:type="dxa"/>
          </w:tcPr>
          <w:p w14:paraId="67C30ACE" w14:textId="77777777" w:rsidR="008C480E" w:rsidRDefault="008C480E" w:rsidP="008C480E">
            <w:pPr>
              <w:spacing w:before="120" w:after="120"/>
              <w:jc w:val="right"/>
              <w:rPr>
                <w:rFonts w:ascii="Arial" w:hAnsi="Arial" w:cs="Arial"/>
                <w:sz w:val="22"/>
                <w:szCs w:val="22"/>
              </w:rPr>
            </w:pPr>
            <w:r>
              <w:rPr>
                <w:rFonts w:ascii="Arial" w:hAnsi="Arial" w:cs="Arial"/>
                <w:sz w:val="22"/>
                <w:szCs w:val="22"/>
                <w:lang w:val="cy"/>
              </w:rPr>
              <w:t>0</w:t>
            </w:r>
          </w:p>
        </w:tc>
        <w:tc>
          <w:tcPr>
            <w:tcW w:w="1221" w:type="dxa"/>
          </w:tcPr>
          <w:p w14:paraId="4082822A" w14:textId="77777777" w:rsidR="008C480E" w:rsidRDefault="008C480E" w:rsidP="008C480E">
            <w:pPr>
              <w:spacing w:before="120" w:after="120"/>
              <w:jc w:val="right"/>
              <w:rPr>
                <w:rFonts w:ascii="Arial" w:hAnsi="Arial" w:cs="Arial"/>
                <w:sz w:val="22"/>
                <w:szCs w:val="22"/>
              </w:rPr>
            </w:pPr>
            <w:r>
              <w:rPr>
                <w:rFonts w:ascii="Arial" w:hAnsi="Arial" w:cs="Arial"/>
                <w:sz w:val="22"/>
                <w:szCs w:val="22"/>
                <w:lang w:val="cy"/>
              </w:rPr>
              <w:t>0</w:t>
            </w:r>
          </w:p>
        </w:tc>
        <w:tc>
          <w:tcPr>
            <w:tcW w:w="1369" w:type="dxa"/>
            <w:tcBorders>
              <w:right w:val="single" w:sz="12" w:space="0" w:color="auto"/>
            </w:tcBorders>
          </w:tcPr>
          <w:p w14:paraId="69C84C5D" w14:textId="77777777" w:rsidR="008C480E" w:rsidRDefault="008C480E" w:rsidP="008C480E">
            <w:pPr>
              <w:spacing w:before="120" w:after="120"/>
              <w:jc w:val="right"/>
              <w:rPr>
                <w:rFonts w:ascii="Arial" w:hAnsi="Arial" w:cs="Arial"/>
                <w:b/>
                <w:sz w:val="22"/>
                <w:szCs w:val="22"/>
              </w:rPr>
            </w:pPr>
            <w:r>
              <w:rPr>
                <w:rFonts w:ascii="Arial" w:hAnsi="Arial" w:cs="Arial"/>
                <w:b/>
                <w:bCs/>
                <w:sz w:val="22"/>
                <w:szCs w:val="22"/>
                <w:lang w:val="cy"/>
              </w:rPr>
              <w:t>0</w:t>
            </w:r>
          </w:p>
        </w:tc>
        <w:tc>
          <w:tcPr>
            <w:tcW w:w="6073" w:type="dxa"/>
            <w:tcBorders>
              <w:left w:val="single" w:sz="12" w:space="0" w:color="auto"/>
            </w:tcBorders>
            <w:shd w:val="clear" w:color="auto" w:fill="auto"/>
          </w:tcPr>
          <w:p w14:paraId="44267416" w14:textId="77777777" w:rsidR="008C480E" w:rsidRDefault="008C480E" w:rsidP="008C480E">
            <w:pPr>
              <w:spacing w:before="120" w:after="120"/>
              <w:rPr>
                <w:rFonts w:ascii="Arial" w:hAnsi="Arial" w:cs="Arial"/>
                <w:sz w:val="22"/>
                <w:szCs w:val="22"/>
              </w:rPr>
            </w:pPr>
            <w:r>
              <w:rPr>
                <w:rFonts w:ascii="Arial" w:hAnsi="Arial" w:cs="Arial"/>
                <w:sz w:val="22"/>
                <w:szCs w:val="22"/>
                <w:lang w:val="cy"/>
              </w:rPr>
              <w:t>Firelink gan yr Awdurdod Cystadleuaeth a Marchnadoedd</w:t>
            </w:r>
          </w:p>
        </w:tc>
        <w:tc>
          <w:tcPr>
            <w:tcW w:w="1265" w:type="dxa"/>
            <w:tcBorders>
              <w:left w:val="single" w:sz="12" w:space="0" w:color="auto"/>
            </w:tcBorders>
            <w:shd w:val="clear" w:color="auto" w:fill="auto"/>
          </w:tcPr>
          <w:p w14:paraId="124043D7" w14:textId="77777777" w:rsidR="008C480E" w:rsidRDefault="008C480E" w:rsidP="008C480E">
            <w:pPr>
              <w:spacing w:before="120" w:after="120"/>
              <w:jc w:val="right"/>
              <w:rPr>
                <w:rFonts w:ascii="Arial" w:hAnsi="Arial" w:cs="Arial"/>
                <w:sz w:val="22"/>
                <w:szCs w:val="22"/>
              </w:rPr>
            </w:pPr>
            <w:r>
              <w:rPr>
                <w:rFonts w:ascii="Arial" w:hAnsi="Arial" w:cs="Arial"/>
                <w:sz w:val="22"/>
                <w:szCs w:val="22"/>
                <w:lang w:val="cy"/>
              </w:rPr>
              <w:t>0</w:t>
            </w:r>
          </w:p>
        </w:tc>
        <w:tc>
          <w:tcPr>
            <w:tcW w:w="1221" w:type="dxa"/>
          </w:tcPr>
          <w:p w14:paraId="46774C66" w14:textId="77777777" w:rsidR="008C480E" w:rsidRDefault="008C480E" w:rsidP="008C480E">
            <w:pPr>
              <w:spacing w:before="120" w:after="120"/>
              <w:jc w:val="right"/>
              <w:rPr>
                <w:rFonts w:ascii="Arial" w:hAnsi="Arial" w:cs="Arial"/>
                <w:sz w:val="22"/>
                <w:szCs w:val="22"/>
              </w:rPr>
            </w:pPr>
            <w:r>
              <w:rPr>
                <w:rFonts w:ascii="Arial" w:hAnsi="Arial" w:cs="Arial"/>
                <w:sz w:val="22"/>
                <w:szCs w:val="22"/>
                <w:lang w:val="cy"/>
              </w:rPr>
              <w:t>425</w:t>
            </w:r>
          </w:p>
        </w:tc>
        <w:tc>
          <w:tcPr>
            <w:tcW w:w="1333" w:type="dxa"/>
            <w:tcBorders>
              <w:right w:val="single" w:sz="12" w:space="0" w:color="auto"/>
            </w:tcBorders>
          </w:tcPr>
          <w:p w14:paraId="69BAAEDB" w14:textId="77777777" w:rsidR="008C480E" w:rsidRDefault="008C480E" w:rsidP="008C480E">
            <w:pPr>
              <w:spacing w:before="120" w:after="120"/>
              <w:jc w:val="right"/>
              <w:rPr>
                <w:rFonts w:ascii="Arial" w:hAnsi="Arial" w:cs="Arial"/>
                <w:b/>
                <w:sz w:val="22"/>
                <w:szCs w:val="22"/>
              </w:rPr>
            </w:pPr>
            <w:r>
              <w:rPr>
                <w:rFonts w:ascii="Arial" w:hAnsi="Arial" w:cs="Arial"/>
                <w:b/>
                <w:bCs/>
                <w:sz w:val="22"/>
                <w:szCs w:val="22"/>
                <w:lang w:val="cy"/>
              </w:rPr>
              <w:t>425</w:t>
            </w:r>
          </w:p>
        </w:tc>
      </w:tr>
      <w:tr w:rsidR="008C480E" w:rsidRPr="00180589" w14:paraId="39A40EC2" w14:textId="77777777" w:rsidTr="008C480E">
        <w:trPr>
          <w:trHeight w:val="531"/>
        </w:trPr>
        <w:tc>
          <w:tcPr>
            <w:tcW w:w="1260" w:type="dxa"/>
            <w:tcBorders>
              <w:left w:val="single" w:sz="12" w:space="0" w:color="auto"/>
            </w:tcBorders>
          </w:tcPr>
          <w:p w14:paraId="6F61FB12" w14:textId="77777777" w:rsidR="008C480E" w:rsidRPr="00526DDA" w:rsidRDefault="008C480E" w:rsidP="008C480E">
            <w:pPr>
              <w:spacing w:before="120" w:after="120"/>
              <w:jc w:val="right"/>
              <w:rPr>
                <w:rFonts w:ascii="Arial" w:hAnsi="Arial" w:cs="Arial"/>
                <w:b/>
                <w:sz w:val="22"/>
                <w:szCs w:val="22"/>
              </w:rPr>
            </w:pPr>
            <w:r>
              <w:rPr>
                <w:rFonts w:ascii="Arial" w:hAnsi="Arial" w:cs="Arial"/>
                <w:b/>
                <w:bCs/>
                <w:sz w:val="22"/>
                <w:szCs w:val="22"/>
                <w:lang w:val="cy"/>
              </w:rPr>
              <w:t>0</w:t>
            </w:r>
          </w:p>
        </w:tc>
        <w:tc>
          <w:tcPr>
            <w:tcW w:w="1221" w:type="dxa"/>
          </w:tcPr>
          <w:p w14:paraId="1CE9D2AF" w14:textId="77777777" w:rsidR="008C480E" w:rsidRPr="00180589" w:rsidRDefault="008C480E" w:rsidP="008C480E">
            <w:pPr>
              <w:spacing w:before="120" w:after="120"/>
              <w:jc w:val="right"/>
              <w:rPr>
                <w:rFonts w:ascii="Arial" w:hAnsi="Arial" w:cs="Arial"/>
                <w:sz w:val="22"/>
                <w:szCs w:val="22"/>
              </w:rPr>
            </w:pPr>
            <w:r>
              <w:rPr>
                <w:rFonts w:ascii="Arial" w:hAnsi="Arial" w:cs="Arial"/>
                <w:sz w:val="22"/>
                <w:szCs w:val="22"/>
                <w:lang w:val="cy"/>
              </w:rPr>
              <w:t>-24</w:t>
            </w:r>
          </w:p>
        </w:tc>
        <w:tc>
          <w:tcPr>
            <w:tcW w:w="1221" w:type="dxa"/>
          </w:tcPr>
          <w:p w14:paraId="514441D7" w14:textId="77777777" w:rsidR="008C480E" w:rsidRPr="00180589" w:rsidRDefault="008C480E" w:rsidP="008C480E">
            <w:pPr>
              <w:spacing w:before="120" w:after="120"/>
              <w:jc w:val="right"/>
              <w:rPr>
                <w:rFonts w:ascii="Arial" w:hAnsi="Arial" w:cs="Arial"/>
                <w:sz w:val="22"/>
                <w:szCs w:val="22"/>
              </w:rPr>
            </w:pPr>
            <w:r>
              <w:rPr>
                <w:rFonts w:ascii="Arial" w:hAnsi="Arial" w:cs="Arial"/>
                <w:sz w:val="22"/>
                <w:szCs w:val="22"/>
                <w:lang w:val="cy"/>
              </w:rPr>
              <w:t>24</w:t>
            </w:r>
          </w:p>
        </w:tc>
        <w:tc>
          <w:tcPr>
            <w:tcW w:w="1369" w:type="dxa"/>
            <w:tcBorders>
              <w:right w:val="single" w:sz="12" w:space="0" w:color="auto"/>
            </w:tcBorders>
          </w:tcPr>
          <w:p w14:paraId="429EACC6" w14:textId="77777777" w:rsidR="008C480E" w:rsidRPr="00180589" w:rsidRDefault="008C480E" w:rsidP="008C480E">
            <w:pPr>
              <w:spacing w:before="120" w:after="120"/>
              <w:jc w:val="right"/>
              <w:rPr>
                <w:rFonts w:ascii="Arial" w:hAnsi="Arial" w:cs="Arial"/>
                <w:b/>
                <w:sz w:val="22"/>
                <w:szCs w:val="22"/>
              </w:rPr>
            </w:pPr>
            <w:r>
              <w:rPr>
                <w:rFonts w:ascii="Arial" w:hAnsi="Arial" w:cs="Arial"/>
                <w:b/>
                <w:bCs/>
                <w:sz w:val="22"/>
                <w:szCs w:val="22"/>
                <w:lang w:val="cy"/>
              </w:rPr>
              <w:t>0</w:t>
            </w:r>
          </w:p>
        </w:tc>
        <w:tc>
          <w:tcPr>
            <w:tcW w:w="6073" w:type="dxa"/>
            <w:tcBorders>
              <w:left w:val="single" w:sz="12" w:space="0" w:color="auto"/>
            </w:tcBorders>
            <w:shd w:val="clear" w:color="auto" w:fill="auto"/>
          </w:tcPr>
          <w:p w14:paraId="5C56EF56" w14:textId="77777777" w:rsidR="008C480E" w:rsidRPr="00180589" w:rsidRDefault="008C480E" w:rsidP="008C480E">
            <w:pPr>
              <w:spacing w:before="120" w:after="120"/>
              <w:rPr>
                <w:rFonts w:ascii="Arial" w:hAnsi="Arial" w:cs="Arial"/>
                <w:sz w:val="22"/>
                <w:szCs w:val="22"/>
              </w:rPr>
            </w:pPr>
            <w:r>
              <w:rPr>
                <w:rFonts w:ascii="Arial" w:hAnsi="Arial" w:cs="Arial"/>
                <w:sz w:val="22"/>
                <w:szCs w:val="22"/>
                <w:lang w:val="cy"/>
              </w:rPr>
              <w:t>Derbyniadau cyfalaf</w:t>
            </w:r>
          </w:p>
        </w:tc>
        <w:tc>
          <w:tcPr>
            <w:tcW w:w="1265" w:type="dxa"/>
            <w:tcBorders>
              <w:left w:val="single" w:sz="12" w:space="0" w:color="auto"/>
            </w:tcBorders>
            <w:shd w:val="clear" w:color="auto" w:fill="auto"/>
          </w:tcPr>
          <w:p w14:paraId="0E28940E" w14:textId="77777777" w:rsidR="008C480E" w:rsidRPr="00180589" w:rsidRDefault="008C480E" w:rsidP="008C480E">
            <w:pPr>
              <w:spacing w:before="120" w:after="120"/>
              <w:jc w:val="right"/>
              <w:rPr>
                <w:rFonts w:ascii="Arial" w:hAnsi="Arial" w:cs="Arial"/>
                <w:sz w:val="22"/>
                <w:szCs w:val="22"/>
              </w:rPr>
            </w:pPr>
            <w:r>
              <w:rPr>
                <w:rFonts w:ascii="Arial" w:hAnsi="Arial" w:cs="Arial"/>
                <w:sz w:val="22"/>
                <w:szCs w:val="22"/>
                <w:lang w:val="cy"/>
              </w:rPr>
              <w:t>-98</w:t>
            </w:r>
          </w:p>
        </w:tc>
        <w:tc>
          <w:tcPr>
            <w:tcW w:w="1221" w:type="dxa"/>
          </w:tcPr>
          <w:p w14:paraId="45C4A072" w14:textId="77777777" w:rsidR="008C480E" w:rsidRPr="00180589" w:rsidRDefault="008C480E" w:rsidP="008C480E">
            <w:pPr>
              <w:spacing w:before="120" w:after="120"/>
              <w:jc w:val="right"/>
              <w:rPr>
                <w:rFonts w:ascii="Arial" w:hAnsi="Arial" w:cs="Arial"/>
                <w:sz w:val="22"/>
                <w:szCs w:val="22"/>
              </w:rPr>
            </w:pPr>
            <w:r>
              <w:rPr>
                <w:rFonts w:ascii="Arial" w:hAnsi="Arial" w:cs="Arial"/>
                <w:sz w:val="22"/>
                <w:szCs w:val="22"/>
                <w:lang w:val="cy"/>
              </w:rPr>
              <w:t>98</w:t>
            </w:r>
          </w:p>
        </w:tc>
        <w:tc>
          <w:tcPr>
            <w:tcW w:w="1333" w:type="dxa"/>
            <w:tcBorders>
              <w:right w:val="single" w:sz="12" w:space="0" w:color="auto"/>
            </w:tcBorders>
          </w:tcPr>
          <w:p w14:paraId="234C1A92" w14:textId="77777777" w:rsidR="008C480E" w:rsidRPr="00180589" w:rsidRDefault="008C480E" w:rsidP="008C480E">
            <w:pPr>
              <w:spacing w:before="120" w:after="120"/>
              <w:jc w:val="right"/>
              <w:rPr>
                <w:rFonts w:ascii="Arial" w:hAnsi="Arial" w:cs="Arial"/>
                <w:b/>
                <w:sz w:val="22"/>
                <w:szCs w:val="22"/>
              </w:rPr>
            </w:pPr>
            <w:r>
              <w:rPr>
                <w:rFonts w:ascii="Arial" w:hAnsi="Arial" w:cs="Arial"/>
                <w:b/>
                <w:bCs/>
                <w:sz w:val="22"/>
                <w:szCs w:val="22"/>
                <w:lang w:val="cy"/>
              </w:rPr>
              <w:t>0</w:t>
            </w:r>
          </w:p>
        </w:tc>
      </w:tr>
      <w:tr w:rsidR="008C480E" w:rsidRPr="00180589" w14:paraId="246055E9" w14:textId="77777777" w:rsidTr="008C480E">
        <w:trPr>
          <w:trHeight w:val="531"/>
        </w:trPr>
        <w:tc>
          <w:tcPr>
            <w:tcW w:w="1260" w:type="dxa"/>
            <w:tcBorders>
              <w:left w:val="single" w:sz="12" w:space="0" w:color="auto"/>
            </w:tcBorders>
          </w:tcPr>
          <w:p w14:paraId="65D6F966" w14:textId="77777777" w:rsidR="008C480E" w:rsidRPr="00526DDA" w:rsidRDefault="008C480E" w:rsidP="008C480E">
            <w:pPr>
              <w:spacing w:before="120" w:after="120"/>
              <w:jc w:val="right"/>
              <w:rPr>
                <w:rFonts w:ascii="Arial" w:hAnsi="Arial" w:cs="Arial"/>
                <w:b/>
                <w:sz w:val="22"/>
                <w:szCs w:val="22"/>
              </w:rPr>
            </w:pPr>
            <w:r>
              <w:rPr>
                <w:rFonts w:ascii="Arial" w:hAnsi="Arial" w:cs="Arial"/>
                <w:b/>
                <w:bCs/>
                <w:sz w:val="22"/>
                <w:szCs w:val="22"/>
                <w:lang w:val="cy"/>
              </w:rPr>
              <w:t>3,000</w:t>
            </w:r>
          </w:p>
        </w:tc>
        <w:tc>
          <w:tcPr>
            <w:tcW w:w="1221" w:type="dxa"/>
          </w:tcPr>
          <w:p w14:paraId="032A9E7E" w14:textId="77777777" w:rsidR="008C480E" w:rsidRPr="00CA1052" w:rsidRDefault="008C480E" w:rsidP="008C480E">
            <w:pPr>
              <w:spacing w:before="120" w:after="120"/>
              <w:jc w:val="right"/>
              <w:rPr>
                <w:rFonts w:ascii="Arial" w:hAnsi="Arial" w:cs="Arial"/>
                <w:sz w:val="22"/>
                <w:szCs w:val="22"/>
              </w:rPr>
            </w:pPr>
            <w:r>
              <w:rPr>
                <w:rFonts w:ascii="Arial" w:hAnsi="Arial" w:cs="Arial"/>
                <w:sz w:val="22"/>
                <w:szCs w:val="22"/>
                <w:lang w:val="cy"/>
              </w:rPr>
              <w:t>-105</w:t>
            </w:r>
          </w:p>
        </w:tc>
        <w:tc>
          <w:tcPr>
            <w:tcW w:w="1221" w:type="dxa"/>
          </w:tcPr>
          <w:p w14:paraId="150EF27C" w14:textId="77777777" w:rsidR="008C480E" w:rsidRPr="00CA1052" w:rsidRDefault="008C480E" w:rsidP="008C480E">
            <w:pPr>
              <w:spacing w:before="120" w:after="120"/>
              <w:jc w:val="right"/>
              <w:rPr>
                <w:rFonts w:ascii="Arial" w:hAnsi="Arial" w:cs="Arial"/>
                <w:sz w:val="22"/>
                <w:szCs w:val="22"/>
              </w:rPr>
            </w:pPr>
            <w:r>
              <w:rPr>
                <w:rFonts w:ascii="Arial" w:hAnsi="Arial" w:cs="Arial"/>
                <w:sz w:val="22"/>
                <w:szCs w:val="22"/>
                <w:lang w:val="cy"/>
              </w:rPr>
              <w:t>105</w:t>
            </w:r>
          </w:p>
        </w:tc>
        <w:tc>
          <w:tcPr>
            <w:tcW w:w="1369" w:type="dxa"/>
            <w:tcBorders>
              <w:right w:val="single" w:sz="12" w:space="0" w:color="auto"/>
            </w:tcBorders>
          </w:tcPr>
          <w:p w14:paraId="7979470D" w14:textId="77777777" w:rsidR="008C480E" w:rsidRPr="00180589" w:rsidRDefault="008C480E" w:rsidP="008C480E">
            <w:pPr>
              <w:spacing w:before="120" w:after="120"/>
              <w:jc w:val="right"/>
              <w:rPr>
                <w:rFonts w:ascii="Arial" w:hAnsi="Arial" w:cs="Arial"/>
                <w:b/>
                <w:sz w:val="22"/>
                <w:szCs w:val="22"/>
              </w:rPr>
            </w:pPr>
            <w:r>
              <w:rPr>
                <w:rFonts w:ascii="Arial" w:hAnsi="Arial" w:cs="Arial"/>
                <w:b/>
                <w:bCs/>
                <w:sz w:val="22"/>
                <w:szCs w:val="22"/>
                <w:lang w:val="cy"/>
              </w:rPr>
              <w:t>3,000</w:t>
            </w:r>
          </w:p>
        </w:tc>
        <w:tc>
          <w:tcPr>
            <w:tcW w:w="6073" w:type="dxa"/>
            <w:tcBorders>
              <w:left w:val="single" w:sz="12" w:space="0" w:color="auto"/>
            </w:tcBorders>
            <w:shd w:val="clear" w:color="auto" w:fill="auto"/>
          </w:tcPr>
          <w:p w14:paraId="3CA7C3EB" w14:textId="77777777" w:rsidR="008C480E" w:rsidRPr="00081C54" w:rsidRDefault="008C480E" w:rsidP="008C480E">
            <w:pPr>
              <w:spacing w:before="120" w:after="120"/>
              <w:rPr>
                <w:rFonts w:ascii="Arial" w:hAnsi="Arial" w:cs="Arial"/>
                <w:sz w:val="22"/>
                <w:szCs w:val="22"/>
              </w:rPr>
            </w:pPr>
            <w:r>
              <w:rPr>
                <w:rFonts w:ascii="Arial" w:hAnsi="Arial" w:cs="Arial"/>
                <w:sz w:val="22"/>
                <w:szCs w:val="22"/>
                <w:lang w:val="cy"/>
              </w:rPr>
              <w:t>Y gronfa gyffredinol</w:t>
            </w:r>
          </w:p>
        </w:tc>
        <w:tc>
          <w:tcPr>
            <w:tcW w:w="1265" w:type="dxa"/>
            <w:tcBorders>
              <w:left w:val="single" w:sz="12" w:space="0" w:color="auto"/>
            </w:tcBorders>
            <w:shd w:val="clear" w:color="auto" w:fill="auto"/>
          </w:tcPr>
          <w:p w14:paraId="0B13F480" w14:textId="77777777" w:rsidR="008C480E" w:rsidRPr="00CA1052" w:rsidRDefault="008C480E" w:rsidP="008C480E">
            <w:pPr>
              <w:spacing w:before="120" w:after="120"/>
              <w:jc w:val="right"/>
              <w:rPr>
                <w:rFonts w:ascii="Arial" w:hAnsi="Arial" w:cs="Arial"/>
                <w:sz w:val="22"/>
                <w:szCs w:val="22"/>
              </w:rPr>
            </w:pPr>
            <w:r>
              <w:rPr>
                <w:rFonts w:ascii="Arial" w:hAnsi="Arial" w:cs="Arial"/>
                <w:sz w:val="22"/>
                <w:szCs w:val="22"/>
                <w:lang w:val="cy"/>
              </w:rPr>
              <w:t>-214</w:t>
            </w:r>
          </w:p>
        </w:tc>
        <w:tc>
          <w:tcPr>
            <w:tcW w:w="1221" w:type="dxa"/>
          </w:tcPr>
          <w:p w14:paraId="17979C15" w14:textId="77777777" w:rsidR="008C480E" w:rsidRPr="00CA1052" w:rsidRDefault="008C480E" w:rsidP="008C480E">
            <w:pPr>
              <w:spacing w:before="120" w:after="120"/>
              <w:jc w:val="right"/>
              <w:rPr>
                <w:rFonts w:ascii="Arial" w:hAnsi="Arial" w:cs="Arial"/>
                <w:sz w:val="22"/>
                <w:szCs w:val="22"/>
              </w:rPr>
            </w:pPr>
            <w:r>
              <w:rPr>
                <w:rFonts w:ascii="Arial" w:hAnsi="Arial" w:cs="Arial"/>
                <w:sz w:val="22"/>
                <w:szCs w:val="22"/>
                <w:lang w:val="cy"/>
              </w:rPr>
              <w:t>214</w:t>
            </w:r>
          </w:p>
        </w:tc>
        <w:tc>
          <w:tcPr>
            <w:tcW w:w="1333" w:type="dxa"/>
            <w:tcBorders>
              <w:right w:val="single" w:sz="12" w:space="0" w:color="auto"/>
            </w:tcBorders>
          </w:tcPr>
          <w:p w14:paraId="2E4B9358" w14:textId="77777777" w:rsidR="008C480E" w:rsidRPr="00180589" w:rsidRDefault="008C480E" w:rsidP="008C480E">
            <w:pPr>
              <w:spacing w:before="120" w:after="120"/>
              <w:jc w:val="right"/>
              <w:rPr>
                <w:rFonts w:ascii="Arial" w:hAnsi="Arial" w:cs="Arial"/>
                <w:b/>
                <w:sz w:val="22"/>
                <w:szCs w:val="22"/>
              </w:rPr>
            </w:pPr>
            <w:r>
              <w:rPr>
                <w:rFonts w:ascii="Arial" w:hAnsi="Arial" w:cs="Arial"/>
                <w:b/>
                <w:bCs/>
                <w:sz w:val="22"/>
                <w:szCs w:val="22"/>
                <w:lang w:val="cy"/>
              </w:rPr>
              <w:t>3,000</w:t>
            </w:r>
          </w:p>
        </w:tc>
      </w:tr>
      <w:tr w:rsidR="008C480E" w:rsidRPr="00180589" w14:paraId="76199313" w14:textId="77777777" w:rsidTr="008C480E">
        <w:trPr>
          <w:trHeight w:val="531"/>
        </w:trPr>
        <w:tc>
          <w:tcPr>
            <w:tcW w:w="1260" w:type="dxa"/>
            <w:tcBorders>
              <w:left w:val="single" w:sz="12" w:space="0" w:color="auto"/>
            </w:tcBorders>
          </w:tcPr>
          <w:p w14:paraId="1ECC954D" w14:textId="77777777" w:rsidR="008C480E" w:rsidRPr="00526DDA" w:rsidRDefault="008C480E" w:rsidP="008C480E">
            <w:pPr>
              <w:spacing w:before="120" w:after="120"/>
              <w:jc w:val="right"/>
              <w:rPr>
                <w:rFonts w:ascii="Arial" w:hAnsi="Arial" w:cs="Arial"/>
                <w:b/>
                <w:sz w:val="22"/>
                <w:szCs w:val="22"/>
              </w:rPr>
            </w:pPr>
            <w:r>
              <w:rPr>
                <w:rFonts w:ascii="Arial" w:hAnsi="Arial" w:cs="Arial"/>
                <w:b/>
                <w:bCs/>
                <w:sz w:val="22"/>
                <w:szCs w:val="22"/>
                <w:lang w:val="cy"/>
              </w:rPr>
              <w:lastRenderedPageBreak/>
              <w:t>17,174</w:t>
            </w:r>
          </w:p>
        </w:tc>
        <w:tc>
          <w:tcPr>
            <w:tcW w:w="1221" w:type="dxa"/>
          </w:tcPr>
          <w:p w14:paraId="298873A8" w14:textId="77777777" w:rsidR="008C480E" w:rsidRPr="00180589" w:rsidRDefault="008C480E" w:rsidP="008C480E">
            <w:pPr>
              <w:spacing w:before="120" w:after="120"/>
              <w:jc w:val="right"/>
              <w:rPr>
                <w:rFonts w:ascii="Arial" w:hAnsi="Arial" w:cs="Arial"/>
                <w:b/>
                <w:sz w:val="22"/>
                <w:szCs w:val="22"/>
              </w:rPr>
            </w:pPr>
            <w:r>
              <w:rPr>
                <w:rFonts w:ascii="Arial" w:hAnsi="Arial" w:cs="Arial"/>
                <w:b/>
                <w:bCs/>
                <w:sz w:val="22"/>
                <w:szCs w:val="22"/>
                <w:lang w:val="cy"/>
              </w:rPr>
              <w:t>-8,049</w:t>
            </w:r>
          </w:p>
        </w:tc>
        <w:tc>
          <w:tcPr>
            <w:tcW w:w="1221" w:type="dxa"/>
          </w:tcPr>
          <w:p w14:paraId="72C9AED9" w14:textId="77777777" w:rsidR="008C480E" w:rsidRPr="00180589" w:rsidRDefault="008C480E" w:rsidP="008C480E">
            <w:pPr>
              <w:spacing w:before="120" w:after="120"/>
              <w:jc w:val="right"/>
              <w:rPr>
                <w:rFonts w:ascii="Arial" w:hAnsi="Arial" w:cs="Arial"/>
                <w:b/>
                <w:sz w:val="22"/>
                <w:szCs w:val="22"/>
              </w:rPr>
            </w:pPr>
            <w:r>
              <w:rPr>
                <w:rFonts w:ascii="Arial" w:hAnsi="Arial" w:cs="Arial"/>
                <w:b/>
                <w:bCs/>
                <w:sz w:val="22"/>
                <w:szCs w:val="22"/>
                <w:lang w:val="cy"/>
              </w:rPr>
              <w:t>7,842</w:t>
            </w:r>
          </w:p>
        </w:tc>
        <w:tc>
          <w:tcPr>
            <w:tcW w:w="1369" w:type="dxa"/>
            <w:tcBorders>
              <w:right w:val="single" w:sz="12" w:space="0" w:color="auto"/>
            </w:tcBorders>
          </w:tcPr>
          <w:p w14:paraId="3E45AB3A" w14:textId="77777777" w:rsidR="008C480E" w:rsidRPr="00180589" w:rsidRDefault="008C480E" w:rsidP="008C480E">
            <w:pPr>
              <w:spacing w:before="120" w:after="120"/>
              <w:jc w:val="right"/>
              <w:rPr>
                <w:rFonts w:ascii="Arial" w:hAnsi="Arial" w:cs="Arial"/>
                <w:b/>
                <w:sz w:val="22"/>
                <w:szCs w:val="22"/>
              </w:rPr>
            </w:pPr>
            <w:r>
              <w:rPr>
                <w:rFonts w:ascii="Arial" w:hAnsi="Arial" w:cs="Arial"/>
                <w:b/>
                <w:bCs/>
                <w:sz w:val="22"/>
                <w:szCs w:val="22"/>
                <w:lang w:val="cy"/>
              </w:rPr>
              <w:t>16,967</w:t>
            </w:r>
          </w:p>
        </w:tc>
        <w:tc>
          <w:tcPr>
            <w:tcW w:w="6073" w:type="dxa"/>
            <w:tcBorders>
              <w:left w:val="single" w:sz="12" w:space="0" w:color="auto"/>
            </w:tcBorders>
            <w:shd w:val="clear" w:color="auto" w:fill="auto"/>
          </w:tcPr>
          <w:p w14:paraId="11C6953B" w14:textId="77777777" w:rsidR="008C480E" w:rsidRPr="00180589" w:rsidRDefault="008C480E" w:rsidP="008C480E">
            <w:pPr>
              <w:spacing w:before="120" w:after="120"/>
              <w:rPr>
                <w:rFonts w:ascii="Arial" w:hAnsi="Arial" w:cs="Arial"/>
                <w:b/>
                <w:sz w:val="22"/>
                <w:szCs w:val="22"/>
              </w:rPr>
            </w:pPr>
            <w:r>
              <w:rPr>
                <w:rFonts w:ascii="Arial" w:hAnsi="Arial" w:cs="Arial"/>
                <w:b/>
                <w:bCs/>
                <w:sz w:val="22"/>
                <w:szCs w:val="22"/>
                <w:lang w:val="cy"/>
              </w:rPr>
              <w:t xml:space="preserve">Cyfanswm y cronfeydd y gellir eu defnyddio </w:t>
            </w:r>
          </w:p>
        </w:tc>
        <w:tc>
          <w:tcPr>
            <w:tcW w:w="1265" w:type="dxa"/>
            <w:tcBorders>
              <w:left w:val="single" w:sz="12" w:space="0" w:color="auto"/>
            </w:tcBorders>
            <w:shd w:val="clear" w:color="auto" w:fill="auto"/>
          </w:tcPr>
          <w:p w14:paraId="0A57C504" w14:textId="77777777" w:rsidR="008C480E" w:rsidRPr="00180589" w:rsidRDefault="008C480E" w:rsidP="008C480E">
            <w:pPr>
              <w:spacing w:before="120" w:after="120"/>
              <w:jc w:val="right"/>
              <w:rPr>
                <w:rFonts w:ascii="Arial" w:hAnsi="Arial" w:cs="Arial"/>
                <w:b/>
                <w:sz w:val="22"/>
                <w:szCs w:val="22"/>
              </w:rPr>
            </w:pPr>
            <w:r>
              <w:rPr>
                <w:rFonts w:ascii="Arial" w:hAnsi="Arial" w:cs="Arial"/>
                <w:b/>
                <w:bCs/>
                <w:sz w:val="22"/>
                <w:szCs w:val="22"/>
                <w:lang w:val="cy"/>
              </w:rPr>
              <w:t>-1,959</w:t>
            </w:r>
          </w:p>
        </w:tc>
        <w:tc>
          <w:tcPr>
            <w:tcW w:w="1221" w:type="dxa"/>
          </w:tcPr>
          <w:p w14:paraId="642DCFFE" w14:textId="77777777" w:rsidR="008C480E" w:rsidRPr="00180589" w:rsidRDefault="008C480E" w:rsidP="008C480E">
            <w:pPr>
              <w:spacing w:before="120" w:after="120"/>
              <w:jc w:val="right"/>
              <w:rPr>
                <w:rFonts w:ascii="Arial" w:hAnsi="Arial" w:cs="Arial"/>
                <w:b/>
                <w:sz w:val="22"/>
                <w:szCs w:val="22"/>
              </w:rPr>
            </w:pPr>
            <w:r>
              <w:rPr>
                <w:rFonts w:ascii="Arial" w:hAnsi="Arial" w:cs="Arial"/>
                <w:b/>
                <w:bCs/>
                <w:sz w:val="22"/>
                <w:szCs w:val="22"/>
                <w:lang w:val="cy"/>
              </w:rPr>
              <w:t>1,708</w:t>
            </w:r>
          </w:p>
        </w:tc>
        <w:tc>
          <w:tcPr>
            <w:tcW w:w="1333" w:type="dxa"/>
            <w:tcBorders>
              <w:right w:val="single" w:sz="12" w:space="0" w:color="auto"/>
            </w:tcBorders>
          </w:tcPr>
          <w:p w14:paraId="4C911D30" w14:textId="77777777" w:rsidR="008C480E" w:rsidRPr="00180589" w:rsidRDefault="008C480E" w:rsidP="008C480E">
            <w:pPr>
              <w:spacing w:before="120" w:after="120"/>
              <w:jc w:val="right"/>
              <w:rPr>
                <w:rFonts w:ascii="Arial" w:hAnsi="Arial" w:cs="Arial"/>
                <w:b/>
                <w:sz w:val="22"/>
                <w:szCs w:val="22"/>
              </w:rPr>
            </w:pPr>
            <w:r>
              <w:rPr>
                <w:rFonts w:ascii="Arial" w:hAnsi="Arial" w:cs="Arial"/>
                <w:b/>
                <w:bCs/>
                <w:sz w:val="22"/>
                <w:szCs w:val="22"/>
                <w:lang w:val="cy"/>
              </w:rPr>
              <w:t>16,716</w:t>
            </w:r>
          </w:p>
        </w:tc>
      </w:tr>
      <w:bookmarkEnd w:id="102"/>
      <w:bookmarkEnd w:id="103"/>
    </w:tbl>
    <w:p w14:paraId="213E6E83" w14:textId="77777777" w:rsidR="002C212B" w:rsidRPr="00180589" w:rsidRDefault="002C212B" w:rsidP="00A2765E">
      <w:pPr>
        <w:pStyle w:val="NormalIndent"/>
        <w:ind w:left="0"/>
        <w:rPr>
          <w:rFonts w:ascii="Arial" w:hAnsi="Arial" w:cs="Arial"/>
          <w:b/>
        </w:rPr>
        <w:sectPr w:rsidR="002C212B" w:rsidRPr="00180589" w:rsidSect="00471D80">
          <w:pgSz w:w="16838" w:h="11906" w:orient="landscape" w:code="9"/>
          <w:pgMar w:top="1418" w:right="1418" w:bottom="1304" w:left="1077" w:header="720" w:footer="720" w:gutter="0"/>
          <w:cols w:space="720"/>
          <w:docGrid w:linePitch="360"/>
        </w:sectPr>
      </w:pPr>
    </w:p>
    <w:p w14:paraId="73225BEC" w14:textId="77777777" w:rsidR="00E96939" w:rsidRPr="00847923" w:rsidRDefault="00457A36" w:rsidP="00A65744">
      <w:pPr>
        <w:jc w:val="both"/>
        <w:rPr>
          <w:rFonts w:ascii="Arial" w:hAnsi="Arial" w:cs="Arial"/>
        </w:rPr>
      </w:pPr>
      <w:r>
        <w:rPr>
          <w:rFonts w:ascii="Arial" w:hAnsi="Arial" w:cs="Arial"/>
          <w:lang w:val="cy"/>
        </w:rPr>
        <w:lastRenderedPageBreak/>
        <w:t>Mae symudiadau mewn cronfeydd sydd wedi’u clustnodi wedi digwydd yn ystod y flwyddyn, fel a ganlyn:</w:t>
      </w:r>
    </w:p>
    <w:p w14:paraId="082D5FC1" w14:textId="77777777" w:rsidR="00997725" w:rsidRPr="00847923" w:rsidRDefault="00997725" w:rsidP="00A65744">
      <w:pPr>
        <w:ind w:left="360"/>
        <w:jc w:val="both"/>
        <w:rPr>
          <w:rFonts w:ascii="Arial" w:hAnsi="Arial" w:cs="Arial"/>
        </w:rPr>
      </w:pPr>
    </w:p>
    <w:p w14:paraId="4FBF1BB2" w14:textId="77777777" w:rsidR="007D364C" w:rsidRPr="00847923" w:rsidRDefault="001043CE" w:rsidP="007D364C">
      <w:pPr>
        <w:numPr>
          <w:ilvl w:val="0"/>
          <w:numId w:val="2"/>
        </w:numPr>
        <w:tabs>
          <w:tab w:val="clear" w:pos="720"/>
          <w:tab w:val="num" w:pos="360"/>
        </w:tabs>
        <w:ind w:left="360"/>
        <w:jc w:val="both"/>
        <w:rPr>
          <w:rFonts w:ascii="Arial" w:hAnsi="Arial" w:cs="Arial"/>
        </w:rPr>
      </w:pPr>
      <w:r>
        <w:rPr>
          <w:rFonts w:ascii="Arial" w:hAnsi="Arial" w:cs="Arial"/>
          <w:lang w:val="cy"/>
        </w:rPr>
        <w:t>Mae'r tanwariant refeniw a chostau les blynyddol y Cyd-ganolfan Gwasanaethau Cyhoeddus ar y Cyd wedi'u trosglwyddo i'r gronfa rheoli newid. Yn ogystal, mae unrhyw brosiectau a gwblhawyd yn ystod 2024/25, wedi'u trosglwyddo o'r gronfa tanwariant a reolir, ynghyd â chostau adnewyddu offer a sydd wedi’u nodi o'r gronfa adnewyddu offer. Mae balansau wedi'u trosglwyddo o'r gronfa adolygu diwylliant ar gyfer strategaethau a nodwyd. Diben y trosglwyddiadau a wnaed i gronfeydd sydd newydd eu sefydlu yw cefnogi'r strategaethau a amlinellwyd ym mhob maes.</w:t>
      </w:r>
    </w:p>
    <w:p w14:paraId="7196586C" w14:textId="77777777" w:rsidR="00FC4BAB" w:rsidRPr="00484C17" w:rsidRDefault="00B85646" w:rsidP="00735A4E">
      <w:pPr>
        <w:numPr>
          <w:ilvl w:val="0"/>
          <w:numId w:val="2"/>
        </w:numPr>
        <w:tabs>
          <w:tab w:val="clear" w:pos="720"/>
          <w:tab w:val="num" w:pos="360"/>
        </w:tabs>
        <w:ind w:left="360"/>
        <w:jc w:val="both"/>
        <w:rPr>
          <w:rFonts w:ascii="Arial" w:hAnsi="Arial" w:cs="Arial"/>
        </w:rPr>
      </w:pPr>
      <w:r>
        <w:rPr>
          <w:rFonts w:ascii="Arial" w:hAnsi="Arial" w:cs="Arial"/>
          <w:lang w:val="cy"/>
        </w:rPr>
        <w:t>Dangosir y balans sy’n weddill ar les flynyddol y Cyd-ganolfan Gwasanaethau Cyhoeddus, sy'n daladwy dros gyfnod o wyth mlynedd, gan ddechrau o 2017/18, fel cronfa ar wahân.</w:t>
      </w:r>
    </w:p>
    <w:p w14:paraId="2FCB227E" w14:textId="77777777" w:rsidR="00FC4BAB" w:rsidRPr="00484C17" w:rsidRDefault="00FC4BAB" w:rsidP="00735A4E">
      <w:pPr>
        <w:numPr>
          <w:ilvl w:val="0"/>
          <w:numId w:val="2"/>
        </w:numPr>
        <w:tabs>
          <w:tab w:val="clear" w:pos="720"/>
          <w:tab w:val="num" w:pos="360"/>
        </w:tabs>
        <w:ind w:left="360"/>
        <w:jc w:val="both"/>
        <w:rPr>
          <w:rFonts w:ascii="Arial" w:hAnsi="Arial" w:cs="Arial"/>
        </w:rPr>
      </w:pPr>
      <w:r>
        <w:rPr>
          <w:rFonts w:ascii="Arial" w:hAnsi="Arial" w:cs="Arial"/>
          <w:lang w:val="cy"/>
        </w:rPr>
        <w:t>Mae'r gronfa cydraddoli mentrau cyllid preifat yn bodoli er mwyn sicrhau bod yr arian angenrheidiol ar gael i wneud y taliadau i'r ddarparwr y fenter cyllid preifat yn y dyfodol.</w:t>
      </w:r>
    </w:p>
    <w:p w14:paraId="1EF70DF9" w14:textId="77777777" w:rsidR="00FC4BAB" w:rsidRPr="00C23AD6" w:rsidRDefault="00FC4BAB" w:rsidP="00735A4E">
      <w:pPr>
        <w:numPr>
          <w:ilvl w:val="0"/>
          <w:numId w:val="2"/>
        </w:numPr>
        <w:tabs>
          <w:tab w:val="clear" w:pos="720"/>
          <w:tab w:val="num" w:pos="360"/>
        </w:tabs>
        <w:ind w:left="360"/>
        <w:jc w:val="both"/>
        <w:rPr>
          <w:rFonts w:ascii="Arial" w:hAnsi="Arial" w:cs="Arial"/>
        </w:rPr>
      </w:pPr>
      <w:r>
        <w:rPr>
          <w:rFonts w:ascii="Arial" w:hAnsi="Arial" w:cs="Arial"/>
          <w:lang w:val="cy"/>
        </w:rPr>
        <w:t>Mae £97,000 wedi'i drosglwyddo i'r gronfa rheoli newid o'r gronfa tanwariant a reolir ar gyfer prosiectau a gwblhawyd yn 2023/24.</w:t>
      </w:r>
    </w:p>
    <w:p w14:paraId="06DFC6E7" w14:textId="77777777" w:rsidR="0064498B" w:rsidRPr="001256FD" w:rsidRDefault="00F95F04" w:rsidP="00735A4E">
      <w:pPr>
        <w:numPr>
          <w:ilvl w:val="0"/>
          <w:numId w:val="2"/>
        </w:numPr>
        <w:tabs>
          <w:tab w:val="clear" w:pos="720"/>
          <w:tab w:val="num" w:pos="360"/>
        </w:tabs>
        <w:ind w:left="360"/>
        <w:jc w:val="both"/>
        <w:rPr>
          <w:rFonts w:ascii="Arial" w:hAnsi="Arial" w:cs="Arial"/>
        </w:rPr>
      </w:pPr>
      <w:r>
        <w:rPr>
          <w:rFonts w:ascii="Arial" w:hAnsi="Arial" w:cs="Arial"/>
          <w:lang w:val="cy"/>
        </w:rPr>
        <w:t>Sefydlwyd y gronfa adolygiad diwylliannol i gynnwys costau a nodir fel rhan o broses yr adolygiad diwylliannol annibynnol ar draws y gwasanaeth, ac mae wedi'i throsglwyddo i'r gronfa rheoli newid ar gyfer taliadau 2023/24.</w:t>
      </w:r>
    </w:p>
    <w:p w14:paraId="51DE3D4C" w14:textId="77777777" w:rsidR="00F95F04" w:rsidRPr="001256FD" w:rsidRDefault="00F95F04" w:rsidP="00F95F04">
      <w:pPr>
        <w:numPr>
          <w:ilvl w:val="0"/>
          <w:numId w:val="2"/>
        </w:numPr>
        <w:tabs>
          <w:tab w:val="clear" w:pos="720"/>
          <w:tab w:val="num" w:pos="360"/>
        </w:tabs>
        <w:ind w:left="360"/>
        <w:jc w:val="both"/>
        <w:rPr>
          <w:rFonts w:ascii="Arial" w:hAnsi="Arial" w:cs="Arial"/>
        </w:rPr>
      </w:pPr>
      <w:r>
        <w:rPr>
          <w:rFonts w:ascii="Arial" w:hAnsi="Arial" w:cs="Arial"/>
          <w:lang w:val="cy"/>
        </w:rPr>
        <w:t>Bwriad y gronfa lleihau carbon yw cyflawni nodau a nodir yng Nghynllun Cyflawni Carbon 2020-2030.</w:t>
      </w:r>
    </w:p>
    <w:p w14:paraId="55E25AFC" w14:textId="77777777" w:rsidR="00F95F04" w:rsidRPr="001256FD" w:rsidRDefault="00F95F04" w:rsidP="00F95F04">
      <w:pPr>
        <w:numPr>
          <w:ilvl w:val="0"/>
          <w:numId w:val="2"/>
        </w:numPr>
        <w:tabs>
          <w:tab w:val="clear" w:pos="720"/>
          <w:tab w:val="num" w:pos="360"/>
        </w:tabs>
        <w:ind w:left="360"/>
        <w:jc w:val="both"/>
        <w:rPr>
          <w:rFonts w:ascii="Arial" w:hAnsi="Arial" w:cs="Arial"/>
        </w:rPr>
      </w:pPr>
      <w:r>
        <w:rPr>
          <w:rFonts w:ascii="Arial" w:hAnsi="Arial" w:cs="Arial"/>
          <w:lang w:val="cy"/>
        </w:rPr>
        <w:t>Diben y gronfa cydraddoldeb, amrywiaeth a chynhwysiant yw cefnogi'r fframwaith i hyrwyddo cydraddoldeb, amrywiaeth ac arferion da yn fewnol.</w:t>
      </w:r>
    </w:p>
    <w:p w14:paraId="67C94F3C" w14:textId="77777777" w:rsidR="001256FD" w:rsidRDefault="00F95F04" w:rsidP="001256FD">
      <w:pPr>
        <w:numPr>
          <w:ilvl w:val="0"/>
          <w:numId w:val="2"/>
        </w:numPr>
        <w:tabs>
          <w:tab w:val="clear" w:pos="720"/>
          <w:tab w:val="num" w:pos="360"/>
        </w:tabs>
        <w:ind w:left="360"/>
        <w:jc w:val="both"/>
        <w:rPr>
          <w:rFonts w:ascii="Arial" w:hAnsi="Arial" w:cs="Arial"/>
        </w:rPr>
      </w:pPr>
      <w:r>
        <w:rPr>
          <w:rFonts w:ascii="Arial" w:hAnsi="Arial" w:cs="Arial"/>
          <w:lang w:val="cy"/>
        </w:rPr>
        <w:t>Pwrpas y gronfa adnewyddu offer yw gwastatáu'r amrywiadau yn y darpariaethau blynyddol gofynnol ar gyfer adnewyddu offer. Trosglwyddwyd y costau yr aed iddynt yn 2023/24 i'r gronfa rheoli newid.</w:t>
      </w:r>
    </w:p>
    <w:p w14:paraId="30F19AE6" w14:textId="77777777" w:rsidR="001256FD" w:rsidRPr="001256FD" w:rsidRDefault="001256FD" w:rsidP="001256FD">
      <w:pPr>
        <w:numPr>
          <w:ilvl w:val="0"/>
          <w:numId w:val="2"/>
        </w:numPr>
        <w:tabs>
          <w:tab w:val="clear" w:pos="720"/>
          <w:tab w:val="num" w:pos="360"/>
        </w:tabs>
        <w:ind w:left="360"/>
        <w:jc w:val="both"/>
        <w:rPr>
          <w:rFonts w:ascii="Arial" w:hAnsi="Arial" w:cs="Arial"/>
        </w:rPr>
      </w:pPr>
      <w:r>
        <w:rPr>
          <w:rFonts w:ascii="Arial" w:hAnsi="Arial" w:cs="Arial"/>
          <w:lang w:val="cy"/>
        </w:rPr>
        <w:t>Mae Firelink gan yr Awdurdod Cystadleuaeth a Marchnadoedd wedi'i sefydlu oherwydd problem genedlaethol gyda thaliadau Airwave yn ystod chwarter olaf y flwyddyn, ac ad-daliad posibl.</w:t>
      </w:r>
    </w:p>
    <w:p w14:paraId="3FD024D3" w14:textId="77777777" w:rsidR="002C212B" w:rsidRPr="000F6FDC" w:rsidRDefault="00CC1D8E" w:rsidP="00735A4E">
      <w:pPr>
        <w:numPr>
          <w:ilvl w:val="0"/>
          <w:numId w:val="2"/>
        </w:numPr>
        <w:tabs>
          <w:tab w:val="clear" w:pos="720"/>
          <w:tab w:val="num" w:pos="360"/>
        </w:tabs>
        <w:ind w:left="360"/>
        <w:jc w:val="both"/>
        <w:rPr>
          <w:rFonts w:ascii="Arial" w:hAnsi="Arial" w:cs="Arial"/>
        </w:rPr>
      </w:pPr>
      <w:r>
        <w:rPr>
          <w:rFonts w:ascii="Arial" w:hAnsi="Arial" w:cs="Arial"/>
          <w:lang w:val="cy"/>
        </w:rPr>
        <w:t xml:space="preserve">Mae derbyniadau cyfalaf wedi’u neilltuo er mwyn ariannu buddsoddiad cyfalaf, a derbyniwyd £98,000 yn ystod y flwyddyn a ddefnyddiwyd yn erbyn gwariant cyfalaf. </w:t>
      </w:r>
    </w:p>
    <w:p w14:paraId="2F218021" w14:textId="77777777" w:rsidR="002C212B" w:rsidRPr="00180589" w:rsidRDefault="002C212B" w:rsidP="001B3F02">
      <w:pPr>
        <w:jc w:val="both"/>
        <w:rPr>
          <w:rFonts w:ascii="Arial" w:hAnsi="Arial" w:cs="Arial"/>
        </w:rPr>
      </w:pPr>
    </w:p>
    <w:p w14:paraId="333D44C9" w14:textId="77777777" w:rsidR="00496CBD" w:rsidRPr="00180589" w:rsidRDefault="00496CBD" w:rsidP="00700FC3">
      <w:pPr>
        <w:jc w:val="both"/>
        <w:rPr>
          <w:rFonts w:ascii="Arial" w:hAnsi="Arial" w:cs="Arial"/>
          <w:b/>
        </w:rPr>
      </w:pPr>
      <w:r>
        <w:rPr>
          <w:rFonts w:ascii="Arial" w:hAnsi="Arial" w:cs="Arial"/>
          <w:b/>
          <w:bCs/>
          <w:lang w:val="cy"/>
        </w:rPr>
        <w:t>Y gronfa gyffredinol</w:t>
      </w:r>
    </w:p>
    <w:p w14:paraId="5084A1D8" w14:textId="77777777" w:rsidR="00997725" w:rsidRPr="00180589" w:rsidRDefault="009C4ECF" w:rsidP="00700FC3">
      <w:pPr>
        <w:jc w:val="both"/>
        <w:rPr>
          <w:rFonts w:ascii="Arial" w:hAnsi="Arial" w:cs="Arial"/>
        </w:rPr>
      </w:pPr>
      <w:r>
        <w:rPr>
          <w:rFonts w:ascii="Arial" w:hAnsi="Arial" w:cs="Arial"/>
          <w:lang w:val="cy"/>
        </w:rPr>
        <w:t xml:space="preserve">Yn ogystal â'r cronfeydd uchod a glustnodwyd, cedwir balans y ronfa gyffredinol ar y lefel leiaf yr ystyrir ei bod yn ddigonol i ddarparu lefel o gydnerthedd gweithredol o ran digwyddiadau / trychinebau mawr. </w:t>
      </w:r>
    </w:p>
    <w:p w14:paraId="0B41B89C" w14:textId="77777777" w:rsidR="00752928" w:rsidRPr="00180589" w:rsidRDefault="00752928" w:rsidP="00A2765E">
      <w:pPr>
        <w:pStyle w:val="NormalIndent"/>
        <w:ind w:left="0"/>
        <w:rPr>
          <w:rFonts w:ascii="Arial" w:hAnsi="Arial" w:cs="Arial"/>
          <w:b/>
        </w:rPr>
      </w:pPr>
    </w:p>
    <w:p w14:paraId="7353E3AE" w14:textId="77777777" w:rsidR="00752928" w:rsidRPr="00180589" w:rsidRDefault="00067A00" w:rsidP="00914950">
      <w:pPr>
        <w:pStyle w:val="CBStyle"/>
      </w:pPr>
      <w:bookmarkStart w:id="104" w:name="_Toc49869865"/>
      <w:bookmarkStart w:id="105" w:name="_Toc486873972"/>
      <w:bookmarkStart w:id="106" w:name="_Toc180502864"/>
      <w:r>
        <w:rPr>
          <w:bCs/>
          <w:lang w:val="cy"/>
        </w:rPr>
        <w:t>Nodyn 18 – CRONFEYDD NA ELLIR EU DEFNYDDIO</w:t>
      </w:r>
      <w:bookmarkEnd w:id="104"/>
      <w:bookmarkEnd w:id="105"/>
      <w:bookmarkEnd w:id="106"/>
    </w:p>
    <w:p w14:paraId="74526E16" w14:textId="77777777" w:rsidR="00F57762" w:rsidRPr="00180589" w:rsidRDefault="00F57762" w:rsidP="00F57762">
      <w:pPr>
        <w:jc w:val="both"/>
        <w:rPr>
          <w:rFonts w:ascii="Arial" w:hAnsi="Arial" w:cs="Arial"/>
          <w:b/>
          <w:sz w:val="28"/>
          <w:szCs w:val="28"/>
        </w:rPr>
      </w:pPr>
    </w:p>
    <w:tbl>
      <w:tblPr>
        <w:tblW w:w="0" w:type="auto"/>
        <w:tblInd w:w="108" w:type="dxa"/>
        <w:tblBorders>
          <w:right w:val="single" w:sz="4" w:space="0" w:color="auto"/>
        </w:tblBorders>
        <w:tblLook w:val="01E0" w:firstRow="1" w:lastRow="1" w:firstColumn="1" w:lastColumn="1" w:noHBand="0" w:noVBand="0"/>
      </w:tblPr>
      <w:tblGrid>
        <w:gridCol w:w="2296"/>
        <w:gridCol w:w="4731"/>
        <w:gridCol w:w="2079"/>
      </w:tblGrid>
      <w:tr w:rsidR="00F57762" w:rsidRPr="00180589" w14:paraId="67BCADD9" w14:textId="77777777" w:rsidTr="00416C83">
        <w:tc>
          <w:tcPr>
            <w:tcW w:w="2340" w:type="dxa"/>
          </w:tcPr>
          <w:p w14:paraId="19564724" w14:textId="77777777" w:rsidR="007D4375" w:rsidRPr="00180589" w:rsidRDefault="00B43206" w:rsidP="00BA7A7F">
            <w:pPr>
              <w:jc w:val="right"/>
              <w:rPr>
                <w:rFonts w:ascii="Arial" w:hAnsi="Arial" w:cs="Arial"/>
                <w:b/>
              </w:rPr>
            </w:pPr>
            <w:r>
              <w:rPr>
                <w:rFonts w:ascii="Arial" w:hAnsi="Arial" w:cs="Arial"/>
                <w:b/>
                <w:bCs/>
                <w:lang w:val="cy"/>
              </w:rPr>
              <w:t>31 Mawrth 2023</w:t>
            </w:r>
          </w:p>
        </w:tc>
        <w:tc>
          <w:tcPr>
            <w:tcW w:w="4838" w:type="dxa"/>
          </w:tcPr>
          <w:p w14:paraId="1DF40161" w14:textId="77777777" w:rsidR="00F57762" w:rsidRPr="00180589" w:rsidRDefault="00F57762" w:rsidP="004654C6">
            <w:pPr>
              <w:jc w:val="both"/>
              <w:rPr>
                <w:rFonts w:ascii="Arial" w:hAnsi="Arial" w:cs="Arial"/>
                <w:b/>
              </w:rPr>
            </w:pPr>
          </w:p>
        </w:tc>
        <w:tc>
          <w:tcPr>
            <w:tcW w:w="2114" w:type="dxa"/>
            <w:tcBorders>
              <w:right w:val="nil"/>
            </w:tcBorders>
          </w:tcPr>
          <w:p w14:paraId="34E59CC9" w14:textId="77777777" w:rsidR="00F57762" w:rsidRPr="00180589" w:rsidRDefault="00E96F93" w:rsidP="006D36BA">
            <w:pPr>
              <w:jc w:val="right"/>
              <w:rPr>
                <w:rFonts w:ascii="Arial" w:hAnsi="Arial" w:cs="Arial"/>
                <w:b/>
              </w:rPr>
            </w:pPr>
            <w:r>
              <w:rPr>
                <w:rFonts w:ascii="Arial" w:hAnsi="Arial" w:cs="Arial"/>
                <w:b/>
                <w:bCs/>
                <w:lang w:val="cy"/>
              </w:rPr>
              <w:t>31 Mawrth 2024</w:t>
            </w:r>
          </w:p>
        </w:tc>
      </w:tr>
      <w:tr w:rsidR="00F57762" w:rsidRPr="00180589" w14:paraId="7C905E95" w14:textId="77777777" w:rsidTr="00416C83">
        <w:tc>
          <w:tcPr>
            <w:tcW w:w="2340" w:type="dxa"/>
          </w:tcPr>
          <w:p w14:paraId="4C664E13" w14:textId="77777777" w:rsidR="00F57762" w:rsidRPr="00180589" w:rsidRDefault="00F57762" w:rsidP="004654C6">
            <w:pPr>
              <w:jc w:val="right"/>
              <w:rPr>
                <w:rFonts w:ascii="Arial" w:hAnsi="Arial" w:cs="Arial"/>
                <w:b/>
              </w:rPr>
            </w:pPr>
            <w:r>
              <w:rPr>
                <w:rFonts w:ascii="Arial" w:hAnsi="Arial" w:cs="Arial"/>
                <w:b/>
                <w:bCs/>
                <w:lang w:val="cy"/>
              </w:rPr>
              <w:t>£000</w:t>
            </w:r>
          </w:p>
        </w:tc>
        <w:tc>
          <w:tcPr>
            <w:tcW w:w="4838" w:type="dxa"/>
          </w:tcPr>
          <w:p w14:paraId="0BCE0C7E" w14:textId="77777777" w:rsidR="00F57762" w:rsidRPr="00180589" w:rsidRDefault="00F57762" w:rsidP="004654C6">
            <w:pPr>
              <w:jc w:val="both"/>
              <w:rPr>
                <w:rFonts w:ascii="Arial" w:hAnsi="Arial" w:cs="Arial"/>
                <w:b/>
              </w:rPr>
            </w:pPr>
          </w:p>
        </w:tc>
        <w:tc>
          <w:tcPr>
            <w:tcW w:w="2114" w:type="dxa"/>
            <w:tcBorders>
              <w:right w:val="nil"/>
            </w:tcBorders>
          </w:tcPr>
          <w:p w14:paraId="7AC1EC3A" w14:textId="77777777" w:rsidR="00F57762" w:rsidRPr="00180589" w:rsidRDefault="00F57762" w:rsidP="00400AA8">
            <w:pPr>
              <w:jc w:val="right"/>
              <w:rPr>
                <w:rFonts w:ascii="Arial" w:hAnsi="Arial" w:cs="Arial"/>
                <w:b/>
              </w:rPr>
            </w:pPr>
            <w:r>
              <w:rPr>
                <w:rFonts w:ascii="Arial" w:hAnsi="Arial" w:cs="Arial"/>
                <w:b/>
                <w:bCs/>
                <w:lang w:val="cy"/>
              </w:rPr>
              <w:t>£000</w:t>
            </w:r>
          </w:p>
        </w:tc>
      </w:tr>
      <w:tr w:rsidR="00B43206" w:rsidRPr="00180589" w14:paraId="2862849E" w14:textId="77777777" w:rsidTr="00416C83">
        <w:tc>
          <w:tcPr>
            <w:tcW w:w="2340" w:type="dxa"/>
          </w:tcPr>
          <w:p w14:paraId="49898186" w14:textId="77777777" w:rsidR="00B43206" w:rsidRPr="00180589" w:rsidRDefault="00FB0661" w:rsidP="00B43206">
            <w:pPr>
              <w:jc w:val="right"/>
              <w:rPr>
                <w:rFonts w:ascii="Arial" w:hAnsi="Arial" w:cs="Arial"/>
              </w:rPr>
            </w:pPr>
            <w:r>
              <w:rPr>
                <w:rFonts w:ascii="Arial" w:hAnsi="Arial" w:cs="Arial"/>
                <w:lang w:val="cy"/>
              </w:rPr>
              <w:t>-24,142</w:t>
            </w:r>
          </w:p>
        </w:tc>
        <w:tc>
          <w:tcPr>
            <w:tcW w:w="4838" w:type="dxa"/>
          </w:tcPr>
          <w:p w14:paraId="3B3AD436" w14:textId="77777777" w:rsidR="00B43206" w:rsidRPr="00180589" w:rsidRDefault="00B43206" w:rsidP="00FE6CD2">
            <w:pPr>
              <w:jc w:val="both"/>
              <w:rPr>
                <w:rFonts w:ascii="Arial" w:hAnsi="Arial" w:cs="Arial"/>
              </w:rPr>
            </w:pPr>
            <w:r>
              <w:rPr>
                <w:rFonts w:ascii="Arial" w:hAnsi="Arial" w:cs="Arial"/>
                <w:lang w:val="cy"/>
              </w:rPr>
              <w:t>Cronfa ailbrisio (Nodyn 19)</w:t>
            </w:r>
          </w:p>
        </w:tc>
        <w:tc>
          <w:tcPr>
            <w:tcW w:w="2114" w:type="dxa"/>
            <w:tcBorders>
              <w:right w:val="nil"/>
            </w:tcBorders>
          </w:tcPr>
          <w:p w14:paraId="5AEBEFFC" w14:textId="77777777" w:rsidR="00B43206" w:rsidRPr="00180589" w:rsidRDefault="00912656" w:rsidP="00B43206">
            <w:pPr>
              <w:jc w:val="right"/>
              <w:rPr>
                <w:rFonts w:ascii="Arial" w:hAnsi="Arial" w:cs="Arial"/>
              </w:rPr>
            </w:pPr>
            <w:r>
              <w:rPr>
                <w:rFonts w:ascii="Arial" w:hAnsi="Arial" w:cs="Arial"/>
                <w:lang w:val="cy"/>
              </w:rPr>
              <w:t>-21,042</w:t>
            </w:r>
          </w:p>
        </w:tc>
      </w:tr>
      <w:tr w:rsidR="00B43206" w:rsidRPr="00180589" w14:paraId="376D0A27" w14:textId="77777777" w:rsidTr="00416C83">
        <w:tc>
          <w:tcPr>
            <w:tcW w:w="2340" w:type="dxa"/>
          </w:tcPr>
          <w:p w14:paraId="668674B7" w14:textId="77777777" w:rsidR="00B43206" w:rsidRPr="00180589" w:rsidRDefault="00FB0661" w:rsidP="00B43206">
            <w:pPr>
              <w:jc w:val="right"/>
              <w:rPr>
                <w:rFonts w:ascii="Arial" w:hAnsi="Arial" w:cs="Arial"/>
              </w:rPr>
            </w:pPr>
            <w:r>
              <w:rPr>
                <w:rFonts w:ascii="Arial" w:hAnsi="Arial" w:cs="Arial"/>
                <w:lang w:val="cy"/>
              </w:rPr>
              <w:t>-26,650</w:t>
            </w:r>
          </w:p>
        </w:tc>
        <w:tc>
          <w:tcPr>
            <w:tcW w:w="4838" w:type="dxa"/>
          </w:tcPr>
          <w:p w14:paraId="4F389015" w14:textId="77777777" w:rsidR="00B43206" w:rsidRPr="00180589" w:rsidRDefault="00B43206" w:rsidP="00FE6CD2">
            <w:pPr>
              <w:jc w:val="both"/>
              <w:rPr>
                <w:rFonts w:ascii="Arial" w:hAnsi="Arial" w:cs="Arial"/>
              </w:rPr>
            </w:pPr>
            <w:r>
              <w:rPr>
                <w:rFonts w:ascii="Arial" w:hAnsi="Arial" w:cs="Arial"/>
                <w:lang w:val="cy"/>
              </w:rPr>
              <w:t>Cyfrif addasiadau cyfalaf (Nodyn 20)</w:t>
            </w:r>
          </w:p>
        </w:tc>
        <w:tc>
          <w:tcPr>
            <w:tcW w:w="2114" w:type="dxa"/>
            <w:tcBorders>
              <w:right w:val="nil"/>
            </w:tcBorders>
          </w:tcPr>
          <w:p w14:paraId="47FC5C48" w14:textId="77777777" w:rsidR="00B43206" w:rsidRPr="00180589" w:rsidRDefault="00912656" w:rsidP="00BD7856">
            <w:pPr>
              <w:jc w:val="right"/>
              <w:rPr>
                <w:rFonts w:ascii="Arial" w:hAnsi="Arial" w:cs="Arial"/>
              </w:rPr>
            </w:pPr>
            <w:r>
              <w:rPr>
                <w:rFonts w:ascii="Arial" w:hAnsi="Arial" w:cs="Arial"/>
                <w:lang w:val="cy"/>
              </w:rPr>
              <w:t>-24,595</w:t>
            </w:r>
          </w:p>
        </w:tc>
      </w:tr>
      <w:tr w:rsidR="00B43206" w:rsidRPr="00AC5670" w14:paraId="242F37F9" w14:textId="77777777" w:rsidTr="00416C83">
        <w:tc>
          <w:tcPr>
            <w:tcW w:w="2340" w:type="dxa"/>
            <w:tcBorders>
              <w:bottom w:val="nil"/>
            </w:tcBorders>
          </w:tcPr>
          <w:p w14:paraId="6D2B4565" w14:textId="77777777" w:rsidR="00B43206" w:rsidRPr="00180589" w:rsidRDefault="00FB0661" w:rsidP="00B43206">
            <w:pPr>
              <w:jc w:val="right"/>
              <w:rPr>
                <w:rFonts w:ascii="Arial" w:hAnsi="Arial" w:cs="Arial"/>
              </w:rPr>
            </w:pPr>
            <w:r>
              <w:rPr>
                <w:rFonts w:ascii="Arial" w:hAnsi="Arial" w:cs="Arial"/>
                <w:lang w:val="cy"/>
              </w:rPr>
              <w:t>683,932</w:t>
            </w:r>
          </w:p>
        </w:tc>
        <w:tc>
          <w:tcPr>
            <w:tcW w:w="4838" w:type="dxa"/>
          </w:tcPr>
          <w:p w14:paraId="30121B9E" w14:textId="77777777" w:rsidR="00B43206" w:rsidRPr="00180589" w:rsidRDefault="00B43206" w:rsidP="00FE6CD2">
            <w:pPr>
              <w:jc w:val="both"/>
              <w:rPr>
                <w:rFonts w:ascii="Arial" w:hAnsi="Arial" w:cs="Arial"/>
              </w:rPr>
            </w:pPr>
            <w:r>
              <w:rPr>
                <w:rFonts w:ascii="Arial" w:hAnsi="Arial" w:cs="Arial"/>
                <w:lang w:val="cy"/>
              </w:rPr>
              <w:t>Cronfa Bensiynau (Nodyn 21)</w:t>
            </w:r>
          </w:p>
        </w:tc>
        <w:tc>
          <w:tcPr>
            <w:tcW w:w="2114" w:type="dxa"/>
            <w:tcBorders>
              <w:bottom w:val="nil"/>
              <w:right w:val="nil"/>
            </w:tcBorders>
          </w:tcPr>
          <w:p w14:paraId="41BA53D7" w14:textId="77777777" w:rsidR="00B43206" w:rsidRPr="00AC5670" w:rsidRDefault="00537233" w:rsidP="00B43206">
            <w:pPr>
              <w:jc w:val="right"/>
              <w:rPr>
                <w:rFonts w:ascii="Arial" w:hAnsi="Arial" w:cs="Arial"/>
              </w:rPr>
            </w:pPr>
            <w:r>
              <w:rPr>
                <w:rFonts w:ascii="Arial" w:hAnsi="Arial" w:cs="Arial"/>
                <w:lang w:val="cy"/>
              </w:rPr>
              <w:t>706,520</w:t>
            </w:r>
          </w:p>
        </w:tc>
      </w:tr>
      <w:tr w:rsidR="00B43206" w:rsidRPr="00AC5670" w14:paraId="1BE03A79" w14:textId="77777777" w:rsidTr="00416C83">
        <w:tc>
          <w:tcPr>
            <w:tcW w:w="2340" w:type="dxa"/>
            <w:tcBorders>
              <w:bottom w:val="single" w:sz="4" w:space="0" w:color="auto"/>
            </w:tcBorders>
          </w:tcPr>
          <w:p w14:paraId="42830F44" w14:textId="77777777" w:rsidR="00B43206" w:rsidRPr="00180589" w:rsidRDefault="00FB0661" w:rsidP="00B43206">
            <w:pPr>
              <w:jc w:val="right"/>
              <w:rPr>
                <w:rFonts w:ascii="Arial" w:hAnsi="Arial" w:cs="Arial"/>
              </w:rPr>
            </w:pPr>
            <w:r>
              <w:rPr>
                <w:rFonts w:ascii="Arial" w:hAnsi="Arial" w:cs="Arial"/>
                <w:lang w:val="cy"/>
              </w:rPr>
              <w:lastRenderedPageBreak/>
              <w:t>783</w:t>
            </w:r>
          </w:p>
        </w:tc>
        <w:tc>
          <w:tcPr>
            <w:tcW w:w="4838" w:type="dxa"/>
            <w:tcBorders>
              <w:bottom w:val="nil"/>
            </w:tcBorders>
          </w:tcPr>
          <w:p w14:paraId="38ED8C4E" w14:textId="77777777" w:rsidR="00B43206" w:rsidRPr="00180589" w:rsidRDefault="00B43206" w:rsidP="00FE6CD2">
            <w:pPr>
              <w:rPr>
                <w:rFonts w:ascii="Arial" w:hAnsi="Arial" w:cs="Arial"/>
              </w:rPr>
            </w:pPr>
            <w:r>
              <w:rPr>
                <w:rFonts w:ascii="Arial" w:hAnsi="Arial" w:cs="Arial"/>
                <w:lang w:val="cy"/>
              </w:rPr>
              <w:t>Cronfa absenoldebau cronedig (Nodyn 22)</w:t>
            </w:r>
          </w:p>
        </w:tc>
        <w:tc>
          <w:tcPr>
            <w:tcW w:w="2114" w:type="dxa"/>
            <w:tcBorders>
              <w:bottom w:val="single" w:sz="4" w:space="0" w:color="auto"/>
              <w:right w:val="nil"/>
            </w:tcBorders>
          </w:tcPr>
          <w:p w14:paraId="0C2C55B2" w14:textId="77777777" w:rsidR="00B43206" w:rsidRPr="00AC5670" w:rsidRDefault="00912656" w:rsidP="003F3C34">
            <w:pPr>
              <w:jc w:val="right"/>
              <w:rPr>
                <w:rFonts w:ascii="Arial" w:hAnsi="Arial" w:cs="Arial"/>
              </w:rPr>
            </w:pPr>
            <w:r>
              <w:rPr>
                <w:rFonts w:ascii="Arial" w:hAnsi="Arial" w:cs="Arial"/>
                <w:lang w:val="cy"/>
              </w:rPr>
              <w:t>562</w:t>
            </w:r>
          </w:p>
        </w:tc>
      </w:tr>
      <w:tr w:rsidR="006A39C5" w:rsidRPr="00AC5670" w14:paraId="14FC8335" w14:textId="77777777" w:rsidTr="00B47B8F">
        <w:trPr>
          <w:trHeight w:val="231"/>
        </w:trPr>
        <w:tc>
          <w:tcPr>
            <w:tcW w:w="2340" w:type="dxa"/>
            <w:tcBorders>
              <w:top w:val="single" w:sz="4" w:space="0" w:color="auto"/>
              <w:bottom w:val="nil"/>
            </w:tcBorders>
          </w:tcPr>
          <w:p w14:paraId="042FFF44" w14:textId="77777777" w:rsidR="006A39C5" w:rsidRDefault="006A39C5" w:rsidP="006A39C5">
            <w:pPr>
              <w:jc w:val="right"/>
              <w:rPr>
                <w:rFonts w:ascii="Arial" w:hAnsi="Arial" w:cs="Arial"/>
                <w:b/>
              </w:rPr>
            </w:pPr>
          </w:p>
          <w:p w14:paraId="406075DF" w14:textId="77777777" w:rsidR="006A39C5" w:rsidRPr="00180589" w:rsidRDefault="00FB0661" w:rsidP="006A39C5">
            <w:pPr>
              <w:jc w:val="right"/>
              <w:rPr>
                <w:rFonts w:ascii="Arial" w:hAnsi="Arial" w:cs="Arial"/>
                <w:b/>
              </w:rPr>
            </w:pPr>
            <w:r>
              <w:rPr>
                <w:rFonts w:ascii="Arial" w:hAnsi="Arial" w:cs="Arial"/>
                <w:b/>
                <w:bCs/>
                <w:lang w:val="cy"/>
              </w:rPr>
              <w:t>633,923</w:t>
            </w:r>
          </w:p>
        </w:tc>
        <w:tc>
          <w:tcPr>
            <w:tcW w:w="4838" w:type="dxa"/>
            <w:tcBorders>
              <w:top w:val="nil"/>
              <w:bottom w:val="nil"/>
            </w:tcBorders>
          </w:tcPr>
          <w:p w14:paraId="4F96BF42" w14:textId="77777777" w:rsidR="006A39C5" w:rsidRDefault="006A39C5" w:rsidP="006A39C5">
            <w:pPr>
              <w:jc w:val="both"/>
              <w:rPr>
                <w:rFonts w:ascii="Arial" w:hAnsi="Arial" w:cs="Arial"/>
                <w:b/>
              </w:rPr>
            </w:pPr>
          </w:p>
          <w:p w14:paraId="6534193F" w14:textId="77777777" w:rsidR="006A39C5" w:rsidRPr="00180589" w:rsidRDefault="006A39C5" w:rsidP="006A39C5">
            <w:pPr>
              <w:jc w:val="both"/>
              <w:rPr>
                <w:rFonts w:ascii="Arial" w:hAnsi="Arial" w:cs="Arial"/>
                <w:b/>
              </w:rPr>
            </w:pPr>
            <w:r>
              <w:rPr>
                <w:rFonts w:ascii="Arial" w:hAnsi="Arial" w:cs="Arial"/>
                <w:b/>
                <w:bCs/>
                <w:lang w:val="cy"/>
              </w:rPr>
              <w:t>Cyfanswm y cronfeydd na ellir eu defnyddio</w:t>
            </w:r>
          </w:p>
        </w:tc>
        <w:tc>
          <w:tcPr>
            <w:tcW w:w="2114" w:type="dxa"/>
            <w:tcBorders>
              <w:top w:val="single" w:sz="4" w:space="0" w:color="auto"/>
              <w:bottom w:val="nil"/>
              <w:right w:val="nil"/>
            </w:tcBorders>
          </w:tcPr>
          <w:p w14:paraId="1AB970AA" w14:textId="77777777" w:rsidR="006A39C5" w:rsidRPr="00AC5670" w:rsidRDefault="006A39C5" w:rsidP="00601BB7">
            <w:pPr>
              <w:jc w:val="center"/>
              <w:rPr>
                <w:rFonts w:ascii="Arial" w:hAnsi="Arial" w:cs="Arial"/>
                <w:b/>
              </w:rPr>
            </w:pPr>
          </w:p>
          <w:p w14:paraId="5723D703" w14:textId="77777777" w:rsidR="008C1548" w:rsidRPr="00AC5670" w:rsidRDefault="00912656" w:rsidP="00D30044">
            <w:pPr>
              <w:jc w:val="right"/>
              <w:rPr>
                <w:rFonts w:ascii="Arial" w:hAnsi="Arial" w:cs="Arial"/>
                <w:b/>
              </w:rPr>
            </w:pPr>
            <w:r>
              <w:rPr>
                <w:rFonts w:ascii="Arial" w:hAnsi="Arial" w:cs="Arial"/>
                <w:b/>
                <w:bCs/>
                <w:lang w:val="cy"/>
              </w:rPr>
              <w:t>661,445</w:t>
            </w:r>
          </w:p>
        </w:tc>
      </w:tr>
    </w:tbl>
    <w:p w14:paraId="3642380F" w14:textId="77777777" w:rsidR="00544E9F" w:rsidRPr="00A34680" w:rsidRDefault="001E2831" w:rsidP="00914950">
      <w:pPr>
        <w:pStyle w:val="CBStyle"/>
      </w:pPr>
      <w:bookmarkStart w:id="107" w:name="_Toc49869866"/>
      <w:bookmarkStart w:id="108" w:name="_Toc486873973"/>
      <w:bookmarkStart w:id="109" w:name="_Toc180502865"/>
      <w:r>
        <w:rPr>
          <w:bCs/>
          <w:lang w:val="cy"/>
        </w:rPr>
        <w:t>Nodyn 19 – CRONFA AILBRISIO</w:t>
      </w:r>
      <w:bookmarkEnd w:id="107"/>
      <w:bookmarkEnd w:id="108"/>
      <w:bookmarkEnd w:id="109"/>
    </w:p>
    <w:p w14:paraId="256D6CF2" w14:textId="66494D34" w:rsidR="00544E9F" w:rsidRPr="00180589" w:rsidRDefault="00544E9F" w:rsidP="000160A6">
      <w:pPr>
        <w:tabs>
          <w:tab w:val="left" w:pos="720"/>
        </w:tabs>
        <w:jc w:val="both"/>
        <w:rPr>
          <w:rFonts w:ascii="Arial" w:hAnsi="Arial" w:cs="Arial"/>
        </w:rPr>
      </w:pPr>
      <w:r>
        <w:rPr>
          <w:rFonts w:ascii="Arial" w:hAnsi="Arial" w:cs="Arial"/>
          <w:lang w:val="cy"/>
        </w:rPr>
        <w:t xml:space="preserve">Mae'r gronfa ailbrisio yn cynnwys yr enillion a wnaed gan y </w:t>
      </w:r>
      <w:r w:rsidR="009D0ECE">
        <w:rPr>
          <w:rFonts w:ascii="Arial" w:hAnsi="Arial" w:cs="Arial"/>
          <w:lang w:val="cy"/>
        </w:rPr>
        <w:t>g</w:t>
      </w:r>
      <w:r>
        <w:rPr>
          <w:rFonts w:ascii="Arial" w:hAnsi="Arial" w:cs="Arial"/>
          <w:lang w:val="cy"/>
        </w:rPr>
        <w:t>wasanaeth sy’n deillio o gynnydd yng ngwerth ei eiddo, ei beiriannau a’i offer. Mae'r balans yn lleihau pan fydd asedau ag enillion cronedig yn:</w:t>
      </w:r>
    </w:p>
    <w:p w14:paraId="71F93D0E" w14:textId="77777777" w:rsidR="00544E9F" w:rsidRPr="00180589" w:rsidRDefault="00544E9F" w:rsidP="001B7CEA">
      <w:pPr>
        <w:tabs>
          <w:tab w:val="left" w:pos="720"/>
        </w:tabs>
        <w:rPr>
          <w:rFonts w:ascii="Arial" w:hAnsi="Arial" w:cs="Arial"/>
        </w:rPr>
      </w:pPr>
    </w:p>
    <w:p w14:paraId="01A82452" w14:textId="77777777" w:rsidR="00544E9F" w:rsidRPr="00180589" w:rsidRDefault="00D6186D" w:rsidP="00F33598">
      <w:pPr>
        <w:numPr>
          <w:ilvl w:val="0"/>
          <w:numId w:val="10"/>
        </w:numPr>
        <w:jc w:val="both"/>
        <w:rPr>
          <w:rFonts w:ascii="Arial" w:hAnsi="Arial" w:cs="Arial"/>
        </w:rPr>
      </w:pPr>
      <w:r>
        <w:rPr>
          <w:rFonts w:ascii="Arial" w:hAnsi="Arial" w:cs="Arial"/>
          <w:lang w:val="cy"/>
        </w:rPr>
        <w:t>Cael eu hailbrisio ar i lawr neu'n cael eu hamharu, gan golli'r enillion</w:t>
      </w:r>
    </w:p>
    <w:p w14:paraId="2A86165D" w14:textId="77777777" w:rsidR="00544E9F" w:rsidRPr="00180589" w:rsidRDefault="00544E9F" w:rsidP="00F33598">
      <w:pPr>
        <w:numPr>
          <w:ilvl w:val="0"/>
          <w:numId w:val="10"/>
        </w:numPr>
        <w:jc w:val="both"/>
        <w:rPr>
          <w:rFonts w:ascii="Arial" w:hAnsi="Arial" w:cs="Arial"/>
        </w:rPr>
      </w:pPr>
      <w:r>
        <w:rPr>
          <w:rFonts w:ascii="Arial" w:hAnsi="Arial" w:cs="Arial"/>
          <w:lang w:val="cy"/>
        </w:rPr>
        <w:t>cael eu defnyddio i ddarparu gwasanaethau ac mae'r enillion yn cael eu llyncu drwy ddibrisiant</w:t>
      </w:r>
    </w:p>
    <w:p w14:paraId="7514A694" w14:textId="77777777" w:rsidR="00A008F0" w:rsidRDefault="009C4ECF" w:rsidP="00F33598">
      <w:pPr>
        <w:numPr>
          <w:ilvl w:val="0"/>
          <w:numId w:val="10"/>
        </w:numPr>
        <w:jc w:val="both"/>
        <w:rPr>
          <w:rFonts w:ascii="Arial" w:hAnsi="Arial" w:cs="Arial"/>
        </w:rPr>
      </w:pPr>
      <w:r>
        <w:rPr>
          <w:rFonts w:ascii="Arial" w:hAnsi="Arial" w:cs="Arial"/>
          <w:lang w:val="cy"/>
        </w:rPr>
        <w:t>cael eu gwaredu ac mae’r enillion yn cael eu gwireddu.</w:t>
      </w:r>
    </w:p>
    <w:p w14:paraId="34477B55" w14:textId="77777777" w:rsidR="009F5C2C" w:rsidRDefault="009F5C2C" w:rsidP="0064211B">
      <w:pPr>
        <w:tabs>
          <w:tab w:val="left" w:pos="720"/>
        </w:tabs>
        <w:rPr>
          <w:rFonts w:ascii="Arial" w:hAnsi="Arial" w:cs="Arial"/>
          <w:b/>
          <w:sz w:val="28"/>
          <w:szCs w:val="28"/>
        </w:rPr>
      </w:pPr>
    </w:p>
    <w:tbl>
      <w:tblPr>
        <w:tblW w:w="9072" w:type="dxa"/>
        <w:tblInd w:w="108" w:type="dxa"/>
        <w:tblLook w:val="01E0" w:firstRow="1" w:lastRow="1" w:firstColumn="1" w:lastColumn="1" w:noHBand="0" w:noVBand="0"/>
      </w:tblPr>
      <w:tblGrid>
        <w:gridCol w:w="2268"/>
        <w:gridCol w:w="4678"/>
        <w:gridCol w:w="2126"/>
      </w:tblGrid>
      <w:tr w:rsidR="0064211B" w:rsidRPr="00180589" w14:paraId="592C9DD5" w14:textId="77777777" w:rsidTr="0064211B">
        <w:tc>
          <w:tcPr>
            <w:tcW w:w="2268" w:type="dxa"/>
          </w:tcPr>
          <w:p w14:paraId="35533BFA" w14:textId="77777777" w:rsidR="0064211B" w:rsidRPr="00180589" w:rsidRDefault="00125898" w:rsidP="0064211B">
            <w:pPr>
              <w:jc w:val="right"/>
              <w:rPr>
                <w:rFonts w:ascii="Arial" w:hAnsi="Arial" w:cs="Arial"/>
                <w:b/>
                <w:sz w:val="22"/>
                <w:szCs w:val="22"/>
              </w:rPr>
            </w:pPr>
            <w:r>
              <w:rPr>
                <w:rFonts w:ascii="Arial" w:hAnsi="Arial" w:cs="Arial"/>
                <w:b/>
                <w:bCs/>
                <w:sz w:val="22"/>
                <w:szCs w:val="22"/>
                <w:lang w:val="cy"/>
              </w:rPr>
              <w:t>2022/23</w:t>
            </w:r>
          </w:p>
        </w:tc>
        <w:tc>
          <w:tcPr>
            <w:tcW w:w="4678" w:type="dxa"/>
          </w:tcPr>
          <w:p w14:paraId="5530C654" w14:textId="77777777" w:rsidR="0064211B" w:rsidRPr="00180589" w:rsidRDefault="0064211B" w:rsidP="0064211B">
            <w:pPr>
              <w:rPr>
                <w:rFonts w:ascii="Arial" w:hAnsi="Arial" w:cs="Arial"/>
                <w:b/>
                <w:sz w:val="22"/>
                <w:szCs w:val="22"/>
              </w:rPr>
            </w:pPr>
          </w:p>
        </w:tc>
        <w:tc>
          <w:tcPr>
            <w:tcW w:w="2126" w:type="dxa"/>
          </w:tcPr>
          <w:p w14:paraId="4B355C8E" w14:textId="77777777" w:rsidR="0064211B" w:rsidRPr="00180589" w:rsidRDefault="00125898" w:rsidP="0064211B">
            <w:pPr>
              <w:jc w:val="right"/>
              <w:rPr>
                <w:rFonts w:ascii="Arial" w:hAnsi="Arial" w:cs="Arial"/>
                <w:b/>
                <w:sz w:val="22"/>
                <w:szCs w:val="22"/>
              </w:rPr>
            </w:pPr>
            <w:r>
              <w:rPr>
                <w:rFonts w:ascii="Arial" w:hAnsi="Arial" w:cs="Arial"/>
                <w:b/>
                <w:bCs/>
                <w:sz w:val="22"/>
                <w:szCs w:val="22"/>
                <w:lang w:val="cy"/>
              </w:rPr>
              <w:t>2023/24</w:t>
            </w:r>
          </w:p>
        </w:tc>
      </w:tr>
      <w:tr w:rsidR="00AB6F81" w:rsidRPr="00180589" w14:paraId="2252DD80" w14:textId="77777777" w:rsidTr="0064211B">
        <w:tc>
          <w:tcPr>
            <w:tcW w:w="2268" w:type="dxa"/>
          </w:tcPr>
          <w:p w14:paraId="1FAFE3F3" w14:textId="77777777" w:rsidR="00AB6F81" w:rsidRPr="00180589" w:rsidRDefault="00AB6F81" w:rsidP="00AB6F81">
            <w:pPr>
              <w:jc w:val="right"/>
              <w:rPr>
                <w:rFonts w:ascii="Arial" w:hAnsi="Arial" w:cs="Arial"/>
                <w:b/>
                <w:sz w:val="22"/>
                <w:szCs w:val="22"/>
              </w:rPr>
            </w:pPr>
            <w:r>
              <w:rPr>
                <w:rFonts w:ascii="Arial" w:hAnsi="Arial" w:cs="Arial"/>
                <w:b/>
                <w:bCs/>
                <w:sz w:val="22"/>
                <w:szCs w:val="22"/>
                <w:lang w:val="cy"/>
              </w:rPr>
              <w:t>£000</w:t>
            </w:r>
          </w:p>
        </w:tc>
        <w:tc>
          <w:tcPr>
            <w:tcW w:w="4678" w:type="dxa"/>
          </w:tcPr>
          <w:p w14:paraId="39C8A683" w14:textId="77777777" w:rsidR="00AB6F81" w:rsidRPr="00180589" w:rsidRDefault="00AB6F81" w:rsidP="00AB6F81">
            <w:pPr>
              <w:rPr>
                <w:rFonts w:ascii="Arial" w:hAnsi="Arial" w:cs="Arial"/>
                <w:b/>
                <w:sz w:val="22"/>
                <w:szCs w:val="22"/>
              </w:rPr>
            </w:pPr>
          </w:p>
        </w:tc>
        <w:tc>
          <w:tcPr>
            <w:tcW w:w="2126" w:type="dxa"/>
          </w:tcPr>
          <w:p w14:paraId="61A8C322" w14:textId="77777777" w:rsidR="00AB6F81" w:rsidRPr="00180589" w:rsidRDefault="00AB6F81" w:rsidP="00AB6F81">
            <w:pPr>
              <w:jc w:val="right"/>
              <w:rPr>
                <w:rFonts w:ascii="Arial" w:hAnsi="Arial" w:cs="Arial"/>
                <w:b/>
                <w:sz w:val="22"/>
                <w:szCs w:val="22"/>
              </w:rPr>
            </w:pPr>
            <w:r>
              <w:rPr>
                <w:rFonts w:ascii="Arial" w:hAnsi="Arial" w:cs="Arial"/>
                <w:b/>
                <w:bCs/>
                <w:sz w:val="22"/>
                <w:szCs w:val="22"/>
                <w:lang w:val="cy"/>
              </w:rPr>
              <w:t>£000</w:t>
            </w:r>
          </w:p>
        </w:tc>
      </w:tr>
      <w:tr w:rsidR="00C57163" w:rsidRPr="00180589" w14:paraId="4FC143B3" w14:textId="77777777" w:rsidTr="0064211B">
        <w:tc>
          <w:tcPr>
            <w:tcW w:w="2268" w:type="dxa"/>
          </w:tcPr>
          <w:p w14:paraId="60082B6C" w14:textId="77777777" w:rsidR="00C57163" w:rsidRPr="00180589" w:rsidRDefault="00797880" w:rsidP="00C57163">
            <w:pPr>
              <w:jc w:val="right"/>
              <w:rPr>
                <w:rFonts w:ascii="Arial" w:hAnsi="Arial" w:cs="Arial"/>
                <w:b/>
                <w:sz w:val="22"/>
                <w:szCs w:val="22"/>
              </w:rPr>
            </w:pPr>
            <w:r>
              <w:rPr>
                <w:rFonts w:ascii="Arial" w:hAnsi="Arial" w:cs="Arial"/>
                <w:b/>
                <w:bCs/>
                <w:sz w:val="22"/>
                <w:szCs w:val="22"/>
                <w:lang w:val="cy"/>
              </w:rPr>
              <w:t>-18,492</w:t>
            </w:r>
          </w:p>
        </w:tc>
        <w:tc>
          <w:tcPr>
            <w:tcW w:w="4678" w:type="dxa"/>
          </w:tcPr>
          <w:p w14:paraId="3476C9B8" w14:textId="77777777" w:rsidR="00C57163" w:rsidRPr="00180589" w:rsidRDefault="00C57163" w:rsidP="00C57163">
            <w:pPr>
              <w:jc w:val="center"/>
              <w:rPr>
                <w:rFonts w:ascii="Arial" w:hAnsi="Arial" w:cs="Arial"/>
                <w:b/>
                <w:sz w:val="22"/>
                <w:szCs w:val="22"/>
              </w:rPr>
            </w:pPr>
            <w:r>
              <w:rPr>
                <w:rFonts w:ascii="Arial" w:hAnsi="Arial" w:cs="Arial"/>
                <w:b/>
                <w:bCs/>
                <w:sz w:val="22"/>
                <w:szCs w:val="22"/>
                <w:lang w:val="cy"/>
              </w:rPr>
              <w:t>Balans ar 1 Ebrill</w:t>
            </w:r>
          </w:p>
        </w:tc>
        <w:tc>
          <w:tcPr>
            <w:tcW w:w="2126" w:type="dxa"/>
          </w:tcPr>
          <w:p w14:paraId="4C255882" w14:textId="77777777" w:rsidR="00C57163" w:rsidRPr="00180589" w:rsidRDefault="00D53F61" w:rsidP="00C57163">
            <w:pPr>
              <w:jc w:val="right"/>
              <w:rPr>
                <w:rFonts w:ascii="Arial" w:hAnsi="Arial" w:cs="Arial"/>
                <w:b/>
                <w:sz w:val="22"/>
                <w:szCs w:val="22"/>
              </w:rPr>
            </w:pPr>
            <w:r>
              <w:rPr>
                <w:rFonts w:ascii="Arial" w:hAnsi="Arial" w:cs="Arial"/>
                <w:b/>
                <w:bCs/>
                <w:sz w:val="22"/>
                <w:szCs w:val="22"/>
                <w:lang w:val="cy"/>
              </w:rPr>
              <w:t>-24,142</w:t>
            </w:r>
          </w:p>
        </w:tc>
      </w:tr>
      <w:tr w:rsidR="00C57163" w:rsidRPr="00180589" w14:paraId="093CE775" w14:textId="77777777" w:rsidTr="00C91070">
        <w:trPr>
          <w:trHeight w:val="269"/>
        </w:trPr>
        <w:tc>
          <w:tcPr>
            <w:tcW w:w="2268" w:type="dxa"/>
          </w:tcPr>
          <w:p w14:paraId="444F0703" w14:textId="77777777" w:rsidR="00C57163" w:rsidRPr="00180589" w:rsidRDefault="00797880" w:rsidP="00C57163">
            <w:pPr>
              <w:jc w:val="right"/>
              <w:rPr>
                <w:rFonts w:ascii="Arial" w:hAnsi="Arial" w:cs="Arial"/>
                <w:sz w:val="22"/>
                <w:szCs w:val="22"/>
              </w:rPr>
            </w:pPr>
            <w:r>
              <w:rPr>
                <w:rFonts w:ascii="Arial" w:hAnsi="Arial" w:cs="Arial"/>
                <w:sz w:val="22"/>
                <w:szCs w:val="22"/>
                <w:lang w:val="cy"/>
              </w:rPr>
              <w:t>-5,995</w:t>
            </w:r>
          </w:p>
        </w:tc>
        <w:tc>
          <w:tcPr>
            <w:tcW w:w="4678" w:type="dxa"/>
          </w:tcPr>
          <w:p w14:paraId="26CCE7E4" w14:textId="77777777" w:rsidR="00C57163" w:rsidRPr="00180589" w:rsidRDefault="00C57163" w:rsidP="00C57163">
            <w:pPr>
              <w:jc w:val="center"/>
              <w:rPr>
                <w:rFonts w:ascii="Arial" w:hAnsi="Arial" w:cs="Arial"/>
                <w:sz w:val="22"/>
                <w:szCs w:val="22"/>
              </w:rPr>
            </w:pPr>
            <w:r>
              <w:rPr>
                <w:rFonts w:ascii="Arial" w:hAnsi="Arial" w:cs="Arial"/>
                <w:sz w:val="22"/>
                <w:szCs w:val="22"/>
                <w:lang w:val="cy"/>
              </w:rPr>
              <w:t>Addasiad ailbrisio</w:t>
            </w:r>
          </w:p>
        </w:tc>
        <w:tc>
          <w:tcPr>
            <w:tcW w:w="2126" w:type="dxa"/>
          </w:tcPr>
          <w:p w14:paraId="1DE8DB97" w14:textId="77777777" w:rsidR="00C57163" w:rsidRPr="00180589" w:rsidRDefault="00D53F61" w:rsidP="00C57163">
            <w:pPr>
              <w:jc w:val="right"/>
              <w:rPr>
                <w:rFonts w:ascii="Arial" w:hAnsi="Arial" w:cs="Arial"/>
                <w:sz w:val="22"/>
                <w:szCs w:val="22"/>
              </w:rPr>
            </w:pPr>
            <w:r>
              <w:rPr>
                <w:rFonts w:ascii="Arial" w:hAnsi="Arial" w:cs="Arial"/>
                <w:sz w:val="22"/>
                <w:szCs w:val="22"/>
                <w:lang w:val="cy"/>
              </w:rPr>
              <w:t>-600</w:t>
            </w:r>
          </w:p>
        </w:tc>
      </w:tr>
      <w:tr w:rsidR="00C57163" w:rsidRPr="00180589" w14:paraId="242F6AE3" w14:textId="77777777" w:rsidTr="00C91070">
        <w:trPr>
          <w:trHeight w:val="269"/>
        </w:trPr>
        <w:tc>
          <w:tcPr>
            <w:tcW w:w="2268" w:type="dxa"/>
          </w:tcPr>
          <w:p w14:paraId="00881E71" w14:textId="77777777" w:rsidR="00C57163" w:rsidRPr="00180589" w:rsidRDefault="00797880" w:rsidP="00C57163">
            <w:pPr>
              <w:jc w:val="right"/>
              <w:rPr>
                <w:rFonts w:ascii="Arial" w:hAnsi="Arial" w:cs="Arial"/>
                <w:sz w:val="22"/>
                <w:szCs w:val="22"/>
              </w:rPr>
            </w:pPr>
            <w:r>
              <w:rPr>
                <w:rFonts w:ascii="Arial" w:hAnsi="Arial" w:cs="Arial"/>
                <w:sz w:val="22"/>
                <w:szCs w:val="22"/>
                <w:lang w:val="cy"/>
              </w:rPr>
              <w:t>0</w:t>
            </w:r>
          </w:p>
        </w:tc>
        <w:tc>
          <w:tcPr>
            <w:tcW w:w="4678" w:type="dxa"/>
          </w:tcPr>
          <w:p w14:paraId="01048B9A" w14:textId="77777777" w:rsidR="00C57163" w:rsidRPr="00180589" w:rsidRDefault="00C57163" w:rsidP="00C57163">
            <w:pPr>
              <w:jc w:val="center"/>
              <w:rPr>
                <w:rFonts w:ascii="Arial" w:hAnsi="Arial" w:cs="Arial"/>
                <w:sz w:val="22"/>
                <w:szCs w:val="22"/>
              </w:rPr>
            </w:pPr>
            <w:r>
              <w:rPr>
                <w:rFonts w:ascii="Arial" w:hAnsi="Arial" w:cs="Arial"/>
                <w:sz w:val="22"/>
                <w:szCs w:val="22"/>
                <w:lang w:val="cy"/>
              </w:rPr>
              <w:t>Addasiad oherwydd amhariadau</w:t>
            </w:r>
          </w:p>
        </w:tc>
        <w:tc>
          <w:tcPr>
            <w:tcW w:w="2126" w:type="dxa"/>
          </w:tcPr>
          <w:p w14:paraId="266C4F6A" w14:textId="77777777" w:rsidR="00C57163" w:rsidRPr="00180589" w:rsidRDefault="001D46D9" w:rsidP="00C57163">
            <w:pPr>
              <w:jc w:val="right"/>
              <w:rPr>
                <w:rFonts w:ascii="Arial" w:hAnsi="Arial" w:cs="Arial"/>
                <w:sz w:val="22"/>
                <w:szCs w:val="22"/>
              </w:rPr>
            </w:pPr>
            <w:r>
              <w:rPr>
                <w:rFonts w:ascii="Arial" w:hAnsi="Arial" w:cs="Arial"/>
                <w:sz w:val="22"/>
                <w:szCs w:val="22"/>
                <w:lang w:val="cy"/>
              </w:rPr>
              <w:t>3,172</w:t>
            </w:r>
          </w:p>
        </w:tc>
      </w:tr>
      <w:tr w:rsidR="00C57163" w:rsidRPr="00180589" w14:paraId="31963897" w14:textId="77777777" w:rsidTr="00194E78">
        <w:tc>
          <w:tcPr>
            <w:tcW w:w="2268" w:type="dxa"/>
          </w:tcPr>
          <w:p w14:paraId="4A245BB2" w14:textId="77777777" w:rsidR="00C57163" w:rsidRPr="00180589" w:rsidRDefault="00797880" w:rsidP="00C57163">
            <w:pPr>
              <w:jc w:val="right"/>
              <w:rPr>
                <w:rFonts w:ascii="Arial" w:hAnsi="Arial" w:cs="Arial"/>
                <w:sz w:val="22"/>
                <w:szCs w:val="22"/>
              </w:rPr>
            </w:pPr>
            <w:r>
              <w:rPr>
                <w:rFonts w:ascii="Arial" w:hAnsi="Arial" w:cs="Arial"/>
                <w:sz w:val="22"/>
                <w:szCs w:val="22"/>
                <w:lang w:val="cy"/>
              </w:rPr>
              <w:t>345</w:t>
            </w:r>
          </w:p>
        </w:tc>
        <w:tc>
          <w:tcPr>
            <w:tcW w:w="4678" w:type="dxa"/>
          </w:tcPr>
          <w:p w14:paraId="6FDE99F5" w14:textId="77777777" w:rsidR="00C57163" w:rsidRPr="00180589" w:rsidRDefault="00C57163" w:rsidP="00C57163">
            <w:pPr>
              <w:jc w:val="center"/>
              <w:rPr>
                <w:rFonts w:ascii="Arial" w:hAnsi="Arial" w:cs="Arial"/>
                <w:sz w:val="22"/>
                <w:szCs w:val="22"/>
              </w:rPr>
            </w:pPr>
            <w:r>
              <w:rPr>
                <w:rFonts w:ascii="Arial" w:hAnsi="Arial" w:cs="Arial"/>
                <w:sz w:val="22"/>
                <w:szCs w:val="22"/>
                <w:lang w:val="cy"/>
              </w:rPr>
              <w:t>Gwahaniaeth mewn gwerth teg a dibrisiant o ran y gost hanesyddol</w:t>
            </w:r>
          </w:p>
        </w:tc>
        <w:tc>
          <w:tcPr>
            <w:tcW w:w="2126" w:type="dxa"/>
          </w:tcPr>
          <w:p w14:paraId="49C54FE1" w14:textId="77777777" w:rsidR="00C57163" w:rsidRPr="00180589" w:rsidRDefault="00D53F61" w:rsidP="00C57163">
            <w:pPr>
              <w:jc w:val="right"/>
              <w:rPr>
                <w:rFonts w:ascii="Arial" w:hAnsi="Arial" w:cs="Arial"/>
                <w:sz w:val="22"/>
                <w:szCs w:val="22"/>
              </w:rPr>
            </w:pPr>
            <w:r>
              <w:rPr>
                <w:rFonts w:ascii="Arial" w:hAnsi="Arial" w:cs="Arial"/>
                <w:sz w:val="22"/>
                <w:szCs w:val="22"/>
                <w:lang w:val="cy"/>
              </w:rPr>
              <w:t>528</w:t>
            </w:r>
          </w:p>
        </w:tc>
      </w:tr>
      <w:tr w:rsidR="00C57163" w:rsidRPr="00180589" w14:paraId="29961C5C" w14:textId="77777777" w:rsidTr="00484C17">
        <w:tc>
          <w:tcPr>
            <w:tcW w:w="2268" w:type="dxa"/>
            <w:tcBorders>
              <w:top w:val="single" w:sz="4" w:space="0" w:color="auto"/>
              <w:bottom w:val="single" w:sz="4" w:space="0" w:color="auto"/>
            </w:tcBorders>
          </w:tcPr>
          <w:p w14:paraId="6B05C821" w14:textId="77777777" w:rsidR="00C57163" w:rsidRPr="00180589" w:rsidRDefault="00797880" w:rsidP="00C57163">
            <w:pPr>
              <w:jc w:val="right"/>
              <w:rPr>
                <w:rFonts w:ascii="Arial" w:hAnsi="Arial" w:cs="Arial"/>
                <w:b/>
                <w:sz w:val="22"/>
                <w:szCs w:val="22"/>
              </w:rPr>
            </w:pPr>
            <w:r>
              <w:rPr>
                <w:rFonts w:ascii="Arial" w:hAnsi="Arial" w:cs="Arial"/>
                <w:b/>
                <w:bCs/>
                <w:sz w:val="22"/>
                <w:szCs w:val="22"/>
                <w:lang w:val="cy"/>
              </w:rPr>
              <w:t>-24,142</w:t>
            </w:r>
          </w:p>
        </w:tc>
        <w:tc>
          <w:tcPr>
            <w:tcW w:w="4678" w:type="dxa"/>
            <w:vAlign w:val="bottom"/>
          </w:tcPr>
          <w:p w14:paraId="57DB7A92" w14:textId="77777777" w:rsidR="00C57163" w:rsidRPr="00180589" w:rsidRDefault="00C57163" w:rsidP="00C57163">
            <w:pPr>
              <w:jc w:val="center"/>
              <w:rPr>
                <w:rFonts w:ascii="Arial" w:hAnsi="Arial" w:cs="Arial"/>
                <w:b/>
                <w:sz w:val="22"/>
                <w:szCs w:val="22"/>
              </w:rPr>
            </w:pPr>
            <w:r>
              <w:rPr>
                <w:rFonts w:ascii="Arial" w:hAnsi="Arial" w:cs="Arial"/>
                <w:b/>
                <w:bCs/>
                <w:sz w:val="22"/>
                <w:szCs w:val="22"/>
                <w:lang w:val="cy"/>
              </w:rPr>
              <w:t xml:space="preserve">Balans ar 31 Mawrth </w:t>
            </w:r>
          </w:p>
        </w:tc>
        <w:tc>
          <w:tcPr>
            <w:tcW w:w="2126" w:type="dxa"/>
            <w:tcBorders>
              <w:top w:val="single" w:sz="4" w:space="0" w:color="auto"/>
              <w:bottom w:val="single" w:sz="4" w:space="0" w:color="auto"/>
            </w:tcBorders>
          </w:tcPr>
          <w:p w14:paraId="19FA1220" w14:textId="77777777" w:rsidR="00C57163" w:rsidRPr="00180589" w:rsidRDefault="00912656" w:rsidP="00C57163">
            <w:pPr>
              <w:jc w:val="right"/>
              <w:rPr>
                <w:rFonts w:ascii="Arial" w:hAnsi="Arial" w:cs="Arial"/>
                <w:b/>
                <w:sz w:val="22"/>
                <w:szCs w:val="22"/>
              </w:rPr>
            </w:pPr>
            <w:r>
              <w:rPr>
                <w:rFonts w:ascii="Arial" w:hAnsi="Arial" w:cs="Arial"/>
                <w:b/>
                <w:bCs/>
                <w:sz w:val="22"/>
                <w:szCs w:val="22"/>
                <w:lang w:val="cy"/>
              </w:rPr>
              <w:t>-21,042</w:t>
            </w:r>
          </w:p>
        </w:tc>
      </w:tr>
    </w:tbl>
    <w:p w14:paraId="7ECABAE0" w14:textId="77777777" w:rsidR="00AB5B00" w:rsidRPr="00180589" w:rsidRDefault="00AB5B00" w:rsidP="00F57762">
      <w:pPr>
        <w:rPr>
          <w:rFonts w:ascii="Arial" w:hAnsi="Arial" w:cs="Arial"/>
          <w:b/>
          <w:sz w:val="28"/>
          <w:szCs w:val="28"/>
        </w:rPr>
      </w:pPr>
    </w:p>
    <w:p w14:paraId="42703230" w14:textId="77777777" w:rsidR="00B73D5D" w:rsidRPr="00F503C4" w:rsidRDefault="00233DFF" w:rsidP="00914950">
      <w:pPr>
        <w:pStyle w:val="CBStyle"/>
      </w:pPr>
      <w:bookmarkStart w:id="110" w:name="_Toc49869867"/>
      <w:bookmarkStart w:id="111" w:name="_Toc486873974"/>
      <w:bookmarkStart w:id="112" w:name="_Toc180502866"/>
      <w:r>
        <w:rPr>
          <w:bCs/>
          <w:lang w:val="cy"/>
        </w:rPr>
        <w:t>Nodyn 20 – CYFRIF ADDASIADAU CYFALAF</w:t>
      </w:r>
      <w:bookmarkEnd w:id="110"/>
      <w:bookmarkEnd w:id="111"/>
      <w:bookmarkEnd w:id="112"/>
    </w:p>
    <w:p w14:paraId="65423D5E" w14:textId="65CAF98C" w:rsidR="00122B0F" w:rsidRPr="00180589" w:rsidRDefault="00122B0F" w:rsidP="00700FC3">
      <w:pPr>
        <w:jc w:val="both"/>
        <w:rPr>
          <w:rFonts w:ascii="Arial" w:hAnsi="Arial" w:cs="Arial"/>
        </w:rPr>
      </w:pPr>
      <w:r>
        <w:rPr>
          <w:rFonts w:ascii="Arial" w:hAnsi="Arial" w:cs="Arial"/>
          <w:lang w:val="cy"/>
        </w:rPr>
        <w:t xml:space="preserve">Mae'r cyfrif addasiadau cyfalaf yn amsugno'r amseru gwahanol sy'n deillio o'r gwahanol drefniadau ar gyfer cyfrifyddu ar gyfer y defnydd o asedau anghyfredol ac ar gyfer ariannu'r gwaith o gaffael, adeiladu neu wella'r asedau hynny sydd o dan ddarpariaethau statudol. Caiff y gost o gaffael, adeiladu neu wella ei debydu o'r cyfrif a chaiff dibrisiant, colledion amhariadau ac amorteiddio eu priodoli i’r datganiad incwm a gwariant cynhwysfawr (a chaiff trosglwyddiadau cysoni eu gwneud o'r gronfa ailbrisio er mwyn trosi ffigurau gwerth teg yn gostau hanesyddol). Credydir y cyfrif gâ'r symiau a neilltuwyd gan y </w:t>
      </w:r>
      <w:r w:rsidR="009D0ECE">
        <w:rPr>
          <w:rFonts w:ascii="Arial" w:hAnsi="Arial" w:cs="Arial"/>
          <w:lang w:val="cy"/>
        </w:rPr>
        <w:t>g</w:t>
      </w:r>
      <w:r>
        <w:rPr>
          <w:rFonts w:ascii="Arial" w:hAnsi="Arial" w:cs="Arial"/>
          <w:lang w:val="cy"/>
        </w:rPr>
        <w:t xml:space="preserve">wasanaeth i ariannu costau caffael, adeiladu a gwella. </w:t>
      </w:r>
    </w:p>
    <w:p w14:paraId="39392880" w14:textId="77777777" w:rsidR="00BF526D" w:rsidRPr="00180589" w:rsidRDefault="00BF526D" w:rsidP="00700FC3">
      <w:pPr>
        <w:jc w:val="both"/>
        <w:rPr>
          <w:rFonts w:ascii="Arial" w:hAnsi="Arial" w:cs="Arial"/>
        </w:rPr>
      </w:pPr>
    </w:p>
    <w:p w14:paraId="60D378CF" w14:textId="77777777" w:rsidR="00604E6A" w:rsidRDefault="008569CB" w:rsidP="00B97B80">
      <w:pPr>
        <w:jc w:val="both"/>
        <w:rPr>
          <w:rFonts w:ascii="Arial" w:hAnsi="Arial" w:cs="Arial"/>
        </w:rPr>
      </w:pPr>
      <w:r>
        <w:rPr>
          <w:rFonts w:ascii="Arial" w:hAnsi="Arial" w:cs="Arial"/>
          <w:lang w:val="cy"/>
        </w:rPr>
        <w:t>Mae'r cyfrif hefyd yn cynnwys enillion ailbrisio sydd wedi cronni ar eiddo, peiriannau a chyfarpar cyn 1 Ebrill 2010, sef y dyddiad y crëwyd y gronfa ailbrisio i gadw enillion o'r fath.</w:t>
      </w:r>
    </w:p>
    <w:p w14:paraId="2BCE93E3" w14:textId="77777777" w:rsidR="00C279A3" w:rsidRDefault="00C279A3" w:rsidP="00B97B80">
      <w:pPr>
        <w:jc w:val="both"/>
        <w:rPr>
          <w:rFonts w:ascii="Arial" w:hAnsi="Arial" w:cs="Arial"/>
        </w:rPr>
      </w:pPr>
    </w:p>
    <w:p w14:paraId="2F0C3A84" w14:textId="77777777" w:rsidR="00C279A3" w:rsidRDefault="00C279A3" w:rsidP="00B97B80">
      <w:pPr>
        <w:jc w:val="both"/>
        <w:rPr>
          <w:rFonts w:ascii="Arial" w:hAnsi="Arial" w:cs="Arial"/>
        </w:rPr>
      </w:pPr>
    </w:p>
    <w:p w14:paraId="032DA5A2" w14:textId="77777777" w:rsidR="00C279A3" w:rsidRDefault="00C279A3" w:rsidP="00B97B80">
      <w:pPr>
        <w:jc w:val="both"/>
        <w:rPr>
          <w:rFonts w:ascii="Arial" w:hAnsi="Arial" w:cs="Arial"/>
        </w:rPr>
      </w:pPr>
    </w:p>
    <w:p w14:paraId="0937FCDD" w14:textId="77777777" w:rsidR="00C279A3" w:rsidRDefault="00C279A3" w:rsidP="00B97B80">
      <w:pPr>
        <w:jc w:val="both"/>
        <w:rPr>
          <w:rFonts w:ascii="Arial" w:hAnsi="Arial" w:cs="Arial"/>
        </w:rPr>
      </w:pPr>
    </w:p>
    <w:p w14:paraId="43EC68ED" w14:textId="77777777" w:rsidR="00C279A3" w:rsidRDefault="00C279A3" w:rsidP="00B97B80">
      <w:pPr>
        <w:jc w:val="both"/>
        <w:rPr>
          <w:rFonts w:ascii="Arial" w:hAnsi="Arial" w:cs="Arial"/>
        </w:rPr>
      </w:pPr>
    </w:p>
    <w:p w14:paraId="5F82373C" w14:textId="77777777" w:rsidR="00C279A3" w:rsidRDefault="00C279A3" w:rsidP="00B97B80">
      <w:pPr>
        <w:jc w:val="both"/>
        <w:rPr>
          <w:rFonts w:ascii="Arial" w:hAnsi="Arial" w:cs="Arial"/>
        </w:rPr>
      </w:pPr>
    </w:p>
    <w:p w14:paraId="793C2F40" w14:textId="77777777" w:rsidR="00247053" w:rsidRDefault="00247053" w:rsidP="00B97B80">
      <w:pPr>
        <w:jc w:val="both"/>
        <w:rPr>
          <w:rFonts w:ascii="Arial" w:hAnsi="Arial" w:cs="Arial"/>
          <w:b/>
        </w:rPr>
      </w:pPr>
    </w:p>
    <w:p w14:paraId="14EDA5A9" w14:textId="77777777" w:rsidR="00247053" w:rsidRPr="00180589" w:rsidRDefault="00247053" w:rsidP="00B97B80">
      <w:pPr>
        <w:jc w:val="both"/>
        <w:rPr>
          <w:rFonts w:ascii="Arial" w:hAnsi="Arial" w:cs="Arial"/>
          <w:b/>
        </w:rPr>
      </w:pPr>
    </w:p>
    <w:p w14:paraId="7BF8FE29" w14:textId="77777777" w:rsidR="00F57762" w:rsidRPr="00180589" w:rsidRDefault="00F57762" w:rsidP="00F503C4">
      <w:pPr>
        <w:jc w:val="center"/>
        <w:rPr>
          <w:rFonts w:ascii="Arial" w:hAnsi="Arial" w:cs="Arial"/>
        </w:rPr>
      </w:pPr>
    </w:p>
    <w:tbl>
      <w:tblPr>
        <w:tblW w:w="9461" w:type="dxa"/>
        <w:jc w:val="center"/>
        <w:tblLayout w:type="fixed"/>
        <w:tblCellMar>
          <w:left w:w="30" w:type="dxa"/>
          <w:right w:w="30" w:type="dxa"/>
        </w:tblCellMar>
        <w:tblLook w:val="0000" w:firstRow="0" w:lastRow="0" w:firstColumn="0" w:lastColumn="0" w:noHBand="0" w:noVBand="0"/>
      </w:tblPr>
      <w:tblGrid>
        <w:gridCol w:w="1390"/>
        <w:gridCol w:w="720"/>
        <w:gridCol w:w="5934"/>
        <w:gridCol w:w="1417"/>
      </w:tblGrid>
      <w:tr w:rsidR="00422E9C" w:rsidRPr="00180589" w14:paraId="599F86BE" w14:textId="77777777" w:rsidTr="009F5C2C">
        <w:trPr>
          <w:trHeight w:val="346"/>
          <w:jc w:val="center"/>
        </w:trPr>
        <w:tc>
          <w:tcPr>
            <w:tcW w:w="1390" w:type="dxa"/>
          </w:tcPr>
          <w:p w14:paraId="1A3B6CD3" w14:textId="77777777" w:rsidR="00422E9C" w:rsidRPr="00180589" w:rsidRDefault="00125898" w:rsidP="00F503C4">
            <w:pPr>
              <w:jc w:val="right"/>
              <w:rPr>
                <w:rFonts w:ascii="Arial" w:hAnsi="Arial" w:cs="Arial"/>
                <w:b/>
                <w:snapToGrid w:val="0"/>
                <w:sz w:val="22"/>
                <w:szCs w:val="22"/>
              </w:rPr>
            </w:pPr>
            <w:r>
              <w:rPr>
                <w:rFonts w:ascii="Arial" w:hAnsi="Arial" w:cs="Arial"/>
                <w:b/>
                <w:bCs/>
                <w:snapToGrid w:val="0"/>
                <w:sz w:val="22"/>
                <w:szCs w:val="22"/>
                <w:lang w:val="cy"/>
              </w:rPr>
              <w:t>2022/23</w:t>
            </w:r>
          </w:p>
        </w:tc>
        <w:tc>
          <w:tcPr>
            <w:tcW w:w="720" w:type="dxa"/>
          </w:tcPr>
          <w:p w14:paraId="74CA8CED" w14:textId="77777777" w:rsidR="00422E9C" w:rsidRPr="00180589" w:rsidRDefault="00422E9C" w:rsidP="00F503C4">
            <w:pPr>
              <w:ind w:left="-253"/>
              <w:jc w:val="right"/>
              <w:rPr>
                <w:rFonts w:ascii="Arial" w:hAnsi="Arial" w:cs="Arial"/>
                <w:snapToGrid w:val="0"/>
                <w:sz w:val="22"/>
                <w:szCs w:val="22"/>
              </w:rPr>
            </w:pPr>
          </w:p>
        </w:tc>
        <w:tc>
          <w:tcPr>
            <w:tcW w:w="5934" w:type="dxa"/>
          </w:tcPr>
          <w:p w14:paraId="198D5BBB" w14:textId="77777777" w:rsidR="00422E9C" w:rsidRPr="00180589" w:rsidRDefault="00E96BC7" w:rsidP="00E96BC7">
            <w:pPr>
              <w:ind w:left="-253"/>
              <w:jc w:val="center"/>
              <w:rPr>
                <w:rFonts w:ascii="Arial" w:hAnsi="Arial" w:cs="Arial"/>
                <w:snapToGrid w:val="0"/>
                <w:sz w:val="22"/>
                <w:szCs w:val="22"/>
              </w:rPr>
            </w:pPr>
            <w:r>
              <w:rPr>
                <w:rFonts w:ascii="Arial" w:hAnsi="Arial" w:cs="Arial"/>
                <w:b/>
                <w:bCs/>
                <w:lang w:val="cy"/>
              </w:rPr>
              <w:t>Cyfrif addasiadau cyfalaf</w:t>
            </w:r>
          </w:p>
        </w:tc>
        <w:tc>
          <w:tcPr>
            <w:tcW w:w="1417" w:type="dxa"/>
          </w:tcPr>
          <w:p w14:paraId="5F04E3AF" w14:textId="77777777" w:rsidR="00422E9C" w:rsidRPr="00180589" w:rsidRDefault="00125898" w:rsidP="00F503C4">
            <w:pPr>
              <w:jc w:val="right"/>
              <w:rPr>
                <w:rFonts w:ascii="Arial" w:hAnsi="Arial" w:cs="Arial"/>
                <w:b/>
                <w:snapToGrid w:val="0"/>
                <w:sz w:val="22"/>
                <w:szCs w:val="22"/>
              </w:rPr>
            </w:pPr>
            <w:r>
              <w:rPr>
                <w:rFonts w:ascii="Arial" w:hAnsi="Arial" w:cs="Arial"/>
                <w:b/>
                <w:bCs/>
                <w:snapToGrid w:val="0"/>
                <w:sz w:val="22"/>
                <w:szCs w:val="22"/>
                <w:lang w:val="cy"/>
              </w:rPr>
              <w:t>2023/24</w:t>
            </w:r>
          </w:p>
        </w:tc>
      </w:tr>
      <w:tr w:rsidR="00422E9C" w:rsidRPr="00180589" w14:paraId="222E22B9" w14:textId="77777777" w:rsidTr="009F5C2C">
        <w:trPr>
          <w:trHeight w:val="346"/>
          <w:jc w:val="center"/>
        </w:trPr>
        <w:tc>
          <w:tcPr>
            <w:tcW w:w="1390" w:type="dxa"/>
          </w:tcPr>
          <w:p w14:paraId="5800FC84" w14:textId="77777777" w:rsidR="00422E9C" w:rsidRPr="00180589" w:rsidRDefault="00422E9C" w:rsidP="00F503C4">
            <w:pPr>
              <w:jc w:val="right"/>
              <w:rPr>
                <w:rFonts w:ascii="Arial" w:hAnsi="Arial" w:cs="Arial"/>
                <w:b/>
                <w:snapToGrid w:val="0"/>
                <w:sz w:val="22"/>
                <w:szCs w:val="22"/>
              </w:rPr>
            </w:pPr>
            <w:r>
              <w:rPr>
                <w:rFonts w:ascii="Arial" w:hAnsi="Arial" w:cs="Arial"/>
                <w:b/>
                <w:bCs/>
                <w:snapToGrid w:val="0"/>
                <w:sz w:val="22"/>
                <w:szCs w:val="22"/>
                <w:lang w:val="cy"/>
              </w:rPr>
              <w:t>£000</w:t>
            </w:r>
          </w:p>
        </w:tc>
        <w:tc>
          <w:tcPr>
            <w:tcW w:w="720" w:type="dxa"/>
          </w:tcPr>
          <w:p w14:paraId="38E43775" w14:textId="77777777" w:rsidR="00422E9C" w:rsidRPr="00180589" w:rsidRDefault="00422E9C" w:rsidP="00F503C4">
            <w:pPr>
              <w:ind w:left="-253"/>
              <w:jc w:val="right"/>
              <w:rPr>
                <w:rFonts w:ascii="Arial" w:hAnsi="Arial" w:cs="Arial"/>
                <w:snapToGrid w:val="0"/>
                <w:sz w:val="22"/>
                <w:szCs w:val="22"/>
              </w:rPr>
            </w:pPr>
          </w:p>
        </w:tc>
        <w:tc>
          <w:tcPr>
            <w:tcW w:w="5934" w:type="dxa"/>
          </w:tcPr>
          <w:p w14:paraId="263065BD" w14:textId="77777777" w:rsidR="00422E9C" w:rsidRPr="00180589" w:rsidRDefault="00422E9C" w:rsidP="00F503C4">
            <w:pPr>
              <w:ind w:left="-253"/>
              <w:jc w:val="right"/>
              <w:rPr>
                <w:rFonts w:ascii="Arial" w:hAnsi="Arial" w:cs="Arial"/>
                <w:snapToGrid w:val="0"/>
                <w:sz w:val="22"/>
                <w:szCs w:val="22"/>
              </w:rPr>
            </w:pPr>
          </w:p>
        </w:tc>
        <w:tc>
          <w:tcPr>
            <w:tcW w:w="1417" w:type="dxa"/>
          </w:tcPr>
          <w:p w14:paraId="29BBBC28" w14:textId="77777777" w:rsidR="00422E9C" w:rsidRPr="00180589" w:rsidRDefault="00422E9C" w:rsidP="00F503C4">
            <w:pPr>
              <w:jc w:val="right"/>
              <w:rPr>
                <w:rFonts w:ascii="Arial" w:hAnsi="Arial" w:cs="Arial"/>
                <w:b/>
                <w:snapToGrid w:val="0"/>
                <w:sz w:val="22"/>
                <w:szCs w:val="22"/>
              </w:rPr>
            </w:pPr>
            <w:r>
              <w:rPr>
                <w:rFonts w:ascii="Arial" w:hAnsi="Arial" w:cs="Arial"/>
                <w:b/>
                <w:bCs/>
                <w:snapToGrid w:val="0"/>
                <w:sz w:val="22"/>
                <w:szCs w:val="22"/>
                <w:lang w:val="cy"/>
              </w:rPr>
              <w:t>£000</w:t>
            </w:r>
          </w:p>
        </w:tc>
      </w:tr>
      <w:tr w:rsidR="00C70A59" w:rsidRPr="00180589" w14:paraId="0391A504" w14:textId="77777777" w:rsidTr="009F5C2C">
        <w:trPr>
          <w:trHeight w:val="346"/>
          <w:jc w:val="center"/>
        </w:trPr>
        <w:tc>
          <w:tcPr>
            <w:tcW w:w="1390" w:type="dxa"/>
          </w:tcPr>
          <w:p w14:paraId="5EF6E507" w14:textId="77777777" w:rsidR="00C70A59" w:rsidRPr="00180589" w:rsidRDefault="002757C3" w:rsidP="00C70A59">
            <w:pPr>
              <w:jc w:val="right"/>
              <w:rPr>
                <w:rFonts w:ascii="Arial" w:hAnsi="Arial" w:cs="Arial"/>
                <w:b/>
                <w:snapToGrid w:val="0"/>
                <w:sz w:val="22"/>
                <w:szCs w:val="22"/>
              </w:rPr>
            </w:pPr>
            <w:r>
              <w:rPr>
                <w:rFonts w:ascii="Arial" w:hAnsi="Arial" w:cs="Arial"/>
                <w:b/>
                <w:bCs/>
                <w:snapToGrid w:val="0"/>
                <w:sz w:val="22"/>
                <w:szCs w:val="22"/>
                <w:lang w:val="cy"/>
              </w:rPr>
              <w:t>-26,627</w:t>
            </w:r>
          </w:p>
        </w:tc>
        <w:tc>
          <w:tcPr>
            <w:tcW w:w="720" w:type="dxa"/>
          </w:tcPr>
          <w:p w14:paraId="40BD24DF" w14:textId="77777777" w:rsidR="00C70A59" w:rsidRPr="00180589" w:rsidRDefault="00C70A59" w:rsidP="00C70A59">
            <w:pPr>
              <w:rPr>
                <w:rFonts w:ascii="Arial" w:hAnsi="Arial" w:cs="Arial"/>
                <w:b/>
                <w:snapToGrid w:val="0"/>
                <w:sz w:val="22"/>
                <w:szCs w:val="22"/>
              </w:rPr>
            </w:pPr>
          </w:p>
        </w:tc>
        <w:tc>
          <w:tcPr>
            <w:tcW w:w="5934" w:type="dxa"/>
          </w:tcPr>
          <w:p w14:paraId="333C44FF" w14:textId="77777777" w:rsidR="00C70A59" w:rsidRPr="00180589" w:rsidRDefault="00C70A59" w:rsidP="00C70A59">
            <w:pPr>
              <w:jc w:val="center"/>
              <w:rPr>
                <w:rFonts w:ascii="Arial" w:hAnsi="Arial" w:cs="Arial"/>
                <w:b/>
                <w:snapToGrid w:val="0"/>
                <w:sz w:val="22"/>
                <w:szCs w:val="22"/>
              </w:rPr>
            </w:pPr>
            <w:r>
              <w:rPr>
                <w:rFonts w:ascii="Arial" w:hAnsi="Arial" w:cs="Arial"/>
                <w:b/>
                <w:bCs/>
                <w:snapToGrid w:val="0"/>
                <w:sz w:val="22"/>
                <w:szCs w:val="22"/>
                <w:lang w:val="cy"/>
              </w:rPr>
              <w:t>Balans ar 1 Ebrill</w:t>
            </w:r>
          </w:p>
        </w:tc>
        <w:tc>
          <w:tcPr>
            <w:tcW w:w="1417" w:type="dxa"/>
          </w:tcPr>
          <w:p w14:paraId="2A2FB724" w14:textId="77777777" w:rsidR="00C70A59" w:rsidRPr="00180589" w:rsidRDefault="0088448C" w:rsidP="00C70A59">
            <w:pPr>
              <w:jc w:val="right"/>
              <w:rPr>
                <w:rFonts w:ascii="Arial" w:hAnsi="Arial" w:cs="Arial"/>
                <w:b/>
                <w:snapToGrid w:val="0"/>
                <w:sz w:val="22"/>
                <w:szCs w:val="22"/>
              </w:rPr>
            </w:pPr>
            <w:r>
              <w:rPr>
                <w:rFonts w:ascii="Arial" w:hAnsi="Arial" w:cs="Arial"/>
                <w:b/>
                <w:bCs/>
                <w:snapToGrid w:val="0"/>
                <w:sz w:val="22"/>
                <w:szCs w:val="22"/>
                <w:lang w:val="cy"/>
              </w:rPr>
              <w:t>-26,650</w:t>
            </w:r>
          </w:p>
        </w:tc>
      </w:tr>
      <w:tr w:rsidR="00C70A59" w:rsidRPr="00180589" w14:paraId="5114BCAA" w14:textId="77777777" w:rsidTr="009F5C2C">
        <w:trPr>
          <w:trHeight w:val="346"/>
          <w:jc w:val="center"/>
        </w:trPr>
        <w:tc>
          <w:tcPr>
            <w:tcW w:w="1390" w:type="dxa"/>
          </w:tcPr>
          <w:p w14:paraId="05744221" w14:textId="77777777" w:rsidR="00C70A59" w:rsidRPr="00180589" w:rsidRDefault="002757C3" w:rsidP="00C70A59">
            <w:pPr>
              <w:jc w:val="right"/>
              <w:rPr>
                <w:rFonts w:ascii="Arial" w:hAnsi="Arial" w:cs="Arial"/>
                <w:snapToGrid w:val="0"/>
                <w:sz w:val="22"/>
                <w:szCs w:val="22"/>
              </w:rPr>
            </w:pPr>
            <w:r>
              <w:rPr>
                <w:rFonts w:ascii="Arial" w:hAnsi="Arial" w:cs="Arial"/>
                <w:snapToGrid w:val="0"/>
                <w:sz w:val="22"/>
                <w:szCs w:val="22"/>
                <w:lang w:val="cy"/>
              </w:rPr>
              <w:t>-3,630</w:t>
            </w:r>
          </w:p>
        </w:tc>
        <w:tc>
          <w:tcPr>
            <w:tcW w:w="720" w:type="dxa"/>
          </w:tcPr>
          <w:p w14:paraId="58199DE4" w14:textId="77777777" w:rsidR="00C70A59" w:rsidRPr="00180589" w:rsidRDefault="00C70A59" w:rsidP="00C70A59">
            <w:pPr>
              <w:rPr>
                <w:rFonts w:ascii="Arial" w:hAnsi="Arial" w:cs="Arial"/>
                <w:snapToGrid w:val="0"/>
                <w:sz w:val="22"/>
                <w:szCs w:val="22"/>
              </w:rPr>
            </w:pPr>
          </w:p>
        </w:tc>
        <w:tc>
          <w:tcPr>
            <w:tcW w:w="5934" w:type="dxa"/>
          </w:tcPr>
          <w:p w14:paraId="69CB0C9E" w14:textId="77777777" w:rsidR="00C70A59" w:rsidRPr="00180589" w:rsidRDefault="00C70A59" w:rsidP="00FE6CD2">
            <w:pPr>
              <w:jc w:val="center"/>
              <w:rPr>
                <w:rFonts w:ascii="Arial" w:hAnsi="Arial" w:cs="Arial"/>
                <w:snapToGrid w:val="0"/>
                <w:sz w:val="22"/>
                <w:szCs w:val="22"/>
              </w:rPr>
            </w:pPr>
            <w:r>
              <w:rPr>
                <w:rFonts w:ascii="Arial" w:hAnsi="Arial" w:cs="Arial"/>
                <w:snapToGrid w:val="0"/>
                <w:sz w:val="22"/>
                <w:szCs w:val="22"/>
                <w:lang w:val="cy"/>
              </w:rPr>
              <w:t>Darpariaeth isafswm refeniw (Nodyn 30)</w:t>
            </w:r>
          </w:p>
        </w:tc>
        <w:tc>
          <w:tcPr>
            <w:tcW w:w="1417" w:type="dxa"/>
          </w:tcPr>
          <w:p w14:paraId="2DAFEC9B" w14:textId="77777777" w:rsidR="00C70A59" w:rsidRPr="00180589" w:rsidRDefault="0088448C" w:rsidP="00C70A59">
            <w:pPr>
              <w:jc w:val="right"/>
              <w:rPr>
                <w:rFonts w:ascii="Arial" w:hAnsi="Arial" w:cs="Arial"/>
                <w:snapToGrid w:val="0"/>
                <w:sz w:val="22"/>
                <w:szCs w:val="22"/>
              </w:rPr>
            </w:pPr>
            <w:r>
              <w:rPr>
                <w:rFonts w:ascii="Arial" w:hAnsi="Arial" w:cs="Arial"/>
                <w:snapToGrid w:val="0"/>
                <w:sz w:val="22"/>
                <w:szCs w:val="22"/>
                <w:lang w:val="cy"/>
              </w:rPr>
              <w:t>-3,923</w:t>
            </w:r>
          </w:p>
        </w:tc>
      </w:tr>
      <w:tr w:rsidR="00C70A59" w:rsidRPr="00180589" w14:paraId="4E749C82" w14:textId="77777777" w:rsidTr="009F5C2C">
        <w:trPr>
          <w:trHeight w:val="346"/>
          <w:jc w:val="center"/>
        </w:trPr>
        <w:tc>
          <w:tcPr>
            <w:tcW w:w="1390" w:type="dxa"/>
          </w:tcPr>
          <w:p w14:paraId="2396B51A" w14:textId="77777777" w:rsidR="00C70A59" w:rsidRPr="00180589" w:rsidRDefault="002757C3" w:rsidP="00C70A59">
            <w:pPr>
              <w:jc w:val="right"/>
              <w:rPr>
                <w:rFonts w:ascii="Arial" w:hAnsi="Arial" w:cs="Arial"/>
                <w:snapToGrid w:val="0"/>
                <w:sz w:val="22"/>
                <w:szCs w:val="22"/>
              </w:rPr>
            </w:pPr>
            <w:r>
              <w:rPr>
                <w:rFonts w:ascii="Arial" w:hAnsi="Arial" w:cs="Arial"/>
                <w:snapToGrid w:val="0"/>
                <w:sz w:val="22"/>
                <w:szCs w:val="22"/>
                <w:lang w:val="cy"/>
              </w:rPr>
              <w:t>4,617</w:t>
            </w:r>
          </w:p>
        </w:tc>
        <w:tc>
          <w:tcPr>
            <w:tcW w:w="720" w:type="dxa"/>
          </w:tcPr>
          <w:p w14:paraId="67AE7D23" w14:textId="77777777" w:rsidR="00C70A59" w:rsidRPr="00180589" w:rsidRDefault="00C70A59" w:rsidP="00C70A59">
            <w:pPr>
              <w:rPr>
                <w:rFonts w:ascii="Arial" w:hAnsi="Arial" w:cs="Arial"/>
                <w:snapToGrid w:val="0"/>
                <w:sz w:val="22"/>
                <w:szCs w:val="22"/>
              </w:rPr>
            </w:pPr>
          </w:p>
        </w:tc>
        <w:tc>
          <w:tcPr>
            <w:tcW w:w="5934" w:type="dxa"/>
          </w:tcPr>
          <w:p w14:paraId="2C0387A0" w14:textId="77777777" w:rsidR="00C70A59" w:rsidRPr="00180589" w:rsidRDefault="00C70A59" w:rsidP="00C70A59">
            <w:pPr>
              <w:jc w:val="center"/>
              <w:rPr>
                <w:rFonts w:ascii="Arial" w:hAnsi="Arial" w:cs="Arial"/>
                <w:snapToGrid w:val="0"/>
                <w:sz w:val="22"/>
                <w:szCs w:val="22"/>
              </w:rPr>
            </w:pPr>
            <w:r>
              <w:rPr>
                <w:rFonts w:ascii="Arial" w:hAnsi="Arial" w:cs="Arial"/>
                <w:snapToGrid w:val="0"/>
                <w:sz w:val="22"/>
                <w:szCs w:val="22"/>
                <w:lang w:val="cy"/>
              </w:rPr>
              <w:t>Dibrisiant (net ailbrisiad)</w:t>
            </w:r>
          </w:p>
        </w:tc>
        <w:tc>
          <w:tcPr>
            <w:tcW w:w="1417" w:type="dxa"/>
          </w:tcPr>
          <w:p w14:paraId="1E76CBC9" w14:textId="77777777" w:rsidR="00C70A59" w:rsidRPr="00180589" w:rsidRDefault="0088448C" w:rsidP="00C70A59">
            <w:pPr>
              <w:jc w:val="right"/>
              <w:rPr>
                <w:rFonts w:ascii="Arial" w:hAnsi="Arial" w:cs="Arial"/>
                <w:snapToGrid w:val="0"/>
                <w:sz w:val="22"/>
                <w:szCs w:val="22"/>
              </w:rPr>
            </w:pPr>
            <w:r>
              <w:rPr>
                <w:rFonts w:ascii="Arial" w:hAnsi="Arial" w:cs="Arial"/>
                <w:snapToGrid w:val="0"/>
                <w:sz w:val="22"/>
                <w:szCs w:val="22"/>
                <w:lang w:val="cy"/>
              </w:rPr>
              <w:t>5,058</w:t>
            </w:r>
          </w:p>
        </w:tc>
      </w:tr>
      <w:tr w:rsidR="000B4456" w:rsidRPr="00180589" w14:paraId="502A56D3" w14:textId="77777777" w:rsidTr="009F5C2C">
        <w:trPr>
          <w:trHeight w:val="346"/>
          <w:jc w:val="center"/>
        </w:trPr>
        <w:tc>
          <w:tcPr>
            <w:tcW w:w="1390" w:type="dxa"/>
          </w:tcPr>
          <w:p w14:paraId="6AA513CC" w14:textId="77777777" w:rsidR="000B4456" w:rsidRDefault="002757C3" w:rsidP="00C70A59">
            <w:pPr>
              <w:jc w:val="right"/>
              <w:rPr>
                <w:rFonts w:ascii="Arial" w:hAnsi="Arial" w:cs="Arial"/>
                <w:snapToGrid w:val="0"/>
                <w:sz w:val="22"/>
                <w:szCs w:val="22"/>
              </w:rPr>
            </w:pPr>
            <w:r>
              <w:rPr>
                <w:rFonts w:ascii="Arial" w:hAnsi="Arial" w:cs="Arial"/>
                <w:snapToGrid w:val="0"/>
                <w:sz w:val="22"/>
                <w:szCs w:val="22"/>
                <w:lang w:val="cy"/>
              </w:rPr>
              <w:t>0</w:t>
            </w:r>
          </w:p>
        </w:tc>
        <w:tc>
          <w:tcPr>
            <w:tcW w:w="720" w:type="dxa"/>
          </w:tcPr>
          <w:p w14:paraId="59F55A84" w14:textId="77777777" w:rsidR="000B4456" w:rsidRPr="00180589" w:rsidRDefault="000B4456" w:rsidP="00C70A59">
            <w:pPr>
              <w:rPr>
                <w:rFonts w:ascii="Arial" w:hAnsi="Arial" w:cs="Arial"/>
                <w:snapToGrid w:val="0"/>
                <w:sz w:val="22"/>
                <w:szCs w:val="22"/>
              </w:rPr>
            </w:pPr>
          </w:p>
        </w:tc>
        <w:tc>
          <w:tcPr>
            <w:tcW w:w="5934" w:type="dxa"/>
          </w:tcPr>
          <w:p w14:paraId="349E58E3" w14:textId="77777777" w:rsidR="000B4456" w:rsidRDefault="000B4456" w:rsidP="00C70A59">
            <w:pPr>
              <w:jc w:val="center"/>
              <w:rPr>
                <w:rFonts w:ascii="Arial" w:hAnsi="Arial" w:cs="Arial"/>
                <w:snapToGrid w:val="0"/>
                <w:sz w:val="22"/>
                <w:szCs w:val="22"/>
              </w:rPr>
            </w:pPr>
            <w:r>
              <w:rPr>
                <w:rFonts w:ascii="Arial" w:hAnsi="Arial" w:cs="Arial"/>
                <w:snapToGrid w:val="0"/>
                <w:sz w:val="22"/>
                <w:szCs w:val="22"/>
                <w:lang w:val="cy"/>
              </w:rPr>
              <w:t>Ailbrisiad</w:t>
            </w:r>
          </w:p>
        </w:tc>
        <w:tc>
          <w:tcPr>
            <w:tcW w:w="1417" w:type="dxa"/>
          </w:tcPr>
          <w:p w14:paraId="39C4DBA0" w14:textId="77777777" w:rsidR="000B4456" w:rsidRDefault="0088448C" w:rsidP="00C70A59">
            <w:pPr>
              <w:jc w:val="right"/>
              <w:rPr>
                <w:rFonts w:ascii="Arial" w:hAnsi="Arial" w:cs="Arial"/>
                <w:snapToGrid w:val="0"/>
                <w:sz w:val="22"/>
                <w:szCs w:val="22"/>
              </w:rPr>
            </w:pPr>
            <w:r>
              <w:rPr>
                <w:rFonts w:ascii="Arial" w:hAnsi="Arial" w:cs="Arial"/>
                <w:snapToGrid w:val="0"/>
                <w:sz w:val="22"/>
                <w:szCs w:val="22"/>
                <w:lang w:val="cy"/>
              </w:rPr>
              <w:t>1,213</w:t>
            </w:r>
          </w:p>
        </w:tc>
      </w:tr>
      <w:tr w:rsidR="00C70A59" w:rsidRPr="00180589" w14:paraId="62E7F8FF" w14:textId="77777777" w:rsidTr="009F5C2C">
        <w:trPr>
          <w:trHeight w:val="346"/>
          <w:jc w:val="center"/>
        </w:trPr>
        <w:tc>
          <w:tcPr>
            <w:tcW w:w="1390" w:type="dxa"/>
          </w:tcPr>
          <w:p w14:paraId="0351C45B" w14:textId="77777777" w:rsidR="00C70A59" w:rsidRPr="00180589" w:rsidRDefault="002757C3" w:rsidP="00C70A59">
            <w:pPr>
              <w:jc w:val="right"/>
              <w:rPr>
                <w:rFonts w:ascii="Arial" w:hAnsi="Arial" w:cs="Arial"/>
                <w:snapToGrid w:val="0"/>
                <w:sz w:val="22"/>
                <w:szCs w:val="22"/>
              </w:rPr>
            </w:pPr>
            <w:r>
              <w:rPr>
                <w:rFonts w:ascii="Arial" w:hAnsi="Arial" w:cs="Arial"/>
                <w:snapToGrid w:val="0"/>
                <w:sz w:val="22"/>
                <w:szCs w:val="22"/>
                <w:lang w:val="cy"/>
              </w:rPr>
              <w:t>602</w:t>
            </w:r>
          </w:p>
        </w:tc>
        <w:tc>
          <w:tcPr>
            <w:tcW w:w="720" w:type="dxa"/>
          </w:tcPr>
          <w:p w14:paraId="72E69984" w14:textId="77777777" w:rsidR="00C70A59" w:rsidRPr="00180589" w:rsidRDefault="00C70A59" w:rsidP="00C70A59">
            <w:pPr>
              <w:rPr>
                <w:rFonts w:ascii="Arial" w:hAnsi="Arial" w:cs="Arial"/>
                <w:snapToGrid w:val="0"/>
                <w:sz w:val="22"/>
                <w:szCs w:val="22"/>
              </w:rPr>
            </w:pPr>
          </w:p>
        </w:tc>
        <w:tc>
          <w:tcPr>
            <w:tcW w:w="5934" w:type="dxa"/>
          </w:tcPr>
          <w:p w14:paraId="139C6195" w14:textId="77777777" w:rsidR="00C70A59" w:rsidRPr="00180589" w:rsidRDefault="00B12E56" w:rsidP="00C70A59">
            <w:pPr>
              <w:jc w:val="center"/>
              <w:rPr>
                <w:rFonts w:ascii="Arial" w:hAnsi="Arial" w:cs="Arial"/>
                <w:snapToGrid w:val="0"/>
                <w:sz w:val="22"/>
                <w:szCs w:val="22"/>
              </w:rPr>
            </w:pPr>
            <w:r>
              <w:rPr>
                <w:rFonts w:ascii="Arial" w:hAnsi="Arial" w:cs="Arial"/>
                <w:snapToGrid w:val="0"/>
                <w:sz w:val="22"/>
                <w:szCs w:val="22"/>
                <w:lang w:val="cy"/>
              </w:rPr>
              <w:t>Gwariant nad yw'n ymwneud â gwella</w:t>
            </w:r>
          </w:p>
        </w:tc>
        <w:tc>
          <w:tcPr>
            <w:tcW w:w="1417" w:type="dxa"/>
          </w:tcPr>
          <w:p w14:paraId="715848A6" w14:textId="77777777" w:rsidR="00C70A59" w:rsidRPr="00180589" w:rsidRDefault="0088448C" w:rsidP="00C70A59">
            <w:pPr>
              <w:jc w:val="right"/>
              <w:rPr>
                <w:rFonts w:ascii="Arial" w:hAnsi="Arial" w:cs="Arial"/>
                <w:snapToGrid w:val="0"/>
                <w:sz w:val="22"/>
                <w:szCs w:val="22"/>
              </w:rPr>
            </w:pPr>
            <w:r>
              <w:rPr>
                <w:rFonts w:ascii="Arial" w:hAnsi="Arial" w:cs="Arial"/>
                <w:snapToGrid w:val="0"/>
                <w:sz w:val="22"/>
                <w:szCs w:val="22"/>
                <w:lang w:val="cy"/>
              </w:rPr>
              <w:t>821</w:t>
            </w:r>
          </w:p>
        </w:tc>
      </w:tr>
      <w:tr w:rsidR="00C70A59" w:rsidRPr="00180589" w14:paraId="70A407A7" w14:textId="77777777" w:rsidTr="009F5C2C">
        <w:trPr>
          <w:trHeight w:val="346"/>
          <w:jc w:val="center"/>
        </w:trPr>
        <w:tc>
          <w:tcPr>
            <w:tcW w:w="1390" w:type="dxa"/>
          </w:tcPr>
          <w:p w14:paraId="78482FAA" w14:textId="77777777" w:rsidR="00C70A59" w:rsidRPr="00180589" w:rsidRDefault="002757C3" w:rsidP="00C70A59">
            <w:pPr>
              <w:jc w:val="right"/>
              <w:rPr>
                <w:rFonts w:ascii="Arial" w:hAnsi="Arial" w:cs="Arial"/>
                <w:snapToGrid w:val="0"/>
                <w:sz w:val="22"/>
                <w:szCs w:val="22"/>
              </w:rPr>
            </w:pPr>
            <w:r>
              <w:rPr>
                <w:rFonts w:ascii="Arial" w:hAnsi="Arial" w:cs="Arial"/>
                <w:snapToGrid w:val="0"/>
                <w:sz w:val="22"/>
                <w:szCs w:val="22"/>
                <w:lang w:val="cy"/>
              </w:rPr>
              <w:t>-200</w:t>
            </w:r>
          </w:p>
        </w:tc>
        <w:tc>
          <w:tcPr>
            <w:tcW w:w="720" w:type="dxa"/>
          </w:tcPr>
          <w:p w14:paraId="04599595" w14:textId="77777777" w:rsidR="00C70A59" w:rsidRPr="00180589" w:rsidRDefault="00C70A59" w:rsidP="00C70A59">
            <w:pPr>
              <w:rPr>
                <w:rFonts w:ascii="Arial" w:hAnsi="Arial" w:cs="Arial"/>
                <w:snapToGrid w:val="0"/>
                <w:sz w:val="22"/>
                <w:szCs w:val="22"/>
              </w:rPr>
            </w:pPr>
          </w:p>
        </w:tc>
        <w:tc>
          <w:tcPr>
            <w:tcW w:w="5934" w:type="dxa"/>
          </w:tcPr>
          <w:p w14:paraId="7BCC1C50" w14:textId="77777777" w:rsidR="00C70A59" w:rsidRPr="00180589" w:rsidRDefault="00C70A59" w:rsidP="00FE6CD2">
            <w:pPr>
              <w:jc w:val="center"/>
              <w:rPr>
                <w:rFonts w:ascii="Arial" w:hAnsi="Arial" w:cs="Arial"/>
                <w:snapToGrid w:val="0"/>
                <w:sz w:val="22"/>
                <w:szCs w:val="22"/>
              </w:rPr>
            </w:pPr>
            <w:r>
              <w:rPr>
                <w:rFonts w:ascii="Arial" w:hAnsi="Arial" w:cs="Arial"/>
                <w:snapToGrid w:val="0"/>
                <w:sz w:val="22"/>
                <w:szCs w:val="22"/>
                <w:lang w:val="cy"/>
              </w:rPr>
              <w:t>Gwariant cyfalaf a ariannwyd o adnoddau refeniw (gwariant cyfalaf o’r cyfrif refeniw) (Nodyn 30)</w:t>
            </w:r>
          </w:p>
        </w:tc>
        <w:tc>
          <w:tcPr>
            <w:tcW w:w="1417" w:type="dxa"/>
          </w:tcPr>
          <w:p w14:paraId="60672930" w14:textId="77777777" w:rsidR="00C70A59" w:rsidRPr="00180589" w:rsidRDefault="0088448C" w:rsidP="00C70A59">
            <w:pPr>
              <w:jc w:val="right"/>
              <w:rPr>
                <w:rFonts w:ascii="Arial" w:hAnsi="Arial" w:cs="Arial"/>
                <w:snapToGrid w:val="0"/>
                <w:sz w:val="22"/>
                <w:szCs w:val="22"/>
              </w:rPr>
            </w:pPr>
            <w:r>
              <w:rPr>
                <w:rFonts w:ascii="Arial" w:hAnsi="Arial" w:cs="Arial"/>
                <w:snapToGrid w:val="0"/>
                <w:sz w:val="22"/>
                <w:szCs w:val="22"/>
                <w:lang w:val="cy"/>
              </w:rPr>
              <w:t>-387</w:t>
            </w:r>
          </w:p>
        </w:tc>
      </w:tr>
      <w:tr w:rsidR="00C70A59" w:rsidRPr="00180589" w14:paraId="2411B5F4" w14:textId="77777777" w:rsidTr="009F5C2C">
        <w:trPr>
          <w:trHeight w:val="346"/>
          <w:jc w:val="center"/>
        </w:trPr>
        <w:tc>
          <w:tcPr>
            <w:tcW w:w="1390" w:type="dxa"/>
          </w:tcPr>
          <w:p w14:paraId="5FC67D1D" w14:textId="77777777" w:rsidR="00C70A59" w:rsidRPr="00180589" w:rsidRDefault="002757C3" w:rsidP="00C70A59">
            <w:pPr>
              <w:jc w:val="right"/>
              <w:rPr>
                <w:rFonts w:ascii="Arial" w:hAnsi="Arial" w:cs="Arial"/>
                <w:bCs/>
                <w:snapToGrid w:val="0"/>
                <w:sz w:val="22"/>
                <w:szCs w:val="22"/>
              </w:rPr>
            </w:pPr>
            <w:r>
              <w:rPr>
                <w:rFonts w:ascii="Arial" w:hAnsi="Arial" w:cs="Arial"/>
                <w:snapToGrid w:val="0"/>
                <w:sz w:val="22"/>
                <w:szCs w:val="22"/>
                <w:lang w:val="cy"/>
              </w:rPr>
              <w:t>-1,425</w:t>
            </w:r>
          </w:p>
        </w:tc>
        <w:tc>
          <w:tcPr>
            <w:tcW w:w="720" w:type="dxa"/>
          </w:tcPr>
          <w:p w14:paraId="5CBAADA8" w14:textId="77777777" w:rsidR="00C70A59" w:rsidRPr="00180589" w:rsidRDefault="00C70A59" w:rsidP="00C70A59">
            <w:pPr>
              <w:rPr>
                <w:rFonts w:ascii="Arial" w:hAnsi="Arial" w:cs="Arial"/>
                <w:bCs/>
                <w:snapToGrid w:val="0"/>
                <w:sz w:val="22"/>
                <w:szCs w:val="22"/>
              </w:rPr>
            </w:pPr>
          </w:p>
        </w:tc>
        <w:tc>
          <w:tcPr>
            <w:tcW w:w="5934" w:type="dxa"/>
          </w:tcPr>
          <w:p w14:paraId="00A4E3FF" w14:textId="77777777" w:rsidR="00C70A59" w:rsidRPr="00180589" w:rsidRDefault="00C70A59" w:rsidP="00FE6CD2">
            <w:pPr>
              <w:jc w:val="center"/>
              <w:rPr>
                <w:rFonts w:ascii="Arial" w:hAnsi="Arial" w:cs="Arial"/>
                <w:bCs/>
                <w:snapToGrid w:val="0"/>
                <w:sz w:val="22"/>
                <w:szCs w:val="22"/>
              </w:rPr>
            </w:pPr>
            <w:r>
              <w:rPr>
                <w:rFonts w:ascii="Arial" w:hAnsi="Arial" w:cs="Arial"/>
                <w:snapToGrid w:val="0"/>
                <w:sz w:val="22"/>
                <w:szCs w:val="22"/>
                <w:lang w:val="cy"/>
              </w:rPr>
              <w:t>Grantiau cyfalaf (Nodyn 30)</w:t>
            </w:r>
          </w:p>
        </w:tc>
        <w:tc>
          <w:tcPr>
            <w:tcW w:w="1417" w:type="dxa"/>
          </w:tcPr>
          <w:p w14:paraId="50CB5892" w14:textId="77777777" w:rsidR="00C70A59" w:rsidRPr="00180589" w:rsidRDefault="0088448C" w:rsidP="00C70A59">
            <w:pPr>
              <w:jc w:val="right"/>
              <w:rPr>
                <w:rFonts w:ascii="Arial" w:hAnsi="Arial" w:cs="Arial"/>
                <w:bCs/>
                <w:snapToGrid w:val="0"/>
                <w:sz w:val="22"/>
                <w:szCs w:val="22"/>
              </w:rPr>
            </w:pPr>
            <w:r>
              <w:rPr>
                <w:rFonts w:ascii="Arial" w:hAnsi="Arial" w:cs="Arial"/>
                <w:snapToGrid w:val="0"/>
                <w:sz w:val="22"/>
                <w:szCs w:val="22"/>
                <w:lang w:val="cy"/>
              </w:rPr>
              <w:t>-645</w:t>
            </w:r>
          </w:p>
        </w:tc>
      </w:tr>
      <w:tr w:rsidR="00C70A59" w:rsidRPr="00180589" w14:paraId="058B39EE" w14:textId="77777777" w:rsidTr="009F5C2C">
        <w:trPr>
          <w:trHeight w:val="346"/>
          <w:jc w:val="center"/>
        </w:trPr>
        <w:tc>
          <w:tcPr>
            <w:tcW w:w="1390" w:type="dxa"/>
          </w:tcPr>
          <w:p w14:paraId="567E1992" w14:textId="77777777" w:rsidR="00C70A59" w:rsidRPr="00180589" w:rsidRDefault="002757C3" w:rsidP="00C70A59">
            <w:pPr>
              <w:jc w:val="right"/>
              <w:rPr>
                <w:rFonts w:ascii="Arial" w:hAnsi="Arial" w:cs="Arial"/>
                <w:snapToGrid w:val="0"/>
                <w:sz w:val="22"/>
                <w:szCs w:val="22"/>
              </w:rPr>
            </w:pPr>
            <w:r>
              <w:rPr>
                <w:rFonts w:ascii="Arial" w:hAnsi="Arial" w:cs="Arial"/>
                <w:snapToGrid w:val="0"/>
                <w:sz w:val="22"/>
                <w:szCs w:val="22"/>
                <w:lang w:val="cy"/>
              </w:rPr>
              <w:t>37</w:t>
            </w:r>
          </w:p>
        </w:tc>
        <w:tc>
          <w:tcPr>
            <w:tcW w:w="720" w:type="dxa"/>
          </w:tcPr>
          <w:p w14:paraId="3EA7DE44" w14:textId="77777777" w:rsidR="00C70A59" w:rsidRPr="00180589" w:rsidRDefault="00C70A59" w:rsidP="00C70A59">
            <w:pPr>
              <w:rPr>
                <w:rFonts w:ascii="Arial" w:hAnsi="Arial" w:cs="Arial"/>
                <w:snapToGrid w:val="0"/>
                <w:sz w:val="22"/>
                <w:szCs w:val="22"/>
              </w:rPr>
            </w:pPr>
          </w:p>
        </w:tc>
        <w:tc>
          <w:tcPr>
            <w:tcW w:w="5934" w:type="dxa"/>
          </w:tcPr>
          <w:p w14:paraId="4906A394" w14:textId="77777777" w:rsidR="00C70A59" w:rsidRPr="00180589" w:rsidRDefault="00C70A59" w:rsidP="00C70A59">
            <w:pPr>
              <w:jc w:val="center"/>
              <w:rPr>
                <w:rFonts w:ascii="Arial" w:hAnsi="Arial" w:cs="Arial"/>
                <w:snapToGrid w:val="0"/>
                <w:sz w:val="22"/>
                <w:szCs w:val="22"/>
              </w:rPr>
            </w:pPr>
            <w:r>
              <w:rPr>
                <w:rFonts w:ascii="Arial" w:hAnsi="Arial" w:cs="Arial"/>
                <w:snapToGrid w:val="0"/>
                <w:sz w:val="22"/>
                <w:szCs w:val="22"/>
                <w:lang w:val="cy"/>
              </w:rPr>
              <w:t>Gwerth net gwaredu asedau anghyfredol</w:t>
            </w:r>
          </w:p>
        </w:tc>
        <w:tc>
          <w:tcPr>
            <w:tcW w:w="1417" w:type="dxa"/>
          </w:tcPr>
          <w:p w14:paraId="1EBE4C8B" w14:textId="77777777" w:rsidR="00C70A59" w:rsidRPr="00180589" w:rsidRDefault="0088448C" w:rsidP="00C70A59">
            <w:pPr>
              <w:jc w:val="right"/>
              <w:rPr>
                <w:rFonts w:ascii="Arial" w:hAnsi="Arial" w:cs="Arial"/>
                <w:snapToGrid w:val="0"/>
                <w:sz w:val="22"/>
                <w:szCs w:val="22"/>
              </w:rPr>
            </w:pPr>
            <w:r>
              <w:rPr>
                <w:rFonts w:ascii="Arial" w:hAnsi="Arial" w:cs="Arial"/>
                <w:snapToGrid w:val="0"/>
                <w:sz w:val="22"/>
                <w:szCs w:val="22"/>
                <w:lang w:val="cy"/>
              </w:rPr>
              <w:t>16</w:t>
            </w:r>
          </w:p>
        </w:tc>
      </w:tr>
      <w:tr w:rsidR="00C70A59" w:rsidRPr="00180589" w14:paraId="36DFB21D" w14:textId="77777777" w:rsidTr="009F5C2C">
        <w:trPr>
          <w:trHeight w:val="346"/>
          <w:jc w:val="center"/>
        </w:trPr>
        <w:tc>
          <w:tcPr>
            <w:tcW w:w="1390" w:type="dxa"/>
          </w:tcPr>
          <w:p w14:paraId="493A133C" w14:textId="77777777" w:rsidR="00C70A59" w:rsidRPr="00180589" w:rsidRDefault="002757C3" w:rsidP="00C70A59">
            <w:pPr>
              <w:jc w:val="right"/>
              <w:rPr>
                <w:rFonts w:ascii="Arial" w:hAnsi="Arial" w:cs="Arial"/>
                <w:snapToGrid w:val="0"/>
                <w:sz w:val="22"/>
                <w:szCs w:val="22"/>
              </w:rPr>
            </w:pPr>
            <w:r>
              <w:rPr>
                <w:rFonts w:ascii="Arial" w:hAnsi="Arial" w:cs="Arial"/>
                <w:snapToGrid w:val="0"/>
                <w:sz w:val="22"/>
                <w:szCs w:val="22"/>
                <w:lang w:val="cy"/>
              </w:rPr>
              <w:t>-24</w:t>
            </w:r>
          </w:p>
        </w:tc>
        <w:tc>
          <w:tcPr>
            <w:tcW w:w="720" w:type="dxa"/>
          </w:tcPr>
          <w:p w14:paraId="5400D257" w14:textId="77777777" w:rsidR="00C70A59" w:rsidRPr="00180589" w:rsidRDefault="00C70A59" w:rsidP="00C70A59">
            <w:pPr>
              <w:rPr>
                <w:rFonts w:ascii="Arial" w:hAnsi="Arial" w:cs="Arial"/>
                <w:snapToGrid w:val="0"/>
                <w:sz w:val="22"/>
                <w:szCs w:val="22"/>
              </w:rPr>
            </w:pPr>
          </w:p>
        </w:tc>
        <w:tc>
          <w:tcPr>
            <w:tcW w:w="5934" w:type="dxa"/>
          </w:tcPr>
          <w:p w14:paraId="3E9242E0" w14:textId="77777777" w:rsidR="00C70A59" w:rsidRDefault="00C70A59" w:rsidP="00C70A59">
            <w:pPr>
              <w:jc w:val="center"/>
              <w:rPr>
                <w:rFonts w:ascii="Arial" w:hAnsi="Arial" w:cs="Arial"/>
                <w:snapToGrid w:val="0"/>
                <w:sz w:val="22"/>
                <w:szCs w:val="22"/>
              </w:rPr>
            </w:pPr>
            <w:r>
              <w:rPr>
                <w:rFonts w:ascii="Arial" w:hAnsi="Arial" w:cs="Arial"/>
                <w:snapToGrid w:val="0"/>
                <w:sz w:val="22"/>
                <w:szCs w:val="22"/>
                <w:lang w:val="cy"/>
              </w:rPr>
              <w:t>Asedau a ariannwyd o dderbyniadau cyfalaf</w:t>
            </w:r>
          </w:p>
        </w:tc>
        <w:tc>
          <w:tcPr>
            <w:tcW w:w="1417" w:type="dxa"/>
          </w:tcPr>
          <w:p w14:paraId="0C1C5B1A" w14:textId="77777777" w:rsidR="00C70A59" w:rsidRPr="00180589" w:rsidRDefault="0088448C" w:rsidP="00C70A59">
            <w:pPr>
              <w:jc w:val="right"/>
              <w:rPr>
                <w:rFonts w:ascii="Arial" w:hAnsi="Arial" w:cs="Arial"/>
                <w:snapToGrid w:val="0"/>
                <w:sz w:val="22"/>
                <w:szCs w:val="22"/>
              </w:rPr>
            </w:pPr>
            <w:r>
              <w:rPr>
                <w:rFonts w:ascii="Arial" w:hAnsi="Arial" w:cs="Arial"/>
                <w:snapToGrid w:val="0"/>
                <w:sz w:val="22"/>
                <w:szCs w:val="22"/>
                <w:lang w:val="cy"/>
              </w:rPr>
              <w:t>-98</w:t>
            </w:r>
          </w:p>
        </w:tc>
      </w:tr>
      <w:tr w:rsidR="00C70A59" w:rsidRPr="00D21CBD" w14:paraId="6E7745C3" w14:textId="77777777" w:rsidTr="009F5C2C">
        <w:trPr>
          <w:trHeight w:val="346"/>
          <w:jc w:val="center"/>
        </w:trPr>
        <w:tc>
          <w:tcPr>
            <w:tcW w:w="1390" w:type="dxa"/>
            <w:tcBorders>
              <w:top w:val="single" w:sz="2" w:space="0" w:color="auto"/>
              <w:bottom w:val="single" w:sz="2" w:space="0" w:color="auto"/>
            </w:tcBorders>
            <w:vAlign w:val="bottom"/>
          </w:tcPr>
          <w:p w14:paraId="3EC0C8D1" w14:textId="77777777" w:rsidR="00C70A59" w:rsidRPr="00D21CBD" w:rsidRDefault="002757C3" w:rsidP="00C70A59">
            <w:pPr>
              <w:jc w:val="right"/>
              <w:rPr>
                <w:rFonts w:ascii="Arial" w:hAnsi="Arial" w:cs="Arial"/>
                <w:b/>
                <w:snapToGrid w:val="0"/>
                <w:sz w:val="22"/>
                <w:szCs w:val="22"/>
              </w:rPr>
            </w:pPr>
            <w:r>
              <w:rPr>
                <w:rFonts w:ascii="Arial" w:hAnsi="Arial" w:cs="Arial"/>
                <w:b/>
                <w:bCs/>
                <w:snapToGrid w:val="0"/>
                <w:sz w:val="22"/>
                <w:szCs w:val="22"/>
                <w:lang w:val="cy"/>
              </w:rPr>
              <w:t>-26,650</w:t>
            </w:r>
          </w:p>
        </w:tc>
        <w:tc>
          <w:tcPr>
            <w:tcW w:w="720" w:type="dxa"/>
          </w:tcPr>
          <w:p w14:paraId="04E4E24E" w14:textId="77777777" w:rsidR="00C70A59" w:rsidRPr="00180589" w:rsidRDefault="00C70A59" w:rsidP="00C70A59">
            <w:pPr>
              <w:rPr>
                <w:rFonts w:ascii="Arial" w:hAnsi="Arial" w:cs="Arial"/>
                <w:snapToGrid w:val="0"/>
                <w:sz w:val="22"/>
                <w:szCs w:val="22"/>
              </w:rPr>
            </w:pPr>
          </w:p>
        </w:tc>
        <w:tc>
          <w:tcPr>
            <w:tcW w:w="5934" w:type="dxa"/>
          </w:tcPr>
          <w:p w14:paraId="5BCA7EC9" w14:textId="77777777" w:rsidR="00C70A59" w:rsidRPr="00180589" w:rsidRDefault="00C70A59" w:rsidP="00C70A59">
            <w:pPr>
              <w:jc w:val="center"/>
              <w:rPr>
                <w:rFonts w:ascii="Arial" w:hAnsi="Arial" w:cs="Arial"/>
                <w:snapToGrid w:val="0"/>
                <w:sz w:val="22"/>
                <w:szCs w:val="22"/>
              </w:rPr>
            </w:pPr>
          </w:p>
        </w:tc>
        <w:tc>
          <w:tcPr>
            <w:tcW w:w="1417" w:type="dxa"/>
            <w:tcBorders>
              <w:top w:val="single" w:sz="4" w:space="0" w:color="auto"/>
              <w:bottom w:val="single" w:sz="2" w:space="0" w:color="auto"/>
            </w:tcBorders>
            <w:vAlign w:val="bottom"/>
          </w:tcPr>
          <w:p w14:paraId="026EC48F" w14:textId="77777777" w:rsidR="00C70A59" w:rsidRPr="00D21CBD" w:rsidRDefault="00912656" w:rsidP="00C70A59">
            <w:pPr>
              <w:jc w:val="right"/>
              <w:rPr>
                <w:rFonts w:ascii="Arial" w:hAnsi="Arial" w:cs="Arial"/>
                <w:b/>
                <w:snapToGrid w:val="0"/>
                <w:sz w:val="22"/>
                <w:szCs w:val="22"/>
              </w:rPr>
            </w:pPr>
            <w:r>
              <w:rPr>
                <w:rFonts w:ascii="Arial" w:hAnsi="Arial" w:cs="Arial"/>
                <w:b/>
                <w:bCs/>
                <w:snapToGrid w:val="0"/>
                <w:sz w:val="22"/>
                <w:szCs w:val="22"/>
                <w:lang w:val="cy"/>
              </w:rPr>
              <w:t>-24,595</w:t>
            </w:r>
          </w:p>
        </w:tc>
      </w:tr>
    </w:tbl>
    <w:p w14:paraId="70BC434C" w14:textId="77777777" w:rsidR="00073E59" w:rsidRPr="00180589" w:rsidRDefault="00385A60" w:rsidP="00C279A3">
      <w:pPr>
        <w:pStyle w:val="CBStyle"/>
      </w:pPr>
      <w:bookmarkStart w:id="113" w:name="_Toc49869868"/>
      <w:bookmarkStart w:id="114" w:name="_Toc486873975"/>
      <w:bookmarkStart w:id="115" w:name="_Toc180502867"/>
      <w:r>
        <w:rPr>
          <w:bCs/>
          <w:lang w:val="cy"/>
        </w:rPr>
        <w:t>Nodyn 21 – CRONFA BENSIYNAU</w:t>
      </w:r>
      <w:bookmarkEnd w:id="113"/>
      <w:bookmarkEnd w:id="114"/>
      <w:bookmarkEnd w:id="115"/>
    </w:p>
    <w:p w14:paraId="016EBC50" w14:textId="4086D199" w:rsidR="00B97B80" w:rsidRDefault="00BF526D" w:rsidP="00700FC3">
      <w:pPr>
        <w:pStyle w:val="NormalIndent"/>
        <w:ind w:left="0"/>
        <w:jc w:val="both"/>
        <w:rPr>
          <w:rFonts w:ascii="Arial" w:hAnsi="Arial" w:cs="Arial"/>
        </w:rPr>
      </w:pPr>
      <w:r>
        <w:rPr>
          <w:rFonts w:ascii="Arial" w:hAnsi="Arial" w:cs="Arial"/>
          <w:lang w:val="cy"/>
        </w:rPr>
        <w:t xml:space="preserve">Mae'r gronfa bensiynau yn amsugno'r gwahaniaethau amseru sy'n deillio o'r trefniadau ar gyfer cyfrifyddu ar gyfer budd-daliadau ôl-gyflogaeth ac ar gyfer ariannu budd-daliadau yn unol â darpariaethau statudol. Mae'r </w:t>
      </w:r>
      <w:r w:rsidR="009D0ECE">
        <w:rPr>
          <w:rFonts w:ascii="Arial" w:hAnsi="Arial" w:cs="Arial"/>
          <w:lang w:val="cy"/>
        </w:rPr>
        <w:t>g</w:t>
      </w:r>
      <w:r>
        <w:rPr>
          <w:rFonts w:ascii="Arial" w:hAnsi="Arial" w:cs="Arial"/>
          <w:lang w:val="cy"/>
        </w:rPr>
        <w:t xml:space="preserve">wasanaeth yn rhoi cyfrif am fuddion ôl-gyflogaeth yn y datganiad incwm a gwariant cynhwysfawr. Enillir y budd-daliadau gan gyflogeion am gronni blynyddoedd o wasanaeth, gan ddiweddaru'r rhwymedigaethau a gydnabyddir er mwyn dangos chwyddiant, rhagdybiaethau newidiol ac elw buddsoddiadau ar unrhyw adnoddau a neilltuir i dalu'r costau. Fodd bynnag, mae trefniadau statudol yn ei gwneud yn ofynnol i unrhyw fuddion a enillir gael eu hariannu gan fod y </w:t>
      </w:r>
      <w:r w:rsidR="009D0ECE">
        <w:rPr>
          <w:rFonts w:ascii="Arial" w:hAnsi="Arial" w:cs="Arial"/>
          <w:lang w:val="cy"/>
        </w:rPr>
        <w:t>g</w:t>
      </w:r>
      <w:r>
        <w:rPr>
          <w:rFonts w:ascii="Arial" w:hAnsi="Arial" w:cs="Arial"/>
          <w:lang w:val="cy"/>
        </w:rPr>
        <w:t xml:space="preserve">wasanaeth yn gwneud cyfraniadau cyflogwr i gronfeydd pensiwn neu, yn y pen draw, yn talu pensiynau y mae'n uniongyrchol gyfrifol amdanynt. Mae'r balans debyd ar y gronfa bensiynau felly yn dangos diffyg sylweddol yn y buddion a enillwyd gan weithwyr y gorffennol a'r gweithwyr presennol, ac yn yr adnoddau y mae'r </w:t>
      </w:r>
      <w:r w:rsidR="009D0ECE">
        <w:rPr>
          <w:rFonts w:ascii="Arial" w:hAnsi="Arial" w:cs="Arial"/>
          <w:lang w:val="cy"/>
        </w:rPr>
        <w:t>g</w:t>
      </w:r>
      <w:r>
        <w:rPr>
          <w:rFonts w:ascii="Arial" w:hAnsi="Arial" w:cs="Arial"/>
          <w:lang w:val="cy"/>
        </w:rPr>
        <w:t>wasanaeth wedi’u neilltuo italu amdanynt. Bydd y trefniadau statudol yn sicrhau bod arian wedi’i roi o’r neilltu erbyn y bydd angen talu'r budd-daliadau.</w:t>
      </w:r>
    </w:p>
    <w:p w14:paraId="103B0CBA" w14:textId="77777777" w:rsidR="00E60483" w:rsidRPr="00180589" w:rsidRDefault="00E60483" w:rsidP="00700FC3">
      <w:pPr>
        <w:pStyle w:val="NormalIndent"/>
        <w:ind w:left="0"/>
        <w:jc w:val="both"/>
        <w:rPr>
          <w:rFonts w:ascii="Arial" w:hAnsi="Arial" w:cs="Arial"/>
        </w:rPr>
      </w:pPr>
    </w:p>
    <w:p w14:paraId="4463EFDF" w14:textId="77777777" w:rsidR="00184543" w:rsidRPr="00E60483" w:rsidRDefault="00184543" w:rsidP="00E60483">
      <w:pPr>
        <w:pStyle w:val="NormalIndent"/>
        <w:ind w:left="0" w:firstLine="340"/>
        <w:jc w:val="both"/>
        <w:rPr>
          <w:rFonts w:ascii="Arial" w:hAnsi="Arial" w:cs="Arial"/>
          <w:b/>
        </w:rPr>
      </w:pPr>
    </w:p>
    <w:tbl>
      <w:tblPr>
        <w:tblW w:w="9292" w:type="dxa"/>
        <w:tblInd w:w="108" w:type="dxa"/>
        <w:tblLook w:val="01E0" w:firstRow="1" w:lastRow="1" w:firstColumn="1" w:lastColumn="1" w:noHBand="0" w:noVBand="0"/>
      </w:tblPr>
      <w:tblGrid>
        <w:gridCol w:w="1250"/>
        <w:gridCol w:w="6850"/>
        <w:gridCol w:w="1192"/>
      </w:tblGrid>
      <w:tr w:rsidR="003C02AC" w:rsidRPr="00180589" w14:paraId="6CE6D89F" w14:textId="77777777" w:rsidTr="00ED74DA">
        <w:tc>
          <w:tcPr>
            <w:tcW w:w="1250" w:type="dxa"/>
          </w:tcPr>
          <w:p w14:paraId="48F61B1C" w14:textId="77777777" w:rsidR="003C02AC" w:rsidRPr="00180589" w:rsidRDefault="00125898" w:rsidP="00C053EF">
            <w:pPr>
              <w:pStyle w:val="NormalIndent"/>
              <w:ind w:left="0"/>
              <w:jc w:val="right"/>
              <w:rPr>
                <w:rFonts w:ascii="Arial" w:hAnsi="Arial" w:cs="Arial"/>
                <w:b/>
                <w:sz w:val="22"/>
                <w:szCs w:val="22"/>
              </w:rPr>
            </w:pPr>
            <w:r>
              <w:rPr>
                <w:rFonts w:ascii="Arial" w:hAnsi="Arial" w:cs="Arial"/>
                <w:b/>
                <w:bCs/>
                <w:sz w:val="22"/>
                <w:szCs w:val="22"/>
                <w:lang w:val="cy"/>
              </w:rPr>
              <w:t>2022/23</w:t>
            </w:r>
          </w:p>
        </w:tc>
        <w:tc>
          <w:tcPr>
            <w:tcW w:w="6850" w:type="dxa"/>
          </w:tcPr>
          <w:p w14:paraId="247AE248" w14:textId="77777777" w:rsidR="003C02AC" w:rsidRPr="00180589" w:rsidRDefault="003C02AC" w:rsidP="004654C6">
            <w:pPr>
              <w:pStyle w:val="NormalIndent"/>
              <w:ind w:left="0"/>
              <w:rPr>
                <w:rFonts w:ascii="Arial" w:hAnsi="Arial" w:cs="Arial"/>
                <w:b/>
                <w:sz w:val="22"/>
                <w:szCs w:val="22"/>
              </w:rPr>
            </w:pPr>
          </w:p>
        </w:tc>
        <w:tc>
          <w:tcPr>
            <w:tcW w:w="1192" w:type="dxa"/>
          </w:tcPr>
          <w:p w14:paraId="1947A738" w14:textId="77777777" w:rsidR="003C02AC" w:rsidRPr="00180589" w:rsidRDefault="00125898" w:rsidP="004654C6">
            <w:pPr>
              <w:pStyle w:val="NormalIndent"/>
              <w:ind w:left="0"/>
              <w:jc w:val="right"/>
              <w:rPr>
                <w:rFonts w:ascii="Arial" w:hAnsi="Arial" w:cs="Arial"/>
                <w:b/>
                <w:sz w:val="22"/>
                <w:szCs w:val="22"/>
              </w:rPr>
            </w:pPr>
            <w:r>
              <w:rPr>
                <w:rFonts w:ascii="Arial" w:hAnsi="Arial" w:cs="Arial"/>
                <w:b/>
                <w:bCs/>
                <w:sz w:val="22"/>
                <w:szCs w:val="22"/>
                <w:lang w:val="cy"/>
              </w:rPr>
              <w:t>2023/24</w:t>
            </w:r>
          </w:p>
        </w:tc>
      </w:tr>
      <w:tr w:rsidR="003C02AC" w:rsidRPr="00180589" w14:paraId="209D514A" w14:textId="77777777" w:rsidTr="00C11752">
        <w:trPr>
          <w:trHeight w:val="336"/>
        </w:trPr>
        <w:tc>
          <w:tcPr>
            <w:tcW w:w="1250" w:type="dxa"/>
          </w:tcPr>
          <w:p w14:paraId="6F113E53" w14:textId="77777777" w:rsidR="003C02AC" w:rsidRDefault="003C02AC" w:rsidP="00C053EF">
            <w:pPr>
              <w:pStyle w:val="NormalIndent"/>
              <w:ind w:left="0"/>
              <w:jc w:val="right"/>
              <w:rPr>
                <w:rFonts w:ascii="Arial" w:hAnsi="Arial" w:cs="Arial"/>
                <w:b/>
                <w:sz w:val="22"/>
                <w:szCs w:val="22"/>
              </w:rPr>
            </w:pPr>
            <w:r>
              <w:rPr>
                <w:rFonts w:ascii="Arial" w:hAnsi="Arial" w:cs="Arial"/>
                <w:b/>
                <w:bCs/>
                <w:sz w:val="22"/>
                <w:szCs w:val="22"/>
                <w:lang w:val="cy"/>
              </w:rPr>
              <w:t>£000</w:t>
            </w:r>
          </w:p>
          <w:p w14:paraId="0390EC05" w14:textId="77777777" w:rsidR="003F4BE3" w:rsidRPr="00180589" w:rsidRDefault="003F4BE3" w:rsidP="00C053EF">
            <w:pPr>
              <w:pStyle w:val="NormalIndent"/>
              <w:ind w:left="0"/>
              <w:jc w:val="right"/>
              <w:rPr>
                <w:rFonts w:ascii="Arial" w:hAnsi="Arial" w:cs="Arial"/>
                <w:b/>
                <w:sz w:val="22"/>
                <w:szCs w:val="22"/>
              </w:rPr>
            </w:pPr>
          </w:p>
        </w:tc>
        <w:tc>
          <w:tcPr>
            <w:tcW w:w="6850" w:type="dxa"/>
          </w:tcPr>
          <w:p w14:paraId="69BB24A6" w14:textId="77777777" w:rsidR="003C02AC" w:rsidRPr="00180589" w:rsidRDefault="003C02AC" w:rsidP="0028478D">
            <w:pPr>
              <w:pStyle w:val="NormalIndent"/>
              <w:ind w:left="0"/>
              <w:jc w:val="right"/>
              <w:rPr>
                <w:rFonts w:ascii="Arial" w:hAnsi="Arial" w:cs="Arial"/>
                <w:b/>
                <w:sz w:val="22"/>
                <w:szCs w:val="22"/>
              </w:rPr>
            </w:pPr>
          </w:p>
        </w:tc>
        <w:tc>
          <w:tcPr>
            <w:tcW w:w="1192" w:type="dxa"/>
          </w:tcPr>
          <w:p w14:paraId="4B79F448" w14:textId="77777777" w:rsidR="003C02AC" w:rsidRPr="00180589" w:rsidRDefault="003C02AC" w:rsidP="0028478D">
            <w:pPr>
              <w:pStyle w:val="NormalIndent"/>
              <w:ind w:left="0"/>
              <w:jc w:val="right"/>
              <w:rPr>
                <w:rFonts w:ascii="Arial" w:hAnsi="Arial" w:cs="Arial"/>
                <w:b/>
                <w:sz w:val="22"/>
                <w:szCs w:val="22"/>
              </w:rPr>
            </w:pPr>
            <w:r>
              <w:rPr>
                <w:rFonts w:ascii="Arial" w:hAnsi="Arial" w:cs="Arial"/>
                <w:b/>
                <w:bCs/>
                <w:sz w:val="22"/>
                <w:szCs w:val="22"/>
                <w:lang w:val="cy"/>
              </w:rPr>
              <w:t>£000</w:t>
            </w:r>
          </w:p>
        </w:tc>
      </w:tr>
      <w:tr w:rsidR="00263925" w:rsidRPr="00180589" w14:paraId="25FC00A4" w14:textId="77777777" w:rsidTr="00ED74DA">
        <w:tc>
          <w:tcPr>
            <w:tcW w:w="1250" w:type="dxa"/>
            <w:tcBorders>
              <w:bottom w:val="single" w:sz="2" w:space="0" w:color="000000"/>
            </w:tcBorders>
          </w:tcPr>
          <w:p w14:paraId="4E444346" w14:textId="77777777" w:rsidR="00263925" w:rsidRPr="00180589" w:rsidRDefault="0049711A" w:rsidP="00263925">
            <w:pPr>
              <w:pStyle w:val="NormalIndent"/>
              <w:ind w:left="0"/>
              <w:jc w:val="right"/>
              <w:rPr>
                <w:rFonts w:ascii="Arial" w:hAnsi="Arial" w:cs="Arial"/>
                <w:b/>
                <w:sz w:val="22"/>
                <w:szCs w:val="22"/>
              </w:rPr>
            </w:pPr>
            <w:r>
              <w:rPr>
                <w:rFonts w:ascii="Arial" w:hAnsi="Arial" w:cs="Arial"/>
                <w:b/>
                <w:bCs/>
                <w:sz w:val="22"/>
                <w:szCs w:val="22"/>
                <w:lang w:val="cy"/>
              </w:rPr>
              <w:t>987,073</w:t>
            </w:r>
          </w:p>
        </w:tc>
        <w:tc>
          <w:tcPr>
            <w:tcW w:w="6850" w:type="dxa"/>
          </w:tcPr>
          <w:p w14:paraId="2BD5A188" w14:textId="77777777" w:rsidR="00263925" w:rsidRPr="00180589" w:rsidRDefault="00263925" w:rsidP="00263925">
            <w:pPr>
              <w:pStyle w:val="NormalIndent"/>
              <w:ind w:left="0"/>
              <w:jc w:val="center"/>
              <w:rPr>
                <w:rFonts w:ascii="Arial" w:hAnsi="Arial" w:cs="Arial"/>
                <w:b/>
                <w:sz w:val="22"/>
                <w:szCs w:val="22"/>
              </w:rPr>
            </w:pPr>
            <w:r>
              <w:rPr>
                <w:rFonts w:ascii="Arial" w:hAnsi="Arial" w:cs="Arial"/>
                <w:b/>
                <w:bCs/>
                <w:sz w:val="22"/>
                <w:szCs w:val="22"/>
                <w:lang w:val="cy"/>
              </w:rPr>
              <w:t>Balans ar 1 Ebrill</w:t>
            </w:r>
          </w:p>
        </w:tc>
        <w:tc>
          <w:tcPr>
            <w:tcW w:w="1192" w:type="dxa"/>
            <w:tcBorders>
              <w:bottom w:val="single" w:sz="2" w:space="0" w:color="000000"/>
            </w:tcBorders>
          </w:tcPr>
          <w:p w14:paraId="3DA2B4B9" w14:textId="77777777" w:rsidR="00263925" w:rsidRPr="00180589" w:rsidRDefault="00CB626C" w:rsidP="00263925">
            <w:pPr>
              <w:pStyle w:val="NormalIndent"/>
              <w:ind w:left="0"/>
              <w:jc w:val="right"/>
              <w:rPr>
                <w:rFonts w:ascii="Arial" w:hAnsi="Arial" w:cs="Arial"/>
                <w:b/>
                <w:sz w:val="22"/>
                <w:szCs w:val="22"/>
              </w:rPr>
            </w:pPr>
            <w:r>
              <w:rPr>
                <w:rFonts w:ascii="Arial" w:hAnsi="Arial" w:cs="Arial"/>
                <w:b/>
                <w:bCs/>
                <w:sz w:val="22"/>
                <w:szCs w:val="22"/>
                <w:lang w:val="cy"/>
              </w:rPr>
              <w:t>683,932</w:t>
            </w:r>
          </w:p>
        </w:tc>
      </w:tr>
      <w:tr w:rsidR="00263925" w:rsidRPr="00180589" w14:paraId="5B5A82BA" w14:textId="77777777" w:rsidTr="00ED74DA">
        <w:tc>
          <w:tcPr>
            <w:tcW w:w="1250" w:type="dxa"/>
            <w:tcBorders>
              <w:top w:val="single" w:sz="2" w:space="0" w:color="000000"/>
            </w:tcBorders>
          </w:tcPr>
          <w:p w14:paraId="4FB1487A" w14:textId="77777777" w:rsidR="00263925" w:rsidRPr="00180589" w:rsidRDefault="0049711A" w:rsidP="00263925">
            <w:pPr>
              <w:pStyle w:val="NormalIndent"/>
              <w:ind w:left="0"/>
              <w:jc w:val="right"/>
              <w:rPr>
                <w:rFonts w:ascii="Arial" w:hAnsi="Arial" w:cs="Arial"/>
                <w:sz w:val="22"/>
                <w:szCs w:val="22"/>
              </w:rPr>
            </w:pPr>
            <w:r>
              <w:rPr>
                <w:rFonts w:ascii="Arial" w:hAnsi="Arial" w:cs="Arial"/>
                <w:sz w:val="22"/>
                <w:szCs w:val="22"/>
                <w:lang w:val="cy"/>
              </w:rPr>
              <w:t>-324,600</w:t>
            </w:r>
          </w:p>
        </w:tc>
        <w:tc>
          <w:tcPr>
            <w:tcW w:w="6850" w:type="dxa"/>
          </w:tcPr>
          <w:p w14:paraId="5F36534D" w14:textId="77777777" w:rsidR="00263925" w:rsidRPr="00180589" w:rsidRDefault="00263925" w:rsidP="00263925">
            <w:pPr>
              <w:pStyle w:val="NormalIndent"/>
              <w:ind w:left="0"/>
              <w:jc w:val="center"/>
              <w:rPr>
                <w:rFonts w:ascii="Arial" w:hAnsi="Arial" w:cs="Arial"/>
                <w:sz w:val="22"/>
                <w:szCs w:val="22"/>
              </w:rPr>
            </w:pPr>
            <w:r>
              <w:rPr>
                <w:rFonts w:ascii="Arial" w:hAnsi="Arial" w:cs="Arial"/>
                <w:sz w:val="22"/>
                <w:szCs w:val="22"/>
                <w:lang w:val="cy"/>
              </w:rPr>
              <w:t>Ailfesuriadau o'r rhwymedigaeth net o ran budd-daliadau diffiniedig (ased)</w:t>
            </w:r>
          </w:p>
        </w:tc>
        <w:tc>
          <w:tcPr>
            <w:tcW w:w="1192" w:type="dxa"/>
            <w:tcBorders>
              <w:top w:val="single" w:sz="2" w:space="0" w:color="000000"/>
            </w:tcBorders>
          </w:tcPr>
          <w:p w14:paraId="422688CA" w14:textId="77777777" w:rsidR="00487809" w:rsidRPr="00180589" w:rsidRDefault="00094F8C" w:rsidP="00263925">
            <w:pPr>
              <w:pStyle w:val="NormalIndent"/>
              <w:ind w:left="0"/>
              <w:jc w:val="right"/>
              <w:rPr>
                <w:rFonts w:ascii="Arial" w:hAnsi="Arial" w:cs="Arial"/>
                <w:sz w:val="22"/>
                <w:szCs w:val="22"/>
              </w:rPr>
            </w:pPr>
            <w:r>
              <w:rPr>
                <w:rFonts w:ascii="Arial" w:hAnsi="Arial" w:cs="Arial"/>
                <w:sz w:val="22"/>
                <w:szCs w:val="22"/>
                <w:lang w:val="cy"/>
              </w:rPr>
              <w:t>13,008</w:t>
            </w:r>
          </w:p>
        </w:tc>
      </w:tr>
      <w:tr w:rsidR="00263925" w:rsidRPr="00180589" w14:paraId="6F922917" w14:textId="77777777" w:rsidTr="00ED74DA">
        <w:tc>
          <w:tcPr>
            <w:tcW w:w="1250" w:type="dxa"/>
            <w:vAlign w:val="bottom"/>
          </w:tcPr>
          <w:p w14:paraId="3A55EF24" w14:textId="77777777" w:rsidR="00263925" w:rsidRPr="00180589" w:rsidRDefault="0049711A" w:rsidP="00263925">
            <w:pPr>
              <w:pStyle w:val="NormalIndent"/>
              <w:ind w:left="0"/>
              <w:jc w:val="right"/>
              <w:rPr>
                <w:rFonts w:ascii="Arial" w:hAnsi="Arial" w:cs="Arial"/>
                <w:sz w:val="22"/>
                <w:szCs w:val="22"/>
              </w:rPr>
            </w:pPr>
            <w:r>
              <w:rPr>
                <w:rFonts w:ascii="Arial" w:hAnsi="Arial" w:cs="Arial"/>
                <w:sz w:val="22"/>
                <w:szCs w:val="22"/>
                <w:lang w:val="cy"/>
              </w:rPr>
              <w:t>33,226</w:t>
            </w:r>
          </w:p>
        </w:tc>
        <w:tc>
          <w:tcPr>
            <w:tcW w:w="6850" w:type="dxa"/>
          </w:tcPr>
          <w:p w14:paraId="0DC3FC31" w14:textId="77777777" w:rsidR="00263925" w:rsidRPr="00180589" w:rsidRDefault="00263925" w:rsidP="00263925">
            <w:pPr>
              <w:pStyle w:val="NormalIndent"/>
              <w:ind w:left="0"/>
              <w:jc w:val="center"/>
              <w:rPr>
                <w:rFonts w:ascii="Arial" w:hAnsi="Arial" w:cs="Arial"/>
                <w:sz w:val="22"/>
                <w:szCs w:val="22"/>
              </w:rPr>
            </w:pPr>
            <w:r>
              <w:rPr>
                <w:rFonts w:ascii="Arial" w:hAnsi="Arial" w:cs="Arial"/>
                <w:sz w:val="22"/>
                <w:szCs w:val="22"/>
                <w:lang w:val="cy"/>
              </w:rPr>
              <w:t>Gwrthdroi eitemau sy'n ymwneud â budd-daliadau ymddeol a ddebydwyd neu a gredydwyd i'r gwarged neu'r diffyg ar y gwasanaethau a ddarperir yn y datganiad incwm a gwariant cynhwysfawr</w:t>
            </w:r>
          </w:p>
        </w:tc>
        <w:tc>
          <w:tcPr>
            <w:tcW w:w="1192" w:type="dxa"/>
            <w:vAlign w:val="bottom"/>
          </w:tcPr>
          <w:p w14:paraId="32AE9B8C" w14:textId="77777777" w:rsidR="00263925" w:rsidRPr="00472989" w:rsidRDefault="00CB626C" w:rsidP="00263925">
            <w:pPr>
              <w:pStyle w:val="NormalIndent"/>
              <w:ind w:left="0"/>
              <w:jc w:val="right"/>
              <w:rPr>
                <w:rFonts w:ascii="Arial" w:hAnsi="Arial" w:cs="Arial"/>
                <w:sz w:val="22"/>
                <w:szCs w:val="22"/>
              </w:rPr>
            </w:pPr>
            <w:r>
              <w:rPr>
                <w:rFonts w:ascii="Arial" w:hAnsi="Arial" w:cs="Arial"/>
                <w:sz w:val="22"/>
                <w:szCs w:val="22"/>
                <w:lang w:val="cy"/>
              </w:rPr>
              <w:t>22,250</w:t>
            </w:r>
          </w:p>
        </w:tc>
      </w:tr>
      <w:tr w:rsidR="00263925" w:rsidRPr="00180589" w14:paraId="13E9A735" w14:textId="77777777" w:rsidTr="00ED74DA">
        <w:tc>
          <w:tcPr>
            <w:tcW w:w="1250" w:type="dxa"/>
            <w:tcBorders>
              <w:bottom w:val="single" w:sz="12" w:space="0" w:color="auto"/>
            </w:tcBorders>
            <w:vAlign w:val="bottom"/>
          </w:tcPr>
          <w:p w14:paraId="553F5263" w14:textId="77777777" w:rsidR="00263925" w:rsidRPr="00180589" w:rsidRDefault="0049711A" w:rsidP="00263925">
            <w:pPr>
              <w:pStyle w:val="NormalIndent"/>
              <w:ind w:left="0"/>
              <w:jc w:val="right"/>
              <w:rPr>
                <w:rFonts w:ascii="Arial" w:hAnsi="Arial" w:cs="Arial"/>
                <w:sz w:val="22"/>
                <w:szCs w:val="22"/>
              </w:rPr>
            </w:pPr>
            <w:r>
              <w:rPr>
                <w:rFonts w:ascii="Arial" w:hAnsi="Arial" w:cs="Arial"/>
                <w:sz w:val="22"/>
                <w:szCs w:val="22"/>
                <w:lang w:val="cy"/>
              </w:rPr>
              <w:t>-11,767</w:t>
            </w:r>
          </w:p>
        </w:tc>
        <w:tc>
          <w:tcPr>
            <w:tcW w:w="6850" w:type="dxa"/>
          </w:tcPr>
          <w:p w14:paraId="794883B1" w14:textId="77777777" w:rsidR="00263925" w:rsidRPr="00180589" w:rsidRDefault="00263925" w:rsidP="00263925">
            <w:pPr>
              <w:pStyle w:val="NormalIndent"/>
              <w:ind w:left="0"/>
              <w:jc w:val="center"/>
              <w:rPr>
                <w:rFonts w:ascii="Arial" w:hAnsi="Arial" w:cs="Arial"/>
                <w:sz w:val="22"/>
                <w:szCs w:val="22"/>
              </w:rPr>
            </w:pPr>
            <w:r>
              <w:rPr>
                <w:rFonts w:ascii="Arial" w:hAnsi="Arial" w:cs="Arial"/>
                <w:sz w:val="22"/>
                <w:szCs w:val="22"/>
                <w:lang w:val="cy"/>
              </w:rPr>
              <w:t>Cyfraniadau pensiwn y cyflogwr a thaliadau</w:t>
            </w:r>
          </w:p>
          <w:p w14:paraId="6DF1146F" w14:textId="77777777" w:rsidR="00263925" w:rsidRPr="00180589" w:rsidRDefault="00263925" w:rsidP="00263925">
            <w:pPr>
              <w:pStyle w:val="NormalIndent"/>
              <w:ind w:left="0"/>
              <w:jc w:val="center"/>
              <w:rPr>
                <w:rFonts w:ascii="Arial" w:hAnsi="Arial" w:cs="Arial"/>
                <w:sz w:val="22"/>
                <w:szCs w:val="22"/>
              </w:rPr>
            </w:pPr>
            <w:r>
              <w:rPr>
                <w:rFonts w:ascii="Arial" w:hAnsi="Arial" w:cs="Arial"/>
                <w:sz w:val="22"/>
                <w:szCs w:val="22"/>
                <w:lang w:val="cy"/>
              </w:rPr>
              <w:t>uniongyrchol i bensiynwyr sy'n daladwy yn ystod y flwyddyn</w:t>
            </w:r>
          </w:p>
        </w:tc>
        <w:tc>
          <w:tcPr>
            <w:tcW w:w="1192" w:type="dxa"/>
            <w:tcBorders>
              <w:bottom w:val="single" w:sz="12" w:space="0" w:color="auto"/>
            </w:tcBorders>
            <w:vAlign w:val="bottom"/>
          </w:tcPr>
          <w:p w14:paraId="54A9DF55" w14:textId="77777777" w:rsidR="00263925" w:rsidRPr="00472989" w:rsidRDefault="00CB626C" w:rsidP="00263925">
            <w:pPr>
              <w:pStyle w:val="NormalIndent"/>
              <w:ind w:left="0"/>
              <w:jc w:val="right"/>
              <w:rPr>
                <w:rFonts w:ascii="Arial" w:hAnsi="Arial" w:cs="Arial"/>
                <w:sz w:val="22"/>
                <w:szCs w:val="22"/>
              </w:rPr>
            </w:pPr>
            <w:r>
              <w:rPr>
                <w:rFonts w:ascii="Arial" w:hAnsi="Arial" w:cs="Arial"/>
                <w:sz w:val="22"/>
                <w:szCs w:val="22"/>
                <w:lang w:val="cy"/>
              </w:rPr>
              <w:t>-12,670</w:t>
            </w:r>
          </w:p>
        </w:tc>
      </w:tr>
      <w:tr w:rsidR="00263925" w:rsidRPr="00180589" w14:paraId="5AFB4456" w14:textId="77777777" w:rsidTr="00E96BC7">
        <w:trPr>
          <w:trHeight w:val="513"/>
        </w:trPr>
        <w:tc>
          <w:tcPr>
            <w:tcW w:w="1250" w:type="dxa"/>
            <w:tcBorders>
              <w:top w:val="single" w:sz="12" w:space="0" w:color="auto"/>
              <w:bottom w:val="single" w:sz="12" w:space="0" w:color="auto"/>
            </w:tcBorders>
          </w:tcPr>
          <w:p w14:paraId="05C0623E" w14:textId="77777777" w:rsidR="00263925" w:rsidRPr="00180589" w:rsidRDefault="0049711A" w:rsidP="00263925">
            <w:pPr>
              <w:pStyle w:val="NormalIndent"/>
              <w:spacing w:before="120" w:after="120"/>
              <w:ind w:left="0"/>
              <w:jc w:val="right"/>
              <w:rPr>
                <w:rFonts w:ascii="Arial" w:hAnsi="Arial" w:cs="Arial"/>
                <w:b/>
                <w:sz w:val="22"/>
                <w:szCs w:val="22"/>
              </w:rPr>
            </w:pPr>
            <w:r>
              <w:rPr>
                <w:rFonts w:ascii="Arial" w:hAnsi="Arial" w:cs="Arial"/>
                <w:b/>
                <w:bCs/>
                <w:sz w:val="22"/>
                <w:szCs w:val="22"/>
                <w:lang w:val="cy"/>
              </w:rPr>
              <w:t>683,932</w:t>
            </w:r>
          </w:p>
        </w:tc>
        <w:tc>
          <w:tcPr>
            <w:tcW w:w="6850" w:type="dxa"/>
          </w:tcPr>
          <w:p w14:paraId="40858AAA" w14:textId="77777777" w:rsidR="00263925" w:rsidRPr="00180589" w:rsidRDefault="00263925" w:rsidP="00263925">
            <w:pPr>
              <w:pStyle w:val="NormalIndent"/>
              <w:spacing w:before="120" w:after="120"/>
              <w:ind w:left="0"/>
              <w:jc w:val="center"/>
              <w:rPr>
                <w:rFonts w:ascii="Arial" w:hAnsi="Arial" w:cs="Arial"/>
                <w:b/>
                <w:sz w:val="22"/>
                <w:szCs w:val="22"/>
              </w:rPr>
            </w:pPr>
            <w:r>
              <w:rPr>
                <w:rFonts w:ascii="Arial" w:hAnsi="Arial" w:cs="Arial"/>
                <w:b/>
                <w:bCs/>
                <w:sz w:val="22"/>
                <w:szCs w:val="22"/>
                <w:lang w:val="cy"/>
              </w:rPr>
              <w:t xml:space="preserve">Balans ar 31 Mawrth </w:t>
            </w:r>
          </w:p>
        </w:tc>
        <w:tc>
          <w:tcPr>
            <w:tcW w:w="1192" w:type="dxa"/>
            <w:tcBorders>
              <w:top w:val="single" w:sz="12" w:space="0" w:color="auto"/>
              <w:bottom w:val="single" w:sz="12" w:space="0" w:color="auto"/>
            </w:tcBorders>
          </w:tcPr>
          <w:p w14:paraId="5E2560B1" w14:textId="77777777" w:rsidR="00263925" w:rsidRPr="00180589" w:rsidRDefault="00094F8C" w:rsidP="00263925">
            <w:pPr>
              <w:pStyle w:val="NormalIndent"/>
              <w:spacing w:before="120" w:after="120"/>
              <w:ind w:left="0"/>
              <w:jc w:val="right"/>
              <w:rPr>
                <w:rFonts w:ascii="Arial" w:hAnsi="Arial" w:cs="Arial"/>
                <w:b/>
                <w:sz w:val="22"/>
                <w:szCs w:val="22"/>
              </w:rPr>
            </w:pPr>
            <w:r>
              <w:rPr>
                <w:rFonts w:ascii="Arial" w:hAnsi="Arial" w:cs="Arial"/>
                <w:b/>
                <w:bCs/>
                <w:sz w:val="22"/>
                <w:szCs w:val="22"/>
                <w:lang w:val="cy"/>
              </w:rPr>
              <w:t>706,520</w:t>
            </w:r>
          </w:p>
        </w:tc>
      </w:tr>
    </w:tbl>
    <w:p w14:paraId="67F424B2" w14:textId="77777777" w:rsidR="00B60E7F" w:rsidRDefault="00B60E7F" w:rsidP="00696C1B">
      <w:pPr>
        <w:pStyle w:val="NormalIndent"/>
        <w:ind w:left="0"/>
        <w:outlineLvl w:val="1"/>
        <w:rPr>
          <w:rFonts w:ascii="Arial" w:hAnsi="Arial" w:cs="Arial"/>
          <w:b/>
        </w:rPr>
      </w:pPr>
      <w:bookmarkStart w:id="116" w:name="_Toc486873976"/>
    </w:p>
    <w:p w14:paraId="134A4E82" w14:textId="77777777" w:rsidR="00A665DE" w:rsidRPr="00180589" w:rsidRDefault="001E2831" w:rsidP="00914950">
      <w:pPr>
        <w:pStyle w:val="CBStyle"/>
      </w:pPr>
      <w:bookmarkStart w:id="117" w:name="_Toc49869869"/>
      <w:bookmarkStart w:id="118" w:name="_Toc180502868"/>
      <w:r>
        <w:rPr>
          <w:bCs/>
          <w:lang w:val="cy"/>
        </w:rPr>
        <w:lastRenderedPageBreak/>
        <w:t>Nodyn 22 – CYFRIF ABSENOLDEBAU CRONEDIG</w:t>
      </w:r>
      <w:bookmarkEnd w:id="116"/>
      <w:bookmarkEnd w:id="117"/>
      <w:bookmarkEnd w:id="118"/>
    </w:p>
    <w:p w14:paraId="24B287A0" w14:textId="77777777" w:rsidR="00184543" w:rsidRPr="00180589" w:rsidRDefault="00255DBD" w:rsidP="00F503C4">
      <w:pPr>
        <w:pStyle w:val="NormalIndent"/>
        <w:ind w:left="0"/>
        <w:jc w:val="both"/>
        <w:rPr>
          <w:rFonts w:ascii="Arial" w:hAnsi="Arial" w:cs="Arial"/>
        </w:rPr>
      </w:pPr>
      <w:r>
        <w:rPr>
          <w:rFonts w:ascii="Arial" w:hAnsi="Arial" w:cs="Arial"/>
          <w:lang w:val="cy"/>
        </w:rPr>
        <w:t>Mae'r cyfrif absenoldebau cronedig yn amsugno'r gwahaniaethau a fyddai fel arall yn codi ar falans y gronfa gyffredinol yn sgil cronni ar gyfer absenoldebau digolledol a enillwyd ond na chafodd eu cymryd yn ystod y flwyddyn, ee hawlogaeth gwyliau blynyddol a ddygwyd ymlaen ar 31 Mawrth. Mae'r trefniadau statudol yn ei gwneud yn ofynnol i'r effaith ar falans y gronfa gyffredinol gael ei niwtraleiddio trwy drosglwyddiadau i mewn i'r cyfrif neu allan ohono.</w:t>
      </w:r>
    </w:p>
    <w:tbl>
      <w:tblPr>
        <w:tblW w:w="9360" w:type="dxa"/>
        <w:tblInd w:w="108" w:type="dxa"/>
        <w:tblLook w:val="01E0" w:firstRow="1" w:lastRow="1" w:firstColumn="1" w:lastColumn="1" w:noHBand="0" w:noVBand="0"/>
      </w:tblPr>
      <w:tblGrid>
        <w:gridCol w:w="1260"/>
        <w:gridCol w:w="7020"/>
        <w:gridCol w:w="1080"/>
      </w:tblGrid>
      <w:tr w:rsidR="003C02AC" w:rsidRPr="00180589" w14:paraId="47031BD1" w14:textId="77777777" w:rsidTr="00D71085">
        <w:tc>
          <w:tcPr>
            <w:tcW w:w="1260" w:type="dxa"/>
          </w:tcPr>
          <w:p w14:paraId="7009DA04" w14:textId="77777777" w:rsidR="007D4375" w:rsidRPr="00180589" w:rsidRDefault="007D4375" w:rsidP="00C053EF">
            <w:pPr>
              <w:spacing w:before="120" w:after="120"/>
              <w:jc w:val="right"/>
              <w:rPr>
                <w:rFonts w:ascii="Arial" w:hAnsi="Arial" w:cs="Arial"/>
                <w:b/>
                <w:sz w:val="22"/>
                <w:szCs w:val="22"/>
              </w:rPr>
            </w:pPr>
          </w:p>
          <w:p w14:paraId="44FDC3F0" w14:textId="77777777" w:rsidR="003623B2" w:rsidRPr="00180589" w:rsidRDefault="00125898" w:rsidP="003623B2">
            <w:pPr>
              <w:spacing w:before="120" w:after="120"/>
              <w:jc w:val="right"/>
              <w:rPr>
                <w:rFonts w:ascii="Arial" w:hAnsi="Arial" w:cs="Arial"/>
                <w:b/>
                <w:sz w:val="22"/>
                <w:szCs w:val="22"/>
              </w:rPr>
            </w:pPr>
            <w:r>
              <w:rPr>
                <w:rFonts w:ascii="Arial" w:hAnsi="Arial" w:cs="Arial"/>
                <w:b/>
                <w:bCs/>
                <w:sz w:val="22"/>
                <w:szCs w:val="22"/>
                <w:lang w:val="cy"/>
              </w:rPr>
              <w:t>2022/23</w:t>
            </w:r>
          </w:p>
          <w:p w14:paraId="5652AB06" w14:textId="77777777" w:rsidR="003C02AC" w:rsidRPr="00180589" w:rsidRDefault="003C02AC" w:rsidP="00C053EF">
            <w:pPr>
              <w:spacing w:before="120" w:after="120"/>
              <w:jc w:val="right"/>
              <w:rPr>
                <w:rFonts w:ascii="Arial" w:hAnsi="Arial" w:cs="Arial"/>
                <w:b/>
                <w:sz w:val="22"/>
                <w:szCs w:val="22"/>
              </w:rPr>
            </w:pPr>
            <w:r>
              <w:rPr>
                <w:rFonts w:ascii="Arial" w:hAnsi="Arial" w:cs="Arial"/>
                <w:b/>
                <w:bCs/>
                <w:sz w:val="22"/>
                <w:szCs w:val="22"/>
                <w:lang w:val="cy"/>
              </w:rPr>
              <w:t>£000</w:t>
            </w:r>
          </w:p>
        </w:tc>
        <w:tc>
          <w:tcPr>
            <w:tcW w:w="7020" w:type="dxa"/>
          </w:tcPr>
          <w:p w14:paraId="3C77E10B" w14:textId="77777777" w:rsidR="003C02AC" w:rsidRPr="00180589" w:rsidRDefault="003C02AC" w:rsidP="004654C6">
            <w:pPr>
              <w:spacing w:before="120" w:after="120"/>
              <w:rPr>
                <w:rFonts w:ascii="Arial" w:hAnsi="Arial" w:cs="Arial"/>
                <w:sz w:val="22"/>
                <w:szCs w:val="22"/>
              </w:rPr>
            </w:pPr>
          </w:p>
        </w:tc>
        <w:tc>
          <w:tcPr>
            <w:tcW w:w="1080" w:type="dxa"/>
          </w:tcPr>
          <w:p w14:paraId="5E0130FF" w14:textId="77777777" w:rsidR="007D4375" w:rsidRPr="00180589" w:rsidRDefault="007D4375" w:rsidP="004654C6">
            <w:pPr>
              <w:spacing w:before="120" w:after="120"/>
              <w:jc w:val="right"/>
              <w:rPr>
                <w:rFonts w:ascii="Arial" w:hAnsi="Arial" w:cs="Arial"/>
                <w:b/>
                <w:sz w:val="22"/>
                <w:szCs w:val="22"/>
              </w:rPr>
            </w:pPr>
          </w:p>
          <w:p w14:paraId="6EC183D8" w14:textId="77777777" w:rsidR="003C02AC" w:rsidRPr="00180589" w:rsidRDefault="00125898" w:rsidP="004654C6">
            <w:pPr>
              <w:spacing w:before="120" w:after="120"/>
              <w:jc w:val="right"/>
              <w:rPr>
                <w:rFonts w:ascii="Arial" w:hAnsi="Arial" w:cs="Arial"/>
                <w:b/>
                <w:sz w:val="22"/>
                <w:szCs w:val="22"/>
              </w:rPr>
            </w:pPr>
            <w:r>
              <w:rPr>
                <w:rFonts w:ascii="Arial" w:hAnsi="Arial" w:cs="Arial"/>
                <w:b/>
                <w:bCs/>
                <w:sz w:val="22"/>
                <w:szCs w:val="22"/>
                <w:lang w:val="cy"/>
              </w:rPr>
              <w:t>2023/24</w:t>
            </w:r>
          </w:p>
          <w:p w14:paraId="10EBF42D" w14:textId="77777777" w:rsidR="003C02AC" w:rsidRPr="00180589" w:rsidRDefault="003C02AC" w:rsidP="004654C6">
            <w:pPr>
              <w:spacing w:before="120" w:after="120"/>
              <w:jc w:val="right"/>
              <w:rPr>
                <w:rFonts w:ascii="Arial" w:hAnsi="Arial" w:cs="Arial"/>
                <w:b/>
                <w:sz w:val="22"/>
                <w:szCs w:val="22"/>
              </w:rPr>
            </w:pPr>
            <w:r>
              <w:rPr>
                <w:rFonts w:ascii="Arial" w:hAnsi="Arial" w:cs="Arial"/>
                <w:b/>
                <w:bCs/>
                <w:sz w:val="22"/>
                <w:szCs w:val="22"/>
                <w:lang w:val="cy"/>
              </w:rPr>
              <w:t>£000</w:t>
            </w:r>
          </w:p>
        </w:tc>
      </w:tr>
      <w:tr w:rsidR="00DC59E7" w:rsidRPr="00180589" w14:paraId="55C4527A" w14:textId="77777777" w:rsidTr="00D71085">
        <w:tc>
          <w:tcPr>
            <w:tcW w:w="1260" w:type="dxa"/>
            <w:tcBorders>
              <w:bottom w:val="single" w:sz="4" w:space="0" w:color="auto"/>
            </w:tcBorders>
          </w:tcPr>
          <w:p w14:paraId="5D4F06FA" w14:textId="77777777" w:rsidR="00DC59E7" w:rsidRPr="00180589" w:rsidRDefault="0049711A" w:rsidP="00DC59E7">
            <w:pPr>
              <w:spacing w:before="120" w:after="120"/>
              <w:jc w:val="right"/>
              <w:rPr>
                <w:rFonts w:ascii="Arial" w:hAnsi="Arial" w:cs="Arial"/>
                <w:b/>
                <w:sz w:val="22"/>
                <w:szCs w:val="22"/>
              </w:rPr>
            </w:pPr>
            <w:r>
              <w:rPr>
                <w:rFonts w:ascii="Arial" w:hAnsi="Arial" w:cs="Arial"/>
                <w:b/>
                <w:bCs/>
                <w:sz w:val="22"/>
                <w:szCs w:val="22"/>
                <w:lang w:val="cy"/>
              </w:rPr>
              <w:t>-1,115</w:t>
            </w:r>
          </w:p>
        </w:tc>
        <w:tc>
          <w:tcPr>
            <w:tcW w:w="7020" w:type="dxa"/>
          </w:tcPr>
          <w:p w14:paraId="3BCB8DCC" w14:textId="77777777" w:rsidR="00DC59E7" w:rsidRPr="00180589" w:rsidRDefault="00DC59E7" w:rsidP="00DC59E7">
            <w:pPr>
              <w:spacing w:before="120" w:after="120"/>
              <w:jc w:val="center"/>
              <w:rPr>
                <w:rFonts w:ascii="Arial" w:hAnsi="Arial" w:cs="Arial"/>
                <w:b/>
                <w:sz w:val="22"/>
                <w:szCs w:val="22"/>
              </w:rPr>
            </w:pPr>
            <w:r>
              <w:rPr>
                <w:rFonts w:ascii="Arial" w:hAnsi="Arial" w:cs="Arial"/>
                <w:b/>
                <w:bCs/>
                <w:sz w:val="22"/>
                <w:szCs w:val="22"/>
                <w:lang w:val="cy"/>
              </w:rPr>
              <w:t>Balans ar 1 Ebrill</w:t>
            </w:r>
          </w:p>
        </w:tc>
        <w:tc>
          <w:tcPr>
            <w:tcW w:w="1080" w:type="dxa"/>
            <w:tcBorders>
              <w:bottom w:val="single" w:sz="4" w:space="0" w:color="auto"/>
            </w:tcBorders>
          </w:tcPr>
          <w:p w14:paraId="0B0B90F2" w14:textId="77777777" w:rsidR="00DC59E7" w:rsidRPr="00180589" w:rsidRDefault="00585F5C" w:rsidP="00DC59E7">
            <w:pPr>
              <w:spacing w:before="120" w:after="120"/>
              <w:jc w:val="right"/>
              <w:rPr>
                <w:rFonts w:ascii="Arial" w:hAnsi="Arial" w:cs="Arial"/>
                <w:b/>
                <w:sz w:val="22"/>
                <w:szCs w:val="22"/>
              </w:rPr>
            </w:pPr>
            <w:r>
              <w:rPr>
                <w:rFonts w:ascii="Arial" w:hAnsi="Arial" w:cs="Arial"/>
                <w:b/>
                <w:bCs/>
                <w:sz w:val="22"/>
                <w:szCs w:val="22"/>
                <w:lang w:val="cy"/>
              </w:rPr>
              <w:t>-783</w:t>
            </w:r>
          </w:p>
        </w:tc>
      </w:tr>
      <w:tr w:rsidR="00DC59E7" w:rsidRPr="00180589" w14:paraId="71C855F2" w14:textId="77777777" w:rsidTr="008F2DD6">
        <w:tc>
          <w:tcPr>
            <w:tcW w:w="1260" w:type="dxa"/>
            <w:tcBorders>
              <w:top w:val="single" w:sz="4" w:space="0" w:color="auto"/>
            </w:tcBorders>
          </w:tcPr>
          <w:p w14:paraId="679D05DC" w14:textId="77777777" w:rsidR="00DC59E7" w:rsidRPr="00180589" w:rsidRDefault="0049711A" w:rsidP="00DC59E7">
            <w:pPr>
              <w:spacing w:before="120" w:after="120"/>
              <w:jc w:val="right"/>
              <w:rPr>
                <w:rFonts w:ascii="Arial" w:hAnsi="Arial" w:cs="Arial"/>
                <w:sz w:val="22"/>
                <w:szCs w:val="22"/>
              </w:rPr>
            </w:pPr>
            <w:r>
              <w:rPr>
                <w:rFonts w:ascii="Arial" w:hAnsi="Arial" w:cs="Arial"/>
                <w:sz w:val="22"/>
                <w:szCs w:val="22"/>
                <w:lang w:val="cy"/>
              </w:rPr>
              <w:t>1,115</w:t>
            </w:r>
          </w:p>
        </w:tc>
        <w:tc>
          <w:tcPr>
            <w:tcW w:w="7020" w:type="dxa"/>
          </w:tcPr>
          <w:p w14:paraId="0DF6A636" w14:textId="77777777" w:rsidR="00DC59E7" w:rsidRPr="00180589" w:rsidRDefault="00DC59E7" w:rsidP="00DC59E7">
            <w:pPr>
              <w:spacing w:before="120" w:after="120"/>
              <w:jc w:val="center"/>
              <w:rPr>
                <w:rFonts w:ascii="Arial" w:hAnsi="Arial" w:cs="Arial"/>
                <w:sz w:val="22"/>
                <w:szCs w:val="22"/>
              </w:rPr>
            </w:pPr>
            <w:r>
              <w:rPr>
                <w:rFonts w:ascii="Arial" w:hAnsi="Arial" w:cs="Arial"/>
                <w:sz w:val="22"/>
                <w:szCs w:val="22"/>
                <w:lang w:val="cy"/>
              </w:rPr>
              <w:t>Setliad neu ganslad croniadau a wnaed ar ddiwedd y flwyddyn flaenorol</w:t>
            </w:r>
          </w:p>
        </w:tc>
        <w:tc>
          <w:tcPr>
            <w:tcW w:w="1080" w:type="dxa"/>
            <w:tcBorders>
              <w:top w:val="single" w:sz="4" w:space="0" w:color="auto"/>
            </w:tcBorders>
          </w:tcPr>
          <w:p w14:paraId="4A531E90" w14:textId="77777777" w:rsidR="00DC59E7" w:rsidRPr="00180589" w:rsidRDefault="00585F5C" w:rsidP="00DC59E7">
            <w:pPr>
              <w:spacing w:before="120" w:after="120"/>
              <w:jc w:val="right"/>
              <w:rPr>
                <w:rFonts w:ascii="Arial" w:hAnsi="Arial" w:cs="Arial"/>
                <w:sz w:val="22"/>
                <w:szCs w:val="22"/>
              </w:rPr>
            </w:pPr>
            <w:r>
              <w:rPr>
                <w:rFonts w:ascii="Arial" w:hAnsi="Arial" w:cs="Arial"/>
                <w:sz w:val="22"/>
                <w:szCs w:val="22"/>
                <w:lang w:val="cy"/>
              </w:rPr>
              <w:t>783</w:t>
            </w:r>
          </w:p>
        </w:tc>
      </w:tr>
      <w:tr w:rsidR="00DC59E7" w:rsidRPr="00180589" w14:paraId="5ABDB853" w14:textId="77777777" w:rsidTr="008F2DD6">
        <w:tc>
          <w:tcPr>
            <w:tcW w:w="1260" w:type="dxa"/>
            <w:tcBorders>
              <w:bottom w:val="single" w:sz="4" w:space="0" w:color="auto"/>
            </w:tcBorders>
          </w:tcPr>
          <w:p w14:paraId="2D962ABD" w14:textId="77777777" w:rsidR="00DC59E7" w:rsidRPr="00180589" w:rsidRDefault="0049711A" w:rsidP="00DC59E7">
            <w:pPr>
              <w:spacing w:before="120" w:after="120"/>
              <w:jc w:val="right"/>
              <w:rPr>
                <w:rFonts w:ascii="Arial" w:hAnsi="Arial" w:cs="Arial"/>
                <w:sz w:val="22"/>
                <w:szCs w:val="22"/>
              </w:rPr>
            </w:pPr>
            <w:r>
              <w:rPr>
                <w:rFonts w:ascii="Arial" w:hAnsi="Arial" w:cs="Arial"/>
                <w:sz w:val="22"/>
                <w:szCs w:val="22"/>
                <w:lang w:val="cy"/>
              </w:rPr>
              <w:t>783</w:t>
            </w:r>
          </w:p>
        </w:tc>
        <w:tc>
          <w:tcPr>
            <w:tcW w:w="7020" w:type="dxa"/>
          </w:tcPr>
          <w:p w14:paraId="74F25805" w14:textId="77777777" w:rsidR="00DC59E7" w:rsidRPr="00180589" w:rsidRDefault="00DC59E7" w:rsidP="00FE6CD2">
            <w:pPr>
              <w:spacing w:before="120" w:after="120"/>
              <w:jc w:val="center"/>
              <w:rPr>
                <w:rFonts w:ascii="Arial" w:hAnsi="Arial" w:cs="Arial"/>
                <w:sz w:val="22"/>
                <w:szCs w:val="22"/>
              </w:rPr>
            </w:pPr>
            <w:r>
              <w:rPr>
                <w:rFonts w:ascii="Arial" w:hAnsi="Arial" w:cs="Arial"/>
                <w:sz w:val="22"/>
                <w:szCs w:val="22"/>
                <w:lang w:val="cy"/>
              </w:rPr>
              <w:t>Symiau a gronnwyd ar ddiwedd y flwyddyn gyfredol (Nodyn 15)</w:t>
            </w:r>
          </w:p>
        </w:tc>
        <w:tc>
          <w:tcPr>
            <w:tcW w:w="1080" w:type="dxa"/>
            <w:tcBorders>
              <w:bottom w:val="single" w:sz="4" w:space="0" w:color="auto"/>
            </w:tcBorders>
          </w:tcPr>
          <w:p w14:paraId="10279CF9" w14:textId="77777777" w:rsidR="00DC59E7" w:rsidRPr="00180589" w:rsidRDefault="00585F5C" w:rsidP="003F3C34">
            <w:pPr>
              <w:spacing w:before="120" w:after="120"/>
              <w:jc w:val="right"/>
              <w:rPr>
                <w:rFonts w:ascii="Arial" w:hAnsi="Arial" w:cs="Arial"/>
                <w:sz w:val="22"/>
                <w:szCs w:val="22"/>
              </w:rPr>
            </w:pPr>
            <w:r>
              <w:rPr>
                <w:rFonts w:ascii="Arial" w:hAnsi="Arial" w:cs="Arial"/>
                <w:sz w:val="22"/>
                <w:szCs w:val="22"/>
                <w:lang w:val="cy"/>
              </w:rPr>
              <w:t>562</w:t>
            </w:r>
          </w:p>
        </w:tc>
      </w:tr>
      <w:tr w:rsidR="00DC59E7" w:rsidRPr="00180589" w14:paraId="4AB85325" w14:textId="77777777" w:rsidTr="008F2DD6">
        <w:tc>
          <w:tcPr>
            <w:tcW w:w="1260" w:type="dxa"/>
            <w:tcBorders>
              <w:top w:val="single" w:sz="4" w:space="0" w:color="auto"/>
              <w:bottom w:val="single" w:sz="4" w:space="0" w:color="auto"/>
            </w:tcBorders>
          </w:tcPr>
          <w:p w14:paraId="3B552703" w14:textId="77777777" w:rsidR="00DC59E7" w:rsidRPr="00180589" w:rsidRDefault="0049711A" w:rsidP="00DC59E7">
            <w:pPr>
              <w:spacing w:before="120" w:after="120"/>
              <w:jc w:val="right"/>
              <w:rPr>
                <w:rFonts w:ascii="Arial" w:hAnsi="Arial" w:cs="Arial"/>
                <w:sz w:val="22"/>
                <w:szCs w:val="22"/>
              </w:rPr>
            </w:pPr>
            <w:r>
              <w:rPr>
                <w:rFonts w:ascii="Arial" w:hAnsi="Arial" w:cs="Arial"/>
                <w:sz w:val="22"/>
                <w:szCs w:val="22"/>
                <w:lang w:val="cy"/>
              </w:rPr>
              <w:t>332</w:t>
            </w:r>
          </w:p>
        </w:tc>
        <w:tc>
          <w:tcPr>
            <w:tcW w:w="7020" w:type="dxa"/>
          </w:tcPr>
          <w:p w14:paraId="4CC67648" w14:textId="77777777" w:rsidR="00DC59E7" w:rsidRPr="00180589" w:rsidRDefault="00DC59E7" w:rsidP="00DC59E7">
            <w:pPr>
              <w:spacing w:before="120" w:after="120"/>
              <w:jc w:val="center"/>
              <w:rPr>
                <w:rFonts w:ascii="Arial" w:hAnsi="Arial" w:cs="Arial"/>
                <w:sz w:val="22"/>
                <w:szCs w:val="22"/>
              </w:rPr>
            </w:pPr>
            <w:r>
              <w:rPr>
                <w:rFonts w:ascii="Arial" w:hAnsi="Arial" w:cs="Arial"/>
                <w:sz w:val="22"/>
                <w:szCs w:val="22"/>
                <w:lang w:val="cy"/>
              </w:rPr>
              <w:t>Swm y gwahaniaeth rhwng y taliadau cydnabyddiaeth i swyddogion a briodolir i’r datganiad incwm a gwariant cynhwysfawr ar sail gronnus a'r taliadau cydnabyddiaeth y gellir eu codi yn ystod y flwyddyn, yn unol â'r gofynion statudol (Nodyn 3)</w:t>
            </w:r>
          </w:p>
        </w:tc>
        <w:tc>
          <w:tcPr>
            <w:tcW w:w="1080" w:type="dxa"/>
            <w:tcBorders>
              <w:top w:val="single" w:sz="4" w:space="0" w:color="auto"/>
              <w:bottom w:val="single" w:sz="4" w:space="0" w:color="auto"/>
            </w:tcBorders>
          </w:tcPr>
          <w:p w14:paraId="74B479FA" w14:textId="77777777" w:rsidR="00DC59E7" w:rsidRPr="00180589" w:rsidRDefault="00585F5C" w:rsidP="003F3C34">
            <w:pPr>
              <w:spacing w:before="120" w:after="120"/>
              <w:jc w:val="right"/>
              <w:rPr>
                <w:rFonts w:ascii="Arial" w:hAnsi="Arial" w:cs="Arial"/>
                <w:sz w:val="22"/>
                <w:szCs w:val="22"/>
              </w:rPr>
            </w:pPr>
            <w:r>
              <w:rPr>
                <w:rFonts w:ascii="Arial" w:hAnsi="Arial" w:cs="Arial"/>
                <w:sz w:val="22"/>
                <w:szCs w:val="22"/>
                <w:lang w:val="cy"/>
              </w:rPr>
              <w:t>221</w:t>
            </w:r>
          </w:p>
        </w:tc>
      </w:tr>
      <w:tr w:rsidR="00DC59E7" w:rsidRPr="00180589" w14:paraId="52CFEB4B" w14:textId="77777777" w:rsidTr="00D71085">
        <w:tc>
          <w:tcPr>
            <w:tcW w:w="1260" w:type="dxa"/>
            <w:tcBorders>
              <w:top w:val="single" w:sz="4" w:space="0" w:color="auto"/>
              <w:bottom w:val="single" w:sz="8" w:space="0" w:color="auto"/>
            </w:tcBorders>
          </w:tcPr>
          <w:p w14:paraId="1C5A9EDD" w14:textId="77777777" w:rsidR="00DC59E7" w:rsidRPr="00180589" w:rsidRDefault="0049711A" w:rsidP="00DC59E7">
            <w:pPr>
              <w:spacing w:before="120" w:after="120"/>
              <w:jc w:val="right"/>
              <w:rPr>
                <w:rFonts w:ascii="Arial" w:hAnsi="Arial" w:cs="Arial"/>
                <w:b/>
                <w:sz w:val="22"/>
                <w:szCs w:val="22"/>
              </w:rPr>
            </w:pPr>
            <w:r>
              <w:rPr>
                <w:rFonts w:ascii="Arial" w:hAnsi="Arial" w:cs="Arial"/>
                <w:b/>
                <w:bCs/>
                <w:sz w:val="22"/>
                <w:szCs w:val="22"/>
                <w:lang w:val="cy"/>
              </w:rPr>
              <w:t>-783</w:t>
            </w:r>
          </w:p>
        </w:tc>
        <w:tc>
          <w:tcPr>
            <w:tcW w:w="7020" w:type="dxa"/>
          </w:tcPr>
          <w:p w14:paraId="5B8D57C1" w14:textId="77777777" w:rsidR="00DC59E7" w:rsidRPr="00180589" w:rsidRDefault="00DC59E7" w:rsidP="00DC59E7">
            <w:pPr>
              <w:spacing w:before="120" w:after="120"/>
              <w:jc w:val="center"/>
              <w:rPr>
                <w:rFonts w:ascii="Arial" w:hAnsi="Arial" w:cs="Arial"/>
                <w:b/>
                <w:sz w:val="22"/>
                <w:szCs w:val="22"/>
              </w:rPr>
            </w:pPr>
            <w:r>
              <w:rPr>
                <w:rFonts w:ascii="Arial" w:hAnsi="Arial" w:cs="Arial"/>
                <w:b/>
                <w:bCs/>
                <w:sz w:val="22"/>
                <w:szCs w:val="22"/>
                <w:lang w:val="cy"/>
              </w:rPr>
              <w:t xml:space="preserve">Balans ar 31 Mawrth </w:t>
            </w:r>
          </w:p>
        </w:tc>
        <w:tc>
          <w:tcPr>
            <w:tcW w:w="1080" w:type="dxa"/>
            <w:tcBorders>
              <w:top w:val="single" w:sz="4" w:space="0" w:color="auto"/>
              <w:bottom w:val="single" w:sz="8" w:space="0" w:color="auto"/>
            </w:tcBorders>
          </w:tcPr>
          <w:p w14:paraId="586C6E4A" w14:textId="77777777" w:rsidR="00DC59E7" w:rsidRPr="00180589" w:rsidRDefault="00585F5C" w:rsidP="003F3C34">
            <w:pPr>
              <w:spacing w:before="120" w:after="120"/>
              <w:jc w:val="right"/>
              <w:rPr>
                <w:rFonts w:ascii="Arial" w:hAnsi="Arial" w:cs="Arial"/>
                <w:b/>
                <w:sz w:val="22"/>
                <w:szCs w:val="22"/>
              </w:rPr>
            </w:pPr>
            <w:r>
              <w:rPr>
                <w:rFonts w:ascii="Arial" w:hAnsi="Arial" w:cs="Arial"/>
                <w:b/>
                <w:bCs/>
                <w:sz w:val="22"/>
                <w:szCs w:val="22"/>
                <w:lang w:val="cy"/>
              </w:rPr>
              <w:t>-562</w:t>
            </w:r>
          </w:p>
        </w:tc>
      </w:tr>
    </w:tbl>
    <w:p w14:paraId="618E88C3" w14:textId="77777777" w:rsidR="00B907C5" w:rsidRDefault="00B907C5" w:rsidP="00442CF9">
      <w:pPr>
        <w:pStyle w:val="CBStyle"/>
        <w:jc w:val="left"/>
      </w:pPr>
      <w:bookmarkStart w:id="119" w:name="_Toc486873977"/>
      <w:bookmarkStart w:id="120" w:name="_Toc49869870"/>
    </w:p>
    <w:p w14:paraId="34219415" w14:textId="77777777" w:rsidR="00C575E5" w:rsidRPr="00180589" w:rsidRDefault="001E2831" w:rsidP="00914950">
      <w:pPr>
        <w:pStyle w:val="CBStyle"/>
      </w:pPr>
      <w:bookmarkStart w:id="121" w:name="_Toc180502869"/>
      <w:r>
        <w:rPr>
          <w:bCs/>
          <w:lang w:val="cy"/>
        </w:rPr>
        <w:t>Nodyn 23 – DATGANIAD LLIF ARIAN PAROD – GWEITHGAREDDAU GWEITHREDU</w:t>
      </w:r>
      <w:bookmarkEnd w:id="119"/>
      <w:bookmarkEnd w:id="120"/>
      <w:bookmarkEnd w:id="121"/>
    </w:p>
    <w:p w14:paraId="073AAB0C" w14:textId="77777777" w:rsidR="002A495F" w:rsidRPr="00180589" w:rsidRDefault="002A495F" w:rsidP="002A495F">
      <w:pPr>
        <w:rPr>
          <w:rFonts w:ascii="Arial" w:hAnsi="Arial" w:cs="Arial"/>
        </w:rPr>
      </w:pPr>
    </w:p>
    <w:tbl>
      <w:tblPr>
        <w:tblW w:w="9409" w:type="dxa"/>
        <w:tblInd w:w="-72" w:type="dxa"/>
        <w:tblLook w:val="01E0" w:firstRow="1" w:lastRow="1" w:firstColumn="1" w:lastColumn="1" w:noHBand="0" w:noVBand="0"/>
      </w:tblPr>
      <w:tblGrid>
        <w:gridCol w:w="1080"/>
        <w:gridCol w:w="7200"/>
        <w:gridCol w:w="1129"/>
      </w:tblGrid>
      <w:tr w:rsidR="003C02AC" w:rsidRPr="00180589" w14:paraId="2623C93F" w14:textId="77777777" w:rsidTr="003C02AC">
        <w:tc>
          <w:tcPr>
            <w:tcW w:w="1080" w:type="dxa"/>
          </w:tcPr>
          <w:p w14:paraId="70C08E6C" w14:textId="77777777" w:rsidR="003C02AC" w:rsidRPr="00180589" w:rsidRDefault="00125898" w:rsidP="002260D9">
            <w:pPr>
              <w:jc w:val="right"/>
              <w:rPr>
                <w:rFonts w:ascii="Arial" w:hAnsi="Arial" w:cs="Arial"/>
                <w:b/>
                <w:sz w:val="22"/>
                <w:szCs w:val="22"/>
              </w:rPr>
            </w:pPr>
            <w:r>
              <w:rPr>
                <w:rFonts w:ascii="Arial" w:hAnsi="Arial" w:cs="Arial"/>
                <w:b/>
                <w:bCs/>
                <w:sz w:val="22"/>
                <w:szCs w:val="22"/>
                <w:lang w:val="cy"/>
              </w:rPr>
              <w:t>2022/23</w:t>
            </w:r>
          </w:p>
        </w:tc>
        <w:tc>
          <w:tcPr>
            <w:tcW w:w="7200" w:type="dxa"/>
          </w:tcPr>
          <w:p w14:paraId="2624C5BD" w14:textId="77777777" w:rsidR="003C02AC" w:rsidRPr="00180589" w:rsidRDefault="003C02AC" w:rsidP="004654C6">
            <w:pPr>
              <w:jc w:val="center"/>
              <w:rPr>
                <w:rFonts w:ascii="Arial" w:hAnsi="Arial" w:cs="Arial"/>
                <w:b/>
                <w:sz w:val="22"/>
                <w:szCs w:val="22"/>
              </w:rPr>
            </w:pPr>
          </w:p>
        </w:tc>
        <w:tc>
          <w:tcPr>
            <w:tcW w:w="1129" w:type="dxa"/>
          </w:tcPr>
          <w:p w14:paraId="6BC2AAEA" w14:textId="77777777" w:rsidR="003C02AC" w:rsidRPr="00180589" w:rsidRDefault="00125898" w:rsidP="003168D8">
            <w:pPr>
              <w:jc w:val="right"/>
              <w:rPr>
                <w:rFonts w:ascii="Arial" w:hAnsi="Arial" w:cs="Arial"/>
                <w:b/>
                <w:sz w:val="22"/>
                <w:szCs w:val="22"/>
              </w:rPr>
            </w:pPr>
            <w:r>
              <w:rPr>
                <w:rFonts w:ascii="Arial" w:hAnsi="Arial" w:cs="Arial"/>
                <w:b/>
                <w:bCs/>
                <w:sz w:val="22"/>
                <w:szCs w:val="22"/>
                <w:lang w:val="cy"/>
              </w:rPr>
              <w:t>2023/24</w:t>
            </w:r>
          </w:p>
        </w:tc>
      </w:tr>
      <w:tr w:rsidR="003C02AC" w:rsidRPr="00180589" w14:paraId="5457341D" w14:textId="77777777" w:rsidTr="003C02AC">
        <w:trPr>
          <w:trHeight w:val="390"/>
        </w:trPr>
        <w:tc>
          <w:tcPr>
            <w:tcW w:w="1080" w:type="dxa"/>
          </w:tcPr>
          <w:p w14:paraId="45EC41A4" w14:textId="77777777" w:rsidR="00A36725" w:rsidRPr="00180589" w:rsidRDefault="003C02AC" w:rsidP="00944042">
            <w:pPr>
              <w:jc w:val="right"/>
              <w:rPr>
                <w:rFonts w:ascii="Arial" w:hAnsi="Arial" w:cs="Arial"/>
                <w:b/>
                <w:sz w:val="22"/>
                <w:szCs w:val="22"/>
              </w:rPr>
            </w:pPr>
            <w:r>
              <w:rPr>
                <w:rFonts w:ascii="Arial" w:hAnsi="Arial" w:cs="Arial"/>
                <w:b/>
                <w:bCs/>
                <w:sz w:val="22"/>
                <w:szCs w:val="22"/>
                <w:lang w:val="cy"/>
              </w:rPr>
              <w:t>£000</w:t>
            </w:r>
          </w:p>
        </w:tc>
        <w:tc>
          <w:tcPr>
            <w:tcW w:w="7200" w:type="dxa"/>
          </w:tcPr>
          <w:p w14:paraId="139EFC8F" w14:textId="77777777" w:rsidR="003C02AC" w:rsidRPr="00180589" w:rsidRDefault="003C02AC" w:rsidP="00880AF0">
            <w:pPr>
              <w:jc w:val="right"/>
              <w:rPr>
                <w:rFonts w:ascii="Arial" w:hAnsi="Arial" w:cs="Arial"/>
                <w:b/>
                <w:sz w:val="22"/>
                <w:szCs w:val="22"/>
              </w:rPr>
            </w:pPr>
          </w:p>
        </w:tc>
        <w:tc>
          <w:tcPr>
            <w:tcW w:w="1129" w:type="dxa"/>
          </w:tcPr>
          <w:p w14:paraId="554BB478" w14:textId="77777777" w:rsidR="003C02AC" w:rsidRPr="00180589" w:rsidRDefault="003C02AC" w:rsidP="00880AF0">
            <w:pPr>
              <w:jc w:val="right"/>
              <w:rPr>
                <w:rFonts w:ascii="Arial" w:hAnsi="Arial" w:cs="Arial"/>
                <w:b/>
                <w:sz w:val="22"/>
                <w:szCs w:val="22"/>
              </w:rPr>
            </w:pPr>
            <w:r>
              <w:rPr>
                <w:rFonts w:ascii="Arial" w:hAnsi="Arial" w:cs="Arial"/>
                <w:b/>
                <w:bCs/>
                <w:sz w:val="22"/>
                <w:szCs w:val="22"/>
                <w:lang w:val="cy"/>
              </w:rPr>
              <w:t>£000</w:t>
            </w:r>
          </w:p>
        </w:tc>
      </w:tr>
      <w:tr w:rsidR="00CB1940" w:rsidRPr="00180589" w14:paraId="245F1669" w14:textId="77777777" w:rsidTr="003C02AC">
        <w:tc>
          <w:tcPr>
            <w:tcW w:w="1080" w:type="dxa"/>
            <w:tcBorders>
              <w:bottom w:val="single" w:sz="8" w:space="0" w:color="auto"/>
            </w:tcBorders>
          </w:tcPr>
          <w:p w14:paraId="3077122E" w14:textId="77777777" w:rsidR="00CB1940" w:rsidRPr="00180589" w:rsidRDefault="001F5955" w:rsidP="00CB1940">
            <w:pPr>
              <w:spacing w:before="120" w:after="120"/>
              <w:jc w:val="right"/>
              <w:rPr>
                <w:rFonts w:ascii="Arial" w:hAnsi="Arial" w:cs="Arial"/>
                <w:b/>
                <w:sz w:val="22"/>
                <w:szCs w:val="22"/>
              </w:rPr>
            </w:pPr>
            <w:r>
              <w:rPr>
                <w:rFonts w:ascii="Arial" w:hAnsi="Arial" w:cs="Arial"/>
                <w:b/>
                <w:bCs/>
                <w:sz w:val="22"/>
                <w:szCs w:val="22"/>
                <w:lang w:val="cy"/>
              </w:rPr>
              <w:t>21,656</w:t>
            </w:r>
          </w:p>
        </w:tc>
        <w:tc>
          <w:tcPr>
            <w:tcW w:w="7200" w:type="dxa"/>
          </w:tcPr>
          <w:p w14:paraId="630139CA" w14:textId="77777777" w:rsidR="00CB1940" w:rsidRPr="00180589" w:rsidRDefault="00CB1940" w:rsidP="00CB1940">
            <w:pPr>
              <w:jc w:val="center"/>
              <w:rPr>
                <w:rFonts w:ascii="Arial" w:hAnsi="Arial" w:cs="Arial"/>
                <w:b/>
                <w:sz w:val="22"/>
                <w:szCs w:val="22"/>
              </w:rPr>
            </w:pPr>
          </w:p>
          <w:p w14:paraId="4112D45F" w14:textId="77777777" w:rsidR="00CB1940" w:rsidRPr="00180589" w:rsidRDefault="00CB1940" w:rsidP="00CB1940">
            <w:pPr>
              <w:jc w:val="center"/>
              <w:rPr>
                <w:rFonts w:ascii="Arial" w:hAnsi="Arial" w:cs="Arial"/>
                <w:b/>
                <w:sz w:val="22"/>
                <w:szCs w:val="22"/>
              </w:rPr>
            </w:pPr>
            <w:r>
              <w:rPr>
                <w:rFonts w:ascii="Arial" w:hAnsi="Arial" w:cs="Arial"/>
                <w:b/>
                <w:bCs/>
                <w:sz w:val="22"/>
                <w:szCs w:val="22"/>
                <w:lang w:val="cy"/>
              </w:rPr>
              <w:t>Diffyg net wrth ddarparu gwasanaethau</w:t>
            </w:r>
          </w:p>
        </w:tc>
        <w:tc>
          <w:tcPr>
            <w:tcW w:w="1129" w:type="dxa"/>
            <w:tcBorders>
              <w:bottom w:val="single" w:sz="8" w:space="0" w:color="auto"/>
            </w:tcBorders>
          </w:tcPr>
          <w:p w14:paraId="0A6A2020" w14:textId="77777777" w:rsidR="00CB1940" w:rsidRPr="00180589" w:rsidRDefault="000F6F37" w:rsidP="00CB1940">
            <w:pPr>
              <w:spacing w:before="120" w:after="120"/>
              <w:jc w:val="right"/>
              <w:rPr>
                <w:rFonts w:ascii="Arial" w:hAnsi="Arial" w:cs="Arial"/>
                <w:b/>
                <w:sz w:val="22"/>
                <w:szCs w:val="22"/>
              </w:rPr>
            </w:pPr>
            <w:r>
              <w:rPr>
                <w:rFonts w:ascii="Arial" w:hAnsi="Arial" w:cs="Arial"/>
                <w:b/>
                <w:bCs/>
                <w:sz w:val="22"/>
                <w:szCs w:val="22"/>
                <w:lang w:val="cy"/>
              </w:rPr>
              <w:t>12,835</w:t>
            </w:r>
          </w:p>
        </w:tc>
      </w:tr>
      <w:tr w:rsidR="00CB1940" w:rsidRPr="00180589" w14:paraId="76E171FD" w14:textId="77777777" w:rsidTr="003C02AC">
        <w:tc>
          <w:tcPr>
            <w:tcW w:w="1080" w:type="dxa"/>
            <w:tcBorders>
              <w:top w:val="single" w:sz="8" w:space="0" w:color="auto"/>
            </w:tcBorders>
          </w:tcPr>
          <w:p w14:paraId="6EEB891E" w14:textId="77777777" w:rsidR="00CB1940" w:rsidRPr="00180589" w:rsidRDefault="00CB1940" w:rsidP="006838DD">
            <w:pPr>
              <w:spacing w:before="120" w:after="120"/>
              <w:rPr>
                <w:rFonts w:ascii="Arial" w:hAnsi="Arial" w:cs="Arial"/>
                <w:sz w:val="22"/>
                <w:szCs w:val="22"/>
              </w:rPr>
            </w:pPr>
          </w:p>
        </w:tc>
        <w:tc>
          <w:tcPr>
            <w:tcW w:w="7200" w:type="dxa"/>
          </w:tcPr>
          <w:p w14:paraId="5CF82EF8" w14:textId="77777777" w:rsidR="00CB1940" w:rsidRPr="00180589" w:rsidRDefault="00CB1940" w:rsidP="00CB1940">
            <w:pPr>
              <w:spacing w:before="120" w:after="120"/>
              <w:jc w:val="center"/>
              <w:rPr>
                <w:rFonts w:ascii="Arial" w:hAnsi="Arial" w:cs="Arial"/>
                <w:b/>
                <w:sz w:val="22"/>
                <w:szCs w:val="22"/>
              </w:rPr>
            </w:pPr>
            <w:r>
              <w:rPr>
                <w:rFonts w:ascii="Arial" w:hAnsi="Arial" w:cs="Arial"/>
                <w:b/>
                <w:bCs/>
                <w:sz w:val="22"/>
                <w:szCs w:val="22"/>
                <w:lang w:val="cy"/>
              </w:rPr>
              <w:t>Addasiadau i’r diffyg net ar gyfer symudiadau anariannol</w:t>
            </w:r>
          </w:p>
        </w:tc>
        <w:tc>
          <w:tcPr>
            <w:tcW w:w="1129" w:type="dxa"/>
            <w:tcBorders>
              <w:top w:val="single" w:sz="8" w:space="0" w:color="auto"/>
            </w:tcBorders>
          </w:tcPr>
          <w:p w14:paraId="382ECFAA" w14:textId="77777777" w:rsidR="00CB1940" w:rsidRPr="00180589" w:rsidRDefault="00CB1940" w:rsidP="00CB1940">
            <w:pPr>
              <w:spacing w:before="120" w:after="120"/>
              <w:jc w:val="right"/>
              <w:rPr>
                <w:rFonts w:ascii="Arial" w:hAnsi="Arial" w:cs="Arial"/>
                <w:sz w:val="22"/>
                <w:szCs w:val="22"/>
              </w:rPr>
            </w:pPr>
          </w:p>
        </w:tc>
      </w:tr>
      <w:tr w:rsidR="00CB1940" w:rsidRPr="00180589" w14:paraId="32B9D007" w14:textId="77777777" w:rsidTr="003C02AC">
        <w:tc>
          <w:tcPr>
            <w:tcW w:w="1080" w:type="dxa"/>
          </w:tcPr>
          <w:p w14:paraId="41DEF0D2" w14:textId="77777777" w:rsidR="00CB1940" w:rsidRPr="00180589" w:rsidRDefault="001F5955" w:rsidP="00CB1940">
            <w:pPr>
              <w:spacing w:before="120" w:after="120"/>
              <w:jc w:val="right"/>
              <w:rPr>
                <w:rFonts w:ascii="Arial" w:hAnsi="Arial" w:cs="Arial"/>
                <w:sz w:val="22"/>
                <w:szCs w:val="22"/>
              </w:rPr>
            </w:pPr>
            <w:r>
              <w:rPr>
                <w:rFonts w:ascii="Arial" w:hAnsi="Arial" w:cs="Arial"/>
                <w:sz w:val="22"/>
                <w:szCs w:val="22"/>
                <w:lang w:val="cy"/>
              </w:rPr>
              <w:t>111</w:t>
            </w:r>
          </w:p>
        </w:tc>
        <w:tc>
          <w:tcPr>
            <w:tcW w:w="7200" w:type="dxa"/>
          </w:tcPr>
          <w:p w14:paraId="20C97026" w14:textId="77777777" w:rsidR="00CB1940" w:rsidRPr="00180589" w:rsidRDefault="00CB1940" w:rsidP="00CB1940">
            <w:pPr>
              <w:spacing w:before="120" w:after="120"/>
              <w:jc w:val="center"/>
              <w:rPr>
                <w:rFonts w:ascii="Arial" w:hAnsi="Arial" w:cs="Arial"/>
                <w:sz w:val="22"/>
                <w:szCs w:val="22"/>
              </w:rPr>
            </w:pPr>
            <w:r>
              <w:rPr>
                <w:rFonts w:ascii="Arial" w:hAnsi="Arial" w:cs="Arial"/>
                <w:sz w:val="22"/>
                <w:szCs w:val="22"/>
                <w:lang w:val="cy"/>
              </w:rPr>
              <w:t>Cynnydd/(gostyngiad) mewn stoc</w:t>
            </w:r>
          </w:p>
        </w:tc>
        <w:tc>
          <w:tcPr>
            <w:tcW w:w="1129" w:type="dxa"/>
          </w:tcPr>
          <w:p w14:paraId="6AE01CB2" w14:textId="77777777" w:rsidR="00CB1940" w:rsidRPr="006640DA" w:rsidRDefault="00453703" w:rsidP="00CB1940">
            <w:pPr>
              <w:spacing w:before="120" w:after="120"/>
              <w:jc w:val="right"/>
              <w:rPr>
                <w:rFonts w:ascii="Arial" w:hAnsi="Arial" w:cs="Arial"/>
                <w:sz w:val="22"/>
                <w:szCs w:val="22"/>
              </w:rPr>
            </w:pPr>
            <w:r>
              <w:rPr>
                <w:rFonts w:ascii="Arial" w:hAnsi="Arial" w:cs="Arial"/>
                <w:sz w:val="22"/>
                <w:szCs w:val="22"/>
                <w:lang w:val="cy"/>
              </w:rPr>
              <w:t>6</w:t>
            </w:r>
          </w:p>
        </w:tc>
      </w:tr>
      <w:tr w:rsidR="00CB1940" w:rsidRPr="00180589" w14:paraId="2038B89B" w14:textId="77777777" w:rsidTr="003C02AC">
        <w:tc>
          <w:tcPr>
            <w:tcW w:w="1080" w:type="dxa"/>
          </w:tcPr>
          <w:p w14:paraId="1D6E5DA8" w14:textId="77777777" w:rsidR="00CB1940" w:rsidRPr="00180589" w:rsidRDefault="001F5955" w:rsidP="00CB1940">
            <w:pPr>
              <w:spacing w:before="120" w:after="120"/>
              <w:jc w:val="right"/>
              <w:rPr>
                <w:rFonts w:ascii="Arial" w:hAnsi="Arial" w:cs="Arial"/>
                <w:sz w:val="22"/>
                <w:szCs w:val="22"/>
              </w:rPr>
            </w:pPr>
            <w:r>
              <w:rPr>
                <w:rFonts w:ascii="Arial" w:hAnsi="Arial" w:cs="Arial"/>
                <w:sz w:val="22"/>
                <w:szCs w:val="22"/>
                <w:lang w:val="cy"/>
              </w:rPr>
              <w:t>1,233</w:t>
            </w:r>
          </w:p>
        </w:tc>
        <w:tc>
          <w:tcPr>
            <w:tcW w:w="7200" w:type="dxa"/>
          </w:tcPr>
          <w:p w14:paraId="2E0BC9F4" w14:textId="77777777" w:rsidR="00CB1940" w:rsidRPr="00180589" w:rsidRDefault="00CB1940" w:rsidP="00CB1940">
            <w:pPr>
              <w:spacing w:before="120" w:after="120"/>
              <w:jc w:val="center"/>
              <w:rPr>
                <w:rFonts w:ascii="Arial" w:hAnsi="Arial" w:cs="Arial"/>
                <w:sz w:val="22"/>
                <w:szCs w:val="22"/>
              </w:rPr>
            </w:pPr>
            <w:r>
              <w:rPr>
                <w:rFonts w:ascii="Arial" w:hAnsi="Arial" w:cs="Arial"/>
                <w:sz w:val="22"/>
                <w:szCs w:val="22"/>
                <w:lang w:val="cy"/>
              </w:rPr>
              <w:t>Cynnydd/(gostyngiad) mewn dyledwyr</w:t>
            </w:r>
          </w:p>
        </w:tc>
        <w:tc>
          <w:tcPr>
            <w:tcW w:w="1129" w:type="dxa"/>
          </w:tcPr>
          <w:p w14:paraId="154F59E7" w14:textId="77777777" w:rsidR="00CB1940" w:rsidRPr="006640DA" w:rsidRDefault="0079784C" w:rsidP="00CB1940">
            <w:pPr>
              <w:spacing w:before="120" w:after="120"/>
              <w:jc w:val="right"/>
              <w:rPr>
                <w:rFonts w:ascii="Arial" w:hAnsi="Arial" w:cs="Arial"/>
                <w:sz w:val="22"/>
                <w:szCs w:val="22"/>
              </w:rPr>
            </w:pPr>
            <w:r>
              <w:rPr>
                <w:rFonts w:ascii="Arial" w:hAnsi="Arial" w:cs="Arial"/>
                <w:sz w:val="22"/>
                <w:szCs w:val="22"/>
                <w:lang w:val="cy"/>
              </w:rPr>
              <w:t>-1,936</w:t>
            </w:r>
          </w:p>
        </w:tc>
      </w:tr>
      <w:tr w:rsidR="00CB1940" w:rsidRPr="00180589" w14:paraId="7B5338D1" w14:textId="77777777" w:rsidTr="003C02AC">
        <w:tc>
          <w:tcPr>
            <w:tcW w:w="1080" w:type="dxa"/>
          </w:tcPr>
          <w:p w14:paraId="3B0EC2F0" w14:textId="77777777" w:rsidR="00CB1940" w:rsidRPr="00180589" w:rsidRDefault="001F5955" w:rsidP="00CB1940">
            <w:pPr>
              <w:spacing w:before="120" w:after="120"/>
              <w:jc w:val="right"/>
              <w:rPr>
                <w:rFonts w:ascii="Arial" w:hAnsi="Arial" w:cs="Arial"/>
                <w:sz w:val="22"/>
                <w:szCs w:val="22"/>
              </w:rPr>
            </w:pPr>
            <w:r>
              <w:rPr>
                <w:rFonts w:ascii="Arial" w:hAnsi="Arial" w:cs="Arial"/>
                <w:sz w:val="22"/>
                <w:szCs w:val="22"/>
                <w:lang w:val="cy"/>
              </w:rPr>
              <w:t>-389</w:t>
            </w:r>
          </w:p>
        </w:tc>
        <w:tc>
          <w:tcPr>
            <w:tcW w:w="7200" w:type="dxa"/>
          </w:tcPr>
          <w:p w14:paraId="4059469B" w14:textId="77777777" w:rsidR="00CB1940" w:rsidRPr="00180589" w:rsidRDefault="00CB1940" w:rsidP="00CB1940">
            <w:pPr>
              <w:spacing w:before="120" w:after="120"/>
              <w:jc w:val="center"/>
              <w:rPr>
                <w:rFonts w:ascii="Arial" w:hAnsi="Arial" w:cs="Arial"/>
                <w:sz w:val="22"/>
                <w:szCs w:val="22"/>
              </w:rPr>
            </w:pPr>
            <w:r>
              <w:rPr>
                <w:rFonts w:ascii="Arial" w:hAnsi="Arial" w:cs="Arial"/>
                <w:sz w:val="22"/>
                <w:szCs w:val="22"/>
                <w:lang w:val="cy"/>
              </w:rPr>
              <w:t>(Cynnydd)/gostyngiad mewn credydwyr</w:t>
            </w:r>
          </w:p>
        </w:tc>
        <w:tc>
          <w:tcPr>
            <w:tcW w:w="1129" w:type="dxa"/>
          </w:tcPr>
          <w:p w14:paraId="3BF684D8" w14:textId="77777777" w:rsidR="00CB1940" w:rsidRPr="006640DA" w:rsidRDefault="0079784C" w:rsidP="00CB1940">
            <w:pPr>
              <w:spacing w:before="120" w:after="120"/>
              <w:jc w:val="right"/>
              <w:rPr>
                <w:rFonts w:ascii="Arial" w:hAnsi="Arial" w:cs="Arial"/>
                <w:sz w:val="22"/>
                <w:szCs w:val="22"/>
              </w:rPr>
            </w:pPr>
            <w:r>
              <w:rPr>
                <w:rFonts w:ascii="Arial" w:hAnsi="Arial" w:cs="Arial"/>
                <w:sz w:val="22"/>
                <w:szCs w:val="22"/>
                <w:lang w:val="cy"/>
              </w:rPr>
              <w:t>1,894</w:t>
            </w:r>
          </w:p>
        </w:tc>
      </w:tr>
      <w:tr w:rsidR="00CB1940" w:rsidRPr="00180589" w14:paraId="20A22CB6" w14:textId="77777777" w:rsidTr="003C02AC">
        <w:tc>
          <w:tcPr>
            <w:tcW w:w="1080" w:type="dxa"/>
          </w:tcPr>
          <w:p w14:paraId="42B7AEC6" w14:textId="77777777" w:rsidR="00CB1940" w:rsidRPr="00180589" w:rsidRDefault="001F5955" w:rsidP="00CB1940">
            <w:pPr>
              <w:spacing w:before="120" w:after="120"/>
              <w:jc w:val="right"/>
              <w:rPr>
                <w:rFonts w:ascii="Arial" w:hAnsi="Arial" w:cs="Arial"/>
                <w:sz w:val="22"/>
                <w:szCs w:val="22"/>
              </w:rPr>
            </w:pPr>
            <w:r>
              <w:rPr>
                <w:rFonts w:ascii="Arial" w:hAnsi="Arial" w:cs="Arial"/>
                <w:sz w:val="22"/>
                <w:szCs w:val="22"/>
                <w:lang w:val="cy"/>
              </w:rPr>
              <w:t>-5,564</w:t>
            </w:r>
          </w:p>
        </w:tc>
        <w:tc>
          <w:tcPr>
            <w:tcW w:w="7200" w:type="dxa"/>
          </w:tcPr>
          <w:p w14:paraId="1BB8BDB8" w14:textId="77777777" w:rsidR="00CB1940" w:rsidRPr="00180589" w:rsidRDefault="00CB1940" w:rsidP="00CB1940">
            <w:pPr>
              <w:spacing w:before="120" w:after="120"/>
              <w:jc w:val="center"/>
              <w:rPr>
                <w:rFonts w:ascii="Arial" w:hAnsi="Arial" w:cs="Arial"/>
                <w:sz w:val="22"/>
                <w:szCs w:val="22"/>
              </w:rPr>
            </w:pPr>
            <w:r>
              <w:rPr>
                <w:rFonts w:ascii="Arial" w:hAnsi="Arial" w:cs="Arial"/>
                <w:sz w:val="22"/>
                <w:szCs w:val="22"/>
                <w:lang w:val="cy"/>
              </w:rPr>
              <w:t>Tâl dibrisiant (gan gynnwys amhariadau)</w:t>
            </w:r>
          </w:p>
        </w:tc>
        <w:tc>
          <w:tcPr>
            <w:tcW w:w="1129" w:type="dxa"/>
          </w:tcPr>
          <w:p w14:paraId="195302E1" w14:textId="77777777" w:rsidR="00CB1940" w:rsidRPr="00180589" w:rsidRDefault="0079784C" w:rsidP="00CB1940">
            <w:pPr>
              <w:spacing w:before="120" w:after="120"/>
              <w:jc w:val="right"/>
              <w:rPr>
                <w:rFonts w:ascii="Arial" w:hAnsi="Arial" w:cs="Arial"/>
                <w:sz w:val="22"/>
                <w:szCs w:val="22"/>
              </w:rPr>
            </w:pPr>
            <w:r>
              <w:rPr>
                <w:rFonts w:ascii="Arial" w:hAnsi="Arial" w:cs="Arial"/>
                <w:sz w:val="22"/>
                <w:szCs w:val="22"/>
                <w:lang w:val="cy"/>
              </w:rPr>
              <w:t>-8,262</w:t>
            </w:r>
          </w:p>
        </w:tc>
      </w:tr>
      <w:tr w:rsidR="00CB1940" w:rsidRPr="00180589" w14:paraId="02E1F281" w14:textId="77777777" w:rsidTr="003C02AC">
        <w:tc>
          <w:tcPr>
            <w:tcW w:w="1080" w:type="dxa"/>
          </w:tcPr>
          <w:p w14:paraId="0899F3B9" w14:textId="77777777" w:rsidR="00CB1940" w:rsidRPr="00180589" w:rsidRDefault="001F5955" w:rsidP="00CB1940">
            <w:pPr>
              <w:spacing w:before="120" w:after="120"/>
              <w:jc w:val="right"/>
              <w:rPr>
                <w:rFonts w:ascii="Arial" w:hAnsi="Arial" w:cs="Arial"/>
                <w:sz w:val="22"/>
                <w:szCs w:val="22"/>
              </w:rPr>
            </w:pPr>
            <w:r>
              <w:rPr>
                <w:rFonts w:ascii="Arial" w:hAnsi="Arial" w:cs="Arial"/>
                <w:sz w:val="22"/>
                <w:szCs w:val="22"/>
                <w:lang w:val="cy"/>
              </w:rPr>
              <w:t>-13</w:t>
            </w:r>
          </w:p>
        </w:tc>
        <w:tc>
          <w:tcPr>
            <w:tcW w:w="7200" w:type="dxa"/>
          </w:tcPr>
          <w:p w14:paraId="1527BD20" w14:textId="77777777" w:rsidR="00CB1940" w:rsidRPr="00180589" w:rsidRDefault="00CB1940" w:rsidP="00CB1940">
            <w:pPr>
              <w:spacing w:before="120" w:after="120"/>
              <w:jc w:val="center"/>
              <w:rPr>
                <w:rFonts w:ascii="Arial" w:hAnsi="Arial" w:cs="Arial"/>
                <w:sz w:val="22"/>
                <w:szCs w:val="22"/>
              </w:rPr>
            </w:pPr>
            <w:r>
              <w:rPr>
                <w:rFonts w:ascii="Arial" w:hAnsi="Arial" w:cs="Arial"/>
                <w:sz w:val="22"/>
                <w:szCs w:val="22"/>
                <w:lang w:val="cy"/>
              </w:rPr>
              <w:t>Enillion ar waredu asedau</w:t>
            </w:r>
          </w:p>
        </w:tc>
        <w:tc>
          <w:tcPr>
            <w:tcW w:w="1129" w:type="dxa"/>
          </w:tcPr>
          <w:p w14:paraId="308F41F4" w14:textId="77777777" w:rsidR="00CB1940" w:rsidRPr="00180589" w:rsidRDefault="0079784C" w:rsidP="00CB1940">
            <w:pPr>
              <w:spacing w:before="120" w:after="120"/>
              <w:jc w:val="right"/>
              <w:rPr>
                <w:rFonts w:ascii="Arial" w:hAnsi="Arial" w:cs="Arial"/>
                <w:sz w:val="22"/>
                <w:szCs w:val="22"/>
              </w:rPr>
            </w:pPr>
            <w:r>
              <w:rPr>
                <w:rFonts w:ascii="Arial" w:hAnsi="Arial" w:cs="Arial"/>
                <w:sz w:val="22"/>
                <w:szCs w:val="22"/>
                <w:lang w:val="cy"/>
              </w:rPr>
              <w:t>82</w:t>
            </w:r>
          </w:p>
        </w:tc>
      </w:tr>
      <w:tr w:rsidR="00CB1940" w:rsidRPr="00180589" w14:paraId="6445D018" w14:textId="77777777" w:rsidTr="003C02AC">
        <w:tc>
          <w:tcPr>
            <w:tcW w:w="1080" w:type="dxa"/>
          </w:tcPr>
          <w:p w14:paraId="3120EF91" w14:textId="77777777" w:rsidR="00CB1940" w:rsidRPr="00180589" w:rsidRDefault="001F5955" w:rsidP="00CB1940">
            <w:pPr>
              <w:spacing w:before="120" w:after="120"/>
              <w:jc w:val="right"/>
              <w:rPr>
                <w:rFonts w:ascii="Arial" w:hAnsi="Arial" w:cs="Arial"/>
                <w:sz w:val="22"/>
                <w:szCs w:val="22"/>
              </w:rPr>
            </w:pPr>
            <w:r>
              <w:rPr>
                <w:rFonts w:ascii="Arial" w:hAnsi="Arial" w:cs="Arial"/>
                <w:sz w:val="22"/>
                <w:szCs w:val="22"/>
                <w:lang w:val="cy"/>
              </w:rPr>
              <w:t>-21,459</w:t>
            </w:r>
          </w:p>
        </w:tc>
        <w:tc>
          <w:tcPr>
            <w:tcW w:w="7200" w:type="dxa"/>
          </w:tcPr>
          <w:p w14:paraId="57936A10" w14:textId="77777777" w:rsidR="00CB1940" w:rsidRPr="00180589" w:rsidRDefault="00CB1940" w:rsidP="00CB1940">
            <w:pPr>
              <w:spacing w:before="120" w:after="120"/>
              <w:jc w:val="center"/>
              <w:rPr>
                <w:rFonts w:ascii="Arial" w:hAnsi="Arial" w:cs="Arial"/>
                <w:sz w:val="22"/>
                <w:szCs w:val="22"/>
              </w:rPr>
            </w:pPr>
            <w:r>
              <w:rPr>
                <w:rFonts w:ascii="Arial" w:hAnsi="Arial" w:cs="Arial"/>
                <w:sz w:val="22"/>
                <w:szCs w:val="22"/>
                <w:lang w:val="cy"/>
              </w:rPr>
              <w:t>Addasiadau Safon Cyfrifyddu Ryngwladol 19</w:t>
            </w:r>
          </w:p>
        </w:tc>
        <w:tc>
          <w:tcPr>
            <w:tcW w:w="1129" w:type="dxa"/>
          </w:tcPr>
          <w:p w14:paraId="4D58D73B" w14:textId="77777777" w:rsidR="00CB1940" w:rsidRPr="00180589" w:rsidRDefault="0079784C" w:rsidP="00CB1940">
            <w:pPr>
              <w:spacing w:before="120" w:after="120"/>
              <w:jc w:val="right"/>
              <w:rPr>
                <w:rFonts w:ascii="Arial" w:hAnsi="Arial" w:cs="Arial"/>
                <w:sz w:val="22"/>
                <w:szCs w:val="22"/>
              </w:rPr>
            </w:pPr>
            <w:r>
              <w:rPr>
                <w:rFonts w:ascii="Arial" w:hAnsi="Arial" w:cs="Arial"/>
                <w:sz w:val="22"/>
                <w:szCs w:val="22"/>
                <w:lang w:val="cy"/>
              </w:rPr>
              <w:t>-9,580</w:t>
            </w:r>
          </w:p>
        </w:tc>
      </w:tr>
      <w:tr w:rsidR="00CB1940" w:rsidRPr="00180589" w14:paraId="204B25AB" w14:textId="77777777" w:rsidTr="003C02AC">
        <w:tc>
          <w:tcPr>
            <w:tcW w:w="1080" w:type="dxa"/>
            <w:tcBorders>
              <w:bottom w:val="single" w:sz="8" w:space="0" w:color="auto"/>
            </w:tcBorders>
          </w:tcPr>
          <w:p w14:paraId="654D0481" w14:textId="77777777" w:rsidR="00CB1940" w:rsidRPr="00180589" w:rsidRDefault="001F5955" w:rsidP="00CB1940">
            <w:pPr>
              <w:spacing w:before="120" w:after="120"/>
              <w:jc w:val="right"/>
              <w:rPr>
                <w:rFonts w:ascii="Arial" w:hAnsi="Arial" w:cs="Arial"/>
                <w:sz w:val="22"/>
                <w:szCs w:val="22"/>
              </w:rPr>
            </w:pPr>
            <w:r>
              <w:rPr>
                <w:rFonts w:ascii="Arial" w:hAnsi="Arial" w:cs="Arial"/>
                <w:sz w:val="22"/>
                <w:szCs w:val="22"/>
                <w:lang w:val="cy"/>
              </w:rPr>
              <w:lastRenderedPageBreak/>
              <w:t>332</w:t>
            </w:r>
          </w:p>
        </w:tc>
        <w:tc>
          <w:tcPr>
            <w:tcW w:w="7200" w:type="dxa"/>
          </w:tcPr>
          <w:p w14:paraId="56B2B642" w14:textId="77777777" w:rsidR="00CB1940" w:rsidRPr="00180589" w:rsidRDefault="00CB1940" w:rsidP="00CB1940">
            <w:pPr>
              <w:spacing w:before="120" w:after="120"/>
              <w:jc w:val="center"/>
              <w:rPr>
                <w:rFonts w:ascii="Arial" w:hAnsi="Arial" w:cs="Arial"/>
                <w:sz w:val="22"/>
                <w:szCs w:val="22"/>
              </w:rPr>
            </w:pPr>
            <w:r>
              <w:rPr>
                <w:rFonts w:ascii="Arial" w:hAnsi="Arial" w:cs="Arial"/>
                <w:sz w:val="22"/>
                <w:szCs w:val="22"/>
                <w:lang w:val="cy"/>
              </w:rPr>
              <w:t>Eitemau anariannol eraill a briodolwyd i’r diffyg net wrth ddarparu gwasanaethau</w:t>
            </w:r>
          </w:p>
        </w:tc>
        <w:tc>
          <w:tcPr>
            <w:tcW w:w="1129" w:type="dxa"/>
            <w:tcBorders>
              <w:bottom w:val="single" w:sz="8" w:space="0" w:color="auto"/>
            </w:tcBorders>
          </w:tcPr>
          <w:p w14:paraId="2106E350" w14:textId="77777777" w:rsidR="00CB1940" w:rsidRPr="00180589" w:rsidRDefault="0064229D" w:rsidP="003F3C34">
            <w:pPr>
              <w:spacing w:before="120" w:after="120"/>
              <w:jc w:val="right"/>
              <w:rPr>
                <w:rFonts w:ascii="Arial" w:hAnsi="Arial" w:cs="Arial"/>
                <w:sz w:val="22"/>
                <w:szCs w:val="22"/>
              </w:rPr>
            </w:pPr>
            <w:r>
              <w:rPr>
                <w:rFonts w:ascii="Arial" w:hAnsi="Arial" w:cs="Arial"/>
                <w:sz w:val="22"/>
                <w:szCs w:val="22"/>
                <w:lang w:val="cy"/>
              </w:rPr>
              <w:t>221</w:t>
            </w:r>
          </w:p>
        </w:tc>
      </w:tr>
      <w:tr w:rsidR="00CB1940" w:rsidRPr="00180589" w14:paraId="4BC85F40" w14:textId="77777777" w:rsidTr="003C02AC">
        <w:tc>
          <w:tcPr>
            <w:tcW w:w="1080" w:type="dxa"/>
            <w:tcBorders>
              <w:top w:val="single" w:sz="8" w:space="0" w:color="auto"/>
            </w:tcBorders>
          </w:tcPr>
          <w:p w14:paraId="7DF0CE09" w14:textId="77777777" w:rsidR="00CB1940" w:rsidRPr="00180589" w:rsidRDefault="001F5955" w:rsidP="00CB1940">
            <w:pPr>
              <w:spacing w:before="120" w:after="120"/>
              <w:jc w:val="right"/>
              <w:rPr>
                <w:rFonts w:ascii="Arial" w:hAnsi="Arial" w:cs="Arial"/>
                <w:b/>
                <w:sz w:val="22"/>
                <w:szCs w:val="22"/>
              </w:rPr>
            </w:pPr>
            <w:r>
              <w:rPr>
                <w:rFonts w:ascii="Arial" w:hAnsi="Arial" w:cs="Arial"/>
                <w:b/>
                <w:bCs/>
                <w:sz w:val="22"/>
                <w:szCs w:val="22"/>
                <w:lang w:val="cy"/>
              </w:rPr>
              <w:t>-25,749</w:t>
            </w:r>
          </w:p>
        </w:tc>
        <w:tc>
          <w:tcPr>
            <w:tcW w:w="7200" w:type="dxa"/>
          </w:tcPr>
          <w:p w14:paraId="1A1D22F6" w14:textId="77777777" w:rsidR="00CB1940" w:rsidRPr="00180589" w:rsidRDefault="00CB1940" w:rsidP="00CB1940">
            <w:pPr>
              <w:tabs>
                <w:tab w:val="center" w:pos="3278"/>
                <w:tab w:val="left" w:pos="5793"/>
              </w:tabs>
              <w:spacing w:before="120" w:after="120"/>
              <w:rPr>
                <w:rFonts w:ascii="Arial" w:hAnsi="Arial" w:cs="Arial"/>
                <w:b/>
                <w:sz w:val="22"/>
                <w:szCs w:val="22"/>
              </w:rPr>
            </w:pPr>
            <w:r>
              <w:rPr>
                <w:rFonts w:ascii="Arial" w:hAnsi="Arial" w:cs="Arial"/>
                <w:sz w:val="22"/>
                <w:szCs w:val="22"/>
                <w:lang w:val="cy"/>
              </w:rPr>
              <w:tab/>
            </w:r>
            <w:r>
              <w:rPr>
                <w:rFonts w:ascii="Arial" w:hAnsi="Arial" w:cs="Arial"/>
                <w:b/>
                <w:bCs/>
                <w:sz w:val="22"/>
                <w:szCs w:val="22"/>
                <w:lang w:val="cy"/>
              </w:rPr>
              <w:t>Llai y cyfanswm</w:t>
            </w:r>
            <w:r>
              <w:rPr>
                <w:rFonts w:ascii="Arial" w:hAnsi="Arial" w:cs="Arial"/>
                <w:sz w:val="22"/>
                <w:szCs w:val="22"/>
                <w:lang w:val="cy"/>
              </w:rPr>
              <w:tab/>
            </w:r>
          </w:p>
          <w:p w14:paraId="6AD2FC39" w14:textId="77777777" w:rsidR="00CB1940" w:rsidRPr="00180589" w:rsidRDefault="00CB1940" w:rsidP="00CB1940">
            <w:pPr>
              <w:spacing w:before="120" w:after="120"/>
              <w:jc w:val="center"/>
              <w:rPr>
                <w:rFonts w:ascii="Arial" w:hAnsi="Arial" w:cs="Arial"/>
                <w:b/>
                <w:sz w:val="22"/>
                <w:szCs w:val="22"/>
              </w:rPr>
            </w:pPr>
            <w:r>
              <w:rPr>
                <w:rFonts w:ascii="Arial" w:hAnsi="Arial" w:cs="Arial"/>
                <w:b/>
                <w:bCs/>
                <w:sz w:val="22"/>
                <w:szCs w:val="22"/>
                <w:lang w:val="cy"/>
              </w:rPr>
              <w:t>Addasiadau ar gyfer eitemau sydd wedi’u cynnwys yn y diffyg net wrth ddarparu gwasanaethau sy'n weithgareddau buddsoddi a chyllido</w:t>
            </w:r>
          </w:p>
        </w:tc>
        <w:tc>
          <w:tcPr>
            <w:tcW w:w="1129" w:type="dxa"/>
            <w:tcBorders>
              <w:top w:val="single" w:sz="8" w:space="0" w:color="auto"/>
            </w:tcBorders>
          </w:tcPr>
          <w:p w14:paraId="3B231423" w14:textId="77777777" w:rsidR="00CB1940" w:rsidRPr="00180589" w:rsidRDefault="0079784C" w:rsidP="00CB1940">
            <w:pPr>
              <w:spacing w:before="120" w:after="120"/>
              <w:jc w:val="right"/>
              <w:rPr>
                <w:rFonts w:ascii="Arial" w:hAnsi="Arial" w:cs="Arial"/>
                <w:b/>
                <w:sz w:val="22"/>
                <w:szCs w:val="22"/>
              </w:rPr>
            </w:pPr>
            <w:r>
              <w:rPr>
                <w:rFonts w:ascii="Arial" w:hAnsi="Arial" w:cs="Arial"/>
                <w:b/>
                <w:bCs/>
                <w:sz w:val="22"/>
                <w:szCs w:val="22"/>
                <w:lang w:val="cy"/>
              </w:rPr>
              <w:t>-17,575</w:t>
            </w:r>
          </w:p>
        </w:tc>
      </w:tr>
      <w:tr w:rsidR="00CB1940" w:rsidRPr="00180589" w14:paraId="338349EA" w14:textId="77777777" w:rsidTr="003C02AC">
        <w:tc>
          <w:tcPr>
            <w:tcW w:w="1080" w:type="dxa"/>
          </w:tcPr>
          <w:p w14:paraId="60FB009A" w14:textId="77777777" w:rsidR="00CB1940" w:rsidRPr="00180589" w:rsidRDefault="001F5955" w:rsidP="00CB1940">
            <w:pPr>
              <w:spacing w:before="120" w:after="120"/>
              <w:jc w:val="right"/>
              <w:rPr>
                <w:rFonts w:ascii="Arial" w:hAnsi="Arial" w:cs="Arial"/>
                <w:sz w:val="22"/>
                <w:szCs w:val="22"/>
              </w:rPr>
            </w:pPr>
            <w:r>
              <w:rPr>
                <w:rFonts w:ascii="Arial" w:hAnsi="Arial" w:cs="Arial"/>
                <w:sz w:val="22"/>
                <w:szCs w:val="22"/>
                <w:lang w:val="cy"/>
              </w:rPr>
              <w:t>-1,524</w:t>
            </w:r>
          </w:p>
        </w:tc>
        <w:tc>
          <w:tcPr>
            <w:tcW w:w="7200" w:type="dxa"/>
          </w:tcPr>
          <w:p w14:paraId="1852F26F" w14:textId="77777777" w:rsidR="00CB1940" w:rsidRPr="00180589" w:rsidRDefault="00CB1940" w:rsidP="00CB1940">
            <w:pPr>
              <w:spacing w:before="120" w:after="120"/>
              <w:jc w:val="center"/>
              <w:rPr>
                <w:rFonts w:ascii="Arial" w:hAnsi="Arial" w:cs="Arial"/>
                <w:sz w:val="22"/>
                <w:szCs w:val="22"/>
              </w:rPr>
            </w:pPr>
            <w:r>
              <w:rPr>
                <w:rFonts w:ascii="Arial" w:hAnsi="Arial" w:cs="Arial"/>
                <w:sz w:val="22"/>
                <w:szCs w:val="22"/>
                <w:lang w:val="cy"/>
              </w:rPr>
              <w:t>Llog sy'n daladwy</w:t>
            </w:r>
          </w:p>
        </w:tc>
        <w:tc>
          <w:tcPr>
            <w:tcW w:w="1129" w:type="dxa"/>
          </w:tcPr>
          <w:p w14:paraId="412B41AC" w14:textId="77777777" w:rsidR="00CB1940" w:rsidRPr="00180589" w:rsidRDefault="0079784C" w:rsidP="00CB1940">
            <w:pPr>
              <w:spacing w:before="120" w:after="120"/>
              <w:jc w:val="right"/>
              <w:rPr>
                <w:rFonts w:ascii="Arial" w:hAnsi="Arial" w:cs="Arial"/>
                <w:sz w:val="22"/>
                <w:szCs w:val="22"/>
              </w:rPr>
            </w:pPr>
            <w:r>
              <w:rPr>
                <w:rFonts w:ascii="Arial" w:hAnsi="Arial" w:cs="Arial"/>
                <w:sz w:val="22"/>
                <w:szCs w:val="22"/>
                <w:lang w:val="cy"/>
              </w:rPr>
              <w:t>-1,443</w:t>
            </w:r>
          </w:p>
        </w:tc>
      </w:tr>
      <w:tr w:rsidR="00CB1940" w:rsidRPr="00180589" w14:paraId="71931A73" w14:textId="77777777" w:rsidTr="003C02AC">
        <w:tc>
          <w:tcPr>
            <w:tcW w:w="1080" w:type="dxa"/>
          </w:tcPr>
          <w:p w14:paraId="4EB75519" w14:textId="77777777" w:rsidR="00CB1940" w:rsidRPr="00180589" w:rsidRDefault="001F5955" w:rsidP="00CB1940">
            <w:pPr>
              <w:spacing w:before="120" w:after="120"/>
              <w:jc w:val="right"/>
              <w:rPr>
                <w:rFonts w:ascii="Arial" w:hAnsi="Arial" w:cs="Arial"/>
                <w:sz w:val="22"/>
                <w:szCs w:val="22"/>
              </w:rPr>
            </w:pPr>
            <w:r>
              <w:rPr>
                <w:rFonts w:ascii="Arial" w:hAnsi="Arial" w:cs="Arial"/>
                <w:sz w:val="22"/>
                <w:szCs w:val="22"/>
                <w:lang w:val="cy"/>
              </w:rPr>
              <w:t>260</w:t>
            </w:r>
          </w:p>
        </w:tc>
        <w:tc>
          <w:tcPr>
            <w:tcW w:w="7200" w:type="dxa"/>
          </w:tcPr>
          <w:p w14:paraId="6A4877AC" w14:textId="77777777" w:rsidR="00CB1940" w:rsidRPr="00180589" w:rsidRDefault="00CB1940" w:rsidP="00CB1940">
            <w:pPr>
              <w:spacing w:before="120" w:after="120"/>
              <w:jc w:val="center"/>
              <w:rPr>
                <w:rFonts w:ascii="Arial" w:hAnsi="Arial" w:cs="Arial"/>
                <w:sz w:val="22"/>
                <w:szCs w:val="22"/>
              </w:rPr>
            </w:pPr>
            <w:r>
              <w:rPr>
                <w:rFonts w:ascii="Arial" w:hAnsi="Arial" w:cs="Arial"/>
                <w:sz w:val="22"/>
                <w:szCs w:val="22"/>
                <w:lang w:val="cy"/>
              </w:rPr>
              <w:t>Llog sy'n dderbyniadwy</w:t>
            </w:r>
          </w:p>
        </w:tc>
        <w:tc>
          <w:tcPr>
            <w:tcW w:w="1129" w:type="dxa"/>
          </w:tcPr>
          <w:p w14:paraId="7923E848" w14:textId="77777777" w:rsidR="00CB1940" w:rsidRPr="00180589" w:rsidRDefault="0079784C" w:rsidP="00CB1940">
            <w:pPr>
              <w:spacing w:before="120" w:after="120"/>
              <w:jc w:val="right"/>
              <w:rPr>
                <w:rFonts w:ascii="Arial" w:hAnsi="Arial" w:cs="Arial"/>
                <w:sz w:val="22"/>
                <w:szCs w:val="22"/>
              </w:rPr>
            </w:pPr>
            <w:r>
              <w:rPr>
                <w:rFonts w:ascii="Arial" w:hAnsi="Arial" w:cs="Arial"/>
                <w:sz w:val="22"/>
                <w:szCs w:val="22"/>
                <w:lang w:val="cy"/>
              </w:rPr>
              <w:t>558</w:t>
            </w:r>
          </w:p>
        </w:tc>
      </w:tr>
      <w:tr w:rsidR="00CB1940" w:rsidRPr="00180589" w14:paraId="5CB6E5C0" w14:textId="77777777" w:rsidTr="003C02AC">
        <w:tc>
          <w:tcPr>
            <w:tcW w:w="1080" w:type="dxa"/>
          </w:tcPr>
          <w:p w14:paraId="336A9734" w14:textId="77777777" w:rsidR="00CB1940" w:rsidRPr="00180589" w:rsidRDefault="001F5955" w:rsidP="00CB1940">
            <w:pPr>
              <w:spacing w:before="120" w:after="120"/>
              <w:jc w:val="right"/>
              <w:rPr>
                <w:rFonts w:ascii="Arial" w:hAnsi="Arial" w:cs="Arial"/>
                <w:sz w:val="22"/>
                <w:szCs w:val="22"/>
              </w:rPr>
            </w:pPr>
            <w:r>
              <w:rPr>
                <w:rFonts w:ascii="Arial" w:hAnsi="Arial" w:cs="Arial"/>
                <w:sz w:val="22"/>
                <w:szCs w:val="22"/>
                <w:lang w:val="cy"/>
              </w:rPr>
              <w:t>1,425</w:t>
            </w:r>
          </w:p>
        </w:tc>
        <w:tc>
          <w:tcPr>
            <w:tcW w:w="7200" w:type="dxa"/>
          </w:tcPr>
          <w:p w14:paraId="1B376F3F" w14:textId="77777777" w:rsidR="00CB1940" w:rsidRPr="00180589" w:rsidRDefault="00CB1940" w:rsidP="00CB1940">
            <w:pPr>
              <w:spacing w:before="120" w:after="120"/>
              <w:jc w:val="center"/>
              <w:rPr>
                <w:rFonts w:ascii="Arial" w:hAnsi="Arial" w:cs="Arial"/>
                <w:sz w:val="22"/>
                <w:szCs w:val="22"/>
              </w:rPr>
            </w:pPr>
            <w:r>
              <w:rPr>
                <w:rFonts w:ascii="Arial" w:hAnsi="Arial" w:cs="Arial"/>
                <w:sz w:val="22"/>
                <w:szCs w:val="22"/>
                <w:lang w:val="cy"/>
              </w:rPr>
              <w:t>Grantiau cyfalaf</w:t>
            </w:r>
          </w:p>
        </w:tc>
        <w:tc>
          <w:tcPr>
            <w:tcW w:w="1129" w:type="dxa"/>
          </w:tcPr>
          <w:p w14:paraId="38B3970F" w14:textId="77777777" w:rsidR="00CB1940" w:rsidRPr="00180589" w:rsidRDefault="0079784C" w:rsidP="00CB1940">
            <w:pPr>
              <w:spacing w:before="120" w:after="120"/>
              <w:jc w:val="right"/>
              <w:rPr>
                <w:rFonts w:ascii="Arial" w:hAnsi="Arial" w:cs="Arial"/>
                <w:sz w:val="22"/>
                <w:szCs w:val="22"/>
              </w:rPr>
            </w:pPr>
            <w:r>
              <w:rPr>
                <w:rFonts w:ascii="Arial" w:hAnsi="Arial" w:cs="Arial"/>
                <w:sz w:val="22"/>
                <w:szCs w:val="22"/>
                <w:lang w:val="cy"/>
              </w:rPr>
              <w:t>645</w:t>
            </w:r>
          </w:p>
        </w:tc>
      </w:tr>
      <w:tr w:rsidR="00CB1940" w:rsidRPr="00A50079" w14:paraId="065B2F67" w14:textId="77777777" w:rsidTr="003C02AC">
        <w:tc>
          <w:tcPr>
            <w:tcW w:w="1080" w:type="dxa"/>
            <w:tcBorders>
              <w:top w:val="single" w:sz="8" w:space="0" w:color="auto"/>
              <w:bottom w:val="single" w:sz="8" w:space="0" w:color="auto"/>
            </w:tcBorders>
          </w:tcPr>
          <w:p w14:paraId="6F98E5A4" w14:textId="77777777" w:rsidR="00CB1940" w:rsidRPr="00180589" w:rsidRDefault="001F5955" w:rsidP="00CB1940">
            <w:pPr>
              <w:spacing w:before="120" w:after="120"/>
              <w:jc w:val="right"/>
              <w:rPr>
                <w:rFonts w:ascii="Arial" w:hAnsi="Arial" w:cs="Arial"/>
                <w:b/>
                <w:sz w:val="22"/>
                <w:szCs w:val="22"/>
              </w:rPr>
            </w:pPr>
            <w:r>
              <w:rPr>
                <w:rFonts w:ascii="Arial" w:hAnsi="Arial" w:cs="Arial"/>
                <w:b/>
                <w:bCs/>
                <w:sz w:val="22"/>
                <w:szCs w:val="22"/>
                <w:lang w:val="cy"/>
              </w:rPr>
              <w:t>161</w:t>
            </w:r>
          </w:p>
        </w:tc>
        <w:tc>
          <w:tcPr>
            <w:tcW w:w="7200" w:type="dxa"/>
          </w:tcPr>
          <w:p w14:paraId="57AEBE30" w14:textId="77777777" w:rsidR="00CB1940" w:rsidRPr="00180589" w:rsidRDefault="00CB1940" w:rsidP="00CB1940">
            <w:pPr>
              <w:spacing w:before="120" w:after="120"/>
              <w:jc w:val="center"/>
              <w:rPr>
                <w:rFonts w:ascii="Arial" w:hAnsi="Arial" w:cs="Arial"/>
                <w:b/>
                <w:sz w:val="22"/>
                <w:szCs w:val="22"/>
              </w:rPr>
            </w:pPr>
            <w:r>
              <w:rPr>
                <w:rFonts w:ascii="Arial" w:hAnsi="Arial" w:cs="Arial"/>
                <w:b/>
                <w:bCs/>
                <w:sz w:val="22"/>
                <w:szCs w:val="22"/>
                <w:lang w:val="cy"/>
              </w:rPr>
              <w:t>Llai y cyfanswm</w:t>
            </w:r>
          </w:p>
        </w:tc>
        <w:tc>
          <w:tcPr>
            <w:tcW w:w="1129" w:type="dxa"/>
            <w:tcBorders>
              <w:top w:val="single" w:sz="8" w:space="0" w:color="auto"/>
              <w:bottom w:val="single" w:sz="8" w:space="0" w:color="auto"/>
            </w:tcBorders>
          </w:tcPr>
          <w:p w14:paraId="65C309C8" w14:textId="77777777" w:rsidR="00CB1940" w:rsidRPr="00E3298D" w:rsidRDefault="0079784C" w:rsidP="00CB1940">
            <w:pPr>
              <w:spacing w:before="120" w:after="120"/>
              <w:jc w:val="right"/>
              <w:rPr>
                <w:rFonts w:ascii="Arial" w:hAnsi="Arial" w:cs="Arial"/>
                <w:b/>
                <w:sz w:val="22"/>
                <w:szCs w:val="22"/>
              </w:rPr>
            </w:pPr>
            <w:r>
              <w:rPr>
                <w:rFonts w:ascii="Arial" w:hAnsi="Arial" w:cs="Arial"/>
                <w:b/>
                <w:bCs/>
                <w:sz w:val="22"/>
                <w:szCs w:val="22"/>
                <w:lang w:val="cy"/>
              </w:rPr>
              <w:t>-240</w:t>
            </w:r>
          </w:p>
        </w:tc>
      </w:tr>
      <w:tr w:rsidR="00CB1940" w:rsidRPr="00180589" w14:paraId="50F2F517" w14:textId="77777777" w:rsidTr="003C02AC">
        <w:tc>
          <w:tcPr>
            <w:tcW w:w="1080" w:type="dxa"/>
            <w:tcBorders>
              <w:top w:val="single" w:sz="8" w:space="0" w:color="auto"/>
            </w:tcBorders>
          </w:tcPr>
          <w:p w14:paraId="73362B8D" w14:textId="77777777" w:rsidR="00CB1940" w:rsidRPr="00180589" w:rsidRDefault="001F5955" w:rsidP="00CB1940">
            <w:pPr>
              <w:spacing w:before="120" w:after="120"/>
              <w:jc w:val="right"/>
              <w:rPr>
                <w:rFonts w:ascii="Arial" w:hAnsi="Arial" w:cs="Arial"/>
                <w:b/>
                <w:sz w:val="22"/>
                <w:szCs w:val="22"/>
              </w:rPr>
            </w:pPr>
            <w:r>
              <w:rPr>
                <w:rFonts w:ascii="Arial" w:hAnsi="Arial" w:cs="Arial"/>
                <w:b/>
                <w:bCs/>
                <w:sz w:val="22"/>
                <w:szCs w:val="22"/>
                <w:lang w:val="cy"/>
              </w:rPr>
              <w:t>-3,932</w:t>
            </w:r>
          </w:p>
        </w:tc>
        <w:tc>
          <w:tcPr>
            <w:tcW w:w="7200" w:type="dxa"/>
          </w:tcPr>
          <w:p w14:paraId="0031B5B7" w14:textId="77777777" w:rsidR="00CB1940" w:rsidRPr="00180589" w:rsidRDefault="00CB1940" w:rsidP="00CB1940">
            <w:pPr>
              <w:spacing w:before="120" w:after="120"/>
              <w:jc w:val="center"/>
              <w:rPr>
                <w:rFonts w:ascii="Arial" w:hAnsi="Arial" w:cs="Arial"/>
                <w:b/>
                <w:sz w:val="22"/>
                <w:szCs w:val="22"/>
              </w:rPr>
            </w:pPr>
            <w:r>
              <w:rPr>
                <w:rFonts w:ascii="Arial" w:hAnsi="Arial" w:cs="Arial"/>
                <w:b/>
                <w:bCs/>
                <w:sz w:val="22"/>
                <w:szCs w:val="22"/>
                <w:lang w:val="cy"/>
              </w:rPr>
              <w:t>Llif arian net o weithgareddau gweithredu</w:t>
            </w:r>
          </w:p>
        </w:tc>
        <w:tc>
          <w:tcPr>
            <w:tcW w:w="1129" w:type="dxa"/>
            <w:tcBorders>
              <w:top w:val="single" w:sz="8" w:space="0" w:color="auto"/>
            </w:tcBorders>
          </w:tcPr>
          <w:p w14:paraId="0E14D9C4" w14:textId="77777777" w:rsidR="00CB1940" w:rsidRPr="00E3298D" w:rsidRDefault="0079784C" w:rsidP="00CB1940">
            <w:pPr>
              <w:spacing w:before="120" w:after="120"/>
              <w:jc w:val="right"/>
              <w:rPr>
                <w:rFonts w:ascii="Arial" w:hAnsi="Arial" w:cs="Arial"/>
                <w:b/>
                <w:sz w:val="22"/>
                <w:szCs w:val="22"/>
              </w:rPr>
            </w:pPr>
            <w:r>
              <w:rPr>
                <w:rFonts w:ascii="Arial" w:hAnsi="Arial" w:cs="Arial"/>
                <w:b/>
                <w:bCs/>
                <w:sz w:val="22"/>
                <w:szCs w:val="22"/>
                <w:lang w:val="cy"/>
              </w:rPr>
              <w:t>-4,980</w:t>
            </w:r>
          </w:p>
        </w:tc>
      </w:tr>
    </w:tbl>
    <w:p w14:paraId="684BC8B3" w14:textId="77777777" w:rsidR="000C59D3" w:rsidRDefault="000C59D3" w:rsidP="00B907C5">
      <w:pPr>
        <w:pStyle w:val="BodyText"/>
      </w:pPr>
      <w:bookmarkStart w:id="122" w:name="_Toc49869871"/>
      <w:bookmarkStart w:id="123" w:name="_Toc486873978"/>
    </w:p>
    <w:p w14:paraId="27FE37BD" w14:textId="77777777" w:rsidR="000C59D3" w:rsidRPr="00B907C5" w:rsidRDefault="000C59D3" w:rsidP="00B907C5">
      <w:pPr>
        <w:pStyle w:val="BodyText"/>
      </w:pPr>
    </w:p>
    <w:p w14:paraId="5EAD155D" w14:textId="77777777" w:rsidR="00A665DE" w:rsidRPr="00180589" w:rsidRDefault="00AC76F2" w:rsidP="00AC76F2">
      <w:pPr>
        <w:pStyle w:val="CBStyle"/>
        <w:jc w:val="left"/>
      </w:pPr>
      <w:r>
        <w:rPr>
          <w:b w:val="0"/>
          <w:lang w:val="cy"/>
        </w:rPr>
        <w:tab/>
      </w:r>
      <w:bookmarkStart w:id="124" w:name="_Toc180502870"/>
      <w:r>
        <w:rPr>
          <w:bCs/>
          <w:lang w:val="cy"/>
        </w:rPr>
        <w:t>Nodyn 24 - LLIF ARIAN – GWEITHGAREDDAU BUDDSODDI AC ARIANNU</w:t>
      </w:r>
      <w:bookmarkEnd w:id="122"/>
      <w:bookmarkEnd w:id="123"/>
      <w:bookmarkEnd w:id="124"/>
    </w:p>
    <w:tbl>
      <w:tblPr>
        <w:tblW w:w="9111" w:type="dxa"/>
        <w:tblInd w:w="-72" w:type="dxa"/>
        <w:tblLook w:val="01E0" w:firstRow="1" w:lastRow="1" w:firstColumn="1" w:lastColumn="1" w:noHBand="0" w:noVBand="0"/>
      </w:tblPr>
      <w:tblGrid>
        <w:gridCol w:w="1440"/>
        <w:gridCol w:w="6456"/>
        <w:gridCol w:w="1215"/>
      </w:tblGrid>
      <w:tr w:rsidR="003C02AC" w:rsidRPr="00180589" w14:paraId="46B63E5F" w14:textId="77777777" w:rsidTr="00A05501">
        <w:trPr>
          <w:trHeight w:val="781"/>
        </w:trPr>
        <w:tc>
          <w:tcPr>
            <w:tcW w:w="1440" w:type="dxa"/>
          </w:tcPr>
          <w:p w14:paraId="31198A78" w14:textId="77777777" w:rsidR="00A05501" w:rsidRPr="00180589" w:rsidRDefault="00125898" w:rsidP="00A05501">
            <w:pPr>
              <w:spacing w:before="120" w:after="120"/>
              <w:jc w:val="right"/>
              <w:rPr>
                <w:rFonts w:ascii="Arial" w:hAnsi="Arial" w:cs="Arial"/>
                <w:b/>
                <w:sz w:val="22"/>
                <w:szCs w:val="22"/>
              </w:rPr>
            </w:pPr>
            <w:r>
              <w:rPr>
                <w:rFonts w:ascii="Arial" w:hAnsi="Arial" w:cs="Arial"/>
                <w:b/>
                <w:bCs/>
                <w:sz w:val="22"/>
                <w:szCs w:val="22"/>
                <w:lang w:val="cy"/>
              </w:rPr>
              <w:t>2022/23</w:t>
            </w:r>
          </w:p>
          <w:p w14:paraId="3BE1F6D5" w14:textId="77777777" w:rsidR="003C02AC" w:rsidRPr="00180589" w:rsidRDefault="003C02AC" w:rsidP="00C053EF">
            <w:pPr>
              <w:spacing w:before="120" w:after="120"/>
              <w:jc w:val="right"/>
              <w:rPr>
                <w:rFonts w:ascii="Arial" w:hAnsi="Arial" w:cs="Arial"/>
                <w:b/>
                <w:sz w:val="22"/>
                <w:szCs w:val="22"/>
              </w:rPr>
            </w:pPr>
            <w:r>
              <w:rPr>
                <w:rFonts w:ascii="Arial" w:hAnsi="Arial" w:cs="Arial"/>
                <w:b/>
                <w:bCs/>
                <w:sz w:val="22"/>
                <w:szCs w:val="22"/>
                <w:lang w:val="cy"/>
              </w:rPr>
              <w:t>£000</w:t>
            </w:r>
          </w:p>
        </w:tc>
        <w:tc>
          <w:tcPr>
            <w:tcW w:w="6456" w:type="dxa"/>
          </w:tcPr>
          <w:p w14:paraId="66C73007" w14:textId="77777777" w:rsidR="003C02AC" w:rsidRPr="00180589" w:rsidRDefault="003C02AC" w:rsidP="004654C6">
            <w:pPr>
              <w:spacing w:before="120" w:after="120"/>
              <w:rPr>
                <w:rFonts w:ascii="Arial" w:hAnsi="Arial" w:cs="Arial"/>
                <w:sz w:val="22"/>
                <w:szCs w:val="22"/>
              </w:rPr>
            </w:pPr>
          </w:p>
        </w:tc>
        <w:tc>
          <w:tcPr>
            <w:tcW w:w="1215" w:type="dxa"/>
          </w:tcPr>
          <w:p w14:paraId="028A76E8" w14:textId="77777777" w:rsidR="003C02AC" w:rsidRPr="00180589" w:rsidRDefault="00125898" w:rsidP="004654C6">
            <w:pPr>
              <w:spacing w:before="120" w:after="120"/>
              <w:jc w:val="right"/>
              <w:rPr>
                <w:rFonts w:ascii="Arial" w:hAnsi="Arial" w:cs="Arial"/>
                <w:b/>
                <w:sz w:val="22"/>
                <w:szCs w:val="22"/>
              </w:rPr>
            </w:pPr>
            <w:r>
              <w:rPr>
                <w:rFonts w:ascii="Arial" w:hAnsi="Arial" w:cs="Arial"/>
                <w:b/>
                <w:bCs/>
                <w:sz w:val="22"/>
                <w:szCs w:val="22"/>
                <w:lang w:val="cy"/>
              </w:rPr>
              <w:t>2023/24</w:t>
            </w:r>
          </w:p>
          <w:p w14:paraId="15004726" w14:textId="77777777" w:rsidR="003C02AC" w:rsidRPr="00180589" w:rsidRDefault="003C02AC" w:rsidP="004654C6">
            <w:pPr>
              <w:spacing w:before="120" w:after="120"/>
              <w:jc w:val="right"/>
              <w:rPr>
                <w:rFonts w:ascii="Arial" w:hAnsi="Arial" w:cs="Arial"/>
                <w:b/>
                <w:sz w:val="22"/>
                <w:szCs w:val="22"/>
              </w:rPr>
            </w:pPr>
            <w:r>
              <w:rPr>
                <w:rFonts w:ascii="Arial" w:hAnsi="Arial" w:cs="Arial"/>
                <w:b/>
                <w:bCs/>
                <w:sz w:val="22"/>
                <w:szCs w:val="22"/>
                <w:lang w:val="cy"/>
              </w:rPr>
              <w:t>£000</w:t>
            </w:r>
          </w:p>
        </w:tc>
      </w:tr>
      <w:tr w:rsidR="00B169E2" w:rsidRPr="00180589" w14:paraId="68210919" w14:textId="77777777" w:rsidTr="00A05501">
        <w:trPr>
          <w:trHeight w:val="646"/>
        </w:trPr>
        <w:tc>
          <w:tcPr>
            <w:tcW w:w="1440" w:type="dxa"/>
          </w:tcPr>
          <w:p w14:paraId="58838A84" w14:textId="77777777" w:rsidR="00B169E2" w:rsidRPr="00180589" w:rsidRDefault="00D5737C" w:rsidP="00B169E2">
            <w:pPr>
              <w:spacing w:before="120" w:after="120"/>
              <w:jc w:val="right"/>
              <w:rPr>
                <w:rFonts w:ascii="Arial" w:hAnsi="Arial" w:cs="Arial"/>
                <w:sz w:val="22"/>
                <w:szCs w:val="22"/>
              </w:rPr>
            </w:pPr>
            <w:r>
              <w:rPr>
                <w:rFonts w:ascii="Arial" w:hAnsi="Arial" w:cs="Arial"/>
                <w:sz w:val="22"/>
                <w:szCs w:val="22"/>
                <w:lang w:val="cy"/>
              </w:rPr>
              <w:t>7,274</w:t>
            </w:r>
          </w:p>
        </w:tc>
        <w:tc>
          <w:tcPr>
            <w:tcW w:w="6456" w:type="dxa"/>
          </w:tcPr>
          <w:p w14:paraId="4965D925" w14:textId="77777777" w:rsidR="00B169E2" w:rsidRPr="00180589" w:rsidRDefault="00B169E2" w:rsidP="00B169E2">
            <w:pPr>
              <w:spacing w:before="120" w:after="120"/>
              <w:jc w:val="center"/>
              <w:rPr>
                <w:rFonts w:ascii="Arial" w:hAnsi="Arial" w:cs="Arial"/>
                <w:sz w:val="22"/>
                <w:szCs w:val="22"/>
              </w:rPr>
            </w:pPr>
            <w:r>
              <w:rPr>
                <w:rFonts w:ascii="Arial" w:hAnsi="Arial" w:cs="Arial"/>
                <w:sz w:val="22"/>
                <w:szCs w:val="22"/>
                <w:lang w:val="cy"/>
              </w:rPr>
              <w:t>Eiddo, peiriannau a chyfarpar a brynwyd, eiddo buddsoddi ac asedau anniriaethol</w:t>
            </w:r>
          </w:p>
        </w:tc>
        <w:tc>
          <w:tcPr>
            <w:tcW w:w="1215" w:type="dxa"/>
          </w:tcPr>
          <w:p w14:paraId="63484F8F" w14:textId="77777777" w:rsidR="00B169E2" w:rsidRPr="00180589" w:rsidRDefault="0079784C" w:rsidP="00B169E2">
            <w:pPr>
              <w:spacing w:before="120" w:after="120"/>
              <w:jc w:val="right"/>
              <w:rPr>
                <w:rFonts w:ascii="Arial" w:hAnsi="Arial" w:cs="Arial"/>
                <w:sz w:val="22"/>
                <w:szCs w:val="22"/>
              </w:rPr>
            </w:pPr>
            <w:r>
              <w:rPr>
                <w:rFonts w:ascii="Arial" w:hAnsi="Arial" w:cs="Arial"/>
                <w:sz w:val="22"/>
                <w:szCs w:val="22"/>
                <w:lang w:val="cy"/>
              </w:rPr>
              <w:t>7,473</w:t>
            </w:r>
          </w:p>
        </w:tc>
      </w:tr>
      <w:tr w:rsidR="00B169E2" w:rsidRPr="00180589" w14:paraId="08690318" w14:textId="77777777" w:rsidTr="00A05501">
        <w:trPr>
          <w:trHeight w:val="646"/>
        </w:trPr>
        <w:tc>
          <w:tcPr>
            <w:tcW w:w="1440" w:type="dxa"/>
          </w:tcPr>
          <w:p w14:paraId="5666F05A" w14:textId="77777777" w:rsidR="00B169E2" w:rsidRPr="00180589" w:rsidRDefault="00D5737C" w:rsidP="00B169E2">
            <w:pPr>
              <w:spacing w:before="120" w:after="120"/>
              <w:jc w:val="right"/>
              <w:rPr>
                <w:rFonts w:ascii="Arial" w:hAnsi="Arial" w:cs="Arial"/>
                <w:sz w:val="22"/>
                <w:szCs w:val="22"/>
              </w:rPr>
            </w:pPr>
            <w:r>
              <w:rPr>
                <w:rFonts w:ascii="Arial" w:hAnsi="Arial" w:cs="Arial"/>
                <w:sz w:val="22"/>
                <w:szCs w:val="22"/>
                <w:lang w:val="cy"/>
              </w:rPr>
              <w:t>-24</w:t>
            </w:r>
          </w:p>
        </w:tc>
        <w:tc>
          <w:tcPr>
            <w:tcW w:w="6456" w:type="dxa"/>
          </w:tcPr>
          <w:p w14:paraId="461F9898" w14:textId="77777777" w:rsidR="00B169E2" w:rsidRPr="00180589" w:rsidRDefault="00B169E2" w:rsidP="00B169E2">
            <w:pPr>
              <w:spacing w:before="120" w:after="120"/>
              <w:jc w:val="center"/>
              <w:rPr>
                <w:rFonts w:ascii="Arial" w:hAnsi="Arial" w:cs="Arial"/>
                <w:sz w:val="22"/>
                <w:szCs w:val="22"/>
              </w:rPr>
            </w:pPr>
            <w:r>
              <w:rPr>
                <w:rFonts w:ascii="Arial" w:hAnsi="Arial" w:cs="Arial"/>
                <w:sz w:val="22"/>
                <w:szCs w:val="22"/>
                <w:lang w:val="cy"/>
              </w:rPr>
              <w:t>Elw o werthu eiddo, peiriannau a chyfarpar, eiddo buddsoddi ac asedau anniriaethol</w:t>
            </w:r>
          </w:p>
        </w:tc>
        <w:tc>
          <w:tcPr>
            <w:tcW w:w="1215" w:type="dxa"/>
          </w:tcPr>
          <w:p w14:paraId="452DC846" w14:textId="77777777" w:rsidR="00B169E2" w:rsidRPr="00180589" w:rsidRDefault="0079784C" w:rsidP="00B169E2">
            <w:pPr>
              <w:spacing w:before="120" w:after="120"/>
              <w:jc w:val="right"/>
              <w:rPr>
                <w:rFonts w:ascii="Arial" w:hAnsi="Arial" w:cs="Arial"/>
                <w:sz w:val="22"/>
                <w:szCs w:val="22"/>
              </w:rPr>
            </w:pPr>
            <w:r>
              <w:rPr>
                <w:rFonts w:ascii="Arial" w:hAnsi="Arial" w:cs="Arial"/>
                <w:sz w:val="22"/>
                <w:szCs w:val="22"/>
                <w:lang w:val="cy"/>
              </w:rPr>
              <w:t>-98</w:t>
            </w:r>
          </w:p>
        </w:tc>
      </w:tr>
      <w:tr w:rsidR="00B169E2" w:rsidRPr="00180589" w14:paraId="11EC60DA" w14:textId="77777777" w:rsidTr="00A05501">
        <w:trPr>
          <w:trHeight w:val="451"/>
        </w:trPr>
        <w:tc>
          <w:tcPr>
            <w:tcW w:w="1440" w:type="dxa"/>
          </w:tcPr>
          <w:p w14:paraId="3FA86525" w14:textId="77777777" w:rsidR="00B169E2" w:rsidRDefault="00D5737C" w:rsidP="00B169E2">
            <w:pPr>
              <w:spacing w:before="120" w:after="120"/>
              <w:jc w:val="right"/>
              <w:rPr>
                <w:rFonts w:ascii="Arial" w:hAnsi="Arial" w:cs="Arial"/>
                <w:sz w:val="22"/>
                <w:szCs w:val="22"/>
              </w:rPr>
            </w:pPr>
            <w:r>
              <w:rPr>
                <w:rFonts w:ascii="Arial" w:hAnsi="Arial" w:cs="Arial"/>
                <w:sz w:val="22"/>
                <w:szCs w:val="22"/>
                <w:lang w:val="cy"/>
              </w:rPr>
              <w:t>-1,458</w:t>
            </w:r>
          </w:p>
        </w:tc>
        <w:tc>
          <w:tcPr>
            <w:tcW w:w="6456" w:type="dxa"/>
          </w:tcPr>
          <w:p w14:paraId="3A3D0379" w14:textId="77777777" w:rsidR="00B169E2" w:rsidRPr="00180589" w:rsidRDefault="00B169E2" w:rsidP="00B169E2">
            <w:pPr>
              <w:spacing w:before="120" w:after="120"/>
              <w:jc w:val="center"/>
              <w:rPr>
                <w:rFonts w:ascii="Arial" w:hAnsi="Arial" w:cs="Arial"/>
                <w:sz w:val="22"/>
                <w:szCs w:val="22"/>
              </w:rPr>
            </w:pPr>
            <w:r>
              <w:rPr>
                <w:rFonts w:ascii="Arial" w:hAnsi="Arial" w:cs="Arial"/>
                <w:sz w:val="22"/>
                <w:szCs w:val="22"/>
                <w:lang w:val="cy"/>
              </w:rPr>
              <w:t>Grantiau cyfalaf a dderbyniwyd</w:t>
            </w:r>
          </w:p>
        </w:tc>
        <w:tc>
          <w:tcPr>
            <w:tcW w:w="1215" w:type="dxa"/>
          </w:tcPr>
          <w:p w14:paraId="51BB1A4A" w14:textId="77777777" w:rsidR="00B169E2" w:rsidRDefault="0079784C" w:rsidP="00B169E2">
            <w:pPr>
              <w:spacing w:before="120" w:after="120"/>
              <w:jc w:val="right"/>
              <w:rPr>
                <w:rFonts w:ascii="Arial" w:hAnsi="Arial" w:cs="Arial"/>
                <w:sz w:val="22"/>
                <w:szCs w:val="22"/>
              </w:rPr>
            </w:pPr>
            <w:r>
              <w:rPr>
                <w:rFonts w:ascii="Arial" w:hAnsi="Arial" w:cs="Arial"/>
                <w:sz w:val="22"/>
                <w:szCs w:val="22"/>
                <w:lang w:val="cy"/>
              </w:rPr>
              <w:t>-603</w:t>
            </w:r>
          </w:p>
        </w:tc>
      </w:tr>
      <w:tr w:rsidR="00B169E2" w:rsidRPr="00E3298D" w14:paraId="43F44E95" w14:textId="77777777" w:rsidTr="00A05501">
        <w:trPr>
          <w:trHeight w:val="451"/>
        </w:trPr>
        <w:tc>
          <w:tcPr>
            <w:tcW w:w="1440" w:type="dxa"/>
            <w:tcBorders>
              <w:top w:val="single" w:sz="12" w:space="0" w:color="auto"/>
            </w:tcBorders>
          </w:tcPr>
          <w:p w14:paraId="344C481D" w14:textId="77777777" w:rsidR="00B169E2" w:rsidRPr="00180589" w:rsidRDefault="00D5737C" w:rsidP="00B169E2">
            <w:pPr>
              <w:spacing w:before="120" w:after="120"/>
              <w:jc w:val="right"/>
              <w:rPr>
                <w:rFonts w:ascii="Arial" w:hAnsi="Arial" w:cs="Arial"/>
                <w:b/>
                <w:sz w:val="22"/>
                <w:szCs w:val="22"/>
              </w:rPr>
            </w:pPr>
            <w:r>
              <w:rPr>
                <w:rFonts w:ascii="Arial" w:hAnsi="Arial" w:cs="Arial"/>
                <w:b/>
                <w:bCs/>
                <w:sz w:val="22"/>
                <w:szCs w:val="22"/>
                <w:lang w:val="cy"/>
              </w:rPr>
              <w:t>5,792</w:t>
            </w:r>
          </w:p>
        </w:tc>
        <w:tc>
          <w:tcPr>
            <w:tcW w:w="6456" w:type="dxa"/>
          </w:tcPr>
          <w:p w14:paraId="6D774DDC" w14:textId="77777777" w:rsidR="00B169E2" w:rsidRPr="00180589" w:rsidRDefault="00B169E2" w:rsidP="00B169E2">
            <w:pPr>
              <w:spacing w:before="120" w:after="120"/>
              <w:jc w:val="center"/>
              <w:rPr>
                <w:rFonts w:ascii="Arial" w:hAnsi="Arial" w:cs="Arial"/>
                <w:b/>
                <w:sz w:val="22"/>
                <w:szCs w:val="22"/>
              </w:rPr>
            </w:pPr>
            <w:r>
              <w:rPr>
                <w:rFonts w:ascii="Arial" w:hAnsi="Arial" w:cs="Arial"/>
                <w:b/>
                <w:bCs/>
                <w:sz w:val="22"/>
                <w:szCs w:val="22"/>
                <w:lang w:val="cy"/>
              </w:rPr>
              <w:t xml:space="preserve">Llif arian net (i mewn i) / allan o weithgareddau buddsoddi </w:t>
            </w:r>
          </w:p>
        </w:tc>
        <w:tc>
          <w:tcPr>
            <w:tcW w:w="1215" w:type="dxa"/>
            <w:tcBorders>
              <w:top w:val="single" w:sz="12" w:space="0" w:color="auto"/>
            </w:tcBorders>
          </w:tcPr>
          <w:p w14:paraId="14F2DC26" w14:textId="77777777" w:rsidR="00B169E2" w:rsidRPr="00E3298D" w:rsidRDefault="0079784C" w:rsidP="00B169E2">
            <w:pPr>
              <w:spacing w:before="120" w:after="120"/>
              <w:jc w:val="right"/>
              <w:rPr>
                <w:rFonts w:ascii="Arial" w:hAnsi="Arial" w:cs="Arial"/>
                <w:b/>
                <w:sz w:val="22"/>
                <w:szCs w:val="22"/>
              </w:rPr>
            </w:pPr>
            <w:r>
              <w:rPr>
                <w:rFonts w:ascii="Arial" w:hAnsi="Arial" w:cs="Arial"/>
                <w:b/>
                <w:bCs/>
                <w:sz w:val="22"/>
                <w:szCs w:val="22"/>
                <w:lang w:val="cy"/>
              </w:rPr>
              <w:t>6,772</w:t>
            </w:r>
          </w:p>
        </w:tc>
      </w:tr>
      <w:tr w:rsidR="00E06B72" w:rsidRPr="00180589" w14:paraId="05E05933" w14:textId="77777777" w:rsidTr="00A05501">
        <w:trPr>
          <w:trHeight w:val="451"/>
        </w:trPr>
        <w:tc>
          <w:tcPr>
            <w:tcW w:w="1440" w:type="dxa"/>
            <w:tcBorders>
              <w:top w:val="single" w:sz="12" w:space="0" w:color="auto"/>
            </w:tcBorders>
          </w:tcPr>
          <w:p w14:paraId="0E778D7D" w14:textId="77777777" w:rsidR="00E06B72" w:rsidRPr="00E06B72" w:rsidRDefault="006838DD" w:rsidP="00B169E2">
            <w:pPr>
              <w:spacing w:before="120" w:after="120"/>
              <w:jc w:val="right"/>
              <w:rPr>
                <w:rFonts w:ascii="Arial" w:hAnsi="Arial" w:cs="Arial"/>
                <w:sz w:val="22"/>
                <w:szCs w:val="22"/>
              </w:rPr>
            </w:pPr>
            <w:r>
              <w:rPr>
                <w:rFonts w:ascii="Arial" w:hAnsi="Arial" w:cs="Arial"/>
                <w:sz w:val="22"/>
                <w:szCs w:val="22"/>
                <w:lang w:val="cy"/>
              </w:rPr>
              <w:t>0</w:t>
            </w:r>
          </w:p>
        </w:tc>
        <w:tc>
          <w:tcPr>
            <w:tcW w:w="6456" w:type="dxa"/>
          </w:tcPr>
          <w:p w14:paraId="1B7BA258" w14:textId="77777777" w:rsidR="00E06B72" w:rsidRPr="00E06B72" w:rsidRDefault="00E06B72" w:rsidP="00B169E2">
            <w:pPr>
              <w:spacing w:before="120" w:after="120"/>
              <w:jc w:val="center"/>
              <w:rPr>
                <w:rFonts w:ascii="Arial" w:hAnsi="Arial" w:cs="Arial"/>
                <w:sz w:val="22"/>
                <w:szCs w:val="22"/>
              </w:rPr>
            </w:pPr>
            <w:r>
              <w:rPr>
                <w:rFonts w:ascii="Arial" w:hAnsi="Arial" w:cs="Arial"/>
                <w:sz w:val="22"/>
                <w:szCs w:val="22"/>
                <w:lang w:val="cy"/>
              </w:rPr>
              <w:t>Derbyniadau arian parod o fenthyciadau tymor byr a hirdymor</w:t>
            </w:r>
          </w:p>
        </w:tc>
        <w:tc>
          <w:tcPr>
            <w:tcW w:w="1215" w:type="dxa"/>
            <w:tcBorders>
              <w:top w:val="single" w:sz="12" w:space="0" w:color="auto"/>
            </w:tcBorders>
          </w:tcPr>
          <w:p w14:paraId="710FCAB4" w14:textId="77777777" w:rsidR="00E06B72" w:rsidRPr="00E06B72" w:rsidRDefault="0079784C" w:rsidP="00B169E2">
            <w:pPr>
              <w:spacing w:before="120" w:after="120"/>
              <w:jc w:val="right"/>
              <w:rPr>
                <w:rFonts w:ascii="Arial" w:hAnsi="Arial" w:cs="Arial"/>
                <w:sz w:val="22"/>
                <w:szCs w:val="22"/>
              </w:rPr>
            </w:pPr>
            <w:r>
              <w:rPr>
                <w:rFonts w:ascii="Arial" w:hAnsi="Arial" w:cs="Arial"/>
                <w:sz w:val="22"/>
                <w:szCs w:val="22"/>
                <w:lang w:val="cy"/>
              </w:rPr>
              <w:t>-2,500</w:t>
            </w:r>
          </w:p>
        </w:tc>
      </w:tr>
      <w:tr w:rsidR="00B169E2" w:rsidRPr="00180589" w14:paraId="5F8AA22F" w14:textId="77777777" w:rsidTr="00A05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1"/>
        </w:trPr>
        <w:tc>
          <w:tcPr>
            <w:tcW w:w="1440" w:type="dxa"/>
            <w:tcBorders>
              <w:top w:val="nil"/>
              <w:left w:val="nil"/>
              <w:bottom w:val="nil"/>
              <w:right w:val="nil"/>
            </w:tcBorders>
          </w:tcPr>
          <w:p w14:paraId="0ACAAC1C" w14:textId="77777777" w:rsidR="00B169E2" w:rsidRPr="00180589" w:rsidRDefault="00D5737C" w:rsidP="00B169E2">
            <w:pPr>
              <w:spacing w:before="120" w:after="120"/>
              <w:jc w:val="right"/>
              <w:rPr>
                <w:rFonts w:ascii="Arial" w:hAnsi="Arial" w:cs="Arial"/>
                <w:sz w:val="22"/>
                <w:szCs w:val="22"/>
              </w:rPr>
            </w:pPr>
            <w:r>
              <w:rPr>
                <w:rFonts w:ascii="Arial" w:hAnsi="Arial" w:cs="Arial"/>
                <w:sz w:val="22"/>
                <w:szCs w:val="22"/>
                <w:lang w:val="cy"/>
              </w:rPr>
              <w:t>-227</w:t>
            </w:r>
          </w:p>
        </w:tc>
        <w:tc>
          <w:tcPr>
            <w:tcW w:w="6456" w:type="dxa"/>
            <w:tcBorders>
              <w:top w:val="nil"/>
              <w:left w:val="nil"/>
              <w:bottom w:val="nil"/>
              <w:right w:val="nil"/>
            </w:tcBorders>
          </w:tcPr>
          <w:p w14:paraId="1C395297" w14:textId="77777777" w:rsidR="00B169E2" w:rsidRPr="00180589" w:rsidRDefault="00B169E2" w:rsidP="00B169E2">
            <w:pPr>
              <w:spacing w:before="120" w:after="120"/>
              <w:jc w:val="center"/>
              <w:rPr>
                <w:rFonts w:ascii="Arial" w:hAnsi="Arial" w:cs="Arial"/>
                <w:sz w:val="22"/>
                <w:szCs w:val="22"/>
              </w:rPr>
            </w:pPr>
            <w:r>
              <w:rPr>
                <w:rFonts w:ascii="Arial" w:hAnsi="Arial" w:cs="Arial"/>
                <w:sz w:val="22"/>
                <w:szCs w:val="22"/>
                <w:lang w:val="cy"/>
              </w:rPr>
              <w:t>Derbyniadau eraill o weithgareddau cyllido</w:t>
            </w:r>
          </w:p>
        </w:tc>
        <w:tc>
          <w:tcPr>
            <w:tcW w:w="1215" w:type="dxa"/>
            <w:tcBorders>
              <w:top w:val="nil"/>
              <w:left w:val="nil"/>
              <w:bottom w:val="nil"/>
              <w:right w:val="nil"/>
            </w:tcBorders>
          </w:tcPr>
          <w:p w14:paraId="5E2228F8" w14:textId="77777777" w:rsidR="00B169E2" w:rsidRPr="00180589" w:rsidRDefault="0079784C" w:rsidP="00B169E2">
            <w:pPr>
              <w:spacing w:before="120" w:after="120"/>
              <w:jc w:val="right"/>
              <w:rPr>
                <w:rFonts w:ascii="Arial" w:hAnsi="Arial" w:cs="Arial"/>
                <w:sz w:val="22"/>
                <w:szCs w:val="22"/>
              </w:rPr>
            </w:pPr>
            <w:r>
              <w:rPr>
                <w:rFonts w:ascii="Arial" w:hAnsi="Arial" w:cs="Arial"/>
                <w:sz w:val="22"/>
                <w:szCs w:val="22"/>
                <w:lang w:val="cy"/>
              </w:rPr>
              <w:t>-595</w:t>
            </w:r>
          </w:p>
        </w:tc>
      </w:tr>
      <w:tr w:rsidR="00B169E2" w:rsidRPr="00180589" w14:paraId="6CB79269" w14:textId="77777777" w:rsidTr="00A05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1"/>
        </w:trPr>
        <w:tc>
          <w:tcPr>
            <w:tcW w:w="1440" w:type="dxa"/>
            <w:tcBorders>
              <w:top w:val="nil"/>
              <w:left w:val="nil"/>
              <w:bottom w:val="nil"/>
              <w:right w:val="nil"/>
            </w:tcBorders>
          </w:tcPr>
          <w:p w14:paraId="647CDB16" w14:textId="77777777" w:rsidR="00B169E2" w:rsidRPr="00180589" w:rsidRDefault="00D5737C" w:rsidP="00B169E2">
            <w:pPr>
              <w:spacing w:before="120" w:after="120"/>
              <w:jc w:val="right"/>
              <w:rPr>
                <w:rFonts w:ascii="Arial" w:hAnsi="Arial" w:cs="Arial"/>
                <w:sz w:val="22"/>
                <w:szCs w:val="22"/>
              </w:rPr>
            </w:pPr>
            <w:r>
              <w:rPr>
                <w:rFonts w:ascii="Arial" w:hAnsi="Arial" w:cs="Arial"/>
                <w:sz w:val="22"/>
                <w:szCs w:val="22"/>
                <w:lang w:val="cy"/>
              </w:rPr>
              <w:t>419</w:t>
            </w:r>
          </w:p>
        </w:tc>
        <w:tc>
          <w:tcPr>
            <w:tcW w:w="6456" w:type="dxa"/>
            <w:tcBorders>
              <w:top w:val="nil"/>
              <w:left w:val="nil"/>
              <w:bottom w:val="nil"/>
              <w:right w:val="nil"/>
            </w:tcBorders>
          </w:tcPr>
          <w:p w14:paraId="24EDB80E" w14:textId="77777777" w:rsidR="00B169E2" w:rsidRPr="00180589" w:rsidRDefault="00B169E2" w:rsidP="00B169E2">
            <w:pPr>
              <w:spacing w:before="120" w:after="120"/>
              <w:jc w:val="center"/>
              <w:rPr>
                <w:rFonts w:ascii="Arial" w:hAnsi="Arial" w:cs="Arial"/>
                <w:sz w:val="22"/>
                <w:szCs w:val="22"/>
              </w:rPr>
            </w:pPr>
            <w:r>
              <w:rPr>
                <w:rFonts w:ascii="Arial" w:hAnsi="Arial" w:cs="Arial"/>
                <w:sz w:val="22"/>
                <w:szCs w:val="22"/>
                <w:lang w:val="cy"/>
              </w:rPr>
              <w:t>Taliadau arian parod ar gyfer lleihau'r rhwymedigaethau sydd heb eu talu mewn perthynas â lesoedd cyllid a chontractau menter cyllid preifat ar y fantolen</w:t>
            </w:r>
          </w:p>
        </w:tc>
        <w:tc>
          <w:tcPr>
            <w:tcW w:w="1215" w:type="dxa"/>
            <w:tcBorders>
              <w:top w:val="nil"/>
              <w:left w:val="nil"/>
              <w:bottom w:val="nil"/>
              <w:right w:val="nil"/>
            </w:tcBorders>
          </w:tcPr>
          <w:p w14:paraId="4EBABB7D" w14:textId="77777777" w:rsidR="00B169E2" w:rsidRPr="00180589" w:rsidRDefault="0079784C" w:rsidP="00B169E2">
            <w:pPr>
              <w:spacing w:before="120" w:after="120"/>
              <w:jc w:val="right"/>
              <w:rPr>
                <w:rFonts w:ascii="Arial" w:hAnsi="Arial" w:cs="Arial"/>
                <w:sz w:val="22"/>
                <w:szCs w:val="22"/>
              </w:rPr>
            </w:pPr>
            <w:r>
              <w:rPr>
                <w:rFonts w:ascii="Arial" w:hAnsi="Arial" w:cs="Arial"/>
                <w:sz w:val="22"/>
                <w:szCs w:val="22"/>
                <w:lang w:val="cy"/>
              </w:rPr>
              <w:t>437</w:t>
            </w:r>
          </w:p>
        </w:tc>
      </w:tr>
      <w:tr w:rsidR="00B169E2" w:rsidRPr="00180589" w14:paraId="33627194" w14:textId="77777777" w:rsidTr="00A05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6"/>
        </w:trPr>
        <w:tc>
          <w:tcPr>
            <w:tcW w:w="1440" w:type="dxa"/>
            <w:tcBorders>
              <w:top w:val="nil"/>
              <w:left w:val="nil"/>
              <w:bottom w:val="nil"/>
              <w:right w:val="nil"/>
            </w:tcBorders>
          </w:tcPr>
          <w:p w14:paraId="5978A47A" w14:textId="77777777" w:rsidR="00B169E2" w:rsidRPr="00180589" w:rsidRDefault="00D5737C" w:rsidP="00B169E2">
            <w:pPr>
              <w:spacing w:before="120" w:after="120"/>
              <w:jc w:val="right"/>
              <w:rPr>
                <w:rFonts w:ascii="Arial" w:hAnsi="Arial" w:cs="Arial"/>
                <w:sz w:val="22"/>
                <w:szCs w:val="22"/>
              </w:rPr>
            </w:pPr>
            <w:r>
              <w:rPr>
                <w:rFonts w:ascii="Arial" w:hAnsi="Arial" w:cs="Arial"/>
                <w:sz w:val="22"/>
                <w:szCs w:val="22"/>
                <w:lang w:val="cy"/>
              </w:rPr>
              <w:t>1,409</w:t>
            </w:r>
          </w:p>
        </w:tc>
        <w:tc>
          <w:tcPr>
            <w:tcW w:w="6456" w:type="dxa"/>
            <w:tcBorders>
              <w:top w:val="nil"/>
              <w:left w:val="nil"/>
              <w:bottom w:val="nil"/>
              <w:right w:val="nil"/>
            </w:tcBorders>
          </w:tcPr>
          <w:p w14:paraId="044AD08A" w14:textId="77777777" w:rsidR="00B169E2" w:rsidRPr="00180589" w:rsidRDefault="00B169E2" w:rsidP="00B169E2">
            <w:pPr>
              <w:spacing w:before="120" w:after="120"/>
              <w:jc w:val="center"/>
              <w:rPr>
                <w:rFonts w:ascii="Arial" w:hAnsi="Arial" w:cs="Arial"/>
                <w:sz w:val="22"/>
                <w:szCs w:val="22"/>
              </w:rPr>
            </w:pPr>
            <w:r>
              <w:rPr>
                <w:rFonts w:ascii="Arial" w:hAnsi="Arial" w:cs="Arial"/>
                <w:sz w:val="22"/>
                <w:szCs w:val="22"/>
                <w:lang w:val="cy"/>
              </w:rPr>
              <w:t>Ad-dalu benthyciadau tymor byr a hirdymor</w:t>
            </w:r>
          </w:p>
        </w:tc>
        <w:tc>
          <w:tcPr>
            <w:tcW w:w="1215" w:type="dxa"/>
            <w:tcBorders>
              <w:top w:val="nil"/>
              <w:left w:val="nil"/>
              <w:bottom w:val="nil"/>
              <w:right w:val="nil"/>
            </w:tcBorders>
          </w:tcPr>
          <w:p w14:paraId="452EE70B" w14:textId="77777777" w:rsidR="00B169E2" w:rsidRPr="00180589" w:rsidRDefault="0079784C" w:rsidP="00B169E2">
            <w:pPr>
              <w:spacing w:before="120" w:after="120"/>
              <w:jc w:val="right"/>
              <w:rPr>
                <w:rFonts w:ascii="Arial" w:hAnsi="Arial" w:cs="Arial"/>
                <w:sz w:val="22"/>
                <w:szCs w:val="22"/>
              </w:rPr>
            </w:pPr>
            <w:r>
              <w:rPr>
                <w:rFonts w:ascii="Arial" w:hAnsi="Arial" w:cs="Arial"/>
                <w:sz w:val="22"/>
                <w:szCs w:val="22"/>
                <w:lang w:val="cy"/>
              </w:rPr>
              <w:t>1,288</w:t>
            </w:r>
          </w:p>
        </w:tc>
      </w:tr>
      <w:tr w:rsidR="00B169E2" w:rsidRPr="00180589" w14:paraId="56F558C4" w14:textId="77777777" w:rsidTr="00A05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1"/>
        </w:trPr>
        <w:tc>
          <w:tcPr>
            <w:tcW w:w="1440" w:type="dxa"/>
            <w:tcBorders>
              <w:top w:val="nil"/>
              <w:left w:val="nil"/>
              <w:bottom w:val="single" w:sz="12" w:space="0" w:color="auto"/>
              <w:right w:val="nil"/>
            </w:tcBorders>
          </w:tcPr>
          <w:p w14:paraId="62AC19C6" w14:textId="77777777" w:rsidR="00B169E2" w:rsidRPr="00180589" w:rsidRDefault="00D5737C" w:rsidP="00B169E2">
            <w:pPr>
              <w:spacing w:before="120" w:after="120"/>
              <w:jc w:val="right"/>
              <w:rPr>
                <w:rFonts w:ascii="Arial" w:hAnsi="Arial" w:cs="Arial"/>
                <w:sz w:val="22"/>
                <w:szCs w:val="22"/>
              </w:rPr>
            </w:pPr>
            <w:r>
              <w:rPr>
                <w:rFonts w:ascii="Arial" w:hAnsi="Arial" w:cs="Arial"/>
                <w:sz w:val="22"/>
                <w:szCs w:val="22"/>
                <w:lang w:val="cy"/>
              </w:rPr>
              <w:t>1,534</w:t>
            </w:r>
          </w:p>
        </w:tc>
        <w:tc>
          <w:tcPr>
            <w:tcW w:w="6456" w:type="dxa"/>
            <w:tcBorders>
              <w:top w:val="nil"/>
              <w:left w:val="nil"/>
              <w:bottom w:val="nil"/>
              <w:right w:val="nil"/>
            </w:tcBorders>
          </w:tcPr>
          <w:p w14:paraId="7F65A70E" w14:textId="77777777" w:rsidR="00B169E2" w:rsidRPr="00180589" w:rsidRDefault="00B169E2" w:rsidP="00B169E2">
            <w:pPr>
              <w:spacing w:before="120" w:after="120"/>
              <w:jc w:val="center"/>
              <w:rPr>
                <w:rFonts w:ascii="Arial" w:hAnsi="Arial" w:cs="Arial"/>
                <w:sz w:val="22"/>
                <w:szCs w:val="22"/>
              </w:rPr>
            </w:pPr>
            <w:r>
              <w:rPr>
                <w:rFonts w:ascii="Arial" w:hAnsi="Arial" w:cs="Arial"/>
                <w:sz w:val="22"/>
                <w:szCs w:val="22"/>
                <w:lang w:val="cy"/>
              </w:rPr>
              <w:t>Taliadau eraill ar gyfer gweithgareddau cyllido</w:t>
            </w:r>
          </w:p>
        </w:tc>
        <w:tc>
          <w:tcPr>
            <w:tcW w:w="1215" w:type="dxa"/>
            <w:tcBorders>
              <w:top w:val="nil"/>
              <w:left w:val="nil"/>
              <w:bottom w:val="single" w:sz="12" w:space="0" w:color="auto"/>
              <w:right w:val="nil"/>
            </w:tcBorders>
          </w:tcPr>
          <w:p w14:paraId="79C6B407" w14:textId="77777777" w:rsidR="00B169E2" w:rsidRPr="00180589" w:rsidRDefault="0079784C" w:rsidP="00B169E2">
            <w:pPr>
              <w:spacing w:before="120" w:after="120"/>
              <w:jc w:val="right"/>
              <w:rPr>
                <w:rFonts w:ascii="Arial" w:hAnsi="Arial" w:cs="Arial"/>
                <w:sz w:val="22"/>
                <w:szCs w:val="22"/>
              </w:rPr>
            </w:pPr>
            <w:r>
              <w:rPr>
                <w:rFonts w:ascii="Arial" w:hAnsi="Arial" w:cs="Arial"/>
                <w:sz w:val="22"/>
                <w:szCs w:val="22"/>
                <w:lang w:val="cy"/>
              </w:rPr>
              <w:t>1,325</w:t>
            </w:r>
          </w:p>
        </w:tc>
      </w:tr>
      <w:tr w:rsidR="00B169E2" w:rsidRPr="00180589" w14:paraId="78B14DC1" w14:textId="77777777" w:rsidTr="00A05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1"/>
        </w:trPr>
        <w:tc>
          <w:tcPr>
            <w:tcW w:w="1440" w:type="dxa"/>
            <w:tcBorders>
              <w:top w:val="single" w:sz="12" w:space="0" w:color="auto"/>
              <w:left w:val="nil"/>
              <w:bottom w:val="single" w:sz="12" w:space="0" w:color="auto"/>
              <w:right w:val="nil"/>
            </w:tcBorders>
          </w:tcPr>
          <w:p w14:paraId="1D5B4A85" w14:textId="77777777" w:rsidR="00B169E2" w:rsidRPr="00180589" w:rsidRDefault="00D5737C" w:rsidP="00B169E2">
            <w:pPr>
              <w:spacing w:before="120" w:after="120"/>
              <w:jc w:val="right"/>
              <w:rPr>
                <w:rFonts w:ascii="Arial" w:hAnsi="Arial" w:cs="Arial"/>
                <w:b/>
                <w:sz w:val="22"/>
                <w:szCs w:val="22"/>
              </w:rPr>
            </w:pPr>
            <w:r>
              <w:rPr>
                <w:rFonts w:ascii="Arial" w:hAnsi="Arial" w:cs="Arial"/>
                <w:b/>
                <w:bCs/>
                <w:sz w:val="22"/>
                <w:szCs w:val="22"/>
                <w:lang w:val="cy"/>
              </w:rPr>
              <w:t>3,135</w:t>
            </w:r>
          </w:p>
        </w:tc>
        <w:tc>
          <w:tcPr>
            <w:tcW w:w="6456" w:type="dxa"/>
            <w:tcBorders>
              <w:top w:val="nil"/>
              <w:left w:val="nil"/>
              <w:bottom w:val="nil"/>
              <w:right w:val="nil"/>
            </w:tcBorders>
          </w:tcPr>
          <w:p w14:paraId="524698B2" w14:textId="77777777" w:rsidR="00B169E2" w:rsidRPr="00180589" w:rsidRDefault="00B169E2" w:rsidP="00B169E2">
            <w:pPr>
              <w:spacing w:before="120" w:after="120"/>
              <w:jc w:val="center"/>
              <w:rPr>
                <w:rFonts w:ascii="Arial" w:hAnsi="Arial" w:cs="Arial"/>
                <w:b/>
                <w:sz w:val="22"/>
                <w:szCs w:val="22"/>
              </w:rPr>
            </w:pPr>
            <w:r>
              <w:rPr>
                <w:rFonts w:ascii="Arial" w:hAnsi="Arial" w:cs="Arial"/>
                <w:b/>
                <w:bCs/>
                <w:sz w:val="22"/>
                <w:szCs w:val="22"/>
                <w:lang w:val="cy"/>
              </w:rPr>
              <w:t>Llif arian net (i mewn i) / allan o weithgareddau cyllido</w:t>
            </w:r>
          </w:p>
        </w:tc>
        <w:tc>
          <w:tcPr>
            <w:tcW w:w="1215" w:type="dxa"/>
            <w:tcBorders>
              <w:top w:val="single" w:sz="12" w:space="0" w:color="auto"/>
              <w:left w:val="nil"/>
              <w:bottom w:val="single" w:sz="12" w:space="0" w:color="auto"/>
              <w:right w:val="nil"/>
            </w:tcBorders>
          </w:tcPr>
          <w:p w14:paraId="795CD055" w14:textId="77777777" w:rsidR="00B169E2" w:rsidRPr="00180589" w:rsidRDefault="000C59D3" w:rsidP="00B169E2">
            <w:pPr>
              <w:spacing w:before="120" w:after="120"/>
              <w:jc w:val="right"/>
              <w:rPr>
                <w:rFonts w:ascii="Arial" w:hAnsi="Arial" w:cs="Arial"/>
                <w:b/>
                <w:sz w:val="22"/>
                <w:szCs w:val="22"/>
              </w:rPr>
            </w:pPr>
            <w:r>
              <w:rPr>
                <w:rFonts w:ascii="Arial" w:hAnsi="Arial" w:cs="Arial"/>
                <w:b/>
                <w:bCs/>
                <w:sz w:val="22"/>
                <w:szCs w:val="22"/>
                <w:lang w:val="cy"/>
              </w:rPr>
              <w:t>-45</w:t>
            </w:r>
          </w:p>
        </w:tc>
      </w:tr>
    </w:tbl>
    <w:p w14:paraId="4500CF23" w14:textId="77777777" w:rsidR="00DF4937" w:rsidRDefault="00DF4937" w:rsidP="00696C1B">
      <w:pPr>
        <w:pStyle w:val="CBStyle"/>
        <w:jc w:val="left"/>
      </w:pPr>
      <w:bookmarkStart w:id="125" w:name="_Toc49869872"/>
      <w:bookmarkStart w:id="126" w:name="_Toc486873979"/>
    </w:p>
    <w:p w14:paraId="4B174C74" w14:textId="77777777" w:rsidR="00752928" w:rsidRPr="00180589" w:rsidRDefault="001E2831" w:rsidP="00914950">
      <w:pPr>
        <w:pStyle w:val="CBStyle"/>
      </w:pPr>
      <w:bookmarkStart w:id="127" w:name="_Toc180502871"/>
      <w:r>
        <w:rPr>
          <w:bCs/>
          <w:lang w:val="cy"/>
        </w:rPr>
        <w:lastRenderedPageBreak/>
        <w:t>Nodyn 25 - LWFANSAU’R AELODAU A’R COMISIYNWYR</w:t>
      </w:r>
      <w:bookmarkEnd w:id="125"/>
      <w:bookmarkEnd w:id="126"/>
      <w:bookmarkEnd w:id="127"/>
    </w:p>
    <w:p w14:paraId="57DCD6B4" w14:textId="77777777" w:rsidR="00247053" w:rsidRDefault="00247053" w:rsidP="00247053">
      <w:pPr>
        <w:pStyle w:val="NormalIndent"/>
        <w:ind w:left="0"/>
        <w:jc w:val="both"/>
        <w:rPr>
          <w:rFonts w:ascii="Arial" w:hAnsi="Arial" w:cs="Arial"/>
        </w:rPr>
      </w:pPr>
      <w:bookmarkStart w:id="128" w:name="_Toc49869873"/>
      <w:bookmarkStart w:id="129" w:name="_Toc486873980"/>
      <w:r>
        <w:rPr>
          <w:rFonts w:ascii="Arial" w:hAnsi="Arial" w:cs="Arial"/>
          <w:lang w:val="cy"/>
        </w:rPr>
        <w:t>Yn ystod 2023/24, o dan Reoliadau Awdurdodau Lleol (lwfansau i Aelodau o Awdurdodau Tân) (Cymru) 2004, talwyd treuliau’r aelodau a ganlyn fel ad-daliad o gostau wrth gyflawni dyletswyddau.</w:t>
      </w:r>
    </w:p>
    <w:p w14:paraId="4E25AC0E" w14:textId="77777777" w:rsidR="00247053" w:rsidRDefault="00247053" w:rsidP="00247053">
      <w:pPr>
        <w:jc w:val="both"/>
        <w:rPr>
          <w:rFonts w:ascii="Arial" w:hAnsi="Arial" w:cs="Arial"/>
        </w:rPr>
      </w:pPr>
    </w:p>
    <w:p w14:paraId="164667CF" w14:textId="77777777" w:rsidR="00247053" w:rsidRDefault="00247053" w:rsidP="00247053">
      <w:pPr>
        <w:jc w:val="both"/>
        <w:rPr>
          <w:rFonts w:ascii="Arial" w:hAnsi="Arial" w:cs="Arial"/>
        </w:rPr>
      </w:pPr>
      <w:r>
        <w:rPr>
          <w:rFonts w:ascii="Arial" w:hAnsi="Arial" w:cs="Arial"/>
          <w:lang w:val="cy"/>
        </w:rPr>
        <w:t>Yn dilyn gweithredu “Cyfarwyddiadau Awdurdod Tân ac Achub De Cymru (Ymarfer Swyddogaethau) (Cymru) 2024” ar 6 Chwefror 2024, rhoddodd yr Awdurdod Tân ac Achub y gorau i gyflawni ei ddyletswyddau. Cyflawnwyd y dyletswyddau hyn wedyn gan y pedwar comisiynydd a benodwyd gan Lywodraeth Cymru, ac roedd y cyfraddau blynyddol canlynol yn daladwy:</w:t>
      </w:r>
    </w:p>
    <w:p w14:paraId="2609380F" w14:textId="77777777" w:rsidR="00DF4937" w:rsidRDefault="00DF4937" w:rsidP="00247053">
      <w:pPr>
        <w:jc w:val="both"/>
        <w:rPr>
          <w:rFonts w:ascii="Arial" w:hAnsi="Arial" w:cs="Arial"/>
        </w:rPr>
      </w:pPr>
    </w:p>
    <w:tbl>
      <w:tblPr>
        <w:tblW w:w="0" w:type="auto"/>
        <w:tblInd w:w="675" w:type="dxa"/>
        <w:tblBorders>
          <w:right w:val="single" w:sz="4" w:space="0" w:color="auto"/>
        </w:tblBorders>
        <w:tblLook w:val="01E0" w:firstRow="1" w:lastRow="1" w:firstColumn="1" w:lastColumn="1" w:noHBand="0" w:noVBand="0"/>
      </w:tblPr>
      <w:tblGrid>
        <w:gridCol w:w="1701"/>
        <w:gridCol w:w="4910"/>
        <w:gridCol w:w="1327"/>
      </w:tblGrid>
      <w:tr w:rsidR="00DF4937" w:rsidRPr="00180589" w14:paraId="6A29DE4D" w14:textId="77777777" w:rsidTr="000825BF">
        <w:tc>
          <w:tcPr>
            <w:tcW w:w="1701" w:type="dxa"/>
          </w:tcPr>
          <w:p w14:paraId="4AB85258" w14:textId="77777777" w:rsidR="00DF4937" w:rsidRPr="00180589" w:rsidRDefault="00DF4937" w:rsidP="009847C5">
            <w:pPr>
              <w:jc w:val="right"/>
              <w:rPr>
                <w:rFonts w:ascii="Arial" w:hAnsi="Arial" w:cs="Arial"/>
                <w:b/>
              </w:rPr>
            </w:pPr>
            <w:r>
              <w:rPr>
                <w:rFonts w:ascii="Arial" w:hAnsi="Arial" w:cs="Arial"/>
                <w:b/>
                <w:bCs/>
                <w:lang w:val="cy"/>
              </w:rPr>
              <w:t>2022/23</w:t>
            </w:r>
          </w:p>
        </w:tc>
        <w:tc>
          <w:tcPr>
            <w:tcW w:w="4910" w:type="dxa"/>
          </w:tcPr>
          <w:p w14:paraId="1C3BCAF8" w14:textId="77777777" w:rsidR="00DF4937" w:rsidRPr="00180589" w:rsidRDefault="00DF4937" w:rsidP="009847C5">
            <w:pPr>
              <w:jc w:val="both"/>
              <w:rPr>
                <w:rFonts w:ascii="Arial" w:hAnsi="Arial" w:cs="Arial"/>
                <w:b/>
              </w:rPr>
            </w:pPr>
          </w:p>
        </w:tc>
        <w:tc>
          <w:tcPr>
            <w:tcW w:w="1327" w:type="dxa"/>
            <w:tcBorders>
              <w:right w:val="nil"/>
            </w:tcBorders>
          </w:tcPr>
          <w:p w14:paraId="3CE64D22" w14:textId="77777777" w:rsidR="00DF4937" w:rsidRPr="00180589" w:rsidRDefault="00DF4937" w:rsidP="009847C5">
            <w:pPr>
              <w:jc w:val="right"/>
              <w:rPr>
                <w:rFonts w:ascii="Arial" w:hAnsi="Arial" w:cs="Arial"/>
                <w:b/>
              </w:rPr>
            </w:pPr>
            <w:r>
              <w:rPr>
                <w:rFonts w:ascii="Arial" w:hAnsi="Arial" w:cs="Arial"/>
                <w:b/>
                <w:bCs/>
                <w:lang w:val="cy"/>
              </w:rPr>
              <w:t>2023/24</w:t>
            </w:r>
          </w:p>
        </w:tc>
      </w:tr>
      <w:tr w:rsidR="00DF4937" w:rsidRPr="00180589" w14:paraId="4CBD553C" w14:textId="77777777" w:rsidTr="000825BF">
        <w:tc>
          <w:tcPr>
            <w:tcW w:w="1701" w:type="dxa"/>
          </w:tcPr>
          <w:p w14:paraId="63421EB7" w14:textId="77777777" w:rsidR="00DF4937" w:rsidRPr="00180589" w:rsidRDefault="00DF4937" w:rsidP="009847C5">
            <w:pPr>
              <w:jc w:val="right"/>
              <w:rPr>
                <w:rFonts w:ascii="Arial" w:hAnsi="Arial" w:cs="Arial"/>
                <w:b/>
              </w:rPr>
            </w:pPr>
            <w:r>
              <w:rPr>
                <w:rFonts w:ascii="Arial" w:hAnsi="Arial" w:cs="Arial"/>
                <w:b/>
                <w:bCs/>
                <w:lang w:val="cy"/>
              </w:rPr>
              <w:t>£000</w:t>
            </w:r>
          </w:p>
        </w:tc>
        <w:tc>
          <w:tcPr>
            <w:tcW w:w="4910" w:type="dxa"/>
          </w:tcPr>
          <w:p w14:paraId="7AA13E26" w14:textId="77777777" w:rsidR="00DF4937" w:rsidRPr="00180589" w:rsidRDefault="00DF4937" w:rsidP="009847C5">
            <w:pPr>
              <w:jc w:val="both"/>
              <w:rPr>
                <w:rFonts w:ascii="Arial" w:hAnsi="Arial" w:cs="Arial"/>
                <w:b/>
              </w:rPr>
            </w:pPr>
          </w:p>
        </w:tc>
        <w:tc>
          <w:tcPr>
            <w:tcW w:w="1327" w:type="dxa"/>
            <w:tcBorders>
              <w:right w:val="nil"/>
            </w:tcBorders>
          </w:tcPr>
          <w:p w14:paraId="16DA38AF" w14:textId="77777777" w:rsidR="00DF4937" w:rsidRPr="00180589" w:rsidRDefault="00DF4937" w:rsidP="009847C5">
            <w:pPr>
              <w:jc w:val="right"/>
              <w:rPr>
                <w:rFonts w:ascii="Arial" w:hAnsi="Arial" w:cs="Arial"/>
                <w:b/>
              </w:rPr>
            </w:pPr>
            <w:r>
              <w:rPr>
                <w:rFonts w:ascii="Arial" w:hAnsi="Arial" w:cs="Arial"/>
                <w:b/>
                <w:bCs/>
                <w:lang w:val="cy"/>
              </w:rPr>
              <w:t>£000</w:t>
            </w:r>
          </w:p>
        </w:tc>
      </w:tr>
      <w:tr w:rsidR="00DF4937" w:rsidRPr="00180589" w14:paraId="6577A103" w14:textId="77777777" w:rsidTr="000825BF">
        <w:tc>
          <w:tcPr>
            <w:tcW w:w="1701" w:type="dxa"/>
          </w:tcPr>
          <w:p w14:paraId="167BB977" w14:textId="77777777" w:rsidR="00DF4937" w:rsidRPr="00180589" w:rsidRDefault="00DF4937" w:rsidP="009847C5">
            <w:pPr>
              <w:jc w:val="right"/>
              <w:rPr>
                <w:rFonts w:ascii="Arial" w:hAnsi="Arial" w:cs="Arial"/>
              </w:rPr>
            </w:pPr>
            <w:r>
              <w:rPr>
                <w:rFonts w:ascii="Arial" w:hAnsi="Arial" w:cs="Arial"/>
                <w:lang w:val="cy"/>
              </w:rPr>
              <w:t>74</w:t>
            </w:r>
          </w:p>
        </w:tc>
        <w:tc>
          <w:tcPr>
            <w:tcW w:w="4910" w:type="dxa"/>
          </w:tcPr>
          <w:p w14:paraId="2386B577" w14:textId="77777777" w:rsidR="00DF4937" w:rsidRPr="00180589" w:rsidRDefault="000825BF" w:rsidP="009847C5">
            <w:pPr>
              <w:jc w:val="both"/>
              <w:rPr>
                <w:rFonts w:ascii="Arial" w:hAnsi="Arial" w:cs="Arial"/>
              </w:rPr>
            </w:pPr>
            <w:r>
              <w:rPr>
                <w:rFonts w:ascii="Arial" w:hAnsi="Arial" w:cs="Arial"/>
                <w:lang w:val="cy"/>
              </w:rPr>
              <w:t>Cyfanswm lwfansau’r aelodau</w:t>
            </w:r>
          </w:p>
        </w:tc>
        <w:tc>
          <w:tcPr>
            <w:tcW w:w="1327" w:type="dxa"/>
            <w:tcBorders>
              <w:right w:val="nil"/>
            </w:tcBorders>
          </w:tcPr>
          <w:p w14:paraId="01EC68A8" w14:textId="77777777" w:rsidR="00DF4937" w:rsidRPr="00180589" w:rsidRDefault="000825BF" w:rsidP="009847C5">
            <w:pPr>
              <w:jc w:val="right"/>
              <w:rPr>
                <w:rFonts w:ascii="Arial" w:hAnsi="Arial" w:cs="Arial"/>
              </w:rPr>
            </w:pPr>
            <w:r>
              <w:rPr>
                <w:rFonts w:ascii="Arial" w:hAnsi="Arial" w:cs="Arial"/>
                <w:lang w:val="cy"/>
              </w:rPr>
              <w:t>78</w:t>
            </w:r>
          </w:p>
        </w:tc>
      </w:tr>
      <w:tr w:rsidR="000825BF" w:rsidRPr="00180589" w14:paraId="44AE0A5D" w14:textId="77777777" w:rsidTr="000825BF">
        <w:tc>
          <w:tcPr>
            <w:tcW w:w="1701" w:type="dxa"/>
          </w:tcPr>
          <w:p w14:paraId="3968E1D6" w14:textId="77777777" w:rsidR="000825BF" w:rsidRPr="00180589" w:rsidRDefault="000825BF" w:rsidP="000825BF">
            <w:pPr>
              <w:jc w:val="right"/>
              <w:rPr>
                <w:rFonts w:ascii="Arial" w:hAnsi="Arial" w:cs="Arial"/>
              </w:rPr>
            </w:pPr>
            <w:r>
              <w:rPr>
                <w:rFonts w:ascii="Arial" w:hAnsi="Arial" w:cs="Arial"/>
                <w:lang w:val="cy"/>
              </w:rPr>
              <w:t>2</w:t>
            </w:r>
          </w:p>
        </w:tc>
        <w:tc>
          <w:tcPr>
            <w:tcW w:w="4910" w:type="dxa"/>
          </w:tcPr>
          <w:p w14:paraId="07AC8EE2" w14:textId="77777777" w:rsidR="000825BF" w:rsidRPr="00180589" w:rsidRDefault="000825BF" w:rsidP="000825BF">
            <w:pPr>
              <w:jc w:val="both"/>
              <w:rPr>
                <w:rFonts w:ascii="Arial" w:hAnsi="Arial" w:cs="Arial"/>
              </w:rPr>
            </w:pPr>
            <w:r>
              <w:rPr>
                <w:rFonts w:ascii="Arial" w:hAnsi="Arial" w:cs="Arial"/>
                <w:lang w:val="cy"/>
              </w:rPr>
              <w:t>Cyfanswm treuliau’r aelodau</w:t>
            </w:r>
          </w:p>
        </w:tc>
        <w:tc>
          <w:tcPr>
            <w:tcW w:w="1327" w:type="dxa"/>
            <w:tcBorders>
              <w:right w:val="nil"/>
            </w:tcBorders>
          </w:tcPr>
          <w:p w14:paraId="01F23A2A" w14:textId="77777777" w:rsidR="000825BF" w:rsidRPr="00180589" w:rsidRDefault="000825BF" w:rsidP="000825BF">
            <w:pPr>
              <w:jc w:val="right"/>
              <w:rPr>
                <w:rFonts w:ascii="Arial" w:hAnsi="Arial" w:cs="Arial"/>
              </w:rPr>
            </w:pPr>
            <w:r>
              <w:rPr>
                <w:rFonts w:ascii="Arial" w:hAnsi="Arial" w:cs="Arial"/>
                <w:lang w:val="cy"/>
              </w:rPr>
              <w:t>1</w:t>
            </w:r>
          </w:p>
        </w:tc>
      </w:tr>
      <w:tr w:rsidR="000825BF" w:rsidRPr="00AC5670" w14:paraId="5BB51640" w14:textId="77777777" w:rsidTr="000825BF">
        <w:tc>
          <w:tcPr>
            <w:tcW w:w="1701" w:type="dxa"/>
            <w:tcBorders>
              <w:bottom w:val="nil"/>
            </w:tcBorders>
          </w:tcPr>
          <w:p w14:paraId="63D078F6" w14:textId="77777777" w:rsidR="000825BF" w:rsidRPr="00180589" w:rsidRDefault="000825BF" w:rsidP="000825BF">
            <w:pPr>
              <w:jc w:val="right"/>
              <w:rPr>
                <w:rFonts w:ascii="Arial" w:hAnsi="Arial" w:cs="Arial"/>
              </w:rPr>
            </w:pPr>
            <w:r>
              <w:rPr>
                <w:rFonts w:ascii="Arial" w:hAnsi="Arial" w:cs="Arial"/>
                <w:lang w:val="cy"/>
              </w:rPr>
              <w:t>0</w:t>
            </w:r>
          </w:p>
        </w:tc>
        <w:tc>
          <w:tcPr>
            <w:tcW w:w="4910" w:type="dxa"/>
          </w:tcPr>
          <w:p w14:paraId="4FBD6AC7" w14:textId="77777777" w:rsidR="000825BF" w:rsidRPr="00180589" w:rsidRDefault="000825BF" w:rsidP="000825BF">
            <w:pPr>
              <w:jc w:val="both"/>
              <w:rPr>
                <w:rFonts w:ascii="Arial" w:hAnsi="Arial" w:cs="Arial"/>
              </w:rPr>
            </w:pPr>
            <w:r>
              <w:rPr>
                <w:rFonts w:ascii="Arial" w:hAnsi="Arial" w:cs="Arial"/>
                <w:lang w:val="cy"/>
              </w:rPr>
              <w:t>Cyfanswm lwfansau'r comisiynwyr</w:t>
            </w:r>
          </w:p>
        </w:tc>
        <w:tc>
          <w:tcPr>
            <w:tcW w:w="1327" w:type="dxa"/>
            <w:tcBorders>
              <w:bottom w:val="nil"/>
              <w:right w:val="nil"/>
            </w:tcBorders>
          </w:tcPr>
          <w:p w14:paraId="30B64656" w14:textId="77777777" w:rsidR="000825BF" w:rsidRPr="00AC5670" w:rsidRDefault="000228D8" w:rsidP="000825BF">
            <w:pPr>
              <w:jc w:val="right"/>
              <w:rPr>
                <w:rFonts w:ascii="Arial" w:hAnsi="Arial" w:cs="Arial"/>
              </w:rPr>
            </w:pPr>
            <w:r>
              <w:rPr>
                <w:rFonts w:ascii="Arial" w:hAnsi="Arial" w:cs="Arial"/>
                <w:lang w:val="cy"/>
              </w:rPr>
              <w:t>51</w:t>
            </w:r>
          </w:p>
        </w:tc>
      </w:tr>
      <w:tr w:rsidR="000825BF" w:rsidRPr="00AC5670" w14:paraId="16080D44" w14:textId="77777777" w:rsidTr="000825BF">
        <w:tc>
          <w:tcPr>
            <w:tcW w:w="1701" w:type="dxa"/>
            <w:tcBorders>
              <w:bottom w:val="single" w:sz="4" w:space="0" w:color="auto"/>
            </w:tcBorders>
          </w:tcPr>
          <w:p w14:paraId="4D237A41" w14:textId="77777777" w:rsidR="000825BF" w:rsidRPr="00180589" w:rsidRDefault="000825BF" w:rsidP="000825BF">
            <w:pPr>
              <w:jc w:val="right"/>
              <w:rPr>
                <w:rFonts w:ascii="Arial" w:hAnsi="Arial" w:cs="Arial"/>
              </w:rPr>
            </w:pPr>
            <w:r>
              <w:rPr>
                <w:rFonts w:ascii="Arial" w:hAnsi="Arial" w:cs="Arial"/>
                <w:lang w:val="cy"/>
              </w:rPr>
              <w:t>0</w:t>
            </w:r>
          </w:p>
        </w:tc>
        <w:tc>
          <w:tcPr>
            <w:tcW w:w="4910" w:type="dxa"/>
            <w:tcBorders>
              <w:bottom w:val="nil"/>
            </w:tcBorders>
          </w:tcPr>
          <w:p w14:paraId="6515E3C1" w14:textId="77777777" w:rsidR="000825BF" w:rsidRPr="00180589" w:rsidRDefault="000825BF" w:rsidP="000825BF">
            <w:pPr>
              <w:rPr>
                <w:rFonts w:ascii="Arial" w:hAnsi="Arial" w:cs="Arial"/>
              </w:rPr>
            </w:pPr>
            <w:r>
              <w:rPr>
                <w:rFonts w:ascii="Arial" w:hAnsi="Arial" w:cs="Arial"/>
                <w:lang w:val="cy"/>
              </w:rPr>
              <w:t>Cyfanswm treuliau'r comisiynwyr</w:t>
            </w:r>
          </w:p>
        </w:tc>
        <w:tc>
          <w:tcPr>
            <w:tcW w:w="1327" w:type="dxa"/>
            <w:tcBorders>
              <w:bottom w:val="single" w:sz="4" w:space="0" w:color="auto"/>
              <w:right w:val="nil"/>
            </w:tcBorders>
          </w:tcPr>
          <w:p w14:paraId="13CF62A5" w14:textId="77777777" w:rsidR="000825BF" w:rsidRPr="00AC5670" w:rsidRDefault="000825BF" w:rsidP="000825BF">
            <w:pPr>
              <w:jc w:val="right"/>
              <w:rPr>
                <w:rFonts w:ascii="Arial" w:hAnsi="Arial" w:cs="Arial"/>
              </w:rPr>
            </w:pPr>
            <w:r>
              <w:rPr>
                <w:rFonts w:ascii="Arial" w:hAnsi="Arial" w:cs="Arial"/>
                <w:lang w:val="cy"/>
              </w:rPr>
              <w:t>1</w:t>
            </w:r>
          </w:p>
        </w:tc>
      </w:tr>
      <w:tr w:rsidR="000825BF" w:rsidRPr="00AC5670" w14:paraId="07C008D7" w14:textId="77777777" w:rsidTr="000825BF">
        <w:trPr>
          <w:trHeight w:val="231"/>
        </w:trPr>
        <w:tc>
          <w:tcPr>
            <w:tcW w:w="1701" w:type="dxa"/>
            <w:tcBorders>
              <w:top w:val="single" w:sz="4" w:space="0" w:color="auto"/>
              <w:bottom w:val="nil"/>
            </w:tcBorders>
          </w:tcPr>
          <w:p w14:paraId="4DF19B74" w14:textId="77777777" w:rsidR="000825BF" w:rsidRPr="00180589" w:rsidRDefault="000825BF" w:rsidP="000825BF">
            <w:pPr>
              <w:jc w:val="right"/>
              <w:rPr>
                <w:rFonts w:ascii="Arial" w:hAnsi="Arial" w:cs="Arial"/>
                <w:b/>
              </w:rPr>
            </w:pPr>
            <w:r>
              <w:rPr>
                <w:rFonts w:ascii="Arial" w:hAnsi="Arial" w:cs="Arial"/>
                <w:b/>
                <w:bCs/>
                <w:lang w:val="cy"/>
              </w:rPr>
              <w:t>76</w:t>
            </w:r>
          </w:p>
        </w:tc>
        <w:tc>
          <w:tcPr>
            <w:tcW w:w="4910" w:type="dxa"/>
            <w:tcBorders>
              <w:top w:val="nil"/>
              <w:bottom w:val="nil"/>
            </w:tcBorders>
          </w:tcPr>
          <w:p w14:paraId="48E5A25B" w14:textId="77777777" w:rsidR="000825BF" w:rsidRPr="00180589" w:rsidRDefault="000825BF" w:rsidP="000825BF">
            <w:pPr>
              <w:jc w:val="both"/>
              <w:rPr>
                <w:rFonts w:ascii="Arial" w:hAnsi="Arial" w:cs="Arial"/>
                <w:b/>
              </w:rPr>
            </w:pPr>
            <w:r>
              <w:rPr>
                <w:rFonts w:ascii="Arial" w:hAnsi="Arial" w:cs="Arial"/>
                <w:b/>
                <w:bCs/>
                <w:lang w:val="cy"/>
              </w:rPr>
              <w:t xml:space="preserve">Cyfanswm </w:t>
            </w:r>
          </w:p>
        </w:tc>
        <w:tc>
          <w:tcPr>
            <w:tcW w:w="1327" w:type="dxa"/>
            <w:tcBorders>
              <w:top w:val="single" w:sz="4" w:space="0" w:color="auto"/>
              <w:bottom w:val="nil"/>
              <w:right w:val="nil"/>
            </w:tcBorders>
          </w:tcPr>
          <w:p w14:paraId="2C926882" w14:textId="77777777" w:rsidR="000825BF" w:rsidRPr="00AC5670" w:rsidRDefault="000228D8" w:rsidP="000825BF">
            <w:pPr>
              <w:jc w:val="right"/>
              <w:rPr>
                <w:rFonts w:ascii="Arial" w:hAnsi="Arial" w:cs="Arial"/>
                <w:b/>
              </w:rPr>
            </w:pPr>
            <w:r>
              <w:rPr>
                <w:rFonts w:ascii="Arial" w:hAnsi="Arial" w:cs="Arial"/>
                <w:b/>
                <w:bCs/>
                <w:lang w:val="cy"/>
              </w:rPr>
              <w:t>131</w:t>
            </w:r>
          </w:p>
        </w:tc>
      </w:tr>
    </w:tbl>
    <w:p w14:paraId="6D1FC9C3" w14:textId="77777777" w:rsidR="00247053" w:rsidRPr="00803386" w:rsidRDefault="00247053" w:rsidP="00247053">
      <w:pPr>
        <w:jc w:val="both"/>
        <w:rPr>
          <w:rFonts w:ascii="Arial" w:hAnsi="Arial" w:cs="Arial"/>
        </w:rPr>
      </w:pPr>
    </w:p>
    <w:p w14:paraId="778C3DBD" w14:textId="77777777" w:rsidR="00B73D5D" w:rsidRPr="00180589" w:rsidRDefault="00973063" w:rsidP="0046526E">
      <w:pPr>
        <w:pStyle w:val="CBStyle"/>
        <w:rPr>
          <w:rFonts w:cs="Arial"/>
          <w:b w:val="0"/>
        </w:rPr>
      </w:pPr>
      <w:bookmarkStart w:id="130" w:name="_Toc180502872"/>
      <w:r>
        <w:rPr>
          <w:bCs/>
          <w:lang w:val="cy"/>
        </w:rPr>
        <w:t>Nodyn 26 – TALIADAU CYDNABYDDIAETH SWYDDOGION</w:t>
      </w:r>
      <w:bookmarkEnd w:id="128"/>
      <w:bookmarkEnd w:id="129"/>
      <w:bookmarkEnd w:id="130"/>
    </w:p>
    <w:p w14:paraId="5A297E42" w14:textId="68040272" w:rsidR="007F71A9" w:rsidRPr="00180589" w:rsidRDefault="00073E59" w:rsidP="003D765E">
      <w:pPr>
        <w:rPr>
          <w:rFonts w:ascii="Arial" w:hAnsi="Arial" w:cs="Arial"/>
        </w:rPr>
      </w:pPr>
      <w:r>
        <w:rPr>
          <w:rFonts w:ascii="Arial" w:hAnsi="Arial" w:cs="Arial"/>
          <w:lang w:val="cy"/>
        </w:rPr>
        <w:t xml:space="preserve">Mae’r taliad cydnabyddiaeth a delir i uwch weithwyr y </w:t>
      </w:r>
      <w:r w:rsidR="009D0ECE">
        <w:rPr>
          <w:rFonts w:ascii="Arial" w:hAnsi="Arial" w:cs="Arial"/>
          <w:lang w:val="cy"/>
        </w:rPr>
        <w:t>g</w:t>
      </w:r>
      <w:r>
        <w:rPr>
          <w:rFonts w:ascii="Arial" w:hAnsi="Arial" w:cs="Arial"/>
          <w:lang w:val="cy"/>
        </w:rPr>
        <w:t>wasanaeth fel a ganlyn:</w:t>
      </w: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1067"/>
        <w:gridCol w:w="915"/>
        <w:gridCol w:w="1182"/>
        <w:gridCol w:w="1274"/>
        <w:gridCol w:w="1320"/>
        <w:gridCol w:w="1587"/>
      </w:tblGrid>
      <w:tr w:rsidR="00AB68C8" w:rsidRPr="00180589" w14:paraId="48B8CC27" w14:textId="77777777" w:rsidTr="00756F91">
        <w:trPr>
          <w:trHeight w:val="543"/>
          <w:jc w:val="center"/>
        </w:trPr>
        <w:tc>
          <w:tcPr>
            <w:tcW w:w="2543" w:type="dxa"/>
            <w:vAlign w:val="center"/>
          </w:tcPr>
          <w:p w14:paraId="04DD9AE6" w14:textId="77777777" w:rsidR="00AB68C8" w:rsidRPr="00973063" w:rsidRDefault="00AB68C8" w:rsidP="00A64F4B">
            <w:pPr>
              <w:rPr>
                <w:rFonts w:ascii="Arial" w:hAnsi="Arial" w:cs="Arial"/>
                <w:b/>
                <w:bCs/>
                <w:sz w:val="18"/>
              </w:rPr>
            </w:pPr>
            <w:r>
              <w:rPr>
                <w:rFonts w:ascii="Arial" w:hAnsi="Arial" w:cs="Arial"/>
                <w:b/>
                <w:bCs/>
                <w:sz w:val="18"/>
                <w:lang w:val="cy"/>
              </w:rPr>
              <w:t>Teitl</w:t>
            </w:r>
          </w:p>
        </w:tc>
        <w:tc>
          <w:tcPr>
            <w:tcW w:w="891" w:type="dxa"/>
            <w:vAlign w:val="center"/>
          </w:tcPr>
          <w:p w14:paraId="448C12C4" w14:textId="77777777" w:rsidR="00AB68C8" w:rsidRPr="00973063" w:rsidRDefault="00AB68C8" w:rsidP="00A64F4B">
            <w:pPr>
              <w:rPr>
                <w:rFonts w:ascii="Arial" w:hAnsi="Arial" w:cs="Arial"/>
                <w:b/>
                <w:bCs/>
                <w:sz w:val="18"/>
              </w:rPr>
            </w:pPr>
            <w:r>
              <w:rPr>
                <w:rFonts w:ascii="Arial" w:hAnsi="Arial" w:cs="Arial"/>
                <w:b/>
                <w:bCs/>
                <w:sz w:val="18"/>
                <w:szCs w:val="20"/>
                <w:lang w:val="cy"/>
              </w:rPr>
              <w:t>Blwyddyn</w:t>
            </w:r>
          </w:p>
        </w:tc>
        <w:tc>
          <w:tcPr>
            <w:tcW w:w="931" w:type="dxa"/>
          </w:tcPr>
          <w:p w14:paraId="4CB8BF4C" w14:textId="77777777" w:rsidR="00AB68C8" w:rsidRPr="00973063" w:rsidRDefault="00AB68C8" w:rsidP="00A64F4B">
            <w:pPr>
              <w:rPr>
                <w:rFonts w:ascii="Arial" w:hAnsi="Arial" w:cs="Arial"/>
                <w:b/>
                <w:bCs/>
                <w:sz w:val="18"/>
              </w:rPr>
            </w:pPr>
            <w:r>
              <w:rPr>
                <w:rFonts w:ascii="Arial" w:hAnsi="Arial" w:cs="Arial"/>
                <w:b/>
                <w:bCs/>
                <w:sz w:val="18"/>
                <w:lang w:val="cy"/>
              </w:rPr>
              <w:t>Cyflog</w:t>
            </w:r>
          </w:p>
          <w:p w14:paraId="668F9522" w14:textId="77777777" w:rsidR="00AB68C8" w:rsidRPr="00973063" w:rsidRDefault="00AB68C8" w:rsidP="00A64F4B">
            <w:pPr>
              <w:rPr>
                <w:rFonts w:ascii="Arial" w:hAnsi="Arial" w:cs="Arial"/>
                <w:b/>
                <w:bCs/>
                <w:sz w:val="18"/>
              </w:rPr>
            </w:pPr>
            <w:r>
              <w:rPr>
                <w:rFonts w:ascii="Arial" w:hAnsi="Arial" w:cs="Arial"/>
                <w:b/>
                <w:bCs/>
                <w:sz w:val="18"/>
                <w:lang w:val="cy"/>
              </w:rPr>
              <w:t>£000</w:t>
            </w:r>
          </w:p>
        </w:tc>
        <w:tc>
          <w:tcPr>
            <w:tcW w:w="1203" w:type="dxa"/>
          </w:tcPr>
          <w:p w14:paraId="2D5920FB" w14:textId="77777777" w:rsidR="00AB68C8" w:rsidRPr="00973063" w:rsidRDefault="00AB68C8" w:rsidP="00A64F4B">
            <w:pPr>
              <w:rPr>
                <w:rFonts w:ascii="Arial" w:hAnsi="Arial" w:cs="Arial"/>
                <w:b/>
                <w:bCs/>
                <w:sz w:val="18"/>
              </w:rPr>
            </w:pPr>
            <w:r>
              <w:rPr>
                <w:rFonts w:ascii="Arial" w:hAnsi="Arial" w:cs="Arial"/>
                <w:b/>
                <w:bCs/>
                <w:sz w:val="18"/>
                <w:lang w:val="cy"/>
              </w:rPr>
              <w:t>Buddion mewn nwyddau</w:t>
            </w:r>
          </w:p>
          <w:p w14:paraId="4F52F8AD" w14:textId="77777777" w:rsidR="00AB68C8" w:rsidRPr="00973063" w:rsidRDefault="00AB68C8" w:rsidP="00A64F4B">
            <w:pPr>
              <w:rPr>
                <w:rFonts w:ascii="Arial" w:hAnsi="Arial" w:cs="Arial"/>
                <w:b/>
                <w:bCs/>
                <w:sz w:val="18"/>
              </w:rPr>
            </w:pPr>
            <w:r>
              <w:rPr>
                <w:rFonts w:ascii="Arial" w:hAnsi="Arial" w:cs="Arial"/>
                <w:b/>
                <w:bCs/>
                <w:sz w:val="18"/>
                <w:lang w:val="cy"/>
              </w:rPr>
              <w:t>£000</w:t>
            </w:r>
          </w:p>
        </w:tc>
        <w:tc>
          <w:tcPr>
            <w:tcW w:w="1292" w:type="dxa"/>
          </w:tcPr>
          <w:p w14:paraId="3D1AE73B" w14:textId="77777777" w:rsidR="00AB68C8" w:rsidRPr="00973063" w:rsidRDefault="00AB68C8" w:rsidP="00A64F4B">
            <w:pPr>
              <w:rPr>
                <w:rFonts w:ascii="Arial" w:hAnsi="Arial" w:cs="Arial"/>
                <w:b/>
                <w:bCs/>
                <w:sz w:val="18"/>
              </w:rPr>
            </w:pPr>
            <w:r>
              <w:rPr>
                <w:rFonts w:ascii="Arial" w:hAnsi="Arial" w:cs="Arial"/>
                <w:b/>
                <w:bCs/>
                <w:sz w:val="18"/>
                <w:lang w:val="cy"/>
              </w:rPr>
              <w:t>Cyfanswm ac eithrio pensiwn £000</w:t>
            </w:r>
          </w:p>
        </w:tc>
        <w:tc>
          <w:tcPr>
            <w:tcW w:w="1362" w:type="dxa"/>
          </w:tcPr>
          <w:p w14:paraId="4C2588DE" w14:textId="77777777" w:rsidR="00AB68C8" w:rsidRPr="00973063" w:rsidRDefault="00AB68C8" w:rsidP="00A64F4B">
            <w:pPr>
              <w:rPr>
                <w:rFonts w:ascii="Arial" w:hAnsi="Arial" w:cs="Arial"/>
                <w:b/>
                <w:bCs/>
                <w:sz w:val="18"/>
              </w:rPr>
            </w:pPr>
            <w:r>
              <w:rPr>
                <w:rFonts w:ascii="Arial" w:hAnsi="Arial" w:cs="Arial"/>
                <w:b/>
                <w:bCs/>
                <w:sz w:val="18"/>
                <w:lang w:val="cy"/>
              </w:rPr>
              <w:t xml:space="preserve">Pensiwn cyflogwr £000 </w:t>
            </w:r>
          </w:p>
        </w:tc>
        <w:tc>
          <w:tcPr>
            <w:tcW w:w="1529" w:type="dxa"/>
          </w:tcPr>
          <w:p w14:paraId="57007C99" w14:textId="77777777" w:rsidR="00AB68C8" w:rsidRPr="00973063" w:rsidRDefault="00AB68C8" w:rsidP="00A64F4B">
            <w:pPr>
              <w:rPr>
                <w:rFonts w:ascii="Arial" w:hAnsi="Arial" w:cs="Arial"/>
                <w:b/>
                <w:bCs/>
                <w:sz w:val="18"/>
                <w:szCs w:val="20"/>
              </w:rPr>
            </w:pPr>
            <w:r>
              <w:rPr>
                <w:rFonts w:ascii="Arial" w:hAnsi="Arial" w:cs="Arial"/>
                <w:b/>
                <w:bCs/>
                <w:sz w:val="18"/>
                <w:szCs w:val="20"/>
                <w:lang w:val="cy"/>
              </w:rPr>
              <w:t>Tâl cydnabyddiaeth gros £000</w:t>
            </w:r>
          </w:p>
        </w:tc>
      </w:tr>
      <w:tr w:rsidR="00AB68C8" w:rsidRPr="00180589" w14:paraId="52A77947" w14:textId="77777777" w:rsidTr="00756F91">
        <w:trPr>
          <w:trHeight w:val="249"/>
          <w:jc w:val="center"/>
        </w:trPr>
        <w:tc>
          <w:tcPr>
            <w:tcW w:w="2543" w:type="dxa"/>
            <w:vAlign w:val="center"/>
          </w:tcPr>
          <w:p w14:paraId="747CD473" w14:textId="77777777" w:rsidR="00B93921" w:rsidRPr="00973063" w:rsidRDefault="00AB68C8" w:rsidP="00A64F4B">
            <w:pPr>
              <w:rPr>
                <w:rFonts w:ascii="Arial" w:hAnsi="Arial" w:cs="Arial"/>
                <w:b/>
                <w:bCs/>
                <w:sz w:val="14"/>
                <w:szCs w:val="14"/>
              </w:rPr>
            </w:pPr>
            <w:r>
              <w:rPr>
                <w:rFonts w:ascii="Arial" w:hAnsi="Arial" w:cs="Arial"/>
                <w:b/>
                <w:bCs/>
                <w:sz w:val="14"/>
                <w:szCs w:val="14"/>
                <w:lang w:val="cy"/>
              </w:rPr>
              <w:t>Prif Swyddog Tân</w:t>
            </w:r>
          </w:p>
          <w:p w14:paraId="73EF2946" w14:textId="77777777" w:rsidR="00AB68C8" w:rsidRPr="00973063" w:rsidRDefault="00B93921" w:rsidP="00A64F4B">
            <w:pPr>
              <w:rPr>
                <w:rFonts w:ascii="Arial" w:hAnsi="Arial" w:cs="Arial"/>
                <w:b/>
                <w:bCs/>
                <w:sz w:val="14"/>
                <w:szCs w:val="14"/>
              </w:rPr>
            </w:pPr>
            <w:r>
              <w:rPr>
                <w:rFonts w:ascii="Arial" w:hAnsi="Arial" w:cs="Arial"/>
                <w:b/>
                <w:bCs/>
                <w:sz w:val="14"/>
                <w:szCs w:val="14"/>
                <w:lang w:val="cy"/>
              </w:rPr>
              <w:t>Huw Jakeaway</w:t>
            </w:r>
          </w:p>
        </w:tc>
        <w:tc>
          <w:tcPr>
            <w:tcW w:w="891" w:type="dxa"/>
            <w:vAlign w:val="center"/>
          </w:tcPr>
          <w:p w14:paraId="390F590B" w14:textId="77777777" w:rsidR="00AB68C8" w:rsidRPr="00973063" w:rsidRDefault="00AB68C8" w:rsidP="00A64F4B">
            <w:pPr>
              <w:rPr>
                <w:rFonts w:ascii="Arial" w:hAnsi="Arial" w:cs="Arial"/>
                <w:b/>
                <w:bCs/>
                <w:sz w:val="14"/>
                <w:szCs w:val="14"/>
              </w:rPr>
            </w:pPr>
            <w:r>
              <w:rPr>
                <w:rFonts w:ascii="Arial" w:hAnsi="Arial" w:cs="Arial"/>
                <w:b/>
                <w:bCs/>
                <w:sz w:val="14"/>
                <w:szCs w:val="14"/>
                <w:lang w:val="cy"/>
              </w:rPr>
              <w:t>2023/24</w:t>
            </w:r>
          </w:p>
        </w:tc>
        <w:tc>
          <w:tcPr>
            <w:tcW w:w="931" w:type="dxa"/>
            <w:vAlign w:val="center"/>
          </w:tcPr>
          <w:p w14:paraId="1CD7C328" w14:textId="77777777" w:rsidR="00AB68C8" w:rsidRPr="00973063" w:rsidRDefault="00AB68C8" w:rsidP="00D042B5">
            <w:pPr>
              <w:jc w:val="right"/>
              <w:rPr>
                <w:rFonts w:ascii="Arial" w:hAnsi="Arial" w:cs="Arial"/>
                <w:b/>
                <w:bCs/>
                <w:sz w:val="14"/>
                <w:szCs w:val="14"/>
              </w:rPr>
            </w:pPr>
            <w:r>
              <w:rPr>
                <w:rFonts w:ascii="Arial" w:hAnsi="Arial" w:cs="Arial"/>
                <w:b/>
                <w:bCs/>
                <w:sz w:val="14"/>
                <w:szCs w:val="14"/>
                <w:lang w:val="cy"/>
              </w:rPr>
              <w:t>176</w:t>
            </w:r>
          </w:p>
        </w:tc>
        <w:tc>
          <w:tcPr>
            <w:tcW w:w="1203" w:type="dxa"/>
            <w:vAlign w:val="center"/>
          </w:tcPr>
          <w:p w14:paraId="1C6685F0" w14:textId="77777777" w:rsidR="00AB68C8" w:rsidRPr="00973063" w:rsidRDefault="00AB68C8" w:rsidP="00D042B5">
            <w:pPr>
              <w:jc w:val="right"/>
              <w:rPr>
                <w:rFonts w:ascii="Arial" w:hAnsi="Arial" w:cs="Arial"/>
                <w:b/>
                <w:bCs/>
                <w:sz w:val="14"/>
                <w:szCs w:val="14"/>
              </w:rPr>
            </w:pPr>
            <w:r>
              <w:rPr>
                <w:rFonts w:ascii="Arial" w:hAnsi="Arial" w:cs="Arial"/>
                <w:b/>
                <w:bCs/>
                <w:sz w:val="14"/>
                <w:szCs w:val="14"/>
                <w:lang w:val="cy"/>
              </w:rPr>
              <w:t>0</w:t>
            </w:r>
          </w:p>
        </w:tc>
        <w:tc>
          <w:tcPr>
            <w:tcW w:w="1292" w:type="dxa"/>
            <w:vAlign w:val="center"/>
          </w:tcPr>
          <w:p w14:paraId="242D08B4" w14:textId="77777777" w:rsidR="00AB68C8" w:rsidRPr="00973063" w:rsidRDefault="00AB68C8" w:rsidP="00D042B5">
            <w:pPr>
              <w:jc w:val="right"/>
              <w:rPr>
                <w:rFonts w:ascii="Arial" w:hAnsi="Arial" w:cs="Arial"/>
                <w:b/>
                <w:bCs/>
                <w:sz w:val="14"/>
                <w:szCs w:val="14"/>
              </w:rPr>
            </w:pPr>
            <w:r>
              <w:rPr>
                <w:rFonts w:ascii="Arial" w:hAnsi="Arial" w:cs="Arial"/>
                <w:b/>
                <w:bCs/>
                <w:sz w:val="14"/>
                <w:szCs w:val="14"/>
                <w:lang w:val="cy"/>
              </w:rPr>
              <w:t>176</w:t>
            </w:r>
          </w:p>
        </w:tc>
        <w:tc>
          <w:tcPr>
            <w:tcW w:w="1362" w:type="dxa"/>
            <w:vAlign w:val="center"/>
          </w:tcPr>
          <w:p w14:paraId="6EB3A3ED" w14:textId="77777777" w:rsidR="00AB68C8" w:rsidRPr="00973063" w:rsidRDefault="00AB68C8" w:rsidP="00D042B5">
            <w:pPr>
              <w:jc w:val="right"/>
              <w:rPr>
                <w:rFonts w:ascii="Arial" w:hAnsi="Arial" w:cs="Arial"/>
                <w:b/>
                <w:bCs/>
                <w:sz w:val="14"/>
                <w:szCs w:val="14"/>
              </w:rPr>
            </w:pPr>
            <w:r>
              <w:rPr>
                <w:rFonts w:ascii="Arial" w:hAnsi="Arial" w:cs="Arial"/>
                <w:b/>
                <w:bCs/>
                <w:sz w:val="14"/>
                <w:szCs w:val="14"/>
                <w:lang w:val="cy"/>
              </w:rPr>
              <w:t>48</w:t>
            </w:r>
          </w:p>
        </w:tc>
        <w:tc>
          <w:tcPr>
            <w:tcW w:w="1529" w:type="dxa"/>
            <w:vAlign w:val="center"/>
          </w:tcPr>
          <w:p w14:paraId="7CA4A053" w14:textId="77777777" w:rsidR="00AB68C8" w:rsidRPr="00973063" w:rsidRDefault="00AB68C8" w:rsidP="00D042B5">
            <w:pPr>
              <w:jc w:val="right"/>
              <w:rPr>
                <w:rFonts w:ascii="Arial" w:hAnsi="Arial" w:cs="Arial"/>
                <w:b/>
                <w:bCs/>
                <w:sz w:val="14"/>
                <w:szCs w:val="14"/>
              </w:rPr>
            </w:pPr>
            <w:r>
              <w:rPr>
                <w:rFonts w:ascii="Arial" w:hAnsi="Arial" w:cs="Arial"/>
                <w:b/>
                <w:bCs/>
                <w:sz w:val="14"/>
                <w:szCs w:val="14"/>
                <w:lang w:val="cy"/>
              </w:rPr>
              <w:t>224</w:t>
            </w:r>
          </w:p>
        </w:tc>
      </w:tr>
      <w:tr w:rsidR="00AB68C8" w:rsidRPr="00180589" w14:paraId="0BF40EAA" w14:textId="77777777" w:rsidTr="00756F91">
        <w:trPr>
          <w:trHeight w:val="260"/>
          <w:jc w:val="center"/>
        </w:trPr>
        <w:tc>
          <w:tcPr>
            <w:tcW w:w="2543" w:type="dxa"/>
            <w:vAlign w:val="center"/>
          </w:tcPr>
          <w:p w14:paraId="7DE46CA2" w14:textId="77777777" w:rsidR="00AB68C8" w:rsidRPr="00973063" w:rsidRDefault="00AB68C8" w:rsidP="00387E96">
            <w:pPr>
              <w:rPr>
                <w:rFonts w:ascii="Arial" w:hAnsi="Arial" w:cs="Arial"/>
                <w:b/>
                <w:bCs/>
                <w:i/>
                <w:sz w:val="14"/>
                <w:szCs w:val="14"/>
              </w:rPr>
            </w:pPr>
          </w:p>
        </w:tc>
        <w:tc>
          <w:tcPr>
            <w:tcW w:w="891" w:type="dxa"/>
            <w:vAlign w:val="center"/>
          </w:tcPr>
          <w:p w14:paraId="3F288CDF" w14:textId="77777777" w:rsidR="00AB68C8" w:rsidRPr="00973063" w:rsidRDefault="00AB68C8" w:rsidP="00387E96">
            <w:pPr>
              <w:rPr>
                <w:rFonts w:ascii="Arial" w:hAnsi="Arial" w:cs="Arial"/>
                <w:b/>
                <w:bCs/>
                <w:sz w:val="14"/>
                <w:szCs w:val="14"/>
              </w:rPr>
            </w:pPr>
            <w:r>
              <w:rPr>
                <w:rFonts w:ascii="Arial" w:hAnsi="Arial" w:cs="Arial"/>
                <w:b/>
                <w:bCs/>
                <w:sz w:val="14"/>
                <w:szCs w:val="14"/>
                <w:lang w:val="cy"/>
              </w:rPr>
              <w:t>2022/23</w:t>
            </w:r>
          </w:p>
        </w:tc>
        <w:tc>
          <w:tcPr>
            <w:tcW w:w="931" w:type="dxa"/>
            <w:vAlign w:val="center"/>
          </w:tcPr>
          <w:p w14:paraId="11B110F8" w14:textId="77777777" w:rsidR="00AB68C8" w:rsidRPr="00973063" w:rsidRDefault="00AB68C8" w:rsidP="00387E96">
            <w:pPr>
              <w:jc w:val="right"/>
              <w:rPr>
                <w:rFonts w:ascii="Arial" w:hAnsi="Arial" w:cs="Arial"/>
                <w:b/>
                <w:bCs/>
                <w:sz w:val="14"/>
                <w:szCs w:val="14"/>
              </w:rPr>
            </w:pPr>
            <w:r>
              <w:rPr>
                <w:rFonts w:ascii="Arial" w:hAnsi="Arial" w:cs="Arial"/>
                <w:b/>
                <w:bCs/>
                <w:sz w:val="14"/>
                <w:szCs w:val="14"/>
                <w:lang w:val="cy"/>
              </w:rPr>
              <w:t>145</w:t>
            </w:r>
          </w:p>
        </w:tc>
        <w:tc>
          <w:tcPr>
            <w:tcW w:w="1203" w:type="dxa"/>
            <w:vAlign w:val="center"/>
          </w:tcPr>
          <w:p w14:paraId="50E4B849" w14:textId="77777777" w:rsidR="00AB68C8" w:rsidRPr="00973063" w:rsidRDefault="00AB68C8" w:rsidP="00387E96">
            <w:pPr>
              <w:jc w:val="right"/>
              <w:rPr>
                <w:rFonts w:ascii="Arial" w:hAnsi="Arial" w:cs="Arial"/>
                <w:b/>
                <w:bCs/>
                <w:sz w:val="14"/>
                <w:szCs w:val="14"/>
              </w:rPr>
            </w:pPr>
            <w:r>
              <w:rPr>
                <w:rFonts w:ascii="Arial" w:hAnsi="Arial" w:cs="Arial"/>
                <w:b/>
                <w:bCs/>
                <w:sz w:val="14"/>
                <w:szCs w:val="14"/>
                <w:lang w:val="cy"/>
              </w:rPr>
              <w:t>0</w:t>
            </w:r>
          </w:p>
        </w:tc>
        <w:tc>
          <w:tcPr>
            <w:tcW w:w="1292" w:type="dxa"/>
            <w:vAlign w:val="center"/>
          </w:tcPr>
          <w:p w14:paraId="717E9937" w14:textId="77777777" w:rsidR="00AB68C8" w:rsidRPr="00973063" w:rsidRDefault="00AB68C8" w:rsidP="00387E96">
            <w:pPr>
              <w:jc w:val="right"/>
              <w:rPr>
                <w:rFonts w:ascii="Arial" w:hAnsi="Arial" w:cs="Arial"/>
                <w:b/>
                <w:bCs/>
                <w:sz w:val="14"/>
                <w:szCs w:val="14"/>
              </w:rPr>
            </w:pPr>
            <w:r>
              <w:rPr>
                <w:rFonts w:ascii="Arial" w:hAnsi="Arial" w:cs="Arial"/>
                <w:b/>
                <w:bCs/>
                <w:sz w:val="14"/>
                <w:szCs w:val="14"/>
                <w:lang w:val="cy"/>
              </w:rPr>
              <w:t>145</w:t>
            </w:r>
          </w:p>
        </w:tc>
        <w:tc>
          <w:tcPr>
            <w:tcW w:w="1362" w:type="dxa"/>
            <w:vAlign w:val="center"/>
          </w:tcPr>
          <w:p w14:paraId="20C8C4E0" w14:textId="77777777" w:rsidR="00AB68C8" w:rsidRPr="00973063" w:rsidRDefault="00AB68C8" w:rsidP="00387E96">
            <w:pPr>
              <w:jc w:val="right"/>
              <w:rPr>
                <w:rFonts w:ascii="Arial" w:hAnsi="Arial" w:cs="Arial"/>
                <w:b/>
                <w:bCs/>
                <w:sz w:val="14"/>
                <w:szCs w:val="14"/>
              </w:rPr>
            </w:pPr>
            <w:r>
              <w:rPr>
                <w:rFonts w:ascii="Arial" w:hAnsi="Arial" w:cs="Arial"/>
                <w:b/>
                <w:bCs/>
                <w:sz w:val="14"/>
                <w:szCs w:val="14"/>
                <w:lang w:val="cy"/>
              </w:rPr>
              <w:t>39</w:t>
            </w:r>
          </w:p>
        </w:tc>
        <w:tc>
          <w:tcPr>
            <w:tcW w:w="1529" w:type="dxa"/>
            <w:vAlign w:val="center"/>
          </w:tcPr>
          <w:p w14:paraId="51357C72" w14:textId="77777777" w:rsidR="00AB68C8" w:rsidRPr="00973063" w:rsidRDefault="00AB68C8" w:rsidP="00387E96">
            <w:pPr>
              <w:jc w:val="right"/>
              <w:rPr>
                <w:rFonts w:ascii="Arial" w:hAnsi="Arial" w:cs="Arial"/>
                <w:b/>
                <w:bCs/>
                <w:sz w:val="14"/>
                <w:szCs w:val="14"/>
              </w:rPr>
            </w:pPr>
            <w:r>
              <w:rPr>
                <w:rFonts w:ascii="Arial" w:hAnsi="Arial" w:cs="Arial"/>
                <w:b/>
                <w:bCs/>
                <w:sz w:val="14"/>
                <w:szCs w:val="14"/>
                <w:lang w:val="cy"/>
              </w:rPr>
              <w:t>184</w:t>
            </w:r>
          </w:p>
        </w:tc>
      </w:tr>
      <w:tr w:rsidR="00AB68C8" w:rsidRPr="00180589" w14:paraId="2D101E04" w14:textId="77777777" w:rsidTr="00756F91">
        <w:trPr>
          <w:trHeight w:val="306"/>
          <w:jc w:val="center"/>
        </w:trPr>
        <w:tc>
          <w:tcPr>
            <w:tcW w:w="2543" w:type="dxa"/>
            <w:vAlign w:val="center"/>
          </w:tcPr>
          <w:p w14:paraId="2CE33CCB" w14:textId="77777777" w:rsidR="00AB68C8" w:rsidRPr="00973063" w:rsidRDefault="00AB68C8" w:rsidP="00387E96">
            <w:pPr>
              <w:rPr>
                <w:rFonts w:ascii="Arial" w:hAnsi="Arial" w:cs="Arial"/>
                <w:b/>
                <w:bCs/>
                <w:sz w:val="14"/>
                <w:szCs w:val="14"/>
              </w:rPr>
            </w:pPr>
            <w:r>
              <w:rPr>
                <w:rFonts w:ascii="Arial" w:hAnsi="Arial" w:cs="Arial"/>
                <w:b/>
                <w:bCs/>
                <w:sz w:val="14"/>
                <w:szCs w:val="14"/>
                <w:lang w:val="cy"/>
              </w:rPr>
              <w:t>Prif Swyddog Tân Dros Dro</w:t>
            </w:r>
          </w:p>
        </w:tc>
        <w:tc>
          <w:tcPr>
            <w:tcW w:w="891" w:type="dxa"/>
            <w:vAlign w:val="center"/>
          </w:tcPr>
          <w:p w14:paraId="249FF198" w14:textId="77777777" w:rsidR="00AB68C8" w:rsidRPr="00973063" w:rsidRDefault="00AB68C8" w:rsidP="00387E96">
            <w:pPr>
              <w:rPr>
                <w:rFonts w:ascii="Arial" w:hAnsi="Arial" w:cs="Arial"/>
                <w:b/>
                <w:bCs/>
                <w:sz w:val="14"/>
                <w:szCs w:val="14"/>
              </w:rPr>
            </w:pPr>
            <w:r>
              <w:rPr>
                <w:rFonts w:ascii="Arial" w:hAnsi="Arial" w:cs="Arial"/>
                <w:b/>
                <w:bCs/>
                <w:sz w:val="14"/>
                <w:szCs w:val="14"/>
                <w:lang w:val="cy"/>
              </w:rPr>
              <w:t>2023/24</w:t>
            </w:r>
          </w:p>
        </w:tc>
        <w:tc>
          <w:tcPr>
            <w:tcW w:w="931" w:type="dxa"/>
            <w:vAlign w:val="center"/>
          </w:tcPr>
          <w:p w14:paraId="27041063" w14:textId="77777777" w:rsidR="00AB68C8" w:rsidRPr="007E48E6" w:rsidRDefault="00AB68C8" w:rsidP="00387E96">
            <w:pPr>
              <w:jc w:val="right"/>
              <w:rPr>
                <w:rFonts w:ascii="Arial" w:hAnsi="Arial" w:cs="Arial"/>
                <w:b/>
                <w:bCs/>
                <w:sz w:val="14"/>
                <w:szCs w:val="14"/>
              </w:rPr>
            </w:pPr>
            <w:r>
              <w:rPr>
                <w:rFonts w:ascii="Arial" w:hAnsi="Arial" w:cs="Arial"/>
                <w:b/>
                <w:bCs/>
                <w:sz w:val="14"/>
                <w:szCs w:val="14"/>
                <w:lang w:val="cy"/>
              </w:rPr>
              <w:t>24</w:t>
            </w:r>
          </w:p>
        </w:tc>
        <w:tc>
          <w:tcPr>
            <w:tcW w:w="1203" w:type="dxa"/>
            <w:vAlign w:val="center"/>
          </w:tcPr>
          <w:p w14:paraId="61F57A55" w14:textId="77777777" w:rsidR="00AB68C8" w:rsidRPr="007E48E6" w:rsidRDefault="00AB68C8" w:rsidP="00387E96">
            <w:pPr>
              <w:jc w:val="right"/>
              <w:rPr>
                <w:rFonts w:ascii="Arial" w:hAnsi="Arial" w:cs="Arial"/>
                <w:b/>
                <w:bCs/>
                <w:sz w:val="14"/>
                <w:szCs w:val="14"/>
              </w:rPr>
            </w:pPr>
            <w:r>
              <w:rPr>
                <w:rFonts w:ascii="Arial" w:hAnsi="Arial" w:cs="Arial"/>
                <w:b/>
                <w:bCs/>
                <w:sz w:val="14"/>
                <w:szCs w:val="14"/>
                <w:lang w:val="cy"/>
              </w:rPr>
              <w:t>0</w:t>
            </w:r>
          </w:p>
        </w:tc>
        <w:tc>
          <w:tcPr>
            <w:tcW w:w="1292" w:type="dxa"/>
            <w:vAlign w:val="center"/>
          </w:tcPr>
          <w:p w14:paraId="2162FCF3" w14:textId="77777777" w:rsidR="00AB68C8" w:rsidRPr="007E48E6" w:rsidRDefault="00AB68C8" w:rsidP="00387E96">
            <w:pPr>
              <w:jc w:val="right"/>
              <w:rPr>
                <w:rFonts w:ascii="Arial" w:hAnsi="Arial" w:cs="Arial"/>
                <w:b/>
                <w:bCs/>
                <w:sz w:val="14"/>
                <w:szCs w:val="14"/>
              </w:rPr>
            </w:pPr>
            <w:r>
              <w:rPr>
                <w:rFonts w:ascii="Arial" w:hAnsi="Arial" w:cs="Arial"/>
                <w:b/>
                <w:bCs/>
                <w:sz w:val="14"/>
                <w:szCs w:val="14"/>
                <w:lang w:val="cy"/>
              </w:rPr>
              <w:t>24</w:t>
            </w:r>
          </w:p>
        </w:tc>
        <w:tc>
          <w:tcPr>
            <w:tcW w:w="1362" w:type="dxa"/>
            <w:vAlign w:val="center"/>
          </w:tcPr>
          <w:p w14:paraId="6D8EC998" w14:textId="77777777" w:rsidR="00AB68C8" w:rsidRPr="007E48E6" w:rsidRDefault="00AB68C8" w:rsidP="00387E96">
            <w:pPr>
              <w:jc w:val="right"/>
              <w:rPr>
                <w:rFonts w:ascii="Arial" w:hAnsi="Arial" w:cs="Arial"/>
                <w:b/>
                <w:bCs/>
                <w:sz w:val="14"/>
                <w:szCs w:val="14"/>
              </w:rPr>
            </w:pPr>
            <w:r>
              <w:rPr>
                <w:rFonts w:ascii="Arial" w:hAnsi="Arial" w:cs="Arial"/>
                <w:b/>
                <w:bCs/>
                <w:sz w:val="14"/>
                <w:szCs w:val="14"/>
                <w:lang w:val="cy"/>
              </w:rPr>
              <w:t>4</w:t>
            </w:r>
          </w:p>
        </w:tc>
        <w:tc>
          <w:tcPr>
            <w:tcW w:w="1529" w:type="dxa"/>
            <w:vAlign w:val="center"/>
          </w:tcPr>
          <w:p w14:paraId="19D8CBD3" w14:textId="77777777" w:rsidR="00AB68C8" w:rsidRPr="007E48E6" w:rsidRDefault="00AB68C8" w:rsidP="00387E96">
            <w:pPr>
              <w:jc w:val="right"/>
              <w:rPr>
                <w:rFonts w:ascii="Arial" w:hAnsi="Arial" w:cs="Arial"/>
                <w:b/>
                <w:bCs/>
                <w:sz w:val="14"/>
                <w:szCs w:val="14"/>
              </w:rPr>
            </w:pPr>
            <w:r>
              <w:rPr>
                <w:rFonts w:ascii="Arial" w:hAnsi="Arial" w:cs="Arial"/>
                <w:b/>
                <w:bCs/>
                <w:sz w:val="14"/>
                <w:szCs w:val="14"/>
                <w:lang w:val="cy"/>
              </w:rPr>
              <w:t>28</w:t>
            </w:r>
          </w:p>
        </w:tc>
      </w:tr>
      <w:tr w:rsidR="00AB68C8" w:rsidRPr="00180589" w14:paraId="257CC768" w14:textId="77777777" w:rsidTr="00756F91">
        <w:trPr>
          <w:trHeight w:val="222"/>
          <w:jc w:val="center"/>
        </w:trPr>
        <w:tc>
          <w:tcPr>
            <w:tcW w:w="2543" w:type="dxa"/>
            <w:vAlign w:val="center"/>
          </w:tcPr>
          <w:p w14:paraId="5E5C5A6A" w14:textId="77777777" w:rsidR="00AB68C8" w:rsidRPr="00973063" w:rsidRDefault="00AB68C8" w:rsidP="00B46602">
            <w:pPr>
              <w:rPr>
                <w:rFonts w:ascii="Arial" w:hAnsi="Arial" w:cs="Arial"/>
                <w:b/>
                <w:bCs/>
                <w:sz w:val="14"/>
                <w:szCs w:val="14"/>
              </w:rPr>
            </w:pPr>
          </w:p>
        </w:tc>
        <w:tc>
          <w:tcPr>
            <w:tcW w:w="891" w:type="dxa"/>
            <w:vAlign w:val="center"/>
          </w:tcPr>
          <w:p w14:paraId="180581FB" w14:textId="77777777" w:rsidR="00AB68C8" w:rsidRPr="00973063" w:rsidRDefault="00AB68C8" w:rsidP="00B46602">
            <w:pPr>
              <w:rPr>
                <w:rFonts w:ascii="Arial" w:hAnsi="Arial" w:cs="Arial"/>
                <w:b/>
                <w:bCs/>
                <w:sz w:val="14"/>
                <w:szCs w:val="14"/>
              </w:rPr>
            </w:pPr>
            <w:r>
              <w:rPr>
                <w:rFonts w:ascii="Arial" w:hAnsi="Arial" w:cs="Arial"/>
                <w:b/>
                <w:bCs/>
                <w:sz w:val="14"/>
                <w:szCs w:val="14"/>
                <w:lang w:val="cy"/>
              </w:rPr>
              <w:t>2022/23</w:t>
            </w:r>
          </w:p>
        </w:tc>
        <w:tc>
          <w:tcPr>
            <w:tcW w:w="931" w:type="dxa"/>
            <w:vAlign w:val="center"/>
          </w:tcPr>
          <w:p w14:paraId="26583C1F" w14:textId="77777777" w:rsidR="00AB68C8" w:rsidRPr="00973063" w:rsidRDefault="00AB68C8" w:rsidP="00B46602">
            <w:pPr>
              <w:jc w:val="right"/>
              <w:rPr>
                <w:rFonts w:ascii="Arial" w:hAnsi="Arial" w:cs="Arial"/>
                <w:b/>
                <w:bCs/>
                <w:sz w:val="14"/>
                <w:szCs w:val="14"/>
              </w:rPr>
            </w:pPr>
            <w:r>
              <w:rPr>
                <w:rFonts w:ascii="Arial" w:hAnsi="Arial" w:cs="Arial"/>
                <w:b/>
                <w:bCs/>
                <w:sz w:val="14"/>
                <w:szCs w:val="14"/>
                <w:lang w:val="cy"/>
              </w:rPr>
              <w:t>0</w:t>
            </w:r>
          </w:p>
        </w:tc>
        <w:tc>
          <w:tcPr>
            <w:tcW w:w="1203" w:type="dxa"/>
            <w:vAlign w:val="center"/>
          </w:tcPr>
          <w:p w14:paraId="2207451C" w14:textId="77777777" w:rsidR="00AB68C8" w:rsidRPr="00973063" w:rsidRDefault="00AB68C8" w:rsidP="00B46602">
            <w:pPr>
              <w:jc w:val="right"/>
              <w:rPr>
                <w:rFonts w:ascii="Arial" w:hAnsi="Arial" w:cs="Arial"/>
                <w:b/>
                <w:bCs/>
                <w:sz w:val="14"/>
                <w:szCs w:val="14"/>
              </w:rPr>
            </w:pPr>
            <w:r>
              <w:rPr>
                <w:rFonts w:ascii="Arial" w:hAnsi="Arial" w:cs="Arial"/>
                <w:b/>
                <w:bCs/>
                <w:sz w:val="14"/>
                <w:szCs w:val="14"/>
                <w:lang w:val="cy"/>
              </w:rPr>
              <w:t>0</w:t>
            </w:r>
          </w:p>
        </w:tc>
        <w:tc>
          <w:tcPr>
            <w:tcW w:w="1292" w:type="dxa"/>
            <w:vAlign w:val="center"/>
          </w:tcPr>
          <w:p w14:paraId="0BF30077" w14:textId="77777777" w:rsidR="00AB68C8" w:rsidRPr="00973063" w:rsidRDefault="00AB68C8" w:rsidP="00B46602">
            <w:pPr>
              <w:jc w:val="right"/>
              <w:rPr>
                <w:rFonts w:ascii="Arial" w:hAnsi="Arial" w:cs="Arial"/>
                <w:b/>
                <w:bCs/>
                <w:sz w:val="14"/>
                <w:szCs w:val="14"/>
              </w:rPr>
            </w:pPr>
            <w:r>
              <w:rPr>
                <w:rFonts w:ascii="Arial" w:hAnsi="Arial" w:cs="Arial"/>
                <w:b/>
                <w:bCs/>
                <w:sz w:val="14"/>
                <w:szCs w:val="14"/>
                <w:lang w:val="cy"/>
              </w:rPr>
              <w:t>0</w:t>
            </w:r>
          </w:p>
        </w:tc>
        <w:tc>
          <w:tcPr>
            <w:tcW w:w="1362" w:type="dxa"/>
            <w:vAlign w:val="center"/>
          </w:tcPr>
          <w:p w14:paraId="04659F0A" w14:textId="77777777" w:rsidR="00AB68C8" w:rsidRPr="00973063" w:rsidRDefault="00AB68C8" w:rsidP="00B46602">
            <w:pPr>
              <w:jc w:val="right"/>
              <w:rPr>
                <w:rFonts w:ascii="Arial" w:hAnsi="Arial" w:cs="Arial"/>
                <w:b/>
                <w:bCs/>
                <w:sz w:val="14"/>
                <w:szCs w:val="14"/>
              </w:rPr>
            </w:pPr>
            <w:r>
              <w:rPr>
                <w:rFonts w:ascii="Arial" w:hAnsi="Arial" w:cs="Arial"/>
                <w:b/>
                <w:bCs/>
                <w:sz w:val="14"/>
                <w:szCs w:val="14"/>
                <w:lang w:val="cy"/>
              </w:rPr>
              <w:t>0</w:t>
            </w:r>
          </w:p>
        </w:tc>
        <w:tc>
          <w:tcPr>
            <w:tcW w:w="1529" w:type="dxa"/>
            <w:vAlign w:val="center"/>
          </w:tcPr>
          <w:p w14:paraId="4992F2E3" w14:textId="77777777" w:rsidR="00AB68C8" w:rsidRPr="00973063" w:rsidRDefault="00AB68C8" w:rsidP="00B46602">
            <w:pPr>
              <w:jc w:val="right"/>
              <w:rPr>
                <w:rFonts w:ascii="Arial" w:hAnsi="Arial" w:cs="Arial"/>
                <w:b/>
                <w:bCs/>
                <w:sz w:val="14"/>
                <w:szCs w:val="14"/>
              </w:rPr>
            </w:pPr>
            <w:r>
              <w:rPr>
                <w:rFonts w:ascii="Arial" w:hAnsi="Arial" w:cs="Arial"/>
                <w:b/>
                <w:bCs/>
                <w:sz w:val="14"/>
                <w:szCs w:val="14"/>
                <w:lang w:val="cy"/>
              </w:rPr>
              <w:t>0</w:t>
            </w:r>
          </w:p>
        </w:tc>
      </w:tr>
      <w:tr w:rsidR="00AB68C8" w:rsidRPr="00180589" w14:paraId="3B49C7E8" w14:textId="77777777" w:rsidTr="00756F91">
        <w:trPr>
          <w:trHeight w:val="306"/>
          <w:jc w:val="center"/>
        </w:trPr>
        <w:tc>
          <w:tcPr>
            <w:tcW w:w="2543" w:type="dxa"/>
            <w:vAlign w:val="center"/>
          </w:tcPr>
          <w:p w14:paraId="3EFAAB8F" w14:textId="77777777" w:rsidR="00AB68C8" w:rsidRPr="00973063" w:rsidRDefault="00AB68C8" w:rsidP="00B46602">
            <w:pPr>
              <w:rPr>
                <w:rFonts w:ascii="Arial" w:hAnsi="Arial" w:cs="Arial"/>
                <w:b/>
                <w:bCs/>
                <w:sz w:val="14"/>
                <w:szCs w:val="14"/>
              </w:rPr>
            </w:pPr>
            <w:r>
              <w:rPr>
                <w:rFonts w:ascii="Arial" w:hAnsi="Arial" w:cs="Arial"/>
                <w:b/>
                <w:bCs/>
                <w:sz w:val="14"/>
                <w:szCs w:val="14"/>
                <w:lang w:val="cy"/>
              </w:rPr>
              <w:t>Dirprwy Brif Swyddog Tân**</w:t>
            </w:r>
          </w:p>
        </w:tc>
        <w:tc>
          <w:tcPr>
            <w:tcW w:w="891" w:type="dxa"/>
            <w:vAlign w:val="center"/>
          </w:tcPr>
          <w:p w14:paraId="3194716E" w14:textId="77777777" w:rsidR="00AB68C8" w:rsidRPr="00973063" w:rsidRDefault="00AB68C8" w:rsidP="00B46602">
            <w:pPr>
              <w:rPr>
                <w:rFonts w:ascii="Arial" w:hAnsi="Arial" w:cs="Arial"/>
                <w:b/>
                <w:bCs/>
                <w:sz w:val="14"/>
                <w:szCs w:val="14"/>
              </w:rPr>
            </w:pPr>
            <w:r>
              <w:rPr>
                <w:rFonts w:ascii="Arial" w:hAnsi="Arial" w:cs="Arial"/>
                <w:b/>
                <w:bCs/>
                <w:sz w:val="14"/>
                <w:szCs w:val="14"/>
                <w:lang w:val="cy"/>
              </w:rPr>
              <w:t>2023/24</w:t>
            </w:r>
          </w:p>
        </w:tc>
        <w:tc>
          <w:tcPr>
            <w:tcW w:w="931" w:type="dxa"/>
            <w:vAlign w:val="center"/>
          </w:tcPr>
          <w:p w14:paraId="26D052B1" w14:textId="77777777" w:rsidR="00AB68C8" w:rsidRPr="00973063" w:rsidRDefault="00AB68C8" w:rsidP="00B46602">
            <w:pPr>
              <w:jc w:val="right"/>
              <w:rPr>
                <w:rFonts w:ascii="Arial" w:hAnsi="Arial" w:cs="Arial"/>
                <w:b/>
                <w:bCs/>
                <w:sz w:val="14"/>
                <w:szCs w:val="14"/>
              </w:rPr>
            </w:pPr>
            <w:r>
              <w:rPr>
                <w:rFonts w:ascii="Arial" w:hAnsi="Arial" w:cs="Arial"/>
                <w:b/>
                <w:bCs/>
                <w:sz w:val="14"/>
                <w:szCs w:val="14"/>
                <w:lang w:val="cy"/>
              </w:rPr>
              <w:t>2</w:t>
            </w:r>
          </w:p>
        </w:tc>
        <w:tc>
          <w:tcPr>
            <w:tcW w:w="1203" w:type="dxa"/>
            <w:vAlign w:val="center"/>
          </w:tcPr>
          <w:p w14:paraId="21011FF4" w14:textId="77777777" w:rsidR="00AB68C8" w:rsidRPr="00973063" w:rsidRDefault="00AB68C8" w:rsidP="00B46602">
            <w:pPr>
              <w:jc w:val="right"/>
              <w:rPr>
                <w:rFonts w:ascii="Arial" w:hAnsi="Arial" w:cs="Arial"/>
                <w:b/>
                <w:bCs/>
                <w:sz w:val="14"/>
                <w:szCs w:val="14"/>
              </w:rPr>
            </w:pPr>
            <w:r>
              <w:rPr>
                <w:rFonts w:ascii="Arial" w:hAnsi="Arial" w:cs="Arial"/>
                <w:b/>
                <w:bCs/>
                <w:sz w:val="14"/>
                <w:szCs w:val="14"/>
                <w:lang w:val="cy"/>
              </w:rPr>
              <w:t>0</w:t>
            </w:r>
          </w:p>
        </w:tc>
        <w:tc>
          <w:tcPr>
            <w:tcW w:w="1292" w:type="dxa"/>
            <w:vAlign w:val="center"/>
          </w:tcPr>
          <w:p w14:paraId="43338A57" w14:textId="77777777" w:rsidR="00AB68C8" w:rsidRPr="00973063" w:rsidRDefault="00AB68C8" w:rsidP="00B46602">
            <w:pPr>
              <w:jc w:val="right"/>
              <w:rPr>
                <w:rFonts w:ascii="Arial" w:hAnsi="Arial" w:cs="Arial"/>
                <w:b/>
                <w:bCs/>
                <w:sz w:val="14"/>
                <w:szCs w:val="14"/>
              </w:rPr>
            </w:pPr>
            <w:r>
              <w:rPr>
                <w:rFonts w:ascii="Arial" w:hAnsi="Arial" w:cs="Arial"/>
                <w:b/>
                <w:bCs/>
                <w:sz w:val="14"/>
                <w:szCs w:val="14"/>
                <w:lang w:val="cy"/>
              </w:rPr>
              <w:t>2</w:t>
            </w:r>
          </w:p>
        </w:tc>
        <w:tc>
          <w:tcPr>
            <w:tcW w:w="1362" w:type="dxa"/>
            <w:vAlign w:val="center"/>
          </w:tcPr>
          <w:p w14:paraId="2B4EF603" w14:textId="77777777" w:rsidR="00AB68C8" w:rsidRPr="00973063" w:rsidRDefault="00AB68C8" w:rsidP="00B46602">
            <w:pPr>
              <w:jc w:val="right"/>
              <w:rPr>
                <w:rFonts w:ascii="Arial" w:hAnsi="Arial" w:cs="Arial"/>
                <w:b/>
                <w:bCs/>
                <w:sz w:val="14"/>
                <w:szCs w:val="14"/>
              </w:rPr>
            </w:pPr>
            <w:r>
              <w:rPr>
                <w:rFonts w:ascii="Arial" w:hAnsi="Arial" w:cs="Arial"/>
                <w:b/>
                <w:bCs/>
                <w:sz w:val="14"/>
                <w:szCs w:val="14"/>
                <w:lang w:val="cy"/>
              </w:rPr>
              <w:t>0</w:t>
            </w:r>
          </w:p>
        </w:tc>
        <w:tc>
          <w:tcPr>
            <w:tcW w:w="1529" w:type="dxa"/>
            <w:vAlign w:val="center"/>
          </w:tcPr>
          <w:p w14:paraId="0F4092BB" w14:textId="77777777" w:rsidR="00AB68C8" w:rsidRPr="00973063" w:rsidRDefault="00AB68C8" w:rsidP="00B46602">
            <w:pPr>
              <w:jc w:val="right"/>
              <w:rPr>
                <w:rFonts w:ascii="Arial" w:hAnsi="Arial" w:cs="Arial"/>
                <w:b/>
                <w:bCs/>
                <w:sz w:val="14"/>
                <w:szCs w:val="14"/>
              </w:rPr>
            </w:pPr>
            <w:r>
              <w:rPr>
                <w:rFonts w:ascii="Arial" w:hAnsi="Arial" w:cs="Arial"/>
                <w:b/>
                <w:bCs/>
                <w:sz w:val="14"/>
                <w:szCs w:val="14"/>
                <w:lang w:val="cy"/>
              </w:rPr>
              <w:t>2</w:t>
            </w:r>
          </w:p>
        </w:tc>
      </w:tr>
      <w:tr w:rsidR="00AB68C8" w:rsidRPr="00180589" w14:paraId="29F00379" w14:textId="77777777" w:rsidTr="00756F91">
        <w:trPr>
          <w:trHeight w:val="156"/>
          <w:jc w:val="center"/>
        </w:trPr>
        <w:tc>
          <w:tcPr>
            <w:tcW w:w="2543" w:type="dxa"/>
            <w:vAlign w:val="center"/>
          </w:tcPr>
          <w:p w14:paraId="1886DD0F" w14:textId="77777777" w:rsidR="00AB68C8" w:rsidRPr="00973063" w:rsidRDefault="00AB68C8" w:rsidP="00B46602">
            <w:pPr>
              <w:rPr>
                <w:rFonts w:ascii="Arial" w:hAnsi="Arial" w:cs="Arial"/>
                <w:b/>
                <w:bCs/>
                <w:i/>
                <w:sz w:val="14"/>
                <w:szCs w:val="14"/>
              </w:rPr>
            </w:pPr>
          </w:p>
        </w:tc>
        <w:tc>
          <w:tcPr>
            <w:tcW w:w="891" w:type="dxa"/>
            <w:vAlign w:val="center"/>
          </w:tcPr>
          <w:p w14:paraId="08DB50C2" w14:textId="77777777" w:rsidR="00AB68C8" w:rsidRPr="00973063" w:rsidRDefault="00AB68C8" w:rsidP="00B46602">
            <w:pPr>
              <w:rPr>
                <w:rFonts w:ascii="Arial" w:hAnsi="Arial" w:cs="Arial"/>
                <w:b/>
                <w:bCs/>
                <w:sz w:val="14"/>
                <w:szCs w:val="14"/>
              </w:rPr>
            </w:pPr>
          </w:p>
          <w:p w14:paraId="60B5E0D1" w14:textId="77777777" w:rsidR="00AB68C8" w:rsidRPr="00973063" w:rsidRDefault="00AB68C8" w:rsidP="00B46602">
            <w:pPr>
              <w:rPr>
                <w:rFonts w:ascii="Arial" w:hAnsi="Arial" w:cs="Arial"/>
                <w:b/>
                <w:bCs/>
                <w:sz w:val="14"/>
                <w:szCs w:val="14"/>
              </w:rPr>
            </w:pPr>
            <w:r>
              <w:rPr>
                <w:rFonts w:ascii="Arial" w:hAnsi="Arial" w:cs="Arial"/>
                <w:b/>
                <w:bCs/>
                <w:sz w:val="14"/>
                <w:szCs w:val="14"/>
                <w:lang w:val="cy"/>
              </w:rPr>
              <w:t>2022/23</w:t>
            </w:r>
          </w:p>
        </w:tc>
        <w:tc>
          <w:tcPr>
            <w:tcW w:w="931" w:type="dxa"/>
            <w:vAlign w:val="center"/>
          </w:tcPr>
          <w:p w14:paraId="3C7E9090" w14:textId="77777777" w:rsidR="00AB68C8" w:rsidRPr="00973063" w:rsidRDefault="00AB68C8" w:rsidP="00B46602">
            <w:pPr>
              <w:jc w:val="right"/>
              <w:rPr>
                <w:rFonts w:ascii="Arial" w:hAnsi="Arial" w:cs="Arial"/>
                <w:b/>
                <w:bCs/>
                <w:sz w:val="14"/>
                <w:szCs w:val="14"/>
              </w:rPr>
            </w:pPr>
            <w:r>
              <w:rPr>
                <w:rFonts w:ascii="Arial" w:hAnsi="Arial" w:cs="Arial"/>
                <w:b/>
                <w:bCs/>
                <w:sz w:val="14"/>
                <w:szCs w:val="14"/>
                <w:lang w:val="cy"/>
              </w:rPr>
              <w:t>33</w:t>
            </w:r>
          </w:p>
        </w:tc>
        <w:tc>
          <w:tcPr>
            <w:tcW w:w="1203" w:type="dxa"/>
            <w:vAlign w:val="center"/>
          </w:tcPr>
          <w:p w14:paraId="5E7CA799" w14:textId="77777777" w:rsidR="00AB68C8" w:rsidRPr="00973063" w:rsidRDefault="00AB68C8" w:rsidP="00B46602">
            <w:pPr>
              <w:jc w:val="right"/>
              <w:rPr>
                <w:rFonts w:ascii="Arial" w:hAnsi="Arial" w:cs="Arial"/>
                <w:b/>
                <w:bCs/>
                <w:sz w:val="14"/>
                <w:szCs w:val="14"/>
              </w:rPr>
            </w:pPr>
            <w:r>
              <w:rPr>
                <w:rFonts w:ascii="Arial" w:hAnsi="Arial" w:cs="Arial"/>
                <w:b/>
                <w:bCs/>
                <w:sz w:val="14"/>
                <w:szCs w:val="14"/>
                <w:lang w:val="cy"/>
              </w:rPr>
              <w:t>0</w:t>
            </w:r>
          </w:p>
        </w:tc>
        <w:tc>
          <w:tcPr>
            <w:tcW w:w="1292" w:type="dxa"/>
            <w:vAlign w:val="center"/>
          </w:tcPr>
          <w:p w14:paraId="6F3676C4" w14:textId="77777777" w:rsidR="00AB68C8" w:rsidRPr="00973063" w:rsidRDefault="00AB68C8" w:rsidP="00B46602">
            <w:pPr>
              <w:jc w:val="right"/>
              <w:rPr>
                <w:rFonts w:ascii="Arial" w:hAnsi="Arial" w:cs="Arial"/>
                <w:b/>
                <w:bCs/>
                <w:sz w:val="14"/>
                <w:szCs w:val="14"/>
              </w:rPr>
            </w:pPr>
            <w:r>
              <w:rPr>
                <w:rFonts w:ascii="Arial" w:hAnsi="Arial" w:cs="Arial"/>
                <w:b/>
                <w:bCs/>
                <w:sz w:val="14"/>
                <w:szCs w:val="14"/>
                <w:lang w:val="cy"/>
              </w:rPr>
              <w:t>33</w:t>
            </w:r>
          </w:p>
        </w:tc>
        <w:tc>
          <w:tcPr>
            <w:tcW w:w="1362" w:type="dxa"/>
            <w:vAlign w:val="center"/>
          </w:tcPr>
          <w:p w14:paraId="17772368" w14:textId="77777777" w:rsidR="00AB68C8" w:rsidRPr="00973063" w:rsidRDefault="00AB68C8" w:rsidP="00B46602">
            <w:pPr>
              <w:jc w:val="right"/>
              <w:rPr>
                <w:rFonts w:ascii="Arial" w:hAnsi="Arial" w:cs="Arial"/>
                <w:b/>
                <w:bCs/>
                <w:sz w:val="14"/>
                <w:szCs w:val="14"/>
              </w:rPr>
            </w:pPr>
            <w:r>
              <w:rPr>
                <w:rFonts w:ascii="Arial" w:hAnsi="Arial" w:cs="Arial"/>
                <w:b/>
                <w:bCs/>
                <w:sz w:val="14"/>
                <w:szCs w:val="14"/>
                <w:lang w:val="cy"/>
              </w:rPr>
              <w:t>2</w:t>
            </w:r>
          </w:p>
        </w:tc>
        <w:tc>
          <w:tcPr>
            <w:tcW w:w="1529" w:type="dxa"/>
            <w:vAlign w:val="center"/>
          </w:tcPr>
          <w:p w14:paraId="50961D54" w14:textId="77777777" w:rsidR="00AB68C8" w:rsidRPr="00973063" w:rsidRDefault="00AB68C8" w:rsidP="00B46602">
            <w:pPr>
              <w:jc w:val="right"/>
              <w:rPr>
                <w:rFonts w:ascii="Arial" w:hAnsi="Arial" w:cs="Arial"/>
                <w:b/>
                <w:bCs/>
                <w:sz w:val="14"/>
                <w:szCs w:val="14"/>
              </w:rPr>
            </w:pPr>
            <w:r>
              <w:rPr>
                <w:rFonts w:ascii="Arial" w:hAnsi="Arial" w:cs="Arial"/>
                <w:b/>
                <w:bCs/>
                <w:sz w:val="14"/>
                <w:szCs w:val="14"/>
                <w:lang w:val="cy"/>
              </w:rPr>
              <w:t>35</w:t>
            </w:r>
          </w:p>
        </w:tc>
      </w:tr>
      <w:tr w:rsidR="00AB68C8" w:rsidRPr="00180589" w14:paraId="0B6AF24B" w14:textId="77777777" w:rsidTr="00756F91">
        <w:trPr>
          <w:trHeight w:val="227"/>
          <w:jc w:val="center"/>
        </w:trPr>
        <w:tc>
          <w:tcPr>
            <w:tcW w:w="2543" w:type="dxa"/>
            <w:vAlign w:val="center"/>
          </w:tcPr>
          <w:p w14:paraId="77C1F845" w14:textId="77777777" w:rsidR="00AB68C8" w:rsidRPr="00973063" w:rsidRDefault="00AB68C8" w:rsidP="00B46602">
            <w:pPr>
              <w:rPr>
                <w:rFonts w:ascii="Arial" w:hAnsi="Arial" w:cs="Arial"/>
                <w:b/>
                <w:bCs/>
                <w:sz w:val="14"/>
                <w:szCs w:val="14"/>
              </w:rPr>
            </w:pPr>
            <w:r>
              <w:rPr>
                <w:rFonts w:ascii="Arial" w:hAnsi="Arial" w:cs="Arial"/>
                <w:b/>
                <w:bCs/>
                <w:sz w:val="14"/>
                <w:szCs w:val="14"/>
                <w:lang w:val="cy"/>
              </w:rPr>
              <w:t>Prif Swyddog Tân Cynorthwyol,</w:t>
            </w:r>
          </w:p>
          <w:p w14:paraId="675E5B8F" w14:textId="77777777" w:rsidR="00AB68C8" w:rsidRPr="00973063" w:rsidRDefault="00AB68C8" w:rsidP="00B46602">
            <w:pPr>
              <w:rPr>
                <w:rFonts w:ascii="Arial" w:hAnsi="Arial" w:cs="Arial"/>
                <w:b/>
                <w:bCs/>
                <w:sz w:val="14"/>
                <w:szCs w:val="14"/>
              </w:rPr>
            </w:pPr>
            <w:r>
              <w:rPr>
                <w:rFonts w:ascii="Arial" w:hAnsi="Arial" w:cs="Arial"/>
                <w:b/>
                <w:bCs/>
                <w:sz w:val="14"/>
                <w:szCs w:val="14"/>
                <w:lang w:val="cy"/>
              </w:rPr>
              <w:t>Darparu wasanaethau (A) / Dirprwy Brif Swyddog Tân</w:t>
            </w:r>
          </w:p>
        </w:tc>
        <w:tc>
          <w:tcPr>
            <w:tcW w:w="891" w:type="dxa"/>
            <w:vAlign w:val="center"/>
          </w:tcPr>
          <w:p w14:paraId="29EB7DC1" w14:textId="77777777" w:rsidR="00AB68C8" w:rsidRPr="00973063" w:rsidRDefault="00AB68C8" w:rsidP="00B46602">
            <w:pPr>
              <w:rPr>
                <w:rFonts w:ascii="Arial" w:hAnsi="Arial" w:cs="Arial"/>
                <w:b/>
                <w:bCs/>
                <w:sz w:val="14"/>
                <w:szCs w:val="14"/>
              </w:rPr>
            </w:pPr>
            <w:r>
              <w:rPr>
                <w:rFonts w:ascii="Arial" w:hAnsi="Arial" w:cs="Arial"/>
                <w:b/>
                <w:bCs/>
                <w:sz w:val="14"/>
                <w:szCs w:val="14"/>
                <w:lang w:val="cy"/>
              </w:rPr>
              <w:t>2023/24</w:t>
            </w:r>
          </w:p>
        </w:tc>
        <w:tc>
          <w:tcPr>
            <w:tcW w:w="931" w:type="dxa"/>
            <w:vAlign w:val="center"/>
          </w:tcPr>
          <w:p w14:paraId="4A4411CE" w14:textId="77777777" w:rsidR="00AB68C8" w:rsidRPr="00973063" w:rsidRDefault="00AB68C8" w:rsidP="00B46602">
            <w:pPr>
              <w:jc w:val="right"/>
              <w:rPr>
                <w:rFonts w:ascii="Arial" w:hAnsi="Arial" w:cs="Arial"/>
                <w:b/>
                <w:bCs/>
                <w:sz w:val="14"/>
                <w:szCs w:val="14"/>
              </w:rPr>
            </w:pPr>
            <w:r>
              <w:rPr>
                <w:rFonts w:ascii="Arial" w:hAnsi="Arial" w:cs="Arial"/>
                <w:b/>
                <w:bCs/>
                <w:sz w:val="14"/>
                <w:szCs w:val="14"/>
                <w:lang w:val="cy"/>
              </w:rPr>
              <w:t>141</w:t>
            </w:r>
          </w:p>
        </w:tc>
        <w:tc>
          <w:tcPr>
            <w:tcW w:w="1203" w:type="dxa"/>
            <w:vAlign w:val="center"/>
          </w:tcPr>
          <w:p w14:paraId="306BEA9F" w14:textId="77777777" w:rsidR="00AB68C8" w:rsidRPr="00973063" w:rsidRDefault="00AB68C8" w:rsidP="00B46602">
            <w:pPr>
              <w:jc w:val="right"/>
              <w:rPr>
                <w:rFonts w:ascii="Arial" w:hAnsi="Arial" w:cs="Arial"/>
                <w:b/>
                <w:bCs/>
                <w:sz w:val="14"/>
                <w:szCs w:val="14"/>
              </w:rPr>
            </w:pPr>
            <w:r>
              <w:rPr>
                <w:rFonts w:ascii="Arial" w:hAnsi="Arial" w:cs="Arial"/>
                <w:b/>
                <w:bCs/>
                <w:sz w:val="14"/>
                <w:szCs w:val="14"/>
                <w:lang w:val="cy"/>
              </w:rPr>
              <w:t>0</w:t>
            </w:r>
          </w:p>
        </w:tc>
        <w:tc>
          <w:tcPr>
            <w:tcW w:w="1292" w:type="dxa"/>
            <w:vAlign w:val="center"/>
          </w:tcPr>
          <w:p w14:paraId="3714A6FC" w14:textId="77777777" w:rsidR="00AB68C8" w:rsidRPr="00973063" w:rsidRDefault="00AB68C8" w:rsidP="00B46602">
            <w:pPr>
              <w:jc w:val="right"/>
              <w:rPr>
                <w:rFonts w:ascii="Arial" w:hAnsi="Arial" w:cs="Arial"/>
                <w:b/>
                <w:bCs/>
                <w:sz w:val="14"/>
                <w:szCs w:val="14"/>
              </w:rPr>
            </w:pPr>
            <w:r>
              <w:rPr>
                <w:rFonts w:ascii="Arial" w:hAnsi="Arial" w:cs="Arial"/>
                <w:b/>
                <w:bCs/>
                <w:sz w:val="14"/>
                <w:szCs w:val="14"/>
                <w:lang w:val="cy"/>
              </w:rPr>
              <w:t>141</w:t>
            </w:r>
          </w:p>
        </w:tc>
        <w:tc>
          <w:tcPr>
            <w:tcW w:w="1362" w:type="dxa"/>
            <w:vAlign w:val="center"/>
          </w:tcPr>
          <w:p w14:paraId="2E56E77E" w14:textId="77777777" w:rsidR="00AB68C8" w:rsidRPr="00973063" w:rsidRDefault="00AB68C8" w:rsidP="00B46602">
            <w:pPr>
              <w:jc w:val="right"/>
              <w:rPr>
                <w:rFonts w:ascii="Arial" w:hAnsi="Arial" w:cs="Arial"/>
                <w:b/>
                <w:bCs/>
                <w:sz w:val="14"/>
                <w:szCs w:val="14"/>
              </w:rPr>
            </w:pPr>
            <w:r>
              <w:rPr>
                <w:rFonts w:ascii="Arial" w:hAnsi="Arial" w:cs="Arial"/>
                <w:b/>
                <w:bCs/>
                <w:sz w:val="14"/>
                <w:szCs w:val="14"/>
                <w:lang w:val="cy"/>
              </w:rPr>
              <w:t>37</w:t>
            </w:r>
          </w:p>
        </w:tc>
        <w:tc>
          <w:tcPr>
            <w:tcW w:w="1529" w:type="dxa"/>
            <w:vAlign w:val="center"/>
          </w:tcPr>
          <w:p w14:paraId="56FB8D5C" w14:textId="77777777" w:rsidR="00AB68C8" w:rsidRPr="00973063" w:rsidRDefault="00AB68C8" w:rsidP="00B46602">
            <w:pPr>
              <w:jc w:val="right"/>
              <w:rPr>
                <w:rFonts w:ascii="Arial" w:hAnsi="Arial" w:cs="Arial"/>
                <w:b/>
                <w:bCs/>
                <w:sz w:val="14"/>
                <w:szCs w:val="14"/>
              </w:rPr>
            </w:pPr>
            <w:r>
              <w:rPr>
                <w:rFonts w:ascii="Arial" w:hAnsi="Arial" w:cs="Arial"/>
                <w:b/>
                <w:bCs/>
                <w:sz w:val="14"/>
                <w:szCs w:val="14"/>
                <w:lang w:val="cy"/>
              </w:rPr>
              <w:t>178</w:t>
            </w:r>
          </w:p>
        </w:tc>
      </w:tr>
      <w:tr w:rsidR="00AB68C8" w:rsidRPr="00180589" w14:paraId="0E06A362" w14:textId="77777777" w:rsidTr="00756F91">
        <w:trPr>
          <w:trHeight w:val="193"/>
          <w:jc w:val="center"/>
        </w:trPr>
        <w:tc>
          <w:tcPr>
            <w:tcW w:w="2543" w:type="dxa"/>
            <w:vAlign w:val="center"/>
          </w:tcPr>
          <w:p w14:paraId="20DDE1FE" w14:textId="77777777" w:rsidR="00AB68C8" w:rsidRPr="00973063" w:rsidRDefault="00AB68C8" w:rsidP="00B46602">
            <w:pPr>
              <w:rPr>
                <w:rFonts w:ascii="Arial" w:hAnsi="Arial" w:cs="Arial"/>
                <w:b/>
                <w:bCs/>
                <w:sz w:val="14"/>
                <w:szCs w:val="14"/>
              </w:rPr>
            </w:pPr>
          </w:p>
          <w:p w14:paraId="7B339055" w14:textId="77777777" w:rsidR="00AB68C8" w:rsidRPr="00973063" w:rsidRDefault="00AB68C8" w:rsidP="00B46602">
            <w:pPr>
              <w:rPr>
                <w:rFonts w:ascii="Arial" w:hAnsi="Arial" w:cs="Arial"/>
                <w:b/>
                <w:bCs/>
                <w:sz w:val="14"/>
                <w:szCs w:val="14"/>
              </w:rPr>
            </w:pPr>
          </w:p>
        </w:tc>
        <w:tc>
          <w:tcPr>
            <w:tcW w:w="891" w:type="dxa"/>
            <w:vAlign w:val="center"/>
          </w:tcPr>
          <w:p w14:paraId="0434FC87" w14:textId="77777777" w:rsidR="00AB68C8" w:rsidRPr="00973063" w:rsidRDefault="00AB68C8" w:rsidP="00B46602">
            <w:pPr>
              <w:rPr>
                <w:rFonts w:ascii="Arial" w:hAnsi="Arial" w:cs="Arial"/>
                <w:b/>
                <w:bCs/>
                <w:sz w:val="14"/>
                <w:szCs w:val="14"/>
              </w:rPr>
            </w:pPr>
            <w:r>
              <w:rPr>
                <w:rFonts w:ascii="Arial" w:hAnsi="Arial" w:cs="Arial"/>
                <w:b/>
                <w:bCs/>
                <w:sz w:val="14"/>
                <w:szCs w:val="14"/>
                <w:lang w:val="cy"/>
              </w:rPr>
              <w:t>2022/23</w:t>
            </w:r>
          </w:p>
        </w:tc>
        <w:tc>
          <w:tcPr>
            <w:tcW w:w="931" w:type="dxa"/>
            <w:vAlign w:val="center"/>
          </w:tcPr>
          <w:p w14:paraId="7FC86D07" w14:textId="77777777" w:rsidR="00AB68C8" w:rsidRPr="00973063" w:rsidRDefault="00AB68C8" w:rsidP="00B46602">
            <w:pPr>
              <w:jc w:val="right"/>
              <w:rPr>
                <w:rFonts w:ascii="Arial" w:hAnsi="Arial" w:cs="Arial"/>
                <w:b/>
                <w:bCs/>
                <w:sz w:val="14"/>
                <w:szCs w:val="14"/>
              </w:rPr>
            </w:pPr>
            <w:r>
              <w:rPr>
                <w:rFonts w:ascii="Arial" w:hAnsi="Arial" w:cs="Arial"/>
                <w:b/>
                <w:bCs/>
                <w:sz w:val="14"/>
                <w:szCs w:val="14"/>
                <w:lang w:val="cy"/>
              </w:rPr>
              <w:t>114</w:t>
            </w:r>
          </w:p>
        </w:tc>
        <w:tc>
          <w:tcPr>
            <w:tcW w:w="1203" w:type="dxa"/>
            <w:vAlign w:val="center"/>
          </w:tcPr>
          <w:p w14:paraId="470BA944" w14:textId="77777777" w:rsidR="00AB68C8" w:rsidRPr="00973063" w:rsidRDefault="00AB68C8" w:rsidP="00B46602">
            <w:pPr>
              <w:jc w:val="right"/>
              <w:rPr>
                <w:rFonts w:ascii="Arial" w:hAnsi="Arial" w:cs="Arial"/>
                <w:b/>
                <w:bCs/>
                <w:sz w:val="14"/>
                <w:szCs w:val="14"/>
              </w:rPr>
            </w:pPr>
            <w:r>
              <w:rPr>
                <w:rFonts w:ascii="Arial" w:hAnsi="Arial" w:cs="Arial"/>
                <w:b/>
                <w:bCs/>
                <w:sz w:val="14"/>
                <w:szCs w:val="14"/>
                <w:lang w:val="cy"/>
              </w:rPr>
              <w:t>0</w:t>
            </w:r>
          </w:p>
        </w:tc>
        <w:tc>
          <w:tcPr>
            <w:tcW w:w="1292" w:type="dxa"/>
            <w:vAlign w:val="center"/>
          </w:tcPr>
          <w:p w14:paraId="25697C22" w14:textId="77777777" w:rsidR="00AB68C8" w:rsidRPr="00973063" w:rsidRDefault="00AB68C8" w:rsidP="00B46602">
            <w:pPr>
              <w:jc w:val="right"/>
              <w:rPr>
                <w:rFonts w:ascii="Arial" w:hAnsi="Arial" w:cs="Arial"/>
                <w:b/>
                <w:bCs/>
                <w:sz w:val="14"/>
                <w:szCs w:val="14"/>
              </w:rPr>
            </w:pPr>
            <w:r>
              <w:rPr>
                <w:rFonts w:ascii="Arial" w:hAnsi="Arial" w:cs="Arial"/>
                <w:b/>
                <w:bCs/>
                <w:sz w:val="14"/>
                <w:szCs w:val="14"/>
                <w:lang w:val="cy"/>
              </w:rPr>
              <w:t>114</w:t>
            </w:r>
          </w:p>
        </w:tc>
        <w:tc>
          <w:tcPr>
            <w:tcW w:w="1362" w:type="dxa"/>
            <w:vAlign w:val="center"/>
          </w:tcPr>
          <w:p w14:paraId="5ACBE371" w14:textId="77777777" w:rsidR="00AB68C8" w:rsidRPr="00973063" w:rsidRDefault="00AB68C8" w:rsidP="00B46602">
            <w:pPr>
              <w:jc w:val="right"/>
              <w:rPr>
                <w:rFonts w:ascii="Arial" w:hAnsi="Arial" w:cs="Arial"/>
                <w:b/>
                <w:bCs/>
                <w:sz w:val="14"/>
                <w:szCs w:val="14"/>
              </w:rPr>
            </w:pPr>
            <w:r>
              <w:rPr>
                <w:rFonts w:ascii="Arial" w:hAnsi="Arial" w:cs="Arial"/>
                <w:b/>
                <w:bCs/>
                <w:sz w:val="14"/>
                <w:szCs w:val="14"/>
                <w:lang w:val="cy"/>
              </w:rPr>
              <w:t>30</w:t>
            </w:r>
          </w:p>
        </w:tc>
        <w:tc>
          <w:tcPr>
            <w:tcW w:w="1529" w:type="dxa"/>
            <w:vAlign w:val="center"/>
          </w:tcPr>
          <w:p w14:paraId="5AE13DA4" w14:textId="77777777" w:rsidR="00AB68C8" w:rsidRPr="00973063" w:rsidRDefault="00AB68C8" w:rsidP="00B46602">
            <w:pPr>
              <w:jc w:val="right"/>
              <w:rPr>
                <w:rFonts w:ascii="Arial" w:hAnsi="Arial" w:cs="Arial"/>
                <w:b/>
                <w:bCs/>
                <w:sz w:val="14"/>
                <w:szCs w:val="14"/>
              </w:rPr>
            </w:pPr>
            <w:r>
              <w:rPr>
                <w:rFonts w:ascii="Arial" w:hAnsi="Arial" w:cs="Arial"/>
                <w:b/>
                <w:bCs/>
                <w:sz w:val="14"/>
                <w:szCs w:val="14"/>
                <w:lang w:val="cy"/>
              </w:rPr>
              <w:t>144</w:t>
            </w:r>
          </w:p>
        </w:tc>
      </w:tr>
      <w:tr w:rsidR="00AB68C8" w:rsidRPr="0015618B" w14:paraId="0613F0D2" w14:textId="77777777" w:rsidTr="00756F91">
        <w:trPr>
          <w:trHeight w:val="358"/>
          <w:jc w:val="center"/>
        </w:trPr>
        <w:tc>
          <w:tcPr>
            <w:tcW w:w="2543" w:type="dxa"/>
            <w:vAlign w:val="center"/>
          </w:tcPr>
          <w:p w14:paraId="2FB6A22C" w14:textId="77777777" w:rsidR="00AB68C8" w:rsidRPr="00973063" w:rsidRDefault="00AB68C8" w:rsidP="00B6466D">
            <w:pPr>
              <w:rPr>
                <w:rFonts w:ascii="Arial" w:hAnsi="Arial" w:cs="Arial"/>
                <w:b/>
                <w:bCs/>
                <w:sz w:val="14"/>
                <w:szCs w:val="14"/>
              </w:rPr>
            </w:pPr>
            <w:r>
              <w:rPr>
                <w:rFonts w:ascii="Arial" w:hAnsi="Arial" w:cs="Arial"/>
                <w:b/>
                <w:bCs/>
                <w:sz w:val="14"/>
                <w:szCs w:val="14"/>
                <w:lang w:val="cy"/>
              </w:rPr>
              <w:t xml:space="preserve">Prif Swyddog Tân Cynorthwyol, Gwasanaethau Technegol (A) </w:t>
            </w:r>
          </w:p>
        </w:tc>
        <w:tc>
          <w:tcPr>
            <w:tcW w:w="891" w:type="dxa"/>
            <w:vAlign w:val="center"/>
          </w:tcPr>
          <w:p w14:paraId="0C7834F9" w14:textId="77777777" w:rsidR="00AB68C8" w:rsidRPr="00973063" w:rsidRDefault="00AB68C8" w:rsidP="00B6466D">
            <w:pPr>
              <w:rPr>
                <w:rFonts w:ascii="Arial" w:hAnsi="Arial" w:cs="Arial"/>
                <w:b/>
                <w:bCs/>
                <w:sz w:val="14"/>
                <w:szCs w:val="14"/>
              </w:rPr>
            </w:pPr>
            <w:r>
              <w:rPr>
                <w:rFonts w:ascii="Arial" w:hAnsi="Arial" w:cs="Arial"/>
                <w:b/>
                <w:bCs/>
                <w:sz w:val="14"/>
                <w:szCs w:val="14"/>
                <w:lang w:val="cy"/>
              </w:rPr>
              <w:t>2023/24</w:t>
            </w:r>
          </w:p>
        </w:tc>
        <w:tc>
          <w:tcPr>
            <w:tcW w:w="931" w:type="dxa"/>
            <w:vAlign w:val="center"/>
          </w:tcPr>
          <w:p w14:paraId="7A94F6C4"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67</w:t>
            </w:r>
          </w:p>
        </w:tc>
        <w:tc>
          <w:tcPr>
            <w:tcW w:w="1203" w:type="dxa"/>
            <w:vAlign w:val="center"/>
          </w:tcPr>
          <w:p w14:paraId="3FCBB3E4"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0</w:t>
            </w:r>
          </w:p>
        </w:tc>
        <w:tc>
          <w:tcPr>
            <w:tcW w:w="1292" w:type="dxa"/>
            <w:vAlign w:val="center"/>
          </w:tcPr>
          <w:p w14:paraId="04C100E2"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67</w:t>
            </w:r>
          </w:p>
        </w:tc>
        <w:tc>
          <w:tcPr>
            <w:tcW w:w="1362" w:type="dxa"/>
            <w:vAlign w:val="center"/>
          </w:tcPr>
          <w:p w14:paraId="7B4B836A"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16</w:t>
            </w:r>
          </w:p>
        </w:tc>
        <w:tc>
          <w:tcPr>
            <w:tcW w:w="1529" w:type="dxa"/>
            <w:vAlign w:val="center"/>
          </w:tcPr>
          <w:p w14:paraId="1AFD64E2"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83</w:t>
            </w:r>
          </w:p>
        </w:tc>
      </w:tr>
      <w:tr w:rsidR="00AB68C8" w:rsidRPr="0015618B" w14:paraId="51B0F755" w14:textId="77777777" w:rsidTr="00756F91">
        <w:trPr>
          <w:trHeight w:val="308"/>
          <w:jc w:val="center"/>
        </w:trPr>
        <w:tc>
          <w:tcPr>
            <w:tcW w:w="2543" w:type="dxa"/>
            <w:vAlign w:val="center"/>
          </w:tcPr>
          <w:p w14:paraId="460A5D0A" w14:textId="77777777" w:rsidR="00AB68C8" w:rsidRPr="00973063" w:rsidRDefault="00AB68C8" w:rsidP="00B6466D">
            <w:pPr>
              <w:rPr>
                <w:rFonts w:ascii="Arial" w:hAnsi="Arial" w:cs="Arial"/>
                <w:b/>
                <w:bCs/>
                <w:sz w:val="14"/>
                <w:szCs w:val="14"/>
              </w:rPr>
            </w:pPr>
          </w:p>
        </w:tc>
        <w:tc>
          <w:tcPr>
            <w:tcW w:w="891" w:type="dxa"/>
            <w:vAlign w:val="center"/>
          </w:tcPr>
          <w:p w14:paraId="16A01DAE" w14:textId="77777777" w:rsidR="00AB68C8" w:rsidRPr="00973063" w:rsidRDefault="00AB68C8" w:rsidP="00B6466D">
            <w:pPr>
              <w:rPr>
                <w:rFonts w:ascii="Arial" w:hAnsi="Arial" w:cs="Arial"/>
                <w:b/>
                <w:bCs/>
                <w:sz w:val="14"/>
                <w:szCs w:val="14"/>
              </w:rPr>
            </w:pPr>
          </w:p>
          <w:p w14:paraId="179F55E9" w14:textId="77777777" w:rsidR="00AB68C8" w:rsidRPr="00973063" w:rsidRDefault="00AB68C8" w:rsidP="00B6466D">
            <w:pPr>
              <w:rPr>
                <w:rFonts w:ascii="Arial" w:hAnsi="Arial" w:cs="Arial"/>
                <w:b/>
                <w:bCs/>
                <w:sz w:val="14"/>
                <w:szCs w:val="14"/>
              </w:rPr>
            </w:pPr>
            <w:r>
              <w:rPr>
                <w:rFonts w:ascii="Arial" w:hAnsi="Arial" w:cs="Arial"/>
                <w:b/>
                <w:bCs/>
                <w:sz w:val="14"/>
                <w:szCs w:val="14"/>
                <w:lang w:val="cy"/>
              </w:rPr>
              <w:t>2022/23</w:t>
            </w:r>
          </w:p>
          <w:p w14:paraId="56AF79E0" w14:textId="77777777" w:rsidR="00AB68C8" w:rsidRPr="00973063" w:rsidRDefault="00AB68C8" w:rsidP="00B6466D">
            <w:pPr>
              <w:rPr>
                <w:rFonts w:ascii="Arial" w:hAnsi="Arial" w:cs="Arial"/>
                <w:b/>
                <w:bCs/>
                <w:sz w:val="14"/>
                <w:szCs w:val="14"/>
              </w:rPr>
            </w:pPr>
          </w:p>
        </w:tc>
        <w:tc>
          <w:tcPr>
            <w:tcW w:w="931" w:type="dxa"/>
            <w:vAlign w:val="center"/>
          </w:tcPr>
          <w:p w14:paraId="24E362FD"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97</w:t>
            </w:r>
          </w:p>
        </w:tc>
        <w:tc>
          <w:tcPr>
            <w:tcW w:w="1203" w:type="dxa"/>
            <w:vAlign w:val="center"/>
          </w:tcPr>
          <w:p w14:paraId="42594ADE"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0</w:t>
            </w:r>
          </w:p>
        </w:tc>
        <w:tc>
          <w:tcPr>
            <w:tcW w:w="1292" w:type="dxa"/>
            <w:vAlign w:val="center"/>
          </w:tcPr>
          <w:p w14:paraId="769A0102"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97</w:t>
            </w:r>
          </w:p>
        </w:tc>
        <w:tc>
          <w:tcPr>
            <w:tcW w:w="1362" w:type="dxa"/>
            <w:vAlign w:val="center"/>
          </w:tcPr>
          <w:p w14:paraId="0D25AC2E"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27</w:t>
            </w:r>
          </w:p>
        </w:tc>
        <w:tc>
          <w:tcPr>
            <w:tcW w:w="1529" w:type="dxa"/>
            <w:vAlign w:val="center"/>
          </w:tcPr>
          <w:p w14:paraId="794B1D53"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124</w:t>
            </w:r>
          </w:p>
        </w:tc>
      </w:tr>
      <w:tr w:rsidR="00AB68C8" w:rsidRPr="0015618B" w14:paraId="4493221D" w14:textId="77777777" w:rsidTr="00756F91">
        <w:trPr>
          <w:trHeight w:val="358"/>
          <w:jc w:val="center"/>
        </w:trPr>
        <w:tc>
          <w:tcPr>
            <w:tcW w:w="2543" w:type="dxa"/>
            <w:vAlign w:val="center"/>
          </w:tcPr>
          <w:p w14:paraId="0D0D4D3A" w14:textId="77777777" w:rsidR="00AB68C8" w:rsidRPr="00973063" w:rsidRDefault="00AB68C8" w:rsidP="00B6466D">
            <w:pPr>
              <w:rPr>
                <w:rFonts w:ascii="Arial" w:hAnsi="Arial" w:cs="Arial"/>
                <w:b/>
                <w:bCs/>
                <w:sz w:val="14"/>
                <w:szCs w:val="14"/>
              </w:rPr>
            </w:pPr>
            <w:r>
              <w:rPr>
                <w:rFonts w:ascii="Arial" w:hAnsi="Arial" w:cs="Arial"/>
                <w:b/>
                <w:bCs/>
                <w:sz w:val="14"/>
                <w:szCs w:val="14"/>
                <w:lang w:val="cy"/>
              </w:rPr>
              <w:t>Prif Swyddog Tân Cynorthwyol, Gwasanaethau Technegol (B)</w:t>
            </w:r>
          </w:p>
        </w:tc>
        <w:tc>
          <w:tcPr>
            <w:tcW w:w="891" w:type="dxa"/>
            <w:vAlign w:val="center"/>
          </w:tcPr>
          <w:p w14:paraId="52585946" w14:textId="77777777" w:rsidR="00AB68C8" w:rsidRPr="00973063" w:rsidRDefault="00AB68C8" w:rsidP="00B6466D">
            <w:pPr>
              <w:rPr>
                <w:rFonts w:ascii="Arial" w:hAnsi="Arial" w:cs="Arial"/>
                <w:b/>
                <w:bCs/>
                <w:sz w:val="14"/>
                <w:szCs w:val="14"/>
              </w:rPr>
            </w:pPr>
            <w:r>
              <w:rPr>
                <w:rFonts w:ascii="Arial" w:hAnsi="Arial" w:cs="Arial"/>
                <w:b/>
                <w:bCs/>
                <w:sz w:val="14"/>
                <w:szCs w:val="14"/>
                <w:lang w:val="cy"/>
              </w:rPr>
              <w:t>2023/24</w:t>
            </w:r>
          </w:p>
        </w:tc>
        <w:tc>
          <w:tcPr>
            <w:tcW w:w="931" w:type="dxa"/>
            <w:vAlign w:val="center"/>
          </w:tcPr>
          <w:p w14:paraId="2265BCE8"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128</w:t>
            </w:r>
          </w:p>
        </w:tc>
        <w:tc>
          <w:tcPr>
            <w:tcW w:w="1203" w:type="dxa"/>
            <w:vAlign w:val="center"/>
          </w:tcPr>
          <w:p w14:paraId="340CC807"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0</w:t>
            </w:r>
          </w:p>
        </w:tc>
        <w:tc>
          <w:tcPr>
            <w:tcW w:w="1292" w:type="dxa"/>
            <w:vAlign w:val="center"/>
          </w:tcPr>
          <w:p w14:paraId="696293C6"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128</w:t>
            </w:r>
          </w:p>
        </w:tc>
        <w:tc>
          <w:tcPr>
            <w:tcW w:w="1362" w:type="dxa"/>
            <w:vAlign w:val="center"/>
          </w:tcPr>
          <w:p w14:paraId="05CC0DF7"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26</w:t>
            </w:r>
          </w:p>
        </w:tc>
        <w:tc>
          <w:tcPr>
            <w:tcW w:w="1529" w:type="dxa"/>
            <w:vAlign w:val="center"/>
          </w:tcPr>
          <w:p w14:paraId="004079F3"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154</w:t>
            </w:r>
          </w:p>
        </w:tc>
      </w:tr>
      <w:tr w:rsidR="00AB68C8" w:rsidRPr="00180589" w14:paraId="496C3854" w14:textId="77777777" w:rsidTr="00756F91">
        <w:trPr>
          <w:trHeight w:val="181"/>
          <w:jc w:val="center"/>
        </w:trPr>
        <w:tc>
          <w:tcPr>
            <w:tcW w:w="2543" w:type="dxa"/>
            <w:vAlign w:val="center"/>
          </w:tcPr>
          <w:p w14:paraId="5B908D46" w14:textId="77777777" w:rsidR="00AB68C8" w:rsidRPr="00973063" w:rsidRDefault="00AB68C8" w:rsidP="00B6466D">
            <w:pPr>
              <w:rPr>
                <w:rFonts w:ascii="Arial" w:hAnsi="Arial" w:cs="Arial"/>
                <w:b/>
                <w:bCs/>
                <w:sz w:val="14"/>
                <w:szCs w:val="14"/>
              </w:rPr>
            </w:pPr>
          </w:p>
        </w:tc>
        <w:tc>
          <w:tcPr>
            <w:tcW w:w="891" w:type="dxa"/>
            <w:vAlign w:val="center"/>
          </w:tcPr>
          <w:p w14:paraId="53889D61" w14:textId="77777777" w:rsidR="00AB68C8" w:rsidRPr="00973063" w:rsidRDefault="00AB68C8" w:rsidP="00B6466D">
            <w:pPr>
              <w:rPr>
                <w:rFonts w:ascii="Arial" w:hAnsi="Arial" w:cs="Arial"/>
                <w:b/>
                <w:bCs/>
                <w:sz w:val="14"/>
                <w:szCs w:val="14"/>
              </w:rPr>
            </w:pPr>
          </w:p>
          <w:p w14:paraId="3B0A821B" w14:textId="77777777" w:rsidR="00AB68C8" w:rsidRPr="00973063" w:rsidRDefault="00AB68C8" w:rsidP="00B6466D">
            <w:pPr>
              <w:rPr>
                <w:rFonts w:ascii="Arial" w:hAnsi="Arial" w:cs="Arial"/>
                <w:b/>
                <w:bCs/>
                <w:sz w:val="14"/>
                <w:szCs w:val="14"/>
              </w:rPr>
            </w:pPr>
            <w:r>
              <w:rPr>
                <w:rFonts w:ascii="Arial" w:hAnsi="Arial" w:cs="Arial"/>
                <w:b/>
                <w:bCs/>
                <w:sz w:val="14"/>
                <w:szCs w:val="14"/>
                <w:lang w:val="cy"/>
              </w:rPr>
              <w:t>2022/23</w:t>
            </w:r>
          </w:p>
          <w:p w14:paraId="1D2E26EB" w14:textId="77777777" w:rsidR="00AB68C8" w:rsidRPr="00973063" w:rsidRDefault="00AB68C8" w:rsidP="00B6466D">
            <w:pPr>
              <w:rPr>
                <w:rFonts w:ascii="Arial" w:hAnsi="Arial" w:cs="Arial"/>
                <w:b/>
                <w:bCs/>
                <w:sz w:val="14"/>
                <w:szCs w:val="14"/>
              </w:rPr>
            </w:pPr>
          </w:p>
        </w:tc>
        <w:tc>
          <w:tcPr>
            <w:tcW w:w="931" w:type="dxa"/>
            <w:vAlign w:val="center"/>
          </w:tcPr>
          <w:p w14:paraId="0E97C86F"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39</w:t>
            </w:r>
          </w:p>
        </w:tc>
        <w:tc>
          <w:tcPr>
            <w:tcW w:w="1203" w:type="dxa"/>
            <w:vAlign w:val="center"/>
          </w:tcPr>
          <w:p w14:paraId="6FF1139A"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0</w:t>
            </w:r>
          </w:p>
        </w:tc>
        <w:tc>
          <w:tcPr>
            <w:tcW w:w="1292" w:type="dxa"/>
            <w:vAlign w:val="center"/>
          </w:tcPr>
          <w:p w14:paraId="0E89ED84"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39</w:t>
            </w:r>
          </w:p>
        </w:tc>
        <w:tc>
          <w:tcPr>
            <w:tcW w:w="1362" w:type="dxa"/>
            <w:vAlign w:val="center"/>
          </w:tcPr>
          <w:p w14:paraId="5C698A16"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9</w:t>
            </w:r>
          </w:p>
        </w:tc>
        <w:tc>
          <w:tcPr>
            <w:tcW w:w="1529" w:type="dxa"/>
            <w:vAlign w:val="center"/>
          </w:tcPr>
          <w:p w14:paraId="57E3637B"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48</w:t>
            </w:r>
          </w:p>
        </w:tc>
      </w:tr>
      <w:tr w:rsidR="00AB68C8" w:rsidRPr="00180589" w14:paraId="1D779B1C" w14:textId="77777777" w:rsidTr="00756F91">
        <w:trPr>
          <w:trHeight w:val="455"/>
          <w:jc w:val="center"/>
        </w:trPr>
        <w:tc>
          <w:tcPr>
            <w:tcW w:w="2543" w:type="dxa"/>
            <w:vAlign w:val="center"/>
          </w:tcPr>
          <w:p w14:paraId="57B9D5C4" w14:textId="77777777" w:rsidR="00AB68C8" w:rsidRPr="00973063" w:rsidRDefault="00AB68C8" w:rsidP="00B6466D">
            <w:pPr>
              <w:rPr>
                <w:rFonts w:ascii="Arial" w:hAnsi="Arial" w:cs="Arial"/>
                <w:b/>
                <w:bCs/>
                <w:i/>
                <w:sz w:val="14"/>
                <w:szCs w:val="14"/>
              </w:rPr>
            </w:pPr>
            <w:r>
              <w:rPr>
                <w:rFonts w:ascii="Arial" w:hAnsi="Arial" w:cs="Arial"/>
                <w:b/>
                <w:bCs/>
                <w:sz w:val="14"/>
                <w:szCs w:val="14"/>
                <w:lang w:val="cy"/>
              </w:rPr>
              <w:t>Prif Swyddog Cynorthwyol, Gwasanaethau Corfforaethol</w:t>
            </w:r>
          </w:p>
        </w:tc>
        <w:tc>
          <w:tcPr>
            <w:tcW w:w="891" w:type="dxa"/>
            <w:vAlign w:val="center"/>
          </w:tcPr>
          <w:p w14:paraId="0F4AA596" w14:textId="77777777" w:rsidR="00AB68C8" w:rsidRPr="00973063" w:rsidRDefault="00AB68C8" w:rsidP="00B6466D">
            <w:pPr>
              <w:rPr>
                <w:rFonts w:ascii="Arial" w:hAnsi="Arial" w:cs="Arial"/>
                <w:b/>
                <w:bCs/>
                <w:sz w:val="14"/>
                <w:szCs w:val="14"/>
              </w:rPr>
            </w:pPr>
            <w:r>
              <w:rPr>
                <w:rFonts w:ascii="Arial" w:hAnsi="Arial" w:cs="Arial"/>
                <w:b/>
                <w:bCs/>
                <w:sz w:val="14"/>
                <w:szCs w:val="14"/>
                <w:lang w:val="cy"/>
              </w:rPr>
              <w:t>2023/24</w:t>
            </w:r>
          </w:p>
        </w:tc>
        <w:tc>
          <w:tcPr>
            <w:tcW w:w="931" w:type="dxa"/>
            <w:vAlign w:val="center"/>
          </w:tcPr>
          <w:p w14:paraId="3DBF15C1"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109</w:t>
            </w:r>
          </w:p>
        </w:tc>
        <w:tc>
          <w:tcPr>
            <w:tcW w:w="1203" w:type="dxa"/>
            <w:vAlign w:val="center"/>
          </w:tcPr>
          <w:p w14:paraId="66B251AC"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0</w:t>
            </w:r>
          </w:p>
        </w:tc>
        <w:tc>
          <w:tcPr>
            <w:tcW w:w="1292" w:type="dxa"/>
            <w:vAlign w:val="center"/>
          </w:tcPr>
          <w:p w14:paraId="61F4150A"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109</w:t>
            </w:r>
          </w:p>
        </w:tc>
        <w:tc>
          <w:tcPr>
            <w:tcW w:w="1362" w:type="dxa"/>
            <w:vAlign w:val="center"/>
          </w:tcPr>
          <w:p w14:paraId="6BD80D80"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17</w:t>
            </w:r>
          </w:p>
        </w:tc>
        <w:tc>
          <w:tcPr>
            <w:tcW w:w="1529" w:type="dxa"/>
            <w:vAlign w:val="center"/>
          </w:tcPr>
          <w:p w14:paraId="5A8AE4C7"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126</w:t>
            </w:r>
          </w:p>
        </w:tc>
      </w:tr>
      <w:tr w:rsidR="00AB68C8" w:rsidRPr="00180589" w14:paraId="36C710E6" w14:textId="77777777" w:rsidTr="00756F91">
        <w:trPr>
          <w:trHeight w:val="308"/>
          <w:jc w:val="center"/>
        </w:trPr>
        <w:tc>
          <w:tcPr>
            <w:tcW w:w="2543" w:type="dxa"/>
            <w:vAlign w:val="center"/>
          </w:tcPr>
          <w:p w14:paraId="10863B78" w14:textId="77777777" w:rsidR="00AB68C8" w:rsidRPr="00973063" w:rsidRDefault="00AB68C8" w:rsidP="00B6466D">
            <w:pPr>
              <w:rPr>
                <w:rFonts w:ascii="Arial" w:hAnsi="Arial" w:cs="Arial"/>
                <w:b/>
                <w:bCs/>
                <w:sz w:val="14"/>
                <w:szCs w:val="14"/>
              </w:rPr>
            </w:pPr>
          </w:p>
        </w:tc>
        <w:tc>
          <w:tcPr>
            <w:tcW w:w="891" w:type="dxa"/>
            <w:vAlign w:val="center"/>
          </w:tcPr>
          <w:p w14:paraId="08A42A36" w14:textId="77777777" w:rsidR="00AB68C8" w:rsidRPr="00973063" w:rsidRDefault="00AB68C8" w:rsidP="00B6466D">
            <w:pPr>
              <w:rPr>
                <w:rFonts w:ascii="Arial" w:hAnsi="Arial" w:cs="Arial"/>
                <w:b/>
                <w:bCs/>
                <w:sz w:val="14"/>
                <w:szCs w:val="14"/>
              </w:rPr>
            </w:pPr>
            <w:r>
              <w:rPr>
                <w:rFonts w:ascii="Arial" w:hAnsi="Arial" w:cs="Arial"/>
                <w:b/>
                <w:bCs/>
                <w:sz w:val="14"/>
                <w:szCs w:val="14"/>
                <w:lang w:val="cy"/>
              </w:rPr>
              <w:t>2022/23</w:t>
            </w:r>
          </w:p>
        </w:tc>
        <w:tc>
          <w:tcPr>
            <w:tcW w:w="931" w:type="dxa"/>
            <w:vAlign w:val="center"/>
          </w:tcPr>
          <w:p w14:paraId="1CF41543"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90</w:t>
            </w:r>
          </w:p>
        </w:tc>
        <w:tc>
          <w:tcPr>
            <w:tcW w:w="1203" w:type="dxa"/>
            <w:vAlign w:val="center"/>
          </w:tcPr>
          <w:p w14:paraId="5AE0754B"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0</w:t>
            </w:r>
          </w:p>
        </w:tc>
        <w:tc>
          <w:tcPr>
            <w:tcW w:w="1292" w:type="dxa"/>
            <w:vAlign w:val="center"/>
          </w:tcPr>
          <w:p w14:paraId="7000A2CC"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90</w:t>
            </w:r>
          </w:p>
        </w:tc>
        <w:tc>
          <w:tcPr>
            <w:tcW w:w="1362" w:type="dxa"/>
            <w:vAlign w:val="center"/>
          </w:tcPr>
          <w:p w14:paraId="6372632B"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14</w:t>
            </w:r>
          </w:p>
        </w:tc>
        <w:tc>
          <w:tcPr>
            <w:tcW w:w="1529" w:type="dxa"/>
            <w:vAlign w:val="center"/>
          </w:tcPr>
          <w:p w14:paraId="36535A97"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104</w:t>
            </w:r>
          </w:p>
        </w:tc>
      </w:tr>
      <w:tr w:rsidR="00AB68C8" w:rsidRPr="00180589" w14:paraId="3A55F194" w14:textId="77777777" w:rsidTr="00756F91">
        <w:trPr>
          <w:trHeight w:val="455"/>
          <w:jc w:val="center"/>
        </w:trPr>
        <w:tc>
          <w:tcPr>
            <w:tcW w:w="2543" w:type="dxa"/>
          </w:tcPr>
          <w:p w14:paraId="0DE00A52" w14:textId="77777777" w:rsidR="00AB68C8" w:rsidRPr="00303696" w:rsidRDefault="00AB68C8" w:rsidP="00B6466D">
            <w:pPr>
              <w:rPr>
                <w:rFonts w:ascii="Arial" w:hAnsi="Arial" w:cs="Arial"/>
                <w:b/>
                <w:bCs/>
                <w:sz w:val="14"/>
                <w:szCs w:val="14"/>
              </w:rPr>
            </w:pPr>
            <w:r>
              <w:rPr>
                <w:rFonts w:ascii="Arial" w:hAnsi="Arial" w:cs="Arial"/>
                <w:b/>
                <w:bCs/>
                <w:sz w:val="14"/>
                <w:szCs w:val="14"/>
                <w:lang w:val="cy"/>
              </w:rPr>
              <w:t>Prif Swyddog Cynorthwyol, Gwasanaethau Pobl*</w:t>
            </w:r>
          </w:p>
        </w:tc>
        <w:tc>
          <w:tcPr>
            <w:tcW w:w="891" w:type="dxa"/>
            <w:vAlign w:val="center"/>
          </w:tcPr>
          <w:p w14:paraId="66F89932" w14:textId="77777777" w:rsidR="00AB68C8" w:rsidRPr="00303696" w:rsidRDefault="00AB68C8" w:rsidP="00B6466D">
            <w:pPr>
              <w:rPr>
                <w:rFonts w:ascii="Arial" w:hAnsi="Arial" w:cs="Arial"/>
                <w:b/>
                <w:bCs/>
                <w:sz w:val="14"/>
                <w:szCs w:val="14"/>
              </w:rPr>
            </w:pPr>
            <w:r>
              <w:rPr>
                <w:rFonts w:ascii="Arial" w:hAnsi="Arial" w:cs="Arial"/>
                <w:b/>
                <w:bCs/>
                <w:sz w:val="14"/>
                <w:szCs w:val="14"/>
                <w:lang w:val="cy"/>
              </w:rPr>
              <w:t>2023/24</w:t>
            </w:r>
          </w:p>
        </w:tc>
        <w:tc>
          <w:tcPr>
            <w:tcW w:w="931" w:type="dxa"/>
            <w:vAlign w:val="center"/>
          </w:tcPr>
          <w:p w14:paraId="6A19EFD9" w14:textId="77777777" w:rsidR="00AB68C8" w:rsidRPr="00303696" w:rsidRDefault="00AB68C8" w:rsidP="00B6466D">
            <w:pPr>
              <w:jc w:val="right"/>
              <w:rPr>
                <w:rFonts w:ascii="Arial" w:hAnsi="Arial" w:cs="Arial"/>
                <w:b/>
                <w:bCs/>
                <w:sz w:val="14"/>
                <w:szCs w:val="14"/>
              </w:rPr>
            </w:pPr>
            <w:r>
              <w:rPr>
                <w:rFonts w:ascii="Arial" w:hAnsi="Arial" w:cs="Arial"/>
                <w:b/>
                <w:bCs/>
                <w:sz w:val="14"/>
                <w:szCs w:val="14"/>
                <w:lang w:val="cy"/>
              </w:rPr>
              <w:t>109</w:t>
            </w:r>
          </w:p>
        </w:tc>
        <w:tc>
          <w:tcPr>
            <w:tcW w:w="1203" w:type="dxa"/>
            <w:vAlign w:val="center"/>
          </w:tcPr>
          <w:p w14:paraId="00134C20" w14:textId="77777777" w:rsidR="00AB68C8" w:rsidRPr="00303696" w:rsidRDefault="00AB68C8" w:rsidP="00B6466D">
            <w:pPr>
              <w:jc w:val="right"/>
              <w:rPr>
                <w:rFonts w:ascii="Arial" w:hAnsi="Arial" w:cs="Arial"/>
                <w:b/>
                <w:bCs/>
                <w:sz w:val="14"/>
                <w:szCs w:val="14"/>
              </w:rPr>
            </w:pPr>
            <w:r>
              <w:rPr>
                <w:rFonts w:ascii="Arial" w:hAnsi="Arial" w:cs="Arial"/>
                <w:b/>
                <w:bCs/>
                <w:sz w:val="14"/>
                <w:szCs w:val="14"/>
                <w:lang w:val="cy"/>
              </w:rPr>
              <w:t>4</w:t>
            </w:r>
          </w:p>
        </w:tc>
        <w:tc>
          <w:tcPr>
            <w:tcW w:w="1292" w:type="dxa"/>
            <w:vAlign w:val="center"/>
          </w:tcPr>
          <w:p w14:paraId="7F5C1780" w14:textId="77777777" w:rsidR="00AB68C8" w:rsidRPr="00303696" w:rsidRDefault="00AB68C8" w:rsidP="00B6466D">
            <w:pPr>
              <w:jc w:val="right"/>
              <w:rPr>
                <w:rFonts w:ascii="Arial" w:hAnsi="Arial" w:cs="Arial"/>
                <w:b/>
                <w:bCs/>
                <w:sz w:val="14"/>
                <w:szCs w:val="14"/>
              </w:rPr>
            </w:pPr>
            <w:r>
              <w:rPr>
                <w:rFonts w:ascii="Arial" w:hAnsi="Arial" w:cs="Arial"/>
                <w:b/>
                <w:bCs/>
                <w:sz w:val="14"/>
                <w:szCs w:val="14"/>
                <w:lang w:val="cy"/>
              </w:rPr>
              <w:t>113</w:t>
            </w:r>
          </w:p>
        </w:tc>
        <w:tc>
          <w:tcPr>
            <w:tcW w:w="1362" w:type="dxa"/>
            <w:vAlign w:val="center"/>
          </w:tcPr>
          <w:p w14:paraId="0AFE8C54" w14:textId="77777777" w:rsidR="00AB68C8" w:rsidRPr="00303696" w:rsidRDefault="00AB68C8" w:rsidP="00B6466D">
            <w:pPr>
              <w:jc w:val="right"/>
              <w:rPr>
                <w:rFonts w:ascii="Arial" w:hAnsi="Arial" w:cs="Arial"/>
                <w:b/>
                <w:bCs/>
                <w:sz w:val="14"/>
                <w:szCs w:val="14"/>
              </w:rPr>
            </w:pPr>
            <w:r>
              <w:rPr>
                <w:rFonts w:ascii="Arial" w:hAnsi="Arial" w:cs="Arial"/>
                <w:b/>
                <w:bCs/>
                <w:sz w:val="14"/>
                <w:szCs w:val="14"/>
                <w:lang w:val="cy"/>
              </w:rPr>
              <w:t>17</w:t>
            </w:r>
          </w:p>
        </w:tc>
        <w:tc>
          <w:tcPr>
            <w:tcW w:w="1529" w:type="dxa"/>
            <w:vAlign w:val="center"/>
          </w:tcPr>
          <w:p w14:paraId="625A3952" w14:textId="77777777" w:rsidR="00AB68C8" w:rsidRPr="00303696" w:rsidRDefault="00AB68C8" w:rsidP="00B6466D">
            <w:pPr>
              <w:jc w:val="right"/>
              <w:rPr>
                <w:rFonts w:ascii="Arial" w:hAnsi="Arial" w:cs="Arial"/>
                <w:b/>
                <w:bCs/>
                <w:sz w:val="14"/>
                <w:szCs w:val="14"/>
              </w:rPr>
            </w:pPr>
            <w:r>
              <w:rPr>
                <w:rFonts w:ascii="Arial" w:hAnsi="Arial" w:cs="Arial"/>
                <w:b/>
                <w:bCs/>
                <w:sz w:val="14"/>
                <w:szCs w:val="14"/>
                <w:lang w:val="cy"/>
              </w:rPr>
              <w:t>130</w:t>
            </w:r>
          </w:p>
        </w:tc>
      </w:tr>
      <w:tr w:rsidR="00AB68C8" w:rsidRPr="00180589" w14:paraId="0C9FC45C" w14:textId="77777777" w:rsidTr="00756F91">
        <w:trPr>
          <w:trHeight w:val="455"/>
          <w:jc w:val="center"/>
        </w:trPr>
        <w:tc>
          <w:tcPr>
            <w:tcW w:w="2543" w:type="dxa"/>
          </w:tcPr>
          <w:p w14:paraId="0E219F19" w14:textId="77777777" w:rsidR="00AB68C8" w:rsidRPr="00973063" w:rsidRDefault="00AB68C8" w:rsidP="00B6466D">
            <w:pPr>
              <w:rPr>
                <w:rFonts w:ascii="Arial" w:hAnsi="Arial" w:cs="Arial"/>
                <w:b/>
                <w:bCs/>
                <w:sz w:val="14"/>
                <w:szCs w:val="14"/>
              </w:rPr>
            </w:pPr>
          </w:p>
        </w:tc>
        <w:tc>
          <w:tcPr>
            <w:tcW w:w="891" w:type="dxa"/>
            <w:vAlign w:val="center"/>
          </w:tcPr>
          <w:p w14:paraId="3AE13DE0" w14:textId="77777777" w:rsidR="00AB68C8" w:rsidRPr="00973063" w:rsidRDefault="00AB68C8" w:rsidP="00B6466D">
            <w:pPr>
              <w:rPr>
                <w:rFonts w:ascii="Arial" w:hAnsi="Arial" w:cs="Arial"/>
                <w:b/>
                <w:bCs/>
                <w:sz w:val="14"/>
                <w:szCs w:val="14"/>
              </w:rPr>
            </w:pPr>
            <w:r>
              <w:rPr>
                <w:rFonts w:ascii="Arial" w:hAnsi="Arial" w:cs="Arial"/>
                <w:b/>
                <w:bCs/>
                <w:sz w:val="14"/>
                <w:szCs w:val="14"/>
                <w:lang w:val="cy"/>
              </w:rPr>
              <w:t>2022/23</w:t>
            </w:r>
          </w:p>
        </w:tc>
        <w:tc>
          <w:tcPr>
            <w:tcW w:w="931" w:type="dxa"/>
            <w:vAlign w:val="center"/>
          </w:tcPr>
          <w:p w14:paraId="6E0F9243"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90</w:t>
            </w:r>
          </w:p>
        </w:tc>
        <w:tc>
          <w:tcPr>
            <w:tcW w:w="1203" w:type="dxa"/>
            <w:vAlign w:val="center"/>
          </w:tcPr>
          <w:p w14:paraId="666B1703"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5</w:t>
            </w:r>
          </w:p>
        </w:tc>
        <w:tc>
          <w:tcPr>
            <w:tcW w:w="1292" w:type="dxa"/>
            <w:vAlign w:val="center"/>
          </w:tcPr>
          <w:p w14:paraId="355EC5E7"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95</w:t>
            </w:r>
          </w:p>
        </w:tc>
        <w:tc>
          <w:tcPr>
            <w:tcW w:w="1362" w:type="dxa"/>
            <w:vAlign w:val="center"/>
          </w:tcPr>
          <w:p w14:paraId="0FDAF368"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14</w:t>
            </w:r>
          </w:p>
        </w:tc>
        <w:tc>
          <w:tcPr>
            <w:tcW w:w="1529" w:type="dxa"/>
            <w:vAlign w:val="center"/>
          </w:tcPr>
          <w:p w14:paraId="5DB89101"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109</w:t>
            </w:r>
          </w:p>
        </w:tc>
      </w:tr>
      <w:tr w:rsidR="00AB68C8" w:rsidRPr="00180589" w14:paraId="7286124B" w14:textId="77777777" w:rsidTr="00756F91">
        <w:trPr>
          <w:trHeight w:val="455"/>
          <w:jc w:val="center"/>
        </w:trPr>
        <w:tc>
          <w:tcPr>
            <w:tcW w:w="2543" w:type="dxa"/>
            <w:vAlign w:val="center"/>
          </w:tcPr>
          <w:p w14:paraId="683CAD99" w14:textId="77777777" w:rsidR="00AB68C8" w:rsidRPr="00973063" w:rsidRDefault="00AB68C8" w:rsidP="00B6466D">
            <w:pPr>
              <w:rPr>
                <w:rFonts w:ascii="Arial" w:hAnsi="Arial" w:cs="Arial"/>
                <w:b/>
                <w:bCs/>
                <w:sz w:val="14"/>
                <w:szCs w:val="14"/>
              </w:rPr>
            </w:pPr>
            <w:r>
              <w:rPr>
                <w:rFonts w:ascii="Arial" w:hAnsi="Arial" w:cs="Arial"/>
                <w:b/>
                <w:bCs/>
                <w:sz w:val="14"/>
                <w:szCs w:val="14"/>
                <w:lang w:val="cy"/>
              </w:rPr>
              <w:lastRenderedPageBreak/>
              <w:t>Trysorydd</w:t>
            </w:r>
          </w:p>
        </w:tc>
        <w:tc>
          <w:tcPr>
            <w:tcW w:w="891" w:type="dxa"/>
            <w:vAlign w:val="center"/>
          </w:tcPr>
          <w:p w14:paraId="7ADCBEEA" w14:textId="77777777" w:rsidR="00AB68C8" w:rsidRPr="00973063" w:rsidRDefault="00AB68C8" w:rsidP="00B6466D">
            <w:pPr>
              <w:rPr>
                <w:rFonts w:ascii="Arial" w:hAnsi="Arial" w:cs="Arial"/>
                <w:b/>
                <w:bCs/>
                <w:sz w:val="14"/>
                <w:szCs w:val="14"/>
              </w:rPr>
            </w:pPr>
            <w:r>
              <w:rPr>
                <w:rFonts w:ascii="Arial" w:hAnsi="Arial" w:cs="Arial"/>
                <w:b/>
                <w:bCs/>
                <w:sz w:val="14"/>
                <w:szCs w:val="14"/>
                <w:lang w:val="cy"/>
              </w:rPr>
              <w:t>2023/24</w:t>
            </w:r>
          </w:p>
        </w:tc>
        <w:tc>
          <w:tcPr>
            <w:tcW w:w="931" w:type="dxa"/>
            <w:vAlign w:val="center"/>
          </w:tcPr>
          <w:p w14:paraId="01950C46"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36</w:t>
            </w:r>
          </w:p>
        </w:tc>
        <w:tc>
          <w:tcPr>
            <w:tcW w:w="1203" w:type="dxa"/>
            <w:vAlign w:val="center"/>
          </w:tcPr>
          <w:p w14:paraId="4E04973F"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0</w:t>
            </w:r>
          </w:p>
        </w:tc>
        <w:tc>
          <w:tcPr>
            <w:tcW w:w="1292" w:type="dxa"/>
            <w:vAlign w:val="center"/>
          </w:tcPr>
          <w:p w14:paraId="212B201C"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36</w:t>
            </w:r>
          </w:p>
        </w:tc>
        <w:tc>
          <w:tcPr>
            <w:tcW w:w="1362" w:type="dxa"/>
            <w:vAlign w:val="center"/>
          </w:tcPr>
          <w:p w14:paraId="0E7B9769"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6</w:t>
            </w:r>
          </w:p>
        </w:tc>
        <w:tc>
          <w:tcPr>
            <w:tcW w:w="1529" w:type="dxa"/>
            <w:vAlign w:val="center"/>
          </w:tcPr>
          <w:p w14:paraId="366C4454"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42</w:t>
            </w:r>
          </w:p>
        </w:tc>
      </w:tr>
      <w:tr w:rsidR="00AB68C8" w:rsidRPr="00180589" w14:paraId="5AA424BC" w14:textId="77777777" w:rsidTr="00756F91">
        <w:trPr>
          <w:trHeight w:val="455"/>
          <w:jc w:val="center"/>
        </w:trPr>
        <w:tc>
          <w:tcPr>
            <w:tcW w:w="2543" w:type="dxa"/>
            <w:vAlign w:val="center"/>
          </w:tcPr>
          <w:p w14:paraId="1C78C7E7" w14:textId="77777777" w:rsidR="00AB68C8" w:rsidRPr="00973063" w:rsidRDefault="00AB68C8" w:rsidP="00B6466D">
            <w:pPr>
              <w:rPr>
                <w:rFonts w:ascii="Arial" w:hAnsi="Arial" w:cs="Arial"/>
                <w:b/>
                <w:bCs/>
                <w:sz w:val="14"/>
                <w:szCs w:val="14"/>
              </w:rPr>
            </w:pPr>
          </w:p>
        </w:tc>
        <w:tc>
          <w:tcPr>
            <w:tcW w:w="891" w:type="dxa"/>
            <w:vAlign w:val="center"/>
          </w:tcPr>
          <w:p w14:paraId="609997BF" w14:textId="77777777" w:rsidR="00AB68C8" w:rsidRPr="00973063" w:rsidRDefault="00AB68C8" w:rsidP="00B6466D">
            <w:pPr>
              <w:rPr>
                <w:rFonts w:ascii="Arial" w:hAnsi="Arial" w:cs="Arial"/>
                <w:b/>
                <w:bCs/>
                <w:sz w:val="14"/>
                <w:szCs w:val="14"/>
              </w:rPr>
            </w:pPr>
            <w:r>
              <w:rPr>
                <w:rFonts w:ascii="Arial" w:hAnsi="Arial" w:cs="Arial"/>
                <w:b/>
                <w:bCs/>
                <w:sz w:val="14"/>
                <w:szCs w:val="14"/>
                <w:lang w:val="cy"/>
              </w:rPr>
              <w:t>2022/23</w:t>
            </w:r>
          </w:p>
        </w:tc>
        <w:tc>
          <w:tcPr>
            <w:tcW w:w="931" w:type="dxa"/>
            <w:vAlign w:val="center"/>
          </w:tcPr>
          <w:p w14:paraId="7F5F6861"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29</w:t>
            </w:r>
          </w:p>
        </w:tc>
        <w:tc>
          <w:tcPr>
            <w:tcW w:w="1203" w:type="dxa"/>
            <w:vAlign w:val="center"/>
          </w:tcPr>
          <w:p w14:paraId="0A3443F5"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0</w:t>
            </w:r>
          </w:p>
        </w:tc>
        <w:tc>
          <w:tcPr>
            <w:tcW w:w="1292" w:type="dxa"/>
            <w:vAlign w:val="center"/>
          </w:tcPr>
          <w:p w14:paraId="121FC514"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29</w:t>
            </w:r>
          </w:p>
        </w:tc>
        <w:tc>
          <w:tcPr>
            <w:tcW w:w="1362" w:type="dxa"/>
            <w:vAlign w:val="center"/>
          </w:tcPr>
          <w:p w14:paraId="67D85725"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4</w:t>
            </w:r>
          </w:p>
        </w:tc>
        <w:tc>
          <w:tcPr>
            <w:tcW w:w="1529" w:type="dxa"/>
            <w:vAlign w:val="center"/>
          </w:tcPr>
          <w:p w14:paraId="71942032"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33</w:t>
            </w:r>
          </w:p>
        </w:tc>
      </w:tr>
      <w:tr w:rsidR="00AB68C8" w:rsidRPr="00180589" w14:paraId="4CD0BCDB" w14:textId="77777777" w:rsidTr="00756F91">
        <w:trPr>
          <w:trHeight w:val="368"/>
          <w:jc w:val="center"/>
        </w:trPr>
        <w:tc>
          <w:tcPr>
            <w:tcW w:w="2543" w:type="dxa"/>
            <w:vAlign w:val="center"/>
          </w:tcPr>
          <w:p w14:paraId="662222D3" w14:textId="77777777" w:rsidR="00AB68C8" w:rsidRPr="00973063" w:rsidRDefault="00AB68C8" w:rsidP="00B6466D">
            <w:pPr>
              <w:rPr>
                <w:rFonts w:ascii="Arial" w:hAnsi="Arial" w:cs="Arial"/>
                <w:b/>
                <w:bCs/>
                <w:sz w:val="14"/>
                <w:szCs w:val="14"/>
              </w:rPr>
            </w:pPr>
            <w:r>
              <w:rPr>
                <w:rFonts w:ascii="Arial" w:hAnsi="Arial" w:cs="Arial"/>
                <w:b/>
                <w:bCs/>
                <w:sz w:val="14"/>
                <w:szCs w:val="14"/>
                <w:lang w:val="cy"/>
              </w:rPr>
              <w:t xml:space="preserve">Prif Swyddog Tân Cynorthwyol, </w:t>
            </w:r>
          </w:p>
          <w:p w14:paraId="469EF363" w14:textId="77777777" w:rsidR="00AB68C8" w:rsidRPr="00973063" w:rsidRDefault="00AB68C8" w:rsidP="00B6466D">
            <w:pPr>
              <w:rPr>
                <w:rFonts w:ascii="Arial" w:hAnsi="Arial" w:cs="Arial"/>
                <w:b/>
                <w:bCs/>
                <w:sz w:val="14"/>
                <w:szCs w:val="14"/>
              </w:rPr>
            </w:pPr>
            <w:r>
              <w:rPr>
                <w:rFonts w:ascii="Arial" w:hAnsi="Arial" w:cs="Arial"/>
                <w:b/>
                <w:bCs/>
                <w:sz w:val="14"/>
                <w:szCs w:val="14"/>
                <w:lang w:val="cy"/>
              </w:rPr>
              <w:t>Gweithredu Diwydiannol</w:t>
            </w:r>
          </w:p>
        </w:tc>
        <w:tc>
          <w:tcPr>
            <w:tcW w:w="891" w:type="dxa"/>
            <w:vAlign w:val="center"/>
          </w:tcPr>
          <w:p w14:paraId="5AEBE4AB" w14:textId="77777777" w:rsidR="00AB68C8" w:rsidRPr="00973063" w:rsidRDefault="00AB68C8" w:rsidP="00B6466D">
            <w:pPr>
              <w:rPr>
                <w:rFonts w:ascii="Arial" w:hAnsi="Arial" w:cs="Arial"/>
                <w:b/>
                <w:bCs/>
                <w:sz w:val="14"/>
                <w:szCs w:val="14"/>
              </w:rPr>
            </w:pPr>
            <w:r>
              <w:rPr>
                <w:rFonts w:ascii="Arial" w:hAnsi="Arial" w:cs="Arial"/>
                <w:b/>
                <w:bCs/>
                <w:sz w:val="14"/>
                <w:szCs w:val="14"/>
                <w:lang w:val="cy"/>
              </w:rPr>
              <w:t>2023/24</w:t>
            </w:r>
          </w:p>
        </w:tc>
        <w:tc>
          <w:tcPr>
            <w:tcW w:w="931" w:type="dxa"/>
            <w:vAlign w:val="center"/>
          </w:tcPr>
          <w:p w14:paraId="26B06DCE"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15</w:t>
            </w:r>
          </w:p>
        </w:tc>
        <w:tc>
          <w:tcPr>
            <w:tcW w:w="1203" w:type="dxa"/>
            <w:vAlign w:val="center"/>
          </w:tcPr>
          <w:p w14:paraId="59715113"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0</w:t>
            </w:r>
          </w:p>
        </w:tc>
        <w:tc>
          <w:tcPr>
            <w:tcW w:w="1292" w:type="dxa"/>
            <w:vAlign w:val="center"/>
          </w:tcPr>
          <w:p w14:paraId="6B402C8D"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15</w:t>
            </w:r>
          </w:p>
        </w:tc>
        <w:tc>
          <w:tcPr>
            <w:tcW w:w="1362" w:type="dxa"/>
            <w:vAlign w:val="center"/>
          </w:tcPr>
          <w:p w14:paraId="17FA1795"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3</w:t>
            </w:r>
          </w:p>
        </w:tc>
        <w:tc>
          <w:tcPr>
            <w:tcW w:w="1529" w:type="dxa"/>
            <w:vAlign w:val="center"/>
          </w:tcPr>
          <w:p w14:paraId="70677A6E"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18</w:t>
            </w:r>
          </w:p>
        </w:tc>
      </w:tr>
      <w:tr w:rsidR="00AB68C8" w:rsidRPr="00180589" w14:paraId="4983DEB9" w14:textId="77777777" w:rsidTr="00756F91">
        <w:trPr>
          <w:trHeight w:val="328"/>
          <w:jc w:val="center"/>
        </w:trPr>
        <w:tc>
          <w:tcPr>
            <w:tcW w:w="2543" w:type="dxa"/>
            <w:vAlign w:val="center"/>
          </w:tcPr>
          <w:p w14:paraId="7EE9F0CD" w14:textId="77777777" w:rsidR="00AB68C8" w:rsidRPr="00973063" w:rsidRDefault="00AB68C8" w:rsidP="00B6466D">
            <w:pPr>
              <w:rPr>
                <w:rFonts w:ascii="Arial" w:hAnsi="Arial" w:cs="Arial"/>
                <w:b/>
                <w:bCs/>
                <w:i/>
                <w:sz w:val="14"/>
                <w:szCs w:val="14"/>
              </w:rPr>
            </w:pPr>
          </w:p>
        </w:tc>
        <w:tc>
          <w:tcPr>
            <w:tcW w:w="891" w:type="dxa"/>
            <w:vAlign w:val="center"/>
          </w:tcPr>
          <w:p w14:paraId="6FC7E11B" w14:textId="77777777" w:rsidR="00AB68C8" w:rsidRPr="00973063" w:rsidRDefault="00AB68C8" w:rsidP="00B6466D">
            <w:pPr>
              <w:rPr>
                <w:rFonts w:ascii="Arial" w:hAnsi="Arial" w:cs="Arial"/>
                <w:b/>
                <w:bCs/>
                <w:sz w:val="14"/>
                <w:szCs w:val="14"/>
              </w:rPr>
            </w:pPr>
            <w:r>
              <w:rPr>
                <w:rFonts w:ascii="Arial" w:hAnsi="Arial" w:cs="Arial"/>
                <w:b/>
                <w:bCs/>
                <w:sz w:val="14"/>
                <w:szCs w:val="14"/>
                <w:lang w:val="cy"/>
              </w:rPr>
              <w:t>2022/23</w:t>
            </w:r>
          </w:p>
        </w:tc>
        <w:tc>
          <w:tcPr>
            <w:tcW w:w="931" w:type="dxa"/>
            <w:vAlign w:val="center"/>
          </w:tcPr>
          <w:p w14:paraId="6213B3BB"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92</w:t>
            </w:r>
          </w:p>
        </w:tc>
        <w:tc>
          <w:tcPr>
            <w:tcW w:w="1203" w:type="dxa"/>
            <w:vAlign w:val="center"/>
          </w:tcPr>
          <w:p w14:paraId="28E2EE91"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0</w:t>
            </w:r>
          </w:p>
        </w:tc>
        <w:tc>
          <w:tcPr>
            <w:tcW w:w="1292" w:type="dxa"/>
            <w:vAlign w:val="center"/>
          </w:tcPr>
          <w:p w14:paraId="24E6FE27"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92</w:t>
            </w:r>
          </w:p>
        </w:tc>
        <w:tc>
          <w:tcPr>
            <w:tcW w:w="1362" w:type="dxa"/>
            <w:vAlign w:val="center"/>
          </w:tcPr>
          <w:p w14:paraId="4CB0F0F7"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19</w:t>
            </w:r>
          </w:p>
        </w:tc>
        <w:tc>
          <w:tcPr>
            <w:tcW w:w="1529" w:type="dxa"/>
            <w:vAlign w:val="center"/>
          </w:tcPr>
          <w:p w14:paraId="3B19028E"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111</w:t>
            </w:r>
          </w:p>
        </w:tc>
      </w:tr>
      <w:tr w:rsidR="00AB68C8" w:rsidRPr="00180589" w14:paraId="4BFF55D1" w14:textId="77777777" w:rsidTr="00756F91">
        <w:trPr>
          <w:trHeight w:val="466"/>
          <w:jc w:val="center"/>
        </w:trPr>
        <w:tc>
          <w:tcPr>
            <w:tcW w:w="2543" w:type="dxa"/>
            <w:vAlign w:val="center"/>
          </w:tcPr>
          <w:p w14:paraId="63043094" w14:textId="77777777" w:rsidR="00AB68C8" w:rsidRPr="00973063" w:rsidRDefault="00AB68C8" w:rsidP="00B6466D">
            <w:pPr>
              <w:rPr>
                <w:rFonts w:ascii="Arial" w:hAnsi="Arial" w:cs="Arial"/>
                <w:b/>
                <w:bCs/>
                <w:sz w:val="14"/>
                <w:szCs w:val="14"/>
              </w:rPr>
            </w:pPr>
            <w:r>
              <w:rPr>
                <w:rFonts w:ascii="Arial" w:hAnsi="Arial" w:cs="Arial"/>
                <w:b/>
                <w:bCs/>
                <w:sz w:val="14"/>
                <w:szCs w:val="14"/>
                <w:lang w:val="cy"/>
              </w:rPr>
              <w:t xml:space="preserve">Prif Swyddog Tân Cynorthwyol, </w:t>
            </w:r>
          </w:p>
          <w:p w14:paraId="32C881A5" w14:textId="77777777" w:rsidR="00AB68C8" w:rsidRPr="00973063" w:rsidRDefault="00AB68C8" w:rsidP="00B6466D">
            <w:pPr>
              <w:rPr>
                <w:rFonts w:ascii="Arial" w:hAnsi="Arial" w:cs="Arial"/>
                <w:b/>
                <w:bCs/>
                <w:color w:val="FF0000"/>
                <w:sz w:val="14"/>
                <w:szCs w:val="14"/>
              </w:rPr>
            </w:pPr>
            <w:r>
              <w:rPr>
                <w:rFonts w:ascii="Arial" w:hAnsi="Arial" w:cs="Arial"/>
                <w:b/>
                <w:bCs/>
                <w:sz w:val="14"/>
                <w:szCs w:val="14"/>
                <w:lang w:val="cy"/>
              </w:rPr>
              <w:t>Gwasanaethau Technegol (C)</w:t>
            </w:r>
          </w:p>
        </w:tc>
        <w:tc>
          <w:tcPr>
            <w:tcW w:w="891" w:type="dxa"/>
            <w:vAlign w:val="center"/>
          </w:tcPr>
          <w:p w14:paraId="512275A6" w14:textId="77777777" w:rsidR="00AB68C8" w:rsidRPr="00973063" w:rsidRDefault="00AB68C8" w:rsidP="00B6466D">
            <w:pPr>
              <w:rPr>
                <w:rFonts w:ascii="Arial" w:hAnsi="Arial" w:cs="Arial"/>
                <w:b/>
                <w:bCs/>
                <w:color w:val="FF0000"/>
                <w:sz w:val="14"/>
                <w:szCs w:val="14"/>
              </w:rPr>
            </w:pPr>
            <w:r>
              <w:rPr>
                <w:rFonts w:ascii="Arial" w:hAnsi="Arial" w:cs="Arial"/>
                <w:b/>
                <w:bCs/>
                <w:sz w:val="14"/>
                <w:szCs w:val="14"/>
                <w:lang w:val="cy"/>
              </w:rPr>
              <w:t>2023/24</w:t>
            </w:r>
          </w:p>
        </w:tc>
        <w:tc>
          <w:tcPr>
            <w:tcW w:w="931" w:type="dxa"/>
            <w:vAlign w:val="center"/>
          </w:tcPr>
          <w:p w14:paraId="320851EC" w14:textId="77777777" w:rsidR="00AB68C8" w:rsidRPr="00CC6104" w:rsidRDefault="00AB68C8" w:rsidP="00B6466D">
            <w:pPr>
              <w:jc w:val="right"/>
              <w:rPr>
                <w:rFonts w:ascii="Arial" w:hAnsi="Arial" w:cs="Arial"/>
                <w:b/>
                <w:bCs/>
                <w:sz w:val="14"/>
                <w:szCs w:val="14"/>
              </w:rPr>
            </w:pPr>
            <w:r>
              <w:rPr>
                <w:rFonts w:ascii="Arial" w:hAnsi="Arial" w:cs="Arial"/>
                <w:b/>
                <w:bCs/>
                <w:sz w:val="14"/>
                <w:szCs w:val="14"/>
                <w:lang w:val="cy"/>
              </w:rPr>
              <w:t>7</w:t>
            </w:r>
          </w:p>
        </w:tc>
        <w:tc>
          <w:tcPr>
            <w:tcW w:w="1203" w:type="dxa"/>
            <w:vAlign w:val="center"/>
          </w:tcPr>
          <w:p w14:paraId="043BA4CD" w14:textId="77777777" w:rsidR="00AB68C8" w:rsidRPr="00973063" w:rsidRDefault="00AB68C8" w:rsidP="00B6466D">
            <w:pPr>
              <w:jc w:val="right"/>
              <w:rPr>
                <w:rFonts w:ascii="Arial" w:hAnsi="Arial" w:cs="Arial"/>
                <w:b/>
                <w:bCs/>
                <w:color w:val="FF0000"/>
                <w:sz w:val="14"/>
                <w:szCs w:val="14"/>
              </w:rPr>
            </w:pPr>
            <w:r>
              <w:rPr>
                <w:rFonts w:ascii="Arial" w:hAnsi="Arial" w:cs="Arial"/>
                <w:b/>
                <w:bCs/>
                <w:sz w:val="14"/>
                <w:szCs w:val="14"/>
                <w:lang w:val="cy"/>
              </w:rPr>
              <w:t>0</w:t>
            </w:r>
          </w:p>
        </w:tc>
        <w:tc>
          <w:tcPr>
            <w:tcW w:w="1292" w:type="dxa"/>
            <w:vAlign w:val="center"/>
          </w:tcPr>
          <w:p w14:paraId="7F2E0CAF" w14:textId="77777777" w:rsidR="00AB68C8" w:rsidRPr="00CC6104" w:rsidRDefault="00AB68C8" w:rsidP="00B6466D">
            <w:pPr>
              <w:jc w:val="right"/>
              <w:rPr>
                <w:rFonts w:ascii="Arial" w:hAnsi="Arial" w:cs="Arial"/>
                <w:b/>
                <w:bCs/>
                <w:sz w:val="14"/>
                <w:szCs w:val="14"/>
              </w:rPr>
            </w:pPr>
            <w:r>
              <w:rPr>
                <w:rFonts w:ascii="Arial" w:hAnsi="Arial" w:cs="Arial"/>
                <w:b/>
                <w:bCs/>
                <w:sz w:val="14"/>
                <w:szCs w:val="14"/>
                <w:lang w:val="cy"/>
              </w:rPr>
              <w:t>7</w:t>
            </w:r>
          </w:p>
        </w:tc>
        <w:tc>
          <w:tcPr>
            <w:tcW w:w="1362" w:type="dxa"/>
            <w:vAlign w:val="center"/>
          </w:tcPr>
          <w:p w14:paraId="24A988F7" w14:textId="77777777" w:rsidR="00AB68C8" w:rsidRPr="00CC6104" w:rsidRDefault="00AB68C8" w:rsidP="00B6466D">
            <w:pPr>
              <w:jc w:val="right"/>
              <w:rPr>
                <w:rFonts w:ascii="Arial" w:hAnsi="Arial" w:cs="Arial"/>
                <w:b/>
                <w:bCs/>
                <w:sz w:val="14"/>
                <w:szCs w:val="14"/>
              </w:rPr>
            </w:pPr>
            <w:r>
              <w:rPr>
                <w:rFonts w:ascii="Arial" w:hAnsi="Arial" w:cs="Arial"/>
                <w:b/>
                <w:bCs/>
                <w:sz w:val="14"/>
                <w:szCs w:val="14"/>
                <w:lang w:val="cy"/>
              </w:rPr>
              <w:t>2</w:t>
            </w:r>
          </w:p>
        </w:tc>
        <w:tc>
          <w:tcPr>
            <w:tcW w:w="1529" w:type="dxa"/>
            <w:vAlign w:val="center"/>
          </w:tcPr>
          <w:p w14:paraId="16F83B15" w14:textId="77777777" w:rsidR="00AB68C8" w:rsidRPr="00CC6104" w:rsidRDefault="00AB68C8" w:rsidP="00B6466D">
            <w:pPr>
              <w:jc w:val="right"/>
              <w:rPr>
                <w:rFonts w:ascii="Arial" w:hAnsi="Arial" w:cs="Arial"/>
                <w:b/>
                <w:bCs/>
                <w:sz w:val="14"/>
                <w:szCs w:val="14"/>
              </w:rPr>
            </w:pPr>
            <w:r>
              <w:rPr>
                <w:rFonts w:ascii="Arial" w:hAnsi="Arial" w:cs="Arial"/>
                <w:b/>
                <w:bCs/>
                <w:sz w:val="14"/>
                <w:szCs w:val="14"/>
                <w:lang w:val="cy"/>
              </w:rPr>
              <w:t>9</w:t>
            </w:r>
          </w:p>
        </w:tc>
      </w:tr>
      <w:tr w:rsidR="00AB68C8" w:rsidRPr="00180589" w14:paraId="5F392A7B" w14:textId="77777777" w:rsidTr="00756F91">
        <w:trPr>
          <w:trHeight w:val="466"/>
          <w:jc w:val="center"/>
        </w:trPr>
        <w:tc>
          <w:tcPr>
            <w:tcW w:w="2543" w:type="dxa"/>
            <w:vAlign w:val="center"/>
          </w:tcPr>
          <w:p w14:paraId="1D8C0DD1" w14:textId="77777777" w:rsidR="00AB68C8" w:rsidRPr="00973063" w:rsidRDefault="00AB68C8" w:rsidP="00B6466D">
            <w:pPr>
              <w:rPr>
                <w:rFonts w:ascii="Arial" w:hAnsi="Arial" w:cs="Arial"/>
                <w:b/>
                <w:bCs/>
                <w:sz w:val="14"/>
                <w:szCs w:val="14"/>
              </w:rPr>
            </w:pPr>
          </w:p>
        </w:tc>
        <w:tc>
          <w:tcPr>
            <w:tcW w:w="891" w:type="dxa"/>
            <w:vAlign w:val="center"/>
          </w:tcPr>
          <w:p w14:paraId="20FACB11" w14:textId="77777777" w:rsidR="00AB68C8" w:rsidRPr="00973063" w:rsidRDefault="00AB68C8" w:rsidP="00B6466D">
            <w:pPr>
              <w:rPr>
                <w:rFonts w:ascii="Arial" w:hAnsi="Arial" w:cs="Arial"/>
                <w:b/>
                <w:bCs/>
                <w:sz w:val="14"/>
                <w:szCs w:val="14"/>
              </w:rPr>
            </w:pPr>
            <w:r>
              <w:rPr>
                <w:rFonts w:ascii="Arial" w:hAnsi="Arial" w:cs="Arial"/>
                <w:b/>
                <w:bCs/>
                <w:sz w:val="14"/>
                <w:szCs w:val="14"/>
                <w:lang w:val="cy"/>
              </w:rPr>
              <w:t>2022/23</w:t>
            </w:r>
          </w:p>
        </w:tc>
        <w:tc>
          <w:tcPr>
            <w:tcW w:w="931" w:type="dxa"/>
            <w:vAlign w:val="center"/>
          </w:tcPr>
          <w:p w14:paraId="504D113C"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0</w:t>
            </w:r>
          </w:p>
        </w:tc>
        <w:tc>
          <w:tcPr>
            <w:tcW w:w="1203" w:type="dxa"/>
            <w:vAlign w:val="center"/>
          </w:tcPr>
          <w:p w14:paraId="379AFE45"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0</w:t>
            </w:r>
          </w:p>
        </w:tc>
        <w:tc>
          <w:tcPr>
            <w:tcW w:w="1292" w:type="dxa"/>
            <w:vAlign w:val="center"/>
          </w:tcPr>
          <w:p w14:paraId="50195DE1"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0</w:t>
            </w:r>
          </w:p>
        </w:tc>
        <w:tc>
          <w:tcPr>
            <w:tcW w:w="1362" w:type="dxa"/>
            <w:vAlign w:val="center"/>
          </w:tcPr>
          <w:p w14:paraId="78335F25"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0</w:t>
            </w:r>
          </w:p>
        </w:tc>
        <w:tc>
          <w:tcPr>
            <w:tcW w:w="1529" w:type="dxa"/>
            <w:vAlign w:val="center"/>
          </w:tcPr>
          <w:p w14:paraId="65D6098C"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0</w:t>
            </w:r>
          </w:p>
        </w:tc>
      </w:tr>
      <w:tr w:rsidR="00AB68C8" w:rsidRPr="00180589" w14:paraId="371EB40D" w14:textId="77777777" w:rsidTr="00756F91">
        <w:trPr>
          <w:trHeight w:val="466"/>
          <w:jc w:val="center"/>
        </w:trPr>
        <w:tc>
          <w:tcPr>
            <w:tcW w:w="2543" w:type="dxa"/>
            <w:vAlign w:val="center"/>
          </w:tcPr>
          <w:p w14:paraId="2F1F9CBB" w14:textId="77777777" w:rsidR="00AB68C8" w:rsidRPr="00973063" w:rsidRDefault="00AB68C8" w:rsidP="00B6466D">
            <w:pPr>
              <w:rPr>
                <w:rFonts w:ascii="Arial" w:hAnsi="Arial" w:cs="Arial"/>
                <w:b/>
                <w:bCs/>
                <w:sz w:val="14"/>
                <w:szCs w:val="14"/>
              </w:rPr>
            </w:pPr>
            <w:r>
              <w:rPr>
                <w:rFonts w:ascii="Arial" w:hAnsi="Arial" w:cs="Arial"/>
                <w:b/>
                <w:bCs/>
                <w:sz w:val="14"/>
                <w:szCs w:val="14"/>
                <w:lang w:val="cy"/>
              </w:rPr>
              <w:t xml:space="preserve">Prif Swyddog Tân Cynorthwyol, </w:t>
            </w:r>
          </w:p>
          <w:p w14:paraId="6ACC88EC" w14:textId="77777777" w:rsidR="00AB68C8" w:rsidRPr="00973063" w:rsidRDefault="00AB68C8" w:rsidP="00B6466D">
            <w:pPr>
              <w:rPr>
                <w:rFonts w:ascii="Arial" w:hAnsi="Arial" w:cs="Arial"/>
                <w:b/>
                <w:bCs/>
                <w:sz w:val="14"/>
                <w:szCs w:val="14"/>
              </w:rPr>
            </w:pPr>
            <w:r>
              <w:rPr>
                <w:rFonts w:ascii="Arial" w:hAnsi="Arial" w:cs="Arial"/>
                <w:b/>
                <w:bCs/>
                <w:sz w:val="14"/>
                <w:szCs w:val="14"/>
                <w:lang w:val="cy"/>
              </w:rPr>
              <w:t>Cyflwyno Gwasanaeth (B)</w:t>
            </w:r>
          </w:p>
        </w:tc>
        <w:tc>
          <w:tcPr>
            <w:tcW w:w="891" w:type="dxa"/>
            <w:vAlign w:val="center"/>
          </w:tcPr>
          <w:p w14:paraId="43ADC184" w14:textId="77777777" w:rsidR="00AB68C8" w:rsidRPr="00973063" w:rsidRDefault="00AB68C8" w:rsidP="00B6466D">
            <w:pPr>
              <w:rPr>
                <w:rFonts w:ascii="Arial" w:hAnsi="Arial" w:cs="Arial"/>
                <w:b/>
                <w:bCs/>
                <w:sz w:val="14"/>
                <w:szCs w:val="14"/>
              </w:rPr>
            </w:pPr>
            <w:r>
              <w:rPr>
                <w:rFonts w:ascii="Arial" w:hAnsi="Arial" w:cs="Arial"/>
                <w:b/>
                <w:bCs/>
                <w:sz w:val="14"/>
                <w:szCs w:val="14"/>
                <w:lang w:val="cy"/>
              </w:rPr>
              <w:t>2023/24</w:t>
            </w:r>
          </w:p>
        </w:tc>
        <w:tc>
          <w:tcPr>
            <w:tcW w:w="931" w:type="dxa"/>
            <w:vAlign w:val="center"/>
          </w:tcPr>
          <w:p w14:paraId="7BE5C17C"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8</w:t>
            </w:r>
          </w:p>
        </w:tc>
        <w:tc>
          <w:tcPr>
            <w:tcW w:w="1203" w:type="dxa"/>
            <w:vAlign w:val="center"/>
          </w:tcPr>
          <w:p w14:paraId="383CBEC3"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0</w:t>
            </w:r>
          </w:p>
        </w:tc>
        <w:tc>
          <w:tcPr>
            <w:tcW w:w="1292" w:type="dxa"/>
            <w:vAlign w:val="center"/>
          </w:tcPr>
          <w:p w14:paraId="0D6F1D7A"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8</w:t>
            </w:r>
          </w:p>
        </w:tc>
        <w:tc>
          <w:tcPr>
            <w:tcW w:w="1362" w:type="dxa"/>
            <w:vAlign w:val="center"/>
          </w:tcPr>
          <w:p w14:paraId="7ACA949A"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2</w:t>
            </w:r>
          </w:p>
        </w:tc>
        <w:tc>
          <w:tcPr>
            <w:tcW w:w="1529" w:type="dxa"/>
            <w:vAlign w:val="center"/>
          </w:tcPr>
          <w:p w14:paraId="48B3DC7E"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10</w:t>
            </w:r>
          </w:p>
        </w:tc>
      </w:tr>
      <w:tr w:rsidR="00AB68C8" w:rsidRPr="00180589" w14:paraId="4901A51C" w14:textId="77777777" w:rsidTr="00756F91">
        <w:trPr>
          <w:trHeight w:val="466"/>
          <w:jc w:val="center"/>
        </w:trPr>
        <w:tc>
          <w:tcPr>
            <w:tcW w:w="2543" w:type="dxa"/>
            <w:vAlign w:val="center"/>
          </w:tcPr>
          <w:p w14:paraId="2FEE2E3D" w14:textId="77777777" w:rsidR="00AB68C8" w:rsidRPr="00973063" w:rsidRDefault="00AB68C8" w:rsidP="00B6466D">
            <w:pPr>
              <w:rPr>
                <w:rFonts w:ascii="Arial" w:hAnsi="Arial" w:cs="Arial"/>
                <w:b/>
                <w:bCs/>
                <w:sz w:val="14"/>
                <w:szCs w:val="14"/>
              </w:rPr>
            </w:pPr>
          </w:p>
        </w:tc>
        <w:tc>
          <w:tcPr>
            <w:tcW w:w="891" w:type="dxa"/>
            <w:vAlign w:val="center"/>
          </w:tcPr>
          <w:p w14:paraId="5F70B9FE" w14:textId="77777777" w:rsidR="00AB68C8" w:rsidRPr="00973063" w:rsidRDefault="00AB68C8" w:rsidP="00B6466D">
            <w:pPr>
              <w:rPr>
                <w:rFonts w:ascii="Arial" w:hAnsi="Arial" w:cs="Arial"/>
                <w:b/>
                <w:bCs/>
                <w:sz w:val="14"/>
                <w:szCs w:val="14"/>
              </w:rPr>
            </w:pPr>
            <w:r>
              <w:rPr>
                <w:rFonts w:ascii="Arial" w:hAnsi="Arial" w:cs="Arial"/>
                <w:b/>
                <w:bCs/>
                <w:sz w:val="14"/>
                <w:szCs w:val="14"/>
                <w:lang w:val="cy"/>
              </w:rPr>
              <w:t>2022/23</w:t>
            </w:r>
          </w:p>
        </w:tc>
        <w:tc>
          <w:tcPr>
            <w:tcW w:w="931" w:type="dxa"/>
            <w:vAlign w:val="center"/>
          </w:tcPr>
          <w:p w14:paraId="029C2B54"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0</w:t>
            </w:r>
          </w:p>
        </w:tc>
        <w:tc>
          <w:tcPr>
            <w:tcW w:w="1203" w:type="dxa"/>
            <w:vAlign w:val="center"/>
          </w:tcPr>
          <w:p w14:paraId="3C36F821"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0</w:t>
            </w:r>
          </w:p>
        </w:tc>
        <w:tc>
          <w:tcPr>
            <w:tcW w:w="1292" w:type="dxa"/>
            <w:vAlign w:val="center"/>
          </w:tcPr>
          <w:p w14:paraId="23D9CFD3"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0</w:t>
            </w:r>
          </w:p>
        </w:tc>
        <w:tc>
          <w:tcPr>
            <w:tcW w:w="1362" w:type="dxa"/>
            <w:vAlign w:val="center"/>
          </w:tcPr>
          <w:p w14:paraId="7606A738"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0</w:t>
            </w:r>
          </w:p>
        </w:tc>
        <w:tc>
          <w:tcPr>
            <w:tcW w:w="1529" w:type="dxa"/>
            <w:vAlign w:val="center"/>
          </w:tcPr>
          <w:p w14:paraId="7849F9D0" w14:textId="77777777" w:rsidR="00AB68C8" w:rsidRPr="00973063" w:rsidRDefault="00AB68C8" w:rsidP="00B6466D">
            <w:pPr>
              <w:jc w:val="right"/>
              <w:rPr>
                <w:rFonts w:ascii="Arial" w:hAnsi="Arial" w:cs="Arial"/>
                <w:b/>
                <w:bCs/>
                <w:sz w:val="14"/>
                <w:szCs w:val="14"/>
              </w:rPr>
            </w:pPr>
            <w:r>
              <w:rPr>
                <w:rFonts w:ascii="Arial" w:hAnsi="Arial" w:cs="Arial"/>
                <w:b/>
                <w:bCs/>
                <w:sz w:val="14"/>
                <w:szCs w:val="14"/>
                <w:lang w:val="cy"/>
              </w:rPr>
              <w:t>0</w:t>
            </w:r>
          </w:p>
        </w:tc>
      </w:tr>
    </w:tbl>
    <w:p w14:paraId="5F280973" w14:textId="0A821591" w:rsidR="00890822" w:rsidRDefault="00730D38" w:rsidP="00756F91">
      <w:pPr>
        <w:ind w:right="-881"/>
        <w:jc w:val="both"/>
        <w:rPr>
          <w:rFonts w:ascii="Arial" w:hAnsi="Arial" w:cs="Arial"/>
          <w:sz w:val="14"/>
          <w:szCs w:val="14"/>
        </w:rPr>
      </w:pPr>
      <w:r>
        <w:rPr>
          <w:rFonts w:ascii="Arial" w:hAnsi="Arial" w:cs="Arial"/>
          <w:sz w:val="14"/>
          <w:szCs w:val="14"/>
          <w:lang w:val="cy"/>
        </w:rPr>
        <w:t>*</w:t>
      </w:r>
      <w:r>
        <w:rPr>
          <w:rFonts w:ascii="Arial" w:hAnsi="Arial" w:cs="Arial"/>
          <w:sz w:val="14"/>
          <w:szCs w:val="14"/>
          <w:lang w:val="cy"/>
        </w:rPr>
        <w:tab/>
        <w:t xml:space="preserve">Mae buddion mewn nwyddau yn ymwneud â lwfans ar gyfer cerbyd ar gynllun car les y </w:t>
      </w:r>
      <w:r w:rsidR="009D0ECE">
        <w:rPr>
          <w:rFonts w:ascii="Arial" w:hAnsi="Arial" w:cs="Arial"/>
          <w:sz w:val="14"/>
          <w:szCs w:val="14"/>
          <w:lang w:val="cy"/>
        </w:rPr>
        <w:t>g</w:t>
      </w:r>
      <w:r>
        <w:rPr>
          <w:rFonts w:ascii="Arial" w:hAnsi="Arial" w:cs="Arial"/>
          <w:sz w:val="14"/>
          <w:szCs w:val="14"/>
          <w:lang w:val="cy"/>
        </w:rPr>
        <w:t xml:space="preserve">wasanaeth </w:t>
      </w:r>
    </w:p>
    <w:p w14:paraId="1DFF584C" w14:textId="77777777" w:rsidR="00B6466D" w:rsidRDefault="00B6466D" w:rsidP="00756F91">
      <w:pPr>
        <w:ind w:right="-881"/>
        <w:jc w:val="both"/>
        <w:rPr>
          <w:rFonts w:ascii="Arial" w:hAnsi="Arial" w:cs="Arial"/>
          <w:sz w:val="14"/>
          <w:szCs w:val="14"/>
        </w:rPr>
      </w:pPr>
      <w:r>
        <w:rPr>
          <w:rFonts w:ascii="Arial" w:hAnsi="Arial" w:cs="Arial"/>
          <w:sz w:val="14"/>
          <w:szCs w:val="14"/>
          <w:lang w:val="cy"/>
        </w:rPr>
        <w:t>**</w:t>
      </w:r>
      <w:r>
        <w:rPr>
          <w:rFonts w:ascii="Arial" w:hAnsi="Arial" w:cs="Arial"/>
          <w:sz w:val="14"/>
          <w:szCs w:val="14"/>
          <w:lang w:val="cy"/>
        </w:rPr>
        <w:tab/>
        <w:t>Tâl dyfarniad cyflog ôl-ddyddiedig – dim cyflog yn ystod y flwyddyn ar gyfer 23/24</w:t>
      </w:r>
    </w:p>
    <w:p w14:paraId="67EB1514" w14:textId="77777777" w:rsidR="002369E3" w:rsidRPr="00AA6F74" w:rsidRDefault="002369E3" w:rsidP="002369E3">
      <w:pPr>
        <w:ind w:left="-369" w:right="-881"/>
        <w:jc w:val="center"/>
        <w:rPr>
          <w:rFonts w:ascii="Arial" w:hAnsi="Arial" w:cs="Arial"/>
          <w:b/>
          <w:bCs/>
          <w:sz w:val="20"/>
          <w:szCs w:val="20"/>
        </w:rPr>
      </w:pPr>
      <w:r>
        <w:rPr>
          <w:rFonts w:ascii="Arial" w:hAnsi="Arial" w:cs="Arial"/>
          <w:b/>
          <w:bCs/>
          <w:sz w:val="20"/>
          <w:szCs w:val="20"/>
          <w:lang w:val="cy"/>
        </w:rPr>
        <w:t>Crynodeb o symudiad</w:t>
      </w: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985"/>
        <w:gridCol w:w="2268"/>
        <w:gridCol w:w="4111"/>
      </w:tblGrid>
      <w:tr w:rsidR="002369E3" w:rsidRPr="00A62FF9" w14:paraId="27F5FCE4" w14:textId="77777777" w:rsidTr="007A0975">
        <w:trPr>
          <w:trHeight w:val="229"/>
        </w:trPr>
        <w:tc>
          <w:tcPr>
            <w:tcW w:w="2410" w:type="dxa"/>
            <w:vAlign w:val="center"/>
          </w:tcPr>
          <w:p w14:paraId="40948651" w14:textId="77777777" w:rsidR="002369E3" w:rsidRPr="00AA6F74" w:rsidRDefault="002369E3" w:rsidP="002369E3">
            <w:pPr>
              <w:rPr>
                <w:rFonts w:ascii="Arial" w:hAnsi="Arial" w:cs="Arial"/>
                <w:b/>
                <w:bCs/>
                <w:sz w:val="18"/>
              </w:rPr>
            </w:pPr>
            <w:r>
              <w:rPr>
                <w:rFonts w:ascii="Arial" w:hAnsi="Arial" w:cs="Arial"/>
                <w:b/>
                <w:bCs/>
                <w:sz w:val="18"/>
                <w:lang w:val="cy"/>
              </w:rPr>
              <w:t>Rôl</w:t>
            </w:r>
          </w:p>
        </w:tc>
        <w:tc>
          <w:tcPr>
            <w:tcW w:w="1985" w:type="dxa"/>
            <w:vAlign w:val="center"/>
          </w:tcPr>
          <w:p w14:paraId="1CF1BA67" w14:textId="77777777" w:rsidR="002369E3" w:rsidRPr="00A62FF9" w:rsidRDefault="002369E3" w:rsidP="002369E3">
            <w:pPr>
              <w:rPr>
                <w:rFonts w:ascii="Arial" w:hAnsi="Arial" w:cs="Arial"/>
                <w:b/>
                <w:sz w:val="18"/>
              </w:rPr>
            </w:pPr>
            <w:r>
              <w:rPr>
                <w:rFonts w:ascii="Arial" w:hAnsi="Arial" w:cs="Arial"/>
                <w:b/>
                <w:bCs/>
                <w:sz w:val="18"/>
                <w:lang w:val="cy"/>
              </w:rPr>
              <w:t>Wedi'i ymgymryd gan</w:t>
            </w:r>
          </w:p>
        </w:tc>
        <w:tc>
          <w:tcPr>
            <w:tcW w:w="2268" w:type="dxa"/>
            <w:vAlign w:val="center"/>
          </w:tcPr>
          <w:p w14:paraId="0088C741" w14:textId="77777777" w:rsidR="002369E3" w:rsidRPr="00A62FF9" w:rsidRDefault="002369E3" w:rsidP="002369E3">
            <w:pPr>
              <w:rPr>
                <w:rFonts w:ascii="Arial" w:hAnsi="Arial" w:cs="Arial"/>
                <w:b/>
                <w:sz w:val="18"/>
              </w:rPr>
            </w:pPr>
            <w:r>
              <w:rPr>
                <w:rFonts w:ascii="Arial" w:hAnsi="Arial" w:cs="Arial"/>
                <w:b/>
                <w:bCs/>
                <w:sz w:val="18"/>
                <w:lang w:val="cy"/>
              </w:rPr>
              <w:t xml:space="preserve">Am y cyfnod </w:t>
            </w:r>
          </w:p>
        </w:tc>
        <w:tc>
          <w:tcPr>
            <w:tcW w:w="4111" w:type="dxa"/>
            <w:vAlign w:val="center"/>
          </w:tcPr>
          <w:p w14:paraId="1A50C72E" w14:textId="77777777" w:rsidR="002369E3" w:rsidRPr="00A62FF9" w:rsidRDefault="002369E3" w:rsidP="002369E3">
            <w:pPr>
              <w:rPr>
                <w:rFonts w:ascii="Arial" w:hAnsi="Arial" w:cs="Arial"/>
                <w:b/>
                <w:sz w:val="18"/>
              </w:rPr>
            </w:pPr>
            <w:r>
              <w:rPr>
                <w:rFonts w:ascii="Arial" w:hAnsi="Arial" w:cs="Arial"/>
                <w:b/>
                <w:bCs/>
                <w:sz w:val="18"/>
                <w:lang w:val="cy"/>
              </w:rPr>
              <w:t xml:space="preserve">Oherwydd </w:t>
            </w:r>
          </w:p>
        </w:tc>
      </w:tr>
      <w:tr w:rsidR="00A703E0" w:rsidRPr="00A62FF9" w14:paraId="03EFA04D" w14:textId="77777777" w:rsidTr="007A0975">
        <w:trPr>
          <w:trHeight w:val="379"/>
        </w:trPr>
        <w:tc>
          <w:tcPr>
            <w:tcW w:w="2410" w:type="dxa"/>
            <w:tcBorders>
              <w:top w:val="single" w:sz="4" w:space="0" w:color="auto"/>
              <w:left w:val="single" w:sz="4" w:space="0" w:color="auto"/>
              <w:bottom w:val="single" w:sz="4" w:space="0" w:color="auto"/>
              <w:right w:val="single" w:sz="4" w:space="0" w:color="auto"/>
            </w:tcBorders>
            <w:vAlign w:val="center"/>
          </w:tcPr>
          <w:p w14:paraId="22F37941" w14:textId="77777777" w:rsidR="00A703E0" w:rsidRPr="00973063" w:rsidRDefault="00A703E0" w:rsidP="00A703E0">
            <w:pPr>
              <w:rPr>
                <w:rFonts w:ascii="Arial" w:hAnsi="Arial" w:cs="Arial"/>
                <w:sz w:val="14"/>
                <w:szCs w:val="14"/>
              </w:rPr>
            </w:pPr>
            <w:r>
              <w:rPr>
                <w:rFonts w:ascii="Arial" w:hAnsi="Arial" w:cs="Arial"/>
                <w:sz w:val="14"/>
                <w:szCs w:val="14"/>
                <w:lang w:val="cy"/>
              </w:rPr>
              <w:t>Prif Swyddog Tân</w:t>
            </w:r>
          </w:p>
        </w:tc>
        <w:tc>
          <w:tcPr>
            <w:tcW w:w="1985" w:type="dxa"/>
            <w:tcBorders>
              <w:top w:val="single" w:sz="4" w:space="0" w:color="auto"/>
              <w:left w:val="single" w:sz="4" w:space="0" w:color="auto"/>
              <w:bottom w:val="single" w:sz="4" w:space="0" w:color="auto"/>
              <w:right w:val="single" w:sz="4" w:space="0" w:color="auto"/>
            </w:tcBorders>
            <w:vAlign w:val="center"/>
          </w:tcPr>
          <w:p w14:paraId="717F7A34" w14:textId="77777777" w:rsidR="00A703E0" w:rsidRPr="00973063" w:rsidRDefault="00A703E0" w:rsidP="00A703E0">
            <w:pPr>
              <w:rPr>
                <w:rFonts w:ascii="Arial" w:hAnsi="Arial" w:cs="Arial"/>
                <w:sz w:val="14"/>
                <w:szCs w:val="14"/>
              </w:rPr>
            </w:pPr>
            <w:r>
              <w:rPr>
                <w:rFonts w:ascii="Arial" w:hAnsi="Arial" w:cs="Arial"/>
                <w:sz w:val="14"/>
                <w:szCs w:val="14"/>
                <w:lang w:val="cy"/>
              </w:rPr>
              <w:t xml:space="preserve">Prif Swyddog Tân dros dro ar secondiad </w:t>
            </w:r>
          </w:p>
        </w:tc>
        <w:tc>
          <w:tcPr>
            <w:tcW w:w="2268" w:type="dxa"/>
            <w:tcBorders>
              <w:top w:val="single" w:sz="4" w:space="0" w:color="auto"/>
              <w:left w:val="single" w:sz="4" w:space="0" w:color="auto"/>
              <w:bottom w:val="single" w:sz="4" w:space="0" w:color="auto"/>
              <w:right w:val="single" w:sz="4" w:space="0" w:color="auto"/>
            </w:tcBorders>
            <w:vAlign w:val="center"/>
          </w:tcPr>
          <w:p w14:paraId="42801F4E" w14:textId="77777777" w:rsidR="00A703E0" w:rsidRPr="00973063" w:rsidRDefault="00A703E0" w:rsidP="00A703E0">
            <w:pPr>
              <w:rPr>
                <w:rFonts w:ascii="Arial" w:hAnsi="Arial" w:cs="Arial"/>
                <w:sz w:val="14"/>
                <w:szCs w:val="14"/>
              </w:rPr>
            </w:pPr>
            <w:r>
              <w:rPr>
                <w:rFonts w:ascii="Arial" w:hAnsi="Arial" w:cs="Arial"/>
                <w:sz w:val="14"/>
                <w:szCs w:val="14"/>
                <w:lang w:val="cy"/>
              </w:rPr>
              <w:t>12/2/2024 – presennol</w:t>
            </w:r>
          </w:p>
        </w:tc>
        <w:tc>
          <w:tcPr>
            <w:tcW w:w="4111" w:type="dxa"/>
            <w:tcBorders>
              <w:top w:val="single" w:sz="4" w:space="0" w:color="auto"/>
              <w:left w:val="single" w:sz="4" w:space="0" w:color="auto"/>
              <w:bottom w:val="single" w:sz="4" w:space="0" w:color="auto"/>
              <w:right w:val="single" w:sz="4" w:space="0" w:color="auto"/>
            </w:tcBorders>
          </w:tcPr>
          <w:p w14:paraId="483DBFB0" w14:textId="77777777" w:rsidR="00A703E0" w:rsidRPr="00973063" w:rsidRDefault="00A703E0" w:rsidP="00A703E0">
            <w:pPr>
              <w:rPr>
                <w:rFonts w:ascii="Arial" w:hAnsi="Arial" w:cs="Arial"/>
                <w:sz w:val="14"/>
                <w:szCs w:val="14"/>
              </w:rPr>
            </w:pPr>
            <w:r>
              <w:rPr>
                <w:rFonts w:ascii="Arial" w:hAnsi="Arial" w:cs="Arial"/>
                <w:sz w:val="14"/>
                <w:szCs w:val="14"/>
                <w:lang w:val="cy"/>
              </w:rPr>
              <w:t>Deiliad swydd y swydd ar absenoldeb cyn ymddeol</w:t>
            </w:r>
          </w:p>
        </w:tc>
      </w:tr>
      <w:tr w:rsidR="00240FA8" w:rsidRPr="00A62FF9" w14:paraId="5A5D65B5" w14:textId="77777777" w:rsidTr="007A0975">
        <w:trPr>
          <w:trHeight w:val="267"/>
        </w:trPr>
        <w:tc>
          <w:tcPr>
            <w:tcW w:w="2410" w:type="dxa"/>
            <w:tcBorders>
              <w:top w:val="single" w:sz="4" w:space="0" w:color="auto"/>
              <w:left w:val="single" w:sz="4" w:space="0" w:color="auto"/>
              <w:bottom w:val="single" w:sz="4" w:space="0" w:color="auto"/>
              <w:right w:val="single" w:sz="4" w:space="0" w:color="auto"/>
            </w:tcBorders>
            <w:vAlign w:val="center"/>
          </w:tcPr>
          <w:p w14:paraId="1AE569E4" w14:textId="77777777" w:rsidR="00240FA8" w:rsidRPr="00973063" w:rsidRDefault="00240FA8" w:rsidP="00240FA8">
            <w:pPr>
              <w:rPr>
                <w:rFonts w:ascii="Arial" w:hAnsi="Arial" w:cs="Arial"/>
                <w:sz w:val="14"/>
                <w:szCs w:val="14"/>
              </w:rPr>
            </w:pPr>
            <w:r>
              <w:rPr>
                <w:rFonts w:ascii="Arial" w:hAnsi="Arial" w:cs="Arial"/>
                <w:sz w:val="14"/>
                <w:szCs w:val="14"/>
                <w:lang w:val="cy"/>
              </w:rPr>
              <w:t>Dirprwy Brif Swyddog Tân</w:t>
            </w:r>
          </w:p>
        </w:tc>
        <w:tc>
          <w:tcPr>
            <w:tcW w:w="1985" w:type="dxa"/>
            <w:tcBorders>
              <w:top w:val="single" w:sz="4" w:space="0" w:color="auto"/>
              <w:left w:val="single" w:sz="4" w:space="0" w:color="auto"/>
              <w:bottom w:val="single" w:sz="4" w:space="0" w:color="auto"/>
              <w:right w:val="single" w:sz="4" w:space="0" w:color="auto"/>
            </w:tcBorders>
            <w:vAlign w:val="center"/>
          </w:tcPr>
          <w:p w14:paraId="6E1C00FB" w14:textId="77777777" w:rsidR="00240FA8" w:rsidRPr="00973063" w:rsidRDefault="00240FA8" w:rsidP="00240FA8">
            <w:pPr>
              <w:rPr>
                <w:rFonts w:ascii="Arial" w:hAnsi="Arial" w:cs="Arial"/>
                <w:sz w:val="14"/>
                <w:szCs w:val="14"/>
              </w:rPr>
            </w:pPr>
            <w:r>
              <w:rPr>
                <w:rFonts w:ascii="Arial" w:hAnsi="Arial" w:cs="Arial"/>
                <w:sz w:val="14"/>
                <w:szCs w:val="14"/>
                <w:lang w:val="cy"/>
              </w:rPr>
              <w:t>Swydd wag</w:t>
            </w:r>
          </w:p>
        </w:tc>
        <w:tc>
          <w:tcPr>
            <w:tcW w:w="2268" w:type="dxa"/>
            <w:tcBorders>
              <w:top w:val="single" w:sz="4" w:space="0" w:color="auto"/>
              <w:left w:val="single" w:sz="4" w:space="0" w:color="auto"/>
              <w:bottom w:val="single" w:sz="4" w:space="0" w:color="auto"/>
              <w:right w:val="single" w:sz="4" w:space="0" w:color="auto"/>
            </w:tcBorders>
            <w:vAlign w:val="center"/>
          </w:tcPr>
          <w:p w14:paraId="435E7D04" w14:textId="77777777" w:rsidR="00240FA8" w:rsidRPr="00973063" w:rsidRDefault="00240FA8" w:rsidP="00240FA8">
            <w:pPr>
              <w:rPr>
                <w:rFonts w:ascii="Arial" w:hAnsi="Arial" w:cs="Arial"/>
                <w:sz w:val="14"/>
                <w:szCs w:val="14"/>
              </w:rPr>
            </w:pPr>
            <w:r>
              <w:rPr>
                <w:rFonts w:ascii="Arial" w:hAnsi="Arial" w:cs="Arial"/>
                <w:sz w:val="14"/>
                <w:szCs w:val="14"/>
                <w:lang w:val="cy"/>
              </w:rPr>
              <w:t>14/3/2024 – presennol</w:t>
            </w:r>
          </w:p>
        </w:tc>
        <w:tc>
          <w:tcPr>
            <w:tcW w:w="4111" w:type="dxa"/>
            <w:tcBorders>
              <w:top w:val="single" w:sz="4" w:space="0" w:color="auto"/>
              <w:left w:val="single" w:sz="4" w:space="0" w:color="auto"/>
              <w:bottom w:val="single" w:sz="4" w:space="0" w:color="auto"/>
              <w:right w:val="single" w:sz="4" w:space="0" w:color="auto"/>
            </w:tcBorders>
          </w:tcPr>
          <w:p w14:paraId="1AEEE895" w14:textId="77777777" w:rsidR="00240FA8" w:rsidRPr="00973063" w:rsidRDefault="00240FA8" w:rsidP="00240FA8">
            <w:pPr>
              <w:rPr>
                <w:rFonts w:ascii="Arial" w:hAnsi="Arial" w:cs="Arial"/>
                <w:sz w:val="14"/>
                <w:szCs w:val="14"/>
              </w:rPr>
            </w:pPr>
            <w:r>
              <w:rPr>
                <w:rFonts w:ascii="Arial" w:hAnsi="Arial" w:cs="Arial"/>
                <w:sz w:val="14"/>
                <w:szCs w:val="14"/>
                <w:lang w:val="cy"/>
              </w:rPr>
              <w:t>Deiliad swydd y swydd ar absenoldeb cyn ymddeol</w:t>
            </w:r>
          </w:p>
        </w:tc>
      </w:tr>
      <w:tr w:rsidR="00116102" w:rsidRPr="00A62FF9" w14:paraId="706594E6" w14:textId="77777777" w:rsidTr="007A0975">
        <w:trPr>
          <w:trHeight w:val="284"/>
        </w:trPr>
        <w:tc>
          <w:tcPr>
            <w:tcW w:w="2410" w:type="dxa"/>
            <w:tcBorders>
              <w:top w:val="single" w:sz="4" w:space="0" w:color="auto"/>
              <w:left w:val="single" w:sz="4" w:space="0" w:color="auto"/>
              <w:bottom w:val="single" w:sz="4" w:space="0" w:color="auto"/>
              <w:right w:val="single" w:sz="4" w:space="0" w:color="auto"/>
            </w:tcBorders>
            <w:vAlign w:val="center"/>
          </w:tcPr>
          <w:p w14:paraId="4C13B8D4" w14:textId="77777777" w:rsidR="00116102" w:rsidRPr="00973063" w:rsidRDefault="00116102" w:rsidP="00A703E0">
            <w:pPr>
              <w:rPr>
                <w:rFonts w:ascii="Arial" w:hAnsi="Arial" w:cs="Arial"/>
                <w:sz w:val="14"/>
                <w:szCs w:val="14"/>
              </w:rPr>
            </w:pPr>
            <w:r>
              <w:rPr>
                <w:rFonts w:ascii="Arial" w:hAnsi="Arial" w:cs="Arial"/>
                <w:sz w:val="14"/>
                <w:szCs w:val="14"/>
                <w:lang w:val="cy"/>
              </w:rPr>
              <w:t>Trysorydd</w:t>
            </w:r>
          </w:p>
        </w:tc>
        <w:tc>
          <w:tcPr>
            <w:tcW w:w="1985" w:type="dxa"/>
            <w:tcBorders>
              <w:top w:val="single" w:sz="4" w:space="0" w:color="auto"/>
              <w:left w:val="single" w:sz="4" w:space="0" w:color="auto"/>
              <w:bottom w:val="single" w:sz="4" w:space="0" w:color="auto"/>
              <w:right w:val="single" w:sz="4" w:space="0" w:color="auto"/>
            </w:tcBorders>
            <w:vAlign w:val="center"/>
          </w:tcPr>
          <w:p w14:paraId="2BA68252" w14:textId="77777777" w:rsidR="00116102" w:rsidRPr="00973063" w:rsidRDefault="00116102" w:rsidP="00A703E0">
            <w:pPr>
              <w:rPr>
                <w:rFonts w:ascii="Arial" w:hAnsi="Arial" w:cs="Arial"/>
                <w:b/>
                <w:sz w:val="14"/>
                <w:szCs w:val="14"/>
              </w:rPr>
            </w:pPr>
            <w:r>
              <w:rPr>
                <w:rFonts w:ascii="Arial" w:hAnsi="Arial" w:cs="Arial"/>
                <w:sz w:val="14"/>
                <w:szCs w:val="14"/>
                <w:lang w:val="cy"/>
              </w:rPr>
              <w:t>Swydd wag</w:t>
            </w:r>
          </w:p>
        </w:tc>
        <w:tc>
          <w:tcPr>
            <w:tcW w:w="2268" w:type="dxa"/>
            <w:tcBorders>
              <w:top w:val="single" w:sz="4" w:space="0" w:color="auto"/>
              <w:left w:val="single" w:sz="4" w:space="0" w:color="auto"/>
              <w:bottom w:val="single" w:sz="4" w:space="0" w:color="auto"/>
              <w:right w:val="single" w:sz="4" w:space="0" w:color="auto"/>
            </w:tcBorders>
            <w:vAlign w:val="center"/>
          </w:tcPr>
          <w:p w14:paraId="2DE24D72" w14:textId="77777777" w:rsidR="00116102" w:rsidRPr="00973063" w:rsidRDefault="00116102" w:rsidP="00A703E0">
            <w:pPr>
              <w:rPr>
                <w:rFonts w:ascii="Arial" w:hAnsi="Arial" w:cs="Arial"/>
                <w:b/>
                <w:sz w:val="14"/>
                <w:szCs w:val="14"/>
              </w:rPr>
            </w:pPr>
            <w:r>
              <w:rPr>
                <w:rFonts w:ascii="Arial" w:hAnsi="Arial" w:cs="Arial"/>
                <w:sz w:val="14"/>
                <w:szCs w:val="14"/>
                <w:lang w:val="cy"/>
              </w:rPr>
              <w:t>25/3/2024 – presennol</w:t>
            </w:r>
          </w:p>
        </w:tc>
        <w:tc>
          <w:tcPr>
            <w:tcW w:w="4111" w:type="dxa"/>
            <w:tcBorders>
              <w:top w:val="single" w:sz="4" w:space="0" w:color="auto"/>
              <w:left w:val="single" w:sz="4" w:space="0" w:color="auto"/>
              <w:bottom w:val="single" w:sz="4" w:space="0" w:color="auto"/>
              <w:right w:val="single" w:sz="4" w:space="0" w:color="auto"/>
            </w:tcBorders>
            <w:vAlign w:val="center"/>
          </w:tcPr>
          <w:p w14:paraId="5DC1D718" w14:textId="77777777" w:rsidR="00116102" w:rsidRPr="00973063" w:rsidRDefault="007A274A" w:rsidP="00A703E0">
            <w:pPr>
              <w:rPr>
                <w:rFonts w:ascii="Arial" w:hAnsi="Arial" w:cs="Arial"/>
                <w:b/>
                <w:sz w:val="14"/>
                <w:szCs w:val="14"/>
              </w:rPr>
            </w:pPr>
            <w:r>
              <w:rPr>
                <w:rFonts w:ascii="Arial" w:hAnsi="Arial" w:cs="Arial"/>
                <w:sz w:val="14"/>
                <w:szCs w:val="14"/>
                <w:lang w:val="cy"/>
              </w:rPr>
              <w:t>Deiliad y swydd wedi ymddeol 25/3/24, recriwtio'n parhau</w:t>
            </w:r>
          </w:p>
        </w:tc>
      </w:tr>
      <w:tr w:rsidR="00116102" w:rsidRPr="00116102" w14:paraId="3CACA33A" w14:textId="77777777" w:rsidTr="007A0975">
        <w:trPr>
          <w:trHeight w:val="419"/>
        </w:trPr>
        <w:tc>
          <w:tcPr>
            <w:tcW w:w="2410" w:type="dxa"/>
            <w:tcBorders>
              <w:top w:val="single" w:sz="4" w:space="0" w:color="auto"/>
              <w:left w:val="single" w:sz="4" w:space="0" w:color="auto"/>
              <w:bottom w:val="single" w:sz="4" w:space="0" w:color="auto"/>
              <w:right w:val="single" w:sz="4" w:space="0" w:color="auto"/>
            </w:tcBorders>
            <w:vAlign w:val="center"/>
          </w:tcPr>
          <w:p w14:paraId="040E2BF3" w14:textId="77777777" w:rsidR="00116102" w:rsidRPr="00973063" w:rsidRDefault="00116102" w:rsidP="00A703E0">
            <w:pPr>
              <w:rPr>
                <w:rFonts w:ascii="Arial" w:hAnsi="Arial" w:cs="Arial"/>
                <w:sz w:val="14"/>
                <w:szCs w:val="14"/>
              </w:rPr>
            </w:pPr>
            <w:r>
              <w:rPr>
                <w:rFonts w:ascii="Arial" w:hAnsi="Arial" w:cs="Arial"/>
                <w:sz w:val="14"/>
                <w:szCs w:val="14"/>
                <w:lang w:val="cy"/>
              </w:rPr>
              <w:t>Prif Swyddog Tân Cynorthwyol, Gwasanaethau Technegol (A)</w:t>
            </w:r>
          </w:p>
        </w:tc>
        <w:tc>
          <w:tcPr>
            <w:tcW w:w="1985" w:type="dxa"/>
            <w:tcBorders>
              <w:top w:val="single" w:sz="4" w:space="0" w:color="auto"/>
              <w:left w:val="single" w:sz="4" w:space="0" w:color="auto"/>
              <w:bottom w:val="single" w:sz="4" w:space="0" w:color="auto"/>
              <w:right w:val="single" w:sz="4" w:space="0" w:color="auto"/>
            </w:tcBorders>
            <w:vAlign w:val="center"/>
          </w:tcPr>
          <w:p w14:paraId="2EB8CE70" w14:textId="77777777" w:rsidR="00116102" w:rsidRPr="00973063" w:rsidRDefault="00A703E0" w:rsidP="00A703E0">
            <w:pPr>
              <w:rPr>
                <w:rFonts w:ascii="Arial" w:hAnsi="Arial" w:cs="Arial"/>
                <w:sz w:val="14"/>
                <w:szCs w:val="14"/>
              </w:rPr>
            </w:pPr>
            <w:r>
              <w:rPr>
                <w:rFonts w:ascii="Arial" w:hAnsi="Arial" w:cs="Arial"/>
                <w:sz w:val="14"/>
                <w:szCs w:val="14"/>
                <w:lang w:val="cy"/>
              </w:rPr>
              <w:t>Prif Swyddog Tân Cynorthwyol, Gwasanaethau Technegol (B)</w:t>
            </w:r>
          </w:p>
        </w:tc>
        <w:tc>
          <w:tcPr>
            <w:tcW w:w="2268" w:type="dxa"/>
            <w:tcBorders>
              <w:top w:val="single" w:sz="4" w:space="0" w:color="auto"/>
              <w:left w:val="single" w:sz="4" w:space="0" w:color="auto"/>
              <w:bottom w:val="single" w:sz="4" w:space="0" w:color="auto"/>
              <w:right w:val="single" w:sz="4" w:space="0" w:color="auto"/>
            </w:tcBorders>
            <w:vAlign w:val="center"/>
          </w:tcPr>
          <w:p w14:paraId="02D46B45" w14:textId="77777777" w:rsidR="00116102" w:rsidRPr="00973063" w:rsidRDefault="00A703E0" w:rsidP="00A703E0">
            <w:pPr>
              <w:rPr>
                <w:rFonts w:ascii="Arial" w:hAnsi="Arial" w:cs="Arial"/>
                <w:sz w:val="14"/>
                <w:szCs w:val="14"/>
              </w:rPr>
            </w:pPr>
            <w:r>
              <w:rPr>
                <w:rFonts w:ascii="Arial" w:hAnsi="Arial" w:cs="Arial"/>
                <w:sz w:val="14"/>
                <w:szCs w:val="14"/>
                <w:lang w:val="cy"/>
              </w:rPr>
              <w:t>16/1/2023 – 7/3/2024</w:t>
            </w:r>
          </w:p>
        </w:tc>
        <w:tc>
          <w:tcPr>
            <w:tcW w:w="4111" w:type="dxa"/>
            <w:tcBorders>
              <w:top w:val="single" w:sz="4" w:space="0" w:color="auto"/>
              <w:left w:val="single" w:sz="4" w:space="0" w:color="auto"/>
              <w:bottom w:val="single" w:sz="4" w:space="0" w:color="auto"/>
              <w:right w:val="single" w:sz="4" w:space="0" w:color="auto"/>
            </w:tcBorders>
            <w:vAlign w:val="center"/>
          </w:tcPr>
          <w:p w14:paraId="2A23DB9B" w14:textId="77777777" w:rsidR="00116102" w:rsidRPr="00973063" w:rsidRDefault="00A703E0" w:rsidP="00A703E0">
            <w:pPr>
              <w:rPr>
                <w:rFonts w:ascii="Arial" w:hAnsi="Arial" w:cs="Arial"/>
                <w:sz w:val="14"/>
                <w:szCs w:val="14"/>
              </w:rPr>
            </w:pPr>
            <w:r>
              <w:rPr>
                <w:rFonts w:ascii="Arial" w:hAnsi="Arial" w:cs="Arial"/>
                <w:sz w:val="14"/>
                <w:szCs w:val="14"/>
                <w:lang w:val="cy"/>
              </w:rPr>
              <w:t xml:space="preserve">Dyrchafiad dros dro oherwydd ymddeoliad deiliad y swydd ar sail afiechyd </w:t>
            </w:r>
          </w:p>
        </w:tc>
      </w:tr>
      <w:tr w:rsidR="00A703E0" w:rsidRPr="00116102" w14:paraId="161B7060" w14:textId="77777777" w:rsidTr="007A0975">
        <w:trPr>
          <w:trHeight w:val="269"/>
        </w:trPr>
        <w:tc>
          <w:tcPr>
            <w:tcW w:w="2410" w:type="dxa"/>
            <w:tcBorders>
              <w:top w:val="single" w:sz="4" w:space="0" w:color="auto"/>
              <w:left w:val="single" w:sz="4" w:space="0" w:color="auto"/>
              <w:bottom w:val="single" w:sz="4" w:space="0" w:color="auto"/>
              <w:right w:val="single" w:sz="4" w:space="0" w:color="auto"/>
            </w:tcBorders>
            <w:vAlign w:val="center"/>
          </w:tcPr>
          <w:p w14:paraId="45FEB15A" w14:textId="77777777" w:rsidR="00A703E0" w:rsidRPr="00973063" w:rsidRDefault="00A703E0" w:rsidP="00A703E0">
            <w:pPr>
              <w:rPr>
                <w:rFonts w:ascii="Arial" w:hAnsi="Arial" w:cs="Arial"/>
                <w:sz w:val="14"/>
                <w:szCs w:val="14"/>
              </w:rPr>
            </w:pPr>
            <w:r>
              <w:rPr>
                <w:rFonts w:ascii="Arial" w:hAnsi="Arial" w:cs="Arial"/>
                <w:sz w:val="14"/>
                <w:szCs w:val="14"/>
                <w:lang w:val="cy"/>
              </w:rPr>
              <w:t>Prif Swyddog Tân Cynorthwyol, Gwasanaethau Technegol (B)</w:t>
            </w:r>
          </w:p>
        </w:tc>
        <w:tc>
          <w:tcPr>
            <w:tcW w:w="1985" w:type="dxa"/>
            <w:tcBorders>
              <w:top w:val="single" w:sz="4" w:space="0" w:color="auto"/>
              <w:left w:val="single" w:sz="4" w:space="0" w:color="auto"/>
              <w:bottom w:val="single" w:sz="4" w:space="0" w:color="auto"/>
              <w:right w:val="single" w:sz="4" w:space="0" w:color="auto"/>
            </w:tcBorders>
            <w:vAlign w:val="center"/>
          </w:tcPr>
          <w:p w14:paraId="56E695E5" w14:textId="77777777" w:rsidR="00A703E0" w:rsidRPr="00973063" w:rsidRDefault="00A703E0" w:rsidP="00A703E0">
            <w:pPr>
              <w:rPr>
                <w:rFonts w:ascii="Arial" w:hAnsi="Arial" w:cs="Arial"/>
                <w:sz w:val="14"/>
                <w:szCs w:val="14"/>
              </w:rPr>
            </w:pPr>
            <w:r>
              <w:rPr>
                <w:rFonts w:ascii="Arial" w:hAnsi="Arial" w:cs="Arial"/>
                <w:sz w:val="14"/>
                <w:szCs w:val="14"/>
                <w:lang w:val="cy"/>
              </w:rPr>
              <w:t>Prif Swyddog Tân Cynorthwyol, Gwasanaethau Technegol (C)</w:t>
            </w:r>
          </w:p>
        </w:tc>
        <w:tc>
          <w:tcPr>
            <w:tcW w:w="2268" w:type="dxa"/>
            <w:tcBorders>
              <w:top w:val="single" w:sz="4" w:space="0" w:color="auto"/>
              <w:left w:val="single" w:sz="4" w:space="0" w:color="auto"/>
              <w:bottom w:val="single" w:sz="4" w:space="0" w:color="auto"/>
              <w:right w:val="single" w:sz="4" w:space="0" w:color="auto"/>
            </w:tcBorders>
            <w:vAlign w:val="center"/>
          </w:tcPr>
          <w:p w14:paraId="671167FA" w14:textId="77777777" w:rsidR="00A703E0" w:rsidRPr="00973063" w:rsidRDefault="007A274A" w:rsidP="00A703E0">
            <w:pPr>
              <w:rPr>
                <w:rFonts w:ascii="Arial" w:hAnsi="Arial" w:cs="Arial"/>
                <w:sz w:val="14"/>
                <w:szCs w:val="14"/>
              </w:rPr>
            </w:pPr>
            <w:r>
              <w:rPr>
                <w:rFonts w:ascii="Arial" w:hAnsi="Arial" w:cs="Arial"/>
                <w:sz w:val="14"/>
                <w:szCs w:val="14"/>
                <w:lang w:val="cy"/>
              </w:rPr>
              <w:t>12/3/2024 – presennol</w:t>
            </w:r>
          </w:p>
        </w:tc>
        <w:tc>
          <w:tcPr>
            <w:tcW w:w="4111" w:type="dxa"/>
            <w:tcBorders>
              <w:top w:val="single" w:sz="4" w:space="0" w:color="auto"/>
              <w:left w:val="single" w:sz="4" w:space="0" w:color="auto"/>
              <w:bottom w:val="single" w:sz="4" w:space="0" w:color="auto"/>
              <w:right w:val="single" w:sz="4" w:space="0" w:color="auto"/>
            </w:tcBorders>
            <w:vAlign w:val="center"/>
          </w:tcPr>
          <w:p w14:paraId="21CED057" w14:textId="77777777" w:rsidR="00A703E0" w:rsidRPr="00973063" w:rsidRDefault="00A703E0" w:rsidP="00A703E0">
            <w:pPr>
              <w:rPr>
                <w:rFonts w:ascii="Arial" w:hAnsi="Arial" w:cs="Arial"/>
                <w:sz w:val="14"/>
                <w:szCs w:val="14"/>
              </w:rPr>
            </w:pPr>
            <w:r>
              <w:rPr>
                <w:rFonts w:ascii="Arial" w:hAnsi="Arial" w:cs="Arial"/>
                <w:sz w:val="14"/>
                <w:szCs w:val="14"/>
                <w:lang w:val="cy"/>
              </w:rPr>
              <w:t>Deiliad dros dro y swydd ar absenoldeb cyn ymddeol</w:t>
            </w:r>
          </w:p>
        </w:tc>
      </w:tr>
      <w:tr w:rsidR="00240FA8" w:rsidRPr="00116102" w14:paraId="4EA8D661" w14:textId="77777777" w:rsidTr="007A0975">
        <w:trPr>
          <w:trHeight w:val="269"/>
        </w:trPr>
        <w:tc>
          <w:tcPr>
            <w:tcW w:w="2410" w:type="dxa"/>
            <w:tcBorders>
              <w:top w:val="single" w:sz="4" w:space="0" w:color="auto"/>
              <w:left w:val="single" w:sz="4" w:space="0" w:color="auto"/>
              <w:bottom w:val="single" w:sz="4" w:space="0" w:color="auto"/>
              <w:right w:val="single" w:sz="4" w:space="0" w:color="auto"/>
            </w:tcBorders>
            <w:vAlign w:val="center"/>
          </w:tcPr>
          <w:p w14:paraId="35B2D364" w14:textId="77777777" w:rsidR="00240FA8" w:rsidRPr="00973063" w:rsidRDefault="00240FA8" w:rsidP="00240FA8">
            <w:pPr>
              <w:rPr>
                <w:rFonts w:ascii="Arial" w:hAnsi="Arial" w:cs="Arial"/>
                <w:sz w:val="14"/>
                <w:szCs w:val="14"/>
              </w:rPr>
            </w:pPr>
            <w:r>
              <w:rPr>
                <w:rFonts w:ascii="Arial" w:hAnsi="Arial" w:cs="Arial"/>
                <w:sz w:val="14"/>
                <w:szCs w:val="14"/>
                <w:lang w:val="cy"/>
              </w:rPr>
              <w:t>Prif Swyddog Tân Cynorthwyol, Cyflenwi Gwasanaeth (A)</w:t>
            </w:r>
          </w:p>
        </w:tc>
        <w:tc>
          <w:tcPr>
            <w:tcW w:w="1985" w:type="dxa"/>
            <w:tcBorders>
              <w:top w:val="single" w:sz="4" w:space="0" w:color="auto"/>
              <w:left w:val="single" w:sz="4" w:space="0" w:color="auto"/>
              <w:bottom w:val="single" w:sz="4" w:space="0" w:color="auto"/>
              <w:right w:val="single" w:sz="4" w:space="0" w:color="auto"/>
            </w:tcBorders>
            <w:vAlign w:val="center"/>
          </w:tcPr>
          <w:p w14:paraId="286465DE" w14:textId="77777777" w:rsidR="00240FA8" w:rsidRPr="00973063" w:rsidRDefault="00240FA8" w:rsidP="00240FA8">
            <w:pPr>
              <w:rPr>
                <w:rFonts w:ascii="Arial" w:hAnsi="Arial" w:cs="Arial"/>
                <w:sz w:val="14"/>
                <w:szCs w:val="14"/>
              </w:rPr>
            </w:pPr>
            <w:r>
              <w:rPr>
                <w:rFonts w:ascii="Arial" w:hAnsi="Arial" w:cs="Arial"/>
                <w:sz w:val="14"/>
                <w:szCs w:val="14"/>
                <w:lang w:val="cy"/>
              </w:rPr>
              <w:t>Prif Swyddog Tân Cynorthwyol, Cyflenwi Gwasanaeth (B)</w:t>
            </w:r>
          </w:p>
        </w:tc>
        <w:tc>
          <w:tcPr>
            <w:tcW w:w="2268" w:type="dxa"/>
            <w:tcBorders>
              <w:top w:val="single" w:sz="4" w:space="0" w:color="auto"/>
              <w:left w:val="single" w:sz="4" w:space="0" w:color="auto"/>
              <w:bottom w:val="single" w:sz="4" w:space="0" w:color="auto"/>
              <w:right w:val="single" w:sz="4" w:space="0" w:color="auto"/>
            </w:tcBorders>
            <w:vAlign w:val="center"/>
          </w:tcPr>
          <w:p w14:paraId="2EA4B484" w14:textId="77777777" w:rsidR="00240FA8" w:rsidRPr="00973063" w:rsidRDefault="00240FA8" w:rsidP="00240FA8">
            <w:pPr>
              <w:rPr>
                <w:rFonts w:ascii="Arial" w:hAnsi="Arial" w:cs="Arial"/>
                <w:sz w:val="14"/>
                <w:szCs w:val="14"/>
              </w:rPr>
            </w:pPr>
            <w:r>
              <w:rPr>
                <w:rFonts w:ascii="Arial" w:hAnsi="Arial" w:cs="Arial"/>
                <w:sz w:val="14"/>
                <w:szCs w:val="14"/>
                <w:lang w:val="cy"/>
              </w:rPr>
              <w:t>8/3/2024 – presennol</w:t>
            </w:r>
          </w:p>
        </w:tc>
        <w:tc>
          <w:tcPr>
            <w:tcW w:w="4111" w:type="dxa"/>
            <w:tcBorders>
              <w:top w:val="single" w:sz="4" w:space="0" w:color="auto"/>
              <w:left w:val="single" w:sz="4" w:space="0" w:color="auto"/>
              <w:bottom w:val="single" w:sz="4" w:space="0" w:color="auto"/>
              <w:right w:val="single" w:sz="4" w:space="0" w:color="auto"/>
            </w:tcBorders>
          </w:tcPr>
          <w:p w14:paraId="7FADEEA3" w14:textId="77777777" w:rsidR="00240FA8" w:rsidRPr="00973063" w:rsidRDefault="00240FA8" w:rsidP="00240FA8">
            <w:pPr>
              <w:rPr>
                <w:rFonts w:ascii="Arial" w:hAnsi="Arial" w:cs="Arial"/>
                <w:sz w:val="14"/>
                <w:szCs w:val="14"/>
              </w:rPr>
            </w:pPr>
            <w:r>
              <w:rPr>
                <w:rFonts w:ascii="Arial" w:hAnsi="Arial"/>
                <w:sz w:val="14"/>
                <w:szCs w:val="14"/>
                <w:lang w:val="cy"/>
              </w:rPr>
              <w:t>Deiliad parhaol y swydd ar absenoldeb cyn ymddeol</w:t>
            </w:r>
            <w:r>
              <w:rPr>
                <w:sz w:val="14"/>
                <w:szCs w:val="14"/>
                <w:lang w:val="cy"/>
              </w:rPr>
              <w:t xml:space="preserve"> </w:t>
            </w:r>
          </w:p>
        </w:tc>
      </w:tr>
      <w:tr w:rsidR="00240FA8" w:rsidRPr="00116102" w14:paraId="459270DD" w14:textId="77777777" w:rsidTr="007A0975">
        <w:trPr>
          <w:trHeight w:val="311"/>
        </w:trPr>
        <w:tc>
          <w:tcPr>
            <w:tcW w:w="2410" w:type="dxa"/>
            <w:tcBorders>
              <w:top w:val="single" w:sz="4" w:space="0" w:color="auto"/>
              <w:left w:val="single" w:sz="4" w:space="0" w:color="auto"/>
              <w:bottom w:val="single" w:sz="4" w:space="0" w:color="auto"/>
              <w:right w:val="single" w:sz="4" w:space="0" w:color="auto"/>
            </w:tcBorders>
            <w:vAlign w:val="center"/>
          </w:tcPr>
          <w:p w14:paraId="3E35281F" w14:textId="77777777" w:rsidR="00240FA8" w:rsidRPr="00973063" w:rsidRDefault="00240FA8" w:rsidP="00240FA8">
            <w:pPr>
              <w:rPr>
                <w:rFonts w:ascii="Arial" w:hAnsi="Arial" w:cs="Arial"/>
                <w:sz w:val="14"/>
                <w:szCs w:val="14"/>
              </w:rPr>
            </w:pPr>
            <w:r>
              <w:rPr>
                <w:rFonts w:ascii="Arial" w:hAnsi="Arial" w:cs="Arial"/>
                <w:sz w:val="14"/>
                <w:szCs w:val="14"/>
                <w:lang w:val="cy"/>
              </w:rPr>
              <w:t>Prif Swyddog Tân Cynorthwyol, Gweithredu Diwydiannol</w:t>
            </w:r>
          </w:p>
        </w:tc>
        <w:tc>
          <w:tcPr>
            <w:tcW w:w="1985" w:type="dxa"/>
            <w:tcBorders>
              <w:top w:val="single" w:sz="4" w:space="0" w:color="auto"/>
              <w:left w:val="single" w:sz="4" w:space="0" w:color="auto"/>
              <w:bottom w:val="single" w:sz="4" w:space="0" w:color="auto"/>
              <w:right w:val="single" w:sz="4" w:space="0" w:color="auto"/>
            </w:tcBorders>
            <w:vAlign w:val="center"/>
          </w:tcPr>
          <w:p w14:paraId="185101C9" w14:textId="77777777" w:rsidR="00240FA8" w:rsidRPr="00973063" w:rsidRDefault="00240FA8" w:rsidP="00240FA8">
            <w:pPr>
              <w:rPr>
                <w:rFonts w:ascii="Arial" w:hAnsi="Arial" w:cs="Arial"/>
                <w:sz w:val="14"/>
                <w:szCs w:val="14"/>
              </w:rPr>
            </w:pPr>
            <w:r>
              <w:rPr>
                <w:rFonts w:ascii="Arial" w:hAnsi="Arial" w:cs="Arial"/>
                <w:sz w:val="14"/>
                <w:szCs w:val="14"/>
                <w:lang w:val="cy"/>
              </w:rPr>
              <w:t>Amherthnasol</w:t>
            </w:r>
          </w:p>
        </w:tc>
        <w:tc>
          <w:tcPr>
            <w:tcW w:w="2268" w:type="dxa"/>
            <w:tcBorders>
              <w:top w:val="single" w:sz="4" w:space="0" w:color="auto"/>
              <w:left w:val="single" w:sz="4" w:space="0" w:color="auto"/>
              <w:bottom w:val="single" w:sz="4" w:space="0" w:color="auto"/>
              <w:right w:val="single" w:sz="4" w:space="0" w:color="auto"/>
            </w:tcBorders>
            <w:vAlign w:val="center"/>
          </w:tcPr>
          <w:p w14:paraId="76BE2B4C" w14:textId="77777777" w:rsidR="00240FA8" w:rsidRPr="00973063" w:rsidRDefault="00240FA8" w:rsidP="00240FA8">
            <w:pPr>
              <w:rPr>
                <w:rFonts w:ascii="Arial" w:hAnsi="Arial" w:cs="Arial"/>
                <w:sz w:val="14"/>
                <w:szCs w:val="14"/>
              </w:rPr>
            </w:pPr>
            <w:r>
              <w:rPr>
                <w:rFonts w:ascii="Arial" w:hAnsi="Arial" w:cs="Arial"/>
                <w:sz w:val="14"/>
                <w:szCs w:val="14"/>
                <w:lang w:val="cy"/>
              </w:rPr>
              <w:t>Daeth y swydd i ben ar 30/4/2023</w:t>
            </w:r>
          </w:p>
        </w:tc>
        <w:tc>
          <w:tcPr>
            <w:tcW w:w="4111" w:type="dxa"/>
            <w:tcBorders>
              <w:top w:val="single" w:sz="4" w:space="0" w:color="auto"/>
              <w:left w:val="single" w:sz="4" w:space="0" w:color="auto"/>
              <w:bottom w:val="single" w:sz="4" w:space="0" w:color="auto"/>
              <w:right w:val="single" w:sz="4" w:space="0" w:color="auto"/>
            </w:tcBorders>
            <w:vAlign w:val="center"/>
          </w:tcPr>
          <w:p w14:paraId="788FF40C" w14:textId="77777777" w:rsidR="00240FA8" w:rsidRPr="00973063" w:rsidRDefault="00240FA8" w:rsidP="00240FA8">
            <w:pPr>
              <w:rPr>
                <w:rFonts w:ascii="Arial" w:hAnsi="Arial" w:cs="Arial"/>
                <w:sz w:val="14"/>
                <w:szCs w:val="14"/>
              </w:rPr>
            </w:pPr>
            <w:r>
              <w:rPr>
                <w:rFonts w:ascii="Arial" w:hAnsi="Arial" w:cs="Arial"/>
                <w:sz w:val="14"/>
                <w:szCs w:val="14"/>
                <w:lang w:val="cy"/>
              </w:rPr>
              <w:t xml:space="preserve">Swydd dros dro </w:t>
            </w:r>
          </w:p>
        </w:tc>
      </w:tr>
    </w:tbl>
    <w:p w14:paraId="1E00958B" w14:textId="06EB2416" w:rsidR="00F11CB9" w:rsidRPr="00D1488F" w:rsidRDefault="003E0F03" w:rsidP="00D1488F">
      <w:pPr>
        <w:ind w:left="-369" w:right="-881"/>
        <w:jc w:val="both"/>
        <w:rPr>
          <w:rFonts w:cs="Arial"/>
          <w:sz w:val="14"/>
          <w:szCs w:val="14"/>
        </w:rPr>
      </w:pPr>
      <w:r>
        <w:rPr>
          <w:rFonts w:ascii="Arial" w:hAnsi="Arial" w:cs="Arial"/>
          <w:lang w:val="cy"/>
        </w:rPr>
        <w:t xml:space="preserve">Talwyd gweithwyr y </w:t>
      </w:r>
      <w:r w:rsidR="009D0ECE">
        <w:rPr>
          <w:rFonts w:ascii="Arial" w:hAnsi="Arial" w:cs="Arial"/>
          <w:lang w:val="cy"/>
        </w:rPr>
        <w:t>g</w:t>
      </w:r>
      <w:r>
        <w:rPr>
          <w:rFonts w:ascii="Arial" w:hAnsi="Arial" w:cs="Arial"/>
          <w:lang w:val="cy"/>
        </w:rPr>
        <w:t xml:space="preserve">wasanaeth a dderbyniodd fwy na £60,000 o dâl am y flwyddyn yn y symiau a ganlyn: </w:t>
      </w:r>
    </w:p>
    <w:tbl>
      <w:tblPr>
        <w:tblpPr w:leftFromText="180" w:rightFromText="180" w:vertAnchor="text" w:horzAnchor="margin" w:tblpXSpec="center" w:tblpY="159"/>
        <w:tblW w:w="7199" w:type="dxa"/>
        <w:tblLayout w:type="fixed"/>
        <w:tblCellMar>
          <w:left w:w="30" w:type="dxa"/>
          <w:right w:w="30" w:type="dxa"/>
        </w:tblCellMar>
        <w:tblLook w:val="0000" w:firstRow="0" w:lastRow="0" w:firstColumn="0" w:lastColumn="0" w:noHBand="0" w:noVBand="0"/>
      </w:tblPr>
      <w:tblGrid>
        <w:gridCol w:w="2982"/>
        <w:gridCol w:w="136"/>
        <w:gridCol w:w="2380"/>
        <w:gridCol w:w="1701"/>
      </w:tblGrid>
      <w:tr w:rsidR="00910A5F" w:rsidRPr="00180589" w14:paraId="621E49D5" w14:textId="77777777" w:rsidTr="005C31F0">
        <w:trPr>
          <w:trHeight w:val="250"/>
        </w:trPr>
        <w:tc>
          <w:tcPr>
            <w:tcW w:w="2982" w:type="dxa"/>
            <w:tcBorders>
              <w:top w:val="single" w:sz="6" w:space="0" w:color="000000"/>
              <w:left w:val="single" w:sz="6" w:space="0" w:color="auto"/>
            </w:tcBorders>
          </w:tcPr>
          <w:p w14:paraId="1775C55F" w14:textId="77777777" w:rsidR="00910A5F" w:rsidRPr="00942340" w:rsidRDefault="00910A5F" w:rsidP="00942340">
            <w:pPr>
              <w:jc w:val="both"/>
              <w:rPr>
                <w:rFonts w:ascii="Arial" w:hAnsi="Arial" w:cs="Arial"/>
                <w:sz w:val="20"/>
                <w:szCs w:val="20"/>
              </w:rPr>
            </w:pPr>
          </w:p>
        </w:tc>
        <w:tc>
          <w:tcPr>
            <w:tcW w:w="136" w:type="dxa"/>
            <w:tcBorders>
              <w:top w:val="single" w:sz="6" w:space="0" w:color="auto"/>
              <w:right w:val="single" w:sz="6" w:space="0" w:color="auto"/>
            </w:tcBorders>
          </w:tcPr>
          <w:p w14:paraId="1C21991E" w14:textId="77777777" w:rsidR="00910A5F" w:rsidRPr="00942340" w:rsidRDefault="00910A5F" w:rsidP="00942340">
            <w:pPr>
              <w:jc w:val="both"/>
              <w:rPr>
                <w:rFonts w:ascii="Arial" w:hAnsi="Arial" w:cs="Arial"/>
                <w:sz w:val="20"/>
                <w:szCs w:val="20"/>
              </w:rPr>
            </w:pPr>
          </w:p>
        </w:tc>
        <w:tc>
          <w:tcPr>
            <w:tcW w:w="2380" w:type="dxa"/>
            <w:tcBorders>
              <w:top w:val="single" w:sz="6" w:space="0" w:color="000000"/>
              <w:right w:val="single" w:sz="6" w:space="0" w:color="auto"/>
            </w:tcBorders>
          </w:tcPr>
          <w:p w14:paraId="4FFBD1F0" w14:textId="77777777" w:rsidR="00910A5F" w:rsidRPr="00626360" w:rsidRDefault="00910A5F" w:rsidP="00942340">
            <w:pPr>
              <w:jc w:val="center"/>
              <w:rPr>
                <w:rFonts w:ascii="Arial" w:hAnsi="Arial" w:cs="Arial"/>
                <w:b/>
                <w:sz w:val="18"/>
                <w:szCs w:val="18"/>
              </w:rPr>
            </w:pPr>
            <w:r>
              <w:rPr>
                <w:rFonts w:ascii="Arial" w:hAnsi="Arial" w:cs="Arial"/>
                <w:b/>
                <w:bCs/>
                <w:sz w:val="18"/>
                <w:szCs w:val="18"/>
                <w:lang w:val="cy"/>
              </w:rPr>
              <w:t>Nifer</w:t>
            </w:r>
          </w:p>
        </w:tc>
        <w:tc>
          <w:tcPr>
            <w:tcW w:w="1701" w:type="dxa"/>
            <w:tcBorders>
              <w:top w:val="single" w:sz="6" w:space="0" w:color="000000"/>
              <w:left w:val="single" w:sz="6" w:space="0" w:color="auto"/>
              <w:right w:val="single" w:sz="6" w:space="0" w:color="auto"/>
            </w:tcBorders>
          </w:tcPr>
          <w:p w14:paraId="0AB1CD51" w14:textId="77777777" w:rsidR="00910A5F" w:rsidRPr="00626360" w:rsidRDefault="00910A5F" w:rsidP="00942340">
            <w:pPr>
              <w:jc w:val="center"/>
              <w:rPr>
                <w:rFonts w:ascii="Arial" w:hAnsi="Arial" w:cs="Arial"/>
                <w:b/>
                <w:sz w:val="18"/>
                <w:szCs w:val="18"/>
              </w:rPr>
            </w:pPr>
            <w:r>
              <w:rPr>
                <w:rFonts w:ascii="Arial" w:hAnsi="Arial" w:cs="Arial"/>
                <w:b/>
                <w:bCs/>
                <w:sz w:val="18"/>
                <w:szCs w:val="18"/>
                <w:lang w:val="cy"/>
              </w:rPr>
              <w:t>Nifer</w:t>
            </w:r>
          </w:p>
        </w:tc>
      </w:tr>
      <w:tr w:rsidR="00910A5F" w:rsidRPr="00180589" w14:paraId="03C34650" w14:textId="77777777" w:rsidTr="005C31F0">
        <w:trPr>
          <w:trHeight w:val="74"/>
        </w:trPr>
        <w:tc>
          <w:tcPr>
            <w:tcW w:w="2982" w:type="dxa"/>
            <w:tcBorders>
              <w:left w:val="single" w:sz="6" w:space="0" w:color="auto"/>
              <w:bottom w:val="single" w:sz="6" w:space="0" w:color="auto"/>
            </w:tcBorders>
          </w:tcPr>
          <w:p w14:paraId="3F034D11" w14:textId="77777777" w:rsidR="00910A5F" w:rsidRPr="00626360" w:rsidRDefault="00910A5F" w:rsidP="00942340">
            <w:pPr>
              <w:jc w:val="both"/>
              <w:rPr>
                <w:rFonts w:ascii="Arial" w:hAnsi="Arial" w:cs="Arial"/>
                <w:b/>
                <w:sz w:val="18"/>
                <w:szCs w:val="18"/>
              </w:rPr>
            </w:pPr>
            <w:r>
              <w:rPr>
                <w:rFonts w:ascii="Arial" w:hAnsi="Arial" w:cs="Arial"/>
                <w:b/>
                <w:bCs/>
                <w:sz w:val="18"/>
                <w:szCs w:val="18"/>
                <w:lang w:val="cy"/>
              </w:rPr>
              <w:t>Dosbarth cyflog</w:t>
            </w:r>
          </w:p>
        </w:tc>
        <w:tc>
          <w:tcPr>
            <w:tcW w:w="136" w:type="dxa"/>
            <w:tcBorders>
              <w:bottom w:val="single" w:sz="6" w:space="0" w:color="auto"/>
              <w:right w:val="single" w:sz="6" w:space="0" w:color="auto"/>
            </w:tcBorders>
          </w:tcPr>
          <w:p w14:paraId="7CB05319" w14:textId="77777777" w:rsidR="00910A5F" w:rsidRPr="00942340" w:rsidRDefault="00910A5F" w:rsidP="00942340">
            <w:pPr>
              <w:jc w:val="center"/>
              <w:rPr>
                <w:rFonts w:ascii="Arial" w:hAnsi="Arial" w:cs="Arial"/>
                <w:b/>
                <w:sz w:val="20"/>
                <w:szCs w:val="20"/>
              </w:rPr>
            </w:pPr>
          </w:p>
        </w:tc>
        <w:tc>
          <w:tcPr>
            <w:tcW w:w="2380" w:type="dxa"/>
            <w:tcBorders>
              <w:bottom w:val="single" w:sz="6" w:space="0" w:color="auto"/>
              <w:right w:val="single" w:sz="6" w:space="0" w:color="auto"/>
            </w:tcBorders>
          </w:tcPr>
          <w:p w14:paraId="1370E2B1" w14:textId="77777777" w:rsidR="00910A5F" w:rsidRPr="00626360" w:rsidRDefault="00125898" w:rsidP="00942340">
            <w:pPr>
              <w:jc w:val="center"/>
              <w:rPr>
                <w:rFonts w:ascii="Arial" w:hAnsi="Arial" w:cs="Arial"/>
                <w:b/>
                <w:sz w:val="18"/>
                <w:szCs w:val="18"/>
              </w:rPr>
            </w:pPr>
            <w:r>
              <w:rPr>
                <w:rFonts w:ascii="Arial" w:hAnsi="Arial" w:cs="Arial"/>
                <w:b/>
                <w:bCs/>
                <w:sz w:val="18"/>
                <w:szCs w:val="18"/>
                <w:lang w:val="cy"/>
              </w:rPr>
              <w:t>2022/23</w:t>
            </w:r>
          </w:p>
        </w:tc>
        <w:tc>
          <w:tcPr>
            <w:tcW w:w="1701" w:type="dxa"/>
            <w:tcBorders>
              <w:left w:val="single" w:sz="6" w:space="0" w:color="auto"/>
              <w:bottom w:val="single" w:sz="6" w:space="0" w:color="auto"/>
              <w:right w:val="single" w:sz="6" w:space="0" w:color="auto"/>
            </w:tcBorders>
          </w:tcPr>
          <w:p w14:paraId="6CB55679" w14:textId="77777777" w:rsidR="00910A5F" w:rsidRPr="00626360" w:rsidRDefault="00125898" w:rsidP="00942340">
            <w:pPr>
              <w:jc w:val="center"/>
              <w:rPr>
                <w:rFonts w:ascii="Arial" w:hAnsi="Arial" w:cs="Arial"/>
                <w:b/>
                <w:sz w:val="18"/>
                <w:szCs w:val="18"/>
              </w:rPr>
            </w:pPr>
            <w:r>
              <w:rPr>
                <w:rFonts w:ascii="Arial" w:hAnsi="Arial" w:cs="Arial"/>
                <w:b/>
                <w:bCs/>
                <w:sz w:val="18"/>
                <w:szCs w:val="18"/>
                <w:lang w:val="cy"/>
              </w:rPr>
              <w:t>2023/24</w:t>
            </w:r>
          </w:p>
        </w:tc>
      </w:tr>
      <w:tr w:rsidR="00910A5F" w:rsidRPr="00180589" w14:paraId="58027116" w14:textId="77777777" w:rsidTr="005C31F0">
        <w:trPr>
          <w:trHeight w:val="211"/>
        </w:trPr>
        <w:tc>
          <w:tcPr>
            <w:tcW w:w="3118" w:type="dxa"/>
            <w:gridSpan w:val="2"/>
            <w:tcBorders>
              <w:top w:val="single" w:sz="6" w:space="0" w:color="auto"/>
              <w:left w:val="single" w:sz="6" w:space="0" w:color="auto"/>
              <w:bottom w:val="single" w:sz="6" w:space="0" w:color="auto"/>
              <w:right w:val="single" w:sz="6" w:space="0" w:color="auto"/>
            </w:tcBorders>
          </w:tcPr>
          <w:p w14:paraId="756D2355" w14:textId="77777777" w:rsidR="00910A5F" w:rsidRPr="005C31F0" w:rsidRDefault="00910A5F" w:rsidP="00942340">
            <w:pPr>
              <w:jc w:val="both"/>
              <w:rPr>
                <w:rFonts w:ascii="Arial" w:hAnsi="Arial" w:cs="Arial"/>
                <w:sz w:val="18"/>
                <w:szCs w:val="18"/>
              </w:rPr>
            </w:pPr>
            <w:r>
              <w:rPr>
                <w:rFonts w:ascii="Arial" w:hAnsi="Arial" w:cs="Arial"/>
                <w:sz w:val="18"/>
                <w:szCs w:val="18"/>
                <w:lang w:val="cy"/>
              </w:rPr>
              <w:t>£60,000 i £64,999</w:t>
            </w:r>
          </w:p>
        </w:tc>
        <w:tc>
          <w:tcPr>
            <w:tcW w:w="2380" w:type="dxa"/>
            <w:tcBorders>
              <w:top w:val="single" w:sz="6" w:space="0" w:color="auto"/>
              <w:left w:val="single" w:sz="6" w:space="0" w:color="auto"/>
              <w:bottom w:val="single" w:sz="6" w:space="0" w:color="auto"/>
              <w:right w:val="single" w:sz="6" w:space="0" w:color="auto"/>
            </w:tcBorders>
          </w:tcPr>
          <w:p w14:paraId="76F15D86" w14:textId="77777777" w:rsidR="00910A5F" w:rsidRPr="005C31F0" w:rsidRDefault="00FF4B3C" w:rsidP="00942340">
            <w:pPr>
              <w:jc w:val="center"/>
              <w:rPr>
                <w:rFonts w:ascii="Arial" w:hAnsi="Arial" w:cs="Arial"/>
                <w:sz w:val="18"/>
                <w:szCs w:val="18"/>
              </w:rPr>
            </w:pPr>
            <w:r>
              <w:rPr>
                <w:rFonts w:ascii="Arial" w:hAnsi="Arial" w:cs="Arial"/>
                <w:sz w:val="18"/>
                <w:szCs w:val="18"/>
                <w:lang w:val="cy"/>
              </w:rPr>
              <w:t>13</w:t>
            </w:r>
          </w:p>
        </w:tc>
        <w:tc>
          <w:tcPr>
            <w:tcW w:w="1701" w:type="dxa"/>
            <w:tcBorders>
              <w:top w:val="single" w:sz="6" w:space="0" w:color="auto"/>
              <w:left w:val="single" w:sz="6" w:space="0" w:color="auto"/>
              <w:bottom w:val="single" w:sz="6" w:space="0" w:color="auto"/>
              <w:right w:val="single" w:sz="6" w:space="0" w:color="auto"/>
            </w:tcBorders>
          </w:tcPr>
          <w:p w14:paraId="249DE261" w14:textId="77777777" w:rsidR="00910A5F" w:rsidRPr="005C31F0" w:rsidRDefault="004F0F42" w:rsidP="00942340">
            <w:pPr>
              <w:jc w:val="center"/>
              <w:rPr>
                <w:rFonts w:ascii="Arial" w:hAnsi="Arial" w:cs="Arial"/>
                <w:sz w:val="18"/>
                <w:szCs w:val="18"/>
              </w:rPr>
            </w:pPr>
            <w:r>
              <w:rPr>
                <w:rFonts w:ascii="Arial" w:hAnsi="Arial" w:cs="Arial"/>
                <w:sz w:val="18"/>
                <w:szCs w:val="18"/>
                <w:lang w:val="cy"/>
              </w:rPr>
              <w:t>46</w:t>
            </w:r>
          </w:p>
        </w:tc>
      </w:tr>
      <w:tr w:rsidR="00910A5F" w:rsidRPr="00180589" w14:paraId="62ABBCDB" w14:textId="77777777" w:rsidTr="005C31F0">
        <w:trPr>
          <w:trHeight w:val="257"/>
        </w:trPr>
        <w:tc>
          <w:tcPr>
            <w:tcW w:w="3118" w:type="dxa"/>
            <w:gridSpan w:val="2"/>
            <w:tcBorders>
              <w:top w:val="single" w:sz="6" w:space="0" w:color="auto"/>
              <w:left w:val="single" w:sz="6" w:space="0" w:color="auto"/>
              <w:bottom w:val="single" w:sz="6" w:space="0" w:color="auto"/>
              <w:right w:val="single" w:sz="6" w:space="0" w:color="auto"/>
            </w:tcBorders>
          </w:tcPr>
          <w:p w14:paraId="70B94EA1" w14:textId="77777777" w:rsidR="00910A5F" w:rsidRPr="005C31F0" w:rsidRDefault="00910A5F" w:rsidP="00942340">
            <w:pPr>
              <w:jc w:val="both"/>
              <w:rPr>
                <w:rFonts w:ascii="Arial" w:hAnsi="Arial" w:cs="Arial"/>
                <w:sz w:val="18"/>
                <w:szCs w:val="18"/>
              </w:rPr>
            </w:pPr>
            <w:r>
              <w:rPr>
                <w:rFonts w:ascii="Arial" w:hAnsi="Arial" w:cs="Arial"/>
                <w:sz w:val="18"/>
                <w:szCs w:val="18"/>
                <w:lang w:val="cy"/>
              </w:rPr>
              <w:t>£65,000 i £69,999</w:t>
            </w:r>
          </w:p>
        </w:tc>
        <w:tc>
          <w:tcPr>
            <w:tcW w:w="2380" w:type="dxa"/>
            <w:tcBorders>
              <w:top w:val="single" w:sz="6" w:space="0" w:color="auto"/>
              <w:left w:val="single" w:sz="6" w:space="0" w:color="auto"/>
              <w:bottom w:val="single" w:sz="6" w:space="0" w:color="auto"/>
              <w:right w:val="single" w:sz="6" w:space="0" w:color="auto"/>
            </w:tcBorders>
          </w:tcPr>
          <w:p w14:paraId="100A5713" w14:textId="77777777" w:rsidR="00910A5F" w:rsidRPr="005C31F0" w:rsidRDefault="00FF4B3C" w:rsidP="00942340">
            <w:pPr>
              <w:jc w:val="center"/>
              <w:rPr>
                <w:rFonts w:ascii="Arial" w:hAnsi="Arial" w:cs="Arial"/>
                <w:sz w:val="18"/>
                <w:szCs w:val="18"/>
              </w:rPr>
            </w:pPr>
            <w:r>
              <w:rPr>
                <w:rFonts w:ascii="Arial" w:hAnsi="Arial" w:cs="Arial"/>
                <w:sz w:val="18"/>
                <w:szCs w:val="18"/>
                <w:lang w:val="cy"/>
              </w:rPr>
              <w:t>11</w:t>
            </w:r>
          </w:p>
        </w:tc>
        <w:tc>
          <w:tcPr>
            <w:tcW w:w="1701" w:type="dxa"/>
            <w:tcBorders>
              <w:top w:val="single" w:sz="6" w:space="0" w:color="auto"/>
              <w:left w:val="single" w:sz="6" w:space="0" w:color="auto"/>
              <w:bottom w:val="single" w:sz="6" w:space="0" w:color="auto"/>
              <w:right w:val="single" w:sz="6" w:space="0" w:color="auto"/>
            </w:tcBorders>
          </w:tcPr>
          <w:p w14:paraId="77BB2C9F" w14:textId="77777777" w:rsidR="00910A5F" w:rsidRPr="005C31F0" w:rsidRDefault="004F0F42" w:rsidP="00942340">
            <w:pPr>
              <w:jc w:val="center"/>
              <w:rPr>
                <w:rFonts w:ascii="Arial" w:hAnsi="Arial" w:cs="Arial"/>
                <w:sz w:val="18"/>
                <w:szCs w:val="18"/>
              </w:rPr>
            </w:pPr>
            <w:r>
              <w:rPr>
                <w:rFonts w:ascii="Arial" w:hAnsi="Arial" w:cs="Arial"/>
                <w:sz w:val="18"/>
                <w:szCs w:val="18"/>
                <w:lang w:val="cy"/>
              </w:rPr>
              <w:t>22</w:t>
            </w:r>
          </w:p>
        </w:tc>
      </w:tr>
      <w:tr w:rsidR="00910A5F" w:rsidRPr="00180589" w14:paraId="5774B0FF" w14:textId="77777777" w:rsidTr="005C31F0">
        <w:trPr>
          <w:trHeight w:val="274"/>
        </w:trPr>
        <w:tc>
          <w:tcPr>
            <w:tcW w:w="3118" w:type="dxa"/>
            <w:gridSpan w:val="2"/>
            <w:tcBorders>
              <w:top w:val="single" w:sz="6" w:space="0" w:color="auto"/>
              <w:left w:val="single" w:sz="6" w:space="0" w:color="auto"/>
              <w:bottom w:val="single" w:sz="6" w:space="0" w:color="auto"/>
              <w:right w:val="single" w:sz="6" w:space="0" w:color="auto"/>
            </w:tcBorders>
          </w:tcPr>
          <w:p w14:paraId="71790961" w14:textId="77777777" w:rsidR="00910A5F" w:rsidRPr="005C31F0" w:rsidRDefault="00910A5F" w:rsidP="00942340">
            <w:pPr>
              <w:jc w:val="both"/>
              <w:rPr>
                <w:rFonts w:ascii="Arial" w:hAnsi="Arial" w:cs="Arial"/>
                <w:sz w:val="18"/>
                <w:szCs w:val="18"/>
              </w:rPr>
            </w:pPr>
            <w:r>
              <w:rPr>
                <w:rFonts w:ascii="Arial" w:hAnsi="Arial" w:cs="Arial"/>
                <w:sz w:val="18"/>
                <w:szCs w:val="18"/>
                <w:lang w:val="cy"/>
              </w:rPr>
              <w:t>£70,000 i £74,999</w:t>
            </w:r>
          </w:p>
        </w:tc>
        <w:tc>
          <w:tcPr>
            <w:tcW w:w="2380" w:type="dxa"/>
            <w:tcBorders>
              <w:top w:val="single" w:sz="6" w:space="0" w:color="auto"/>
              <w:left w:val="single" w:sz="6" w:space="0" w:color="auto"/>
              <w:bottom w:val="single" w:sz="6" w:space="0" w:color="auto"/>
              <w:right w:val="single" w:sz="6" w:space="0" w:color="auto"/>
            </w:tcBorders>
          </w:tcPr>
          <w:p w14:paraId="4B69B6B0" w14:textId="77777777" w:rsidR="00910A5F" w:rsidRPr="005C31F0" w:rsidRDefault="00FF4B3C" w:rsidP="00942340">
            <w:pPr>
              <w:jc w:val="center"/>
              <w:rPr>
                <w:rFonts w:ascii="Arial" w:hAnsi="Arial" w:cs="Arial"/>
                <w:sz w:val="18"/>
                <w:szCs w:val="18"/>
              </w:rPr>
            </w:pPr>
            <w:r>
              <w:rPr>
                <w:rFonts w:ascii="Arial" w:hAnsi="Arial" w:cs="Arial"/>
                <w:sz w:val="18"/>
                <w:szCs w:val="18"/>
                <w:lang w:val="cy"/>
              </w:rPr>
              <w:t>2</w:t>
            </w:r>
          </w:p>
        </w:tc>
        <w:tc>
          <w:tcPr>
            <w:tcW w:w="1701" w:type="dxa"/>
            <w:tcBorders>
              <w:top w:val="single" w:sz="6" w:space="0" w:color="auto"/>
              <w:left w:val="single" w:sz="6" w:space="0" w:color="auto"/>
              <w:bottom w:val="single" w:sz="6" w:space="0" w:color="auto"/>
              <w:right w:val="single" w:sz="6" w:space="0" w:color="auto"/>
            </w:tcBorders>
          </w:tcPr>
          <w:p w14:paraId="31925FDF" w14:textId="77777777" w:rsidR="00910A5F" w:rsidRPr="005C31F0" w:rsidRDefault="004F0F42" w:rsidP="00942340">
            <w:pPr>
              <w:jc w:val="center"/>
              <w:rPr>
                <w:rFonts w:ascii="Arial" w:hAnsi="Arial" w:cs="Arial"/>
                <w:sz w:val="18"/>
                <w:szCs w:val="18"/>
              </w:rPr>
            </w:pPr>
            <w:r>
              <w:rPr>
                <w:rFonts w:ascii="Arial" w:hAnsi="Arial" w:cs="Arial"/>
                <w:sz w:val="18"/>
                <w:szCs w:val="18"/>
                <w:lang w:val="cy"/>
              </w:rPr>
              <w:t>11</w:t>
            </w:r>
          </w:p>
        </w:tc>
      </w:tr>
      <w:tr w:rsidR="00910A5F" w:rsidRPr="00180589" w14:paraId="75B39621" w14:textId="77777777" w:rsidTr="005C31F0">
        <w:trPr>
          <w:trHeight w:val="265"/>
        </w:trPr>
        <w:tc>
          <w:tcPr>
            <w:tcW w:w="3118" w:type="dxa"/>
            <w:gridSpan w:val="2"/>
            <w:tcBorders>
              <w:top w:val="single" w:sz="6" w:space="0" w:color="auto"/>
              <w:left w:val="single" w:sz="6" w:space="0" w:color="auto"/>
              <w:bottom w:val="single" w:sz="6" w:space="0" w:color="auto"/>
              <w:right w:val="single" w:sz="6" w:space="0" w:color="auto"/>
            </w:tcBorders>
          </w:tcPr>
          <w:p w14:paraId="32B70F50" w14:textId="77777777" w:rsidR="00910A5F" w:rsidRPr="005C31F0" w:rsidRDefault="00910A5F" w:rsidP="00942340">
            <w:pPr>
              <w:jc w:val="both"/>
              <w:rPr>
                <w:rFonts w:ascii="Arial" w:hAnsi="Arial" w:cs="Arial"/>
                <w:sz w:val="18"/>
                <w:szCs w:val="18"/>
              </w:rPr>
            </w:pPr>
            <w:r>
              <w:rPr>
                <w:rFonts w:ascii="Arial" w:hAnsi="Arial" w:cs="Arial"/>
                <w:sz w:val="18"/>
                <w:szCs w:val="18"/>
                <w:lang w:val="cy"/>
              </w:rPr>
              <w:t>£75,000 i £79,999</w:t>
            </w:r>
          </w:p>
        </w:tc>
        <w:tc>
          <w:tcPr>
            <w:tcW w:w="2380" w:type="dxa"/>
            <w:tcBorders>
              <w:top w:val="single" w:sz="6" w:space="0" w:color="auto"/>
              <w:left w:val="single" w:sz="6" w:space="0" w:color="auto"/>
              <w:bottom w:val="single" w:sz="6" w:space="0" w:color="auto"/>
              <w:right w:val="single" w:sz="6" w:space="0" w:color="auto"/>
            </w:tcBorders>
          </w:tcPr>
          <w:p w14:paraId="33D34063" w14:textId="77777777" w:rsidR="00910A5F" w:rsidRPr="005C31F0" w:rsidRDefault="00FF4B3C" w:rsidP="00942340">
            <w:pPr>
              <w:jc w:val="center"/>
              <w:rPr>
                <w:rFonts w:ascii="Arial" w:hAnsi="Arial" w:cs="Arial"/>
                <w:sz w:val="18"/>
                <w:szCs w:val="18"/>
              </w:rPr>
            </w:pPr>
            <w:r>
              <w:rPr>
                <w:rFonts w:ascii="Arial" w:hAnsi="Arial" w:cs="Arial"/>
                <w:sz w:val="18"/>
                <w:szCs w:val="18"/>
                <w:lang w:val="cy"/>
              </w:rPr>
              <w:t>0</w:t>
            </w:r>
          </w:p>
        </w:tc>
        <w:tc>
          <w:tcPr>
            <w:tcW w:w="1701" w:type="dxa"/>
            <w:tcBorders>
              <w:top w:val="single" w:sz="6" w:space="0" w:color="auto"/>
              <w:left w:val="single" w:sz="6" w:space="0" w:color="auto"/>
              <w:bottom w:val="single" w:sz="6" w:space="0" w:color="auto"/>
              <w:right w:val="single" w:sz="6" w:space="0" w:color="auto"/>
            </w:tcBorders>
          </w:tcPr>
          <w:p w14:paraId="4A59E504" w14:textId="77777777" w:rsidR="00910A5F" w:rsidRPr="005C31F0" w:rsidRDefault="004F0F42" w:rsidP="00942340">
            <w:pPr>
              <w:jc w:val="center"/>
              <w:rPr>
                <w:rFonts w:ascii="Arial" w:hAnsi="Arial" w:cs="Arial"/>
                <w:sz w:val="18"/>
                <w:szCs w:val="18"/>
              </w:rPr>
            </w:pPr>
            <w:r>
              <w:rPr>
                <w:rFonts w:ascii="Arial" w:hAnsi="Arial" w:cs="Arial"/>
                <w:sz w:val="18"/>
                <w:szCs w:val="18"/>
                <w:lang w:val="cy"/>
              </w:rPr>
              <w:t>9</w:t>
            </w:r>
          </w:p>
        </w:tc>
      </w:tr>
      <w:tr w:rsidR="00910A5F" w:rsidRPr="00180589" w14:paraId="3F7F0615" w14:textId="77777777" w:rsidTr="005C31F0">
        <w:trPr>
          <w:trHeight w:val="268"/>
        </w:trPr>
        <w:tc>
          <w:tcPr>
            <w:tcW w:w="3118" w:type="dxa"/>
            <w:gridSpan w:val="2"/>
            <w:tcBorders>
              <w:top w:val="single" w:sz="6" w:space="0" w:color="auto"/>
              <w:left w:val="single" w:sz="6" w:space="0" w:color="auto"/>
              <w:bottom w:val="single" w:sz="6" w:space="0" w:color="auto"/>
              <w:right w:val="single" w:sz="6" w:space="0" w:color="auto"/>
            </w:tcBorders>
          </w:tcPr>
          <w:p w14:paraId="05935B5D" w14:textId="77777777" w:rsidR="00910A5F" w:rsidRPr="005C31F0" w:rsidRDefault="00910A5F" w:rsidP="00942340">
            <w:pPr>
              <w:jc w:val="both"/>
              <w:rPr>
                <w:rFonts w:ascii="Arial" w:hAnsi="Arial" w:cs="Arial"/>
                <w:sz w:val="18"/>
                <w:szCs w:val="18"/>
              </w:rPr>
            </w:pPr>
            <w:r>
              <w:rPr>
                <w:rFonts w:ascii="Arial" w:hAnsi="Arial" w:cs="Arial"/>
                <w:sz w:val="18"/>
                <w:szCs w:val="18"/>
                <w:lang w:val="cy"/>
              </w:rPr>
              <w:t>£80,000 i £84,999</w:t>
            </w:r>
          </w:p>
        </w:tc>
        <w:tc>
          <w:tcPr>
            <w:tcW w:w="2380" w:type="dxa"/>
            <w:tcBorders>
              <w:top w:val="single" w:sz="6" w:space="0" w:color="auto"/>
              <w:left w:val="single" w:sz="6" w:space="0" w:color="auto"/>
              <w:bottom w:val="single" w:sz="6" w:space="0" w:color="auto"/>
              <w:right w:val="single" w:sz="6" w:space="0" w:color="auto"/>
            </w:tcBorders>
          </w:tcPr>
          <w:p w14:paraId="0124BD81" w14:textId="77777777" w:rsidR="00910A5F" w:rsidRPr="005C31F0" w:rsidRDefault="00FF4B3C" w:rsidP="00942340">
            <w:pPr>
              <w:jc w:val="center"/>
              <w:rPr>
                <w:rFonts w:ascii="Arial" w:hAnsi="Arial" w:cs="Arial"/>
                <w:sz w:val="18"/>
                <w:szCs w:val="18"/>
              </w:rPr>
            </w:pPr>
            <w:r>
              <w:rPr>
                <w:rFonts w:ascii="Arial" w:hAnsi="Arial" w:cs="Arial"/>
                <w:sz w:val="18"/>
                <w:szCs w:val="18"/>
                <w:lang w:val="cy"/>
              </w:rPr>
              <w:t>1</w:t>
            </w:r>
          </w:p>
        </w:tc>
        <w:tc>
          <w:tcPr>
            <w:tcW w:w="1701" w:type="dxa"/>
            <w:tcBorders>
              <w:top w:val="single" w:sz="6" w:space="0" w:color="auto"/>
              <w:left w:val="single" w:sz="6" w:space="0" w:color="auto"/>
              <w:bottom w:val="single" w:sz="6" w:space="0" w:color="auto"/>
              <w:right w:val="single" w:sz="6" w:space="0" w:color="auto"/>
            </w:tcBorders>
          </w:tcPr>
          <w:p w14:paraId="7986B29C" w14:textId="77777777" w:rsidR="00910A5F" w:rsidRPr="005C31F0" w:rsidRDefault="004F0F42" w:rsidP="00942340">
            <w:pPr>
              <w:jc w:val="center"/>
              <w:rPr>
                <w:rFonts w:ascii="Arial" w:hAnsi="Arial" w:cs="Arial"/>
                <w:sz w:val="18"/>
                <w:szCs w:val="18"/>
              </w:rPr>
            </w:pPr>
            <w:r>
              <w:rPr>
                <w:rFonts w:ascii="Arial" w:hAnsi="Arial" w:cs="Arial"/>
                <w:sz w:val="18"/>
                <w:szCs w:val="18"/>
                <w:lang w:val="cy"/>
              </w:rPr>
              <w:t>3</w:t>
            </w:r>
          </w:p>
        </w:tc>
      </w:tr>
      <w:tr w:rsidR="00910A5F" w:rsidRPr="00180589" w14:paraId="376B0763" w14:textId="77777777" w:rsidTr="005C31F0">
        <w:trPr>
          <w:trHeight w:val="259"/>
        </w:trPr>
        <w:tc>
          <w:tcPr>
            <w:tcW w:w="3118" w:type="dxa"/>
            <w:gridSpan w:val="2"/>
            <w:tcBorders>
              <w:top w:val="single" w:sz="6" w:space="0" w:color="auto"/>
              <w:left w:val="single" w:sz="6" w:space="0" w:color="auto"/>
              <w:bottom w:val="single" w:sz="6" w:space="0" w:color="auto"/>
              <w:right w:val="single" w:sz="6" w:space="0" w:color="auto"/>
            </w:tcBorders>
          </w:tcPr>
          <w:p w14:paraId="071918F1" w14:textId="77777777" w:rsidR="00910A5F" w:rsidRPr="005C31F0" w:rsidRDefault="00910A5F" w:rsidP="00942340">
            <w:pPr>
              <w:jc w:val="both"/>
              <w:rPr>
                <w:rFonts w:ascii="Arial" w:hAnsi="Arial" w:cs="Arial"/>
                <w:sz w:val="18"/>
                <w:szCs w:val="18"/>
              </w:rPr>
            </w:pPr>
            <w:r>
              <w:rPr>
                <w:rFonts w:ascii="Arial" w:hAnsi="Arial" w:cs="Arial"/>
                <w:sz w:val="18"/>
                <w:szCs w:val="18"/>
                <w:lang w:val="cy"/>
              </w:rPr>
              <w:t>£85,000 i £89,999</w:t>
            </w:r>
          </w:p>
        </w:tc>
        <w:tc>
          <w:tcPr>
            <w:tcW w:w="2380" w:type="dxa"/>
            <w:tcBorders>
              <w:top w:val="single" w:sz="6" w:space="0" w:color="auto"/>
              <w:left w:val="single" w:sz="6" w:space="0" w:color="auto"/>
              <w:bottom w:val="single" w:sz="6" w:space="0" w:color="auto"/>
              <w:right w:val="single" w:sz="6" w:space="0" w:color="auto"/>
            </w:tcBorders>
          </w:tcPr>
          <w:p w14:paraId="68DE89B3" w14:textId="77777777" w:rsidR="00910A5F" w:rsidRPr="005C31F0" w:rsidRDefault="00FF4B3C" w:rsidP="00942340">
            <w:pPr>
              <w:jc w:val="center"/>
              <w:rPr>
                <w:rFonts w:ascii="Arial" w:hAnsi="Arial" w:cs="Arial"/>
                <w:sz w:val="18"/>
                <w:szCs w:val="18"/>
              </w:rPr>
            </w:pPr>
            <w:r>
              <w:rPr>
                <w:rFonts w:ascii="Arial" w:hAnsi="Arial" w:cs="Arial"/>
                <w:sz w:val="18"/>
                <w:szCs w:val="18"/>
                <w:lang w:val="cy"/>
              </w:rPr>
              <w:t>1</w:t>
            </w:r>
          </w:p>
        </w:tc>
        <w:tc>
          <w:tcPr>
            <w:tcW w:w="1701" w:type="dxa"/>
            <w:tcBorders>
              <w:top w:val="single" w:sz="6" w:space="0" w:color="auto"/>
              <w:left w:val="single" w:sz="6" w:space="0" w:color="auto"/>
              <w:bottom w:val="single" w:sz="6" w:space="0" w:color="auto"/>
              <w:right w:val="single" w:sz="6" w:space="0" w:color="auto"/>
            </w:tcBorders>
          </w:tcPr>
          <w:p w14:paraId="3C55820D" w14:textId="77777777" w:rsidR="00910A5F" w:rsidRPr="005C31F0" w:rsidRDefault="00FF4B3C" w:rsidP="00942340">
            <w:pPr>
              <w:jc w:val="center"/>
              <w:rPr>
                <w:rFonts w:ascii="Arial" w:hAnsi="Arial" w:cs="Arial"/>
                <w:sz w:val="18"/>
                <w:szCs w:val="18"/>
              </w:rPr>
            </w:pPr>
            <w:r>
              <w:rPr>
                <w:rFonts w:ascii="Arial" w:hAnsi="Arial" w:cs="Arial"/>
                <w:sz w:val="18"/>
                <w:szCs w:val="18"/>
                <w:lang w:val="cy"/>
              </w:rPr>
              <w:t>0</w:t>
            </w:r>
          </w:p>
        </w:tc>
      </w:tr>
      <w:tr w:rsidR="00910A5F" w:rsidRPr="00180589" w14:paraId="5141DB52" w14:textId="77777777" w:rsidTr="005C31F0">
        <w:trPr>
          <w:trHeight w:val="276"/>
        </w:trPr>
        <w:tc>
          <w:tcPr>
            <w:tcW w:w="3118" w:type="dxa"/>
            <w:gridSpan w:val="2"/>
            <w:tcBorders>
              <w:top w:val="single" w:sz="6" w:space="0" w:color="auto"/>
              <w:left w:val="single" w:sz="6" w:space="0" w:color="auto"/>
              <w:bottom w:val="single" w:sz="6" w:space="0" w:color="auto"/>
              <w:right w:val="single" w:sz="6" w:space="0" w:color="auto"/>
            </w:tcBorders>
          </w:tcPr>
          <w:p w14:paraId="20073290" w14:textId="77777777" w:rsidR="00910A5F" w:rsidRPr="005C31F0" w:rsidRDefault="00910A5F" w:rsidP="00942340">
            <w:pPr>
              <w:jc w:val="both"/>
              <w:rPr>
                <w:rFonts w:ascii="Arial" w:hAnsi="Arial" w:cs="Arial"/>
                <w:sz w:val="18"/>
                <w:szCs w:val="18"/>
              </w:rPr>
            </w:pPr>
            <w:r>
              <w:rPr>
                <w:rFonts w:ascii="Arial" w:hAnsi="Arial" w:cs="Arial"/>
                <w:sz w:val="18"/>
                <w:szCs w:val="18"/>
                <w:lang w:val="cy"/>
              </w:rPr>
              <w:t>£90,000 i £94,999</w:t>
            </w:r>
          </w:p>
        </w:tc>
        <w:tc>
          <w:tcPr>
            <w:tcW w:w="2380" w:type="dxa"/>
            <w:tcBorders>
              <w:top w:val="single" w:sz="6" w:space="0" w:color="auto"/>
              <w:left w:val="single" w:sz="6" w:space="0" w:color="auto"/>
              <w:bottom w:val="single" w:sz="6" w:space="0" w:color="auto"/>
              <w:right w:val="single" w:sz="6" w:space="0" w:color="auto"/>
            </w:tcBorders>
          </w:tcPr>
          <w:p w14:paraId="4F2B90BC" w14:textId="77777777" w:rsidR="00910A5F" w:rsidRPr="005C31F0" w:rsidRDefault="00FF4B3C" w:rsidP="00942340">
            <w:pPr>
              <w:jc w:val="center"/>
              <w:rPr>
                <w:rFonts w:ascii="Arial" w:hAnsi="Arial" w:cs="Arial"/>
                <w:sz w:val="18"/>
                <w:szCs w:val="18"/>
              </w:rPr>
            </w:pPr>
            <w:r>
              <w:rPr>
                <w:rFonts w:ascii="Arial" w:hAnsi="Arial" w:cs="Arial"/>
                <w:sz w:val="18"/>
                <w:szCs w:val="18"/>
                <w:lang w:val="cy"/>
              </w:rPr>
              <w:t>2</w:t>
            </w:r>
          </w:p>
        </w:tc>
        <w:tc>
          <w:tcPr>
            <w:tcW w:w="1701" w:type="dxa"/>
            <w:tcBorders>
              <w:top w:val="single" w:sz="6" w:space="0" w:color="auto"/>
              <w:left w:val="single" w:sz="6" w:space="0" w:color="auto"/>
              <w:bottom w:val="single" w:sz="6" w:space="0" w:color="auto"/>
              <w:right w:val="single" w:sz="6" w:space="0" w:color="auto"/>
            </w:tcBorders>
          </w:tcPr>
          <w:p w14:paraId="555C4EA4" w14:textId="77777777" w:rsidR="00910A5F" w:rsidRPr="005C31F0" w:rsidRDefault="004F0F42" w:rsidP="00942340">
            <w:pPr>
              <w:jc w:val="center"/>
              <w:rPr>
                <w:rFonts w:ascii="Arial" w:hAnsi="Arial" w:cs="Arial"/>
                <w:sz w:val="18"/>
                <w:szCs w:val="18"/>
              </w:rPr>
            </w:pPr>
            <w:r>
              <w:rPr>
                <w:rFonts w:ascii="Arial" w:hAnsi="Arial" w:cs="Arial"/>
                <w:sz w:val="18"/>
                <w:szCs w:val="18"/>
                <w:lang w:val="cy"/>
              </w:rPr>
              <w:t>1</w:t>
            </w:r>
          </w:p>
        </w:tc>
      </w:tr>
      <w:tr w:rsidR="00910A5F" w:rsidRPr="00180589" w14:paraId="59F144D6" w14:textId="77777777" w:rsidTr="005C31F0">
        <w:trPr>
          <w:trHeight w:val="280"/>
        </w:trPr>
        <w:tc>
          <w:tcPr>
            <w:tcW w:w="3118" w:type="dxa"/>
            <w:gridSpan w:val="2"/>
            <w:tcBorders>
              <w:top w:val="single" w:sz="6" w:space="0" w:color="auto"/>
              <w:left w:val="single" w:sz="6" w:space="0" w:color="auto"/>
              <w:bottom w:val="single" w:sz="6" w:space="0" w:color="auto"/>
              <w:right w:val="single" w:sz="6" w:space="0" w:color="auto"/>
            </w:tcBorders>
          </w:tcPr>
          <w:p w14:paraId="6687A849" w14:textId="77777777" w:rsidR="00910A5F" w:rsidRPr="005C31F0" w:rsidRDefault="00910A5F" w:rsidP="00942340">
            <w:pPr>
              <w:jc w:val="both"/>
              <w:rPr>
                <w:rFonts w:ascii="Arial" w:hAnsi="Arial" w:cs="Arial"/>
                <w:sz w:val="18"/>
                <w:szCs w:val="18"/>
              </w:rPr>
            </w:pPr>
            <w:r>
              <w:rPr>
                <w:rFonts w:ascii="Arial" w:hAnsi="Arial" w:cs="Arial"/>
                <w:sz w:val="18"/>
                <w:szCs w:val="18"/>
                <w:lang w:val="cy"/>
              </w:rPr>
              <w:t>£95,000 i £99,999</w:t>
            </w:r>
          </w:p>
        </w:tc>
        <w:tc>
          <w:tcPr>
            <w:tcW w:w="2380" w:type="dxa"/>
            <w:tcBorders>
              <w:top w:val="single" w:sz="6" w:space="0" w:color="auto"/>
              <w:left w:val="single" w:sz="6" w:space="0" w:color="auto"/>
              <w:bottom w:val="single" w:sz="6" w:space="0" w:color="auto"/>
              <w:right w:val="single" w:sz="6" w:space="0" w:color="auto"/>
            </w:tcBorders>
          </w:tcPr>
          <w:p w14:paraId="7D4FEE01" w14:textId="77777777" w:rsidR="00910A5F" w:rsidRPr="005C31F0" w:rsidRDefault="00FF4B3C" w:rsidP="00942340">
            <w:pPr>
              <w:jc w:val="center"/>
              <w:rPr>
                <w:rFonts w:ascii="Arial" w:hAnsi="Arial" w:cs="Arial"/>
                <w:sz w:val="18"/>
                <w:szCs w:val="18"/>
              </w:rPr>
            </w:pPr>
            <w:r>
              <w:rPr>
                <w:rFonts w:ascii="Arial" w:hAnsi="Arial" w:cs="Arial"/>
                <w:sz w:val="18"/>
                <w:szCs w:val="18"/>
                <w:lang w:val="cy"/>
              </w:rPr>
              <w:t>2</w:t>
            </w:r>
          </w:p>
        </w:tc>
        <w:tc>
          <w:tcPr>
            <w:tcW w:w="1701" w:type="dxa"/>
            <w:tcBorders>
              <w:top w:val="single" w:sz="6" w:space="0" w:color="auto"/>
              <w:left w:val="single" w:sz="6" w:space="0" w:color="auto"/>
              <w:bottom w:val="single" w:sz="6" w:space="0" w:color="auto"/>
              <w:right w:val="single" w:sz="6" w:space="0" w:color="auto"/>
            </w:tcBorders>
          </w:tcPr>
          <w:p w14:paraId="7E6A955E" w14:textId="77777777" w:rsidR="00910A5F" w:rsidRPr="005C31F0" w:rsidRDefault="004F0F42" w:rsidP="00942340">
            <w:pPr>
              <w:jc w:val="center"/>
              <w:rPr>
                <w:rFonts w:ascii="Arial" w:hAnsi="Arial" w:cs="Arial"/>
                <w:sz w:val="18"/>
                <w:szCs w:val="18"/>
              </w:rPr>
            </w:pPr>
            <w:r>
              <w:rPr>
                <w:rFonts w:ascii="Arial" w:hAnsi="Arial" w:cs="Arial"/>
                <w:sz w:val="18"/>
                <w:szCs w:val="18"/>
                <w:lang w:val="cy"/>
              </w:rPr>
              <w:t>1</w:t>
            </w:r>
          </w:p>
        </w:tc>
      </w:tr>
      <w:tr w:rsidR="00910A5F" w:rsidRPr="00180589" w14:paraId="502B73CC" w14:textId="77777777" w:rsidTr="005C31F0">
        <w:trPr>
          <w:trHeight w:val="256"/>
        </w:trPr>
        <w:tc>
          <w:tcPr>
            <w:tcW w:w="3118" w:type="dxa"/>
            <w:gridSpan w:val="2"/>
            <w:tcBorders>
              <w:top w:val="single" w:sz="6" w:space="0" w:color="auto"/>
              <w:left w:val="single" w:sz="6" w:space="0" w:color="auto"/>
              <w:bottom w:val="single" w:sz="6" w:space="0" w:color="auto"/>
              <w:right w:val="single" w:sz="6" w:space="0" w:color="auto"/>
            </w:tcBorders>
          </w:tcPr>
          <w:p w14:paraId="17EAB22B" w14:textId="77777777" w:rsidR="00910A5F" w:rsidRPr="005C31F0" w:rsidRDefault="00910A5F" w:rsidP="00942340">
            <w:pPr>
              <w:jc w:val="both"/>
              <w:rPr>
                <w:rFonts w:ascii="Arial" w:hAnsi="Arial" w:cs="Arial"/>
                <w:sz w:val="18"/>
                <w:szCs w:val="18"/>
              </w:rPr>
            </w:pPr>
            <w:r>
              <w:rPr>
                <w:rFonts w:ascii="Arial" w:hAnsi="Arial" w:cs="Arial"/>
                <w:sz w:val="18"/>
                <w:szCs w:val="18"/>
                <w:lang w:val="cy"/>
              </w:rPr>
              <w:t>£100,000 i £104,999</w:t>
            </w:r>
          </w:p>
        </w:tc>
        <w:tc>
          <w:tcPr>
            <w:tcW w:w="2380" w:type="dxa"/>
            <w:tcBorders>
              <w:top w:val="single" w:sz="6" w:space="0" w:color="auto"/>
              <w:left w:val="single" w:sz="6" w:space="0" w:color="auto"/>
              <w:bottom w:val="single" w:sz="6" w:space="0" w:color="auto"/>
              <w:right w:val="single" w:sz="6" w:space="0" w:color="auto"/>
            </w:tcBorders>
          </w:tcPr>
          <w:p w14:paraId="21C1C8BB" w14:textId="77777777" w:rsidR="00910A5F" w:rsidRPr="005C31F0" w:rsidRDefault="00910A5F" w:rsidP="00942340">
            <w:pPr>
              <w:jc w:val="center"/>
              <w:rPr>
                <w:rFonts w:ascii="Arial" w:hAnsi="Arial" w:cs="Arial"/>
                <w:sz w:val="18"/>
                <w:szCs w:val="18"/>
              </w:rPr>
            </w:pPr>
            <w:r>
              <w:rPr>
                <w:rFonts w:ascii="Arial" w:hAnsi="Arial" w:cs="Arial"/>
                <w:sz w:val="18"/>
                <w:szCs w:val="18"/>
                <w:lang w:val="cy"/>
              </w:rPr>
              <w:t>0</w:t>
            </w:r>
          </w:p>
        </w:tc>
        <w:tc>
          <w:tcPr>
            <w:tcW w:w="1701" w:type="dxa"/>
            <w:tcBorders>
              <w:top w:val="single" w:sz="6" w:space="0" w:color="auto"/>
              <w:left w:val="single" w:sz="6" w:space="0" w:color="auto"/>
              <w:bottom w:val="single" w:sz="6" w:space="0" w:color="auto"/>
              <w:right w:val="single" w:sz="6" w:space="0" w:color="auto"/>
            </w:tcBorders>
          </w:tcPr>
          <w:p w14:paraId="223E6EC0" w14:textId="77777777" w:rsidR="00910A5F" w:rsidRPr="005C31F0" w:rsidRDefault="004F0F42" w:rsidP="00942340">
            <w:pPr>
              <w:jc w:val="center"/>
              <w:rPr>
                <w:rFonts w:ascii="Arial" w:hAnsi="Arial" w:cs="Arial"/>
                <w:sz w:val="18"/>
                <w:szCs w:val="18"/>
              </w:rPr>
            </w:pPr>
            <w:r>
              <w:rPr>
                <w:rFonts w:ascii="Arial" w:hAnsi="Arial" w:cs="Arial"/>
                <w:sz w:val="18"/>
                <w:szCs w:val="18"/>
                <w:lang w:val="cy"/>
              </w:rPr>
              <w:t>2</w:t>
            </w:r>
          </w:p>
        </w:tc>
      </w:tr>
      <w:tr w:rsidR="00910A5F" w:rsidRPr="00180589" w14:paraId="161DC490" w14:textId="77777777" w:rsidTr="005C31F0">
        <w:trPr>
          <w:trHeight w:val="274"/>
        </w:trPr>
        <w:tc>
          <w:tcPr>
            <w:tcW w:w="3118" w:type="dxa"/>
            <w:gridSpan w:val="2"/>
            <w:tcBorders>
              <w:top w:val="single" w:sz="6" w:space="0" w:color="auto"/>
              <w:left w:val="single" w:sz="6" w:space="0" w:color="auto"/>
              <w:bottom w:val="single" w:sz="6" w:space="0" w:color="auto"/>
              <w:right w:val="single" w:sz="6" w:space="0" w:color="auto"/>
            </w:tcBorders>
          </w:tcPr>
          <w:p w14:paraId="2E062DDB" w14:textId="77777777" w:rsidR="00910A5F" w:rsidRPr="005C31F0" w:rsidRDefault="00910A5F" w:rsidP="00942340">
            <w:pPr>
              <w:jc w:val="both"/>
              <w:rPr>
                <w:rFonts w:ascii="Arial" w:hAnsi="Arial" w:cs="Arial"/>
                <w:sz w:val="18"/>
                <w:szCs w:val="18"/>
              </w:rPr>
            </w:pPr>
            <w:r>
              <w:rPr>
                <w:rFonts w:ascii="Arial" w:hAnsi="Arial" w:cs="Arial"/>
                <w:sz w:val="18"/>
                <w:szCs w:val="18"/>
                <w:lang w:val="cy"/>
              </w:rPr>
              <w:t>£105,000 i £109,999</w:t>
            </w:r>
          </w:p>
        </w:tc>
        <w:tc>
          <w:tcPr>
            <w:tcW w:w="2380" w:type="dxa"/>
            <w:tcBorders>
              <w:top w:val="single" w:sz="6" w:space="0" w:color="auto"/>
              <w:left w:val="single" w:sz="6" w:space="0" w:color="auto"/>
              <w:bottom w:val="single" w:sz="6" w:space="0" w:color="auto"/>
              <w:right w:val="single" w:sz="6" w:space="0" w:color="auto"/>
            </w:tcBorders>
          </w:tcPr>
          <w:p w14:paraId="3E19EEBE" w14:textId="77777777" w:rsidR="00910A5F" w:rsidRPr="005C31F0" w:rsidRDefault="00FF4B3C" w:rsidP="00942340">
            <w:pPr>
              <w:jc w:val="center"/>
              <w:rPr>
                <w:rFonts w:ascii="Arial" w:hAnsi="Arial" w:cs="Arial"/>
                <w:sz w:val="18"/>
                <w:szCs w:val="18"/>
              </w:rPr>
            </w:pPr>
            <w:r>
              <w:rPr>
                <w:rFonts w:ascii="Arial" w:hAnsi="Arial" w:cs="Arial"/>
                <w:sz w:val="18"/>
                <w:szCs w:val="18"/>
                <w:lang w:val="cy"/>
              </w:rPr>
              <w:t>1</w:t>
            </w:r>
          </w:p>
        </w:tc>
        <w:tc>
          <w:tcPr>
            <w:tcW w:w="1701" w:type="dxa"/>
            <w:tcBorders>
              <w:top w:val="single" w:sz="6" w:space="0" w:color="auto"/>
              <w:left w:val="single" w:sz="6" w:space="0" w:color="auto"/>
              <w:bottom w:val="single" w:sz="6" w:space="0" w:color="auto"/>
              <w:right w:val="single" w:sz="6" w:space="0" w:color="auto"/>
            </w:tcBorders>
          </w:tcPr>
          <w:p w14:paraId="03E8D41B" w14:textId="77777777" w:rsidR="00910A5F" w:rsidRPr="005C31F0" w:rsidRDefault="00FF4B3C" w:rsidP="00942340">
            <w:pPr>
              <w:jc w:val="center"/>
              <w:rPr>
                <w:rFonts w:ascii="Arial" w:hAnsi="Arial" w:cs="Arial"/>
                <w:sz w:val="18"/>
                <w:szCs w:val="18"/>
              </w:rPr>
            </w:pPr>
            <w:r>
              <w:rPr>
                <w:rFonts w:ascii="Arial" w:hAnsi="Arial" w:cs="Arial"/>
                <w:sz w:val="18"/>
                <w:szCs w:val="18"/>
                <w:lang w:val="cy"/>
              </w:rPr>
              <w:t>0</w:t>
            </w:r>
          </w:p>
        </w:tc>
      </w:tr>
      <w:tr w:rsidR="00910A5F" w:rsidRPr="00180589" w14:paraId="7E816991" w14:textId="77777777" w:rsidTr="005C31F0">
        <w:trPr>
          <w:trHeight w:val="263"/>
        </w:trPr>
        <w:tc>
          <w:tcPr>
            <w:tcW w:w="3118" w:type="dxa"/>
            <w:gridSpan w:val="2"/>
            <w:tcBorders>
              <w:top w:val="single" w:sz="6" w:space="0" w:color="auto"/>
              <w:left w:val="single" w:sz="6" w:space="0" w:color="auto"/>
              <w:bottom w:val="single" w:sz="6" w:space="0" w:color="auto"/>
              <w:right w:val="single" w:sz="6" w:space="0" w:color="auto"/>
            </w:tcBorders>
          </w:tcPr>
          <w:p w14:paraId="0F0A76FF" w14:textId="77777777" w:rsidR="00910A5F" w:rsidRPr="005C31F0" w:rsidRDefault="00910A5F" w:rsidP="00942340">
            <w:pPr>
              <w:jc w:val="both"/>
              <w:rPr>
                <w:rFonts w:ascii="Arial" w:hAnsi="Arial" w:cs="Arial"/>
                <w:sz w:val="18"/>
                <w:szCs w:val="18"/>
              </w:rPr>
            </w:pPr>
            <w:r>
              <w:rPr>
                <w:rFonts w:ascii="Arial" w:hAnsi="Arial" w:cs="Arial"/>
                <w:sz w:val="18"/>
                <w:szCs w:val="18"/>
                <w:lang w:val="cy"/>
              </w:rPr>
              <w:t>£110,000 i £114,999</w:t>
            </w:r>
          </w:p>
        </w:tc>
        <w:tc>
          <w:tcPr>
            <w:tcW w:w="2380" w:type="dxa"/>
            <w:tcBorders>
              <w:top w:val="single" w:sz="6" w:space="0" w:color="auto"/>
              <w:left w:val="single" w:sz="6" w:space="0" w:color="auto"/>
              <w:bottom w:val="single" w:sz="6" w:space="0" w:color="auto"/>
              <w:right w:val="single" w:sz="6" w:space="0" w:color="auto"/>
            </w:tcBorders>
          </w:tcPr>
          <w:p w14:paraId="1F83CE55" w14:textId="77777777" w:rsidR="00910A5F" w:rsidRPr="005C31F0" w:rsidRDefault="00910A5F" w:rsidP="00942340">
            <w:pPr>
              <w:jc w:val="center"/>
              <w:rPr>
                <w:rFonts w:ascii="Arial" w:hAnsi="Arial" w:cs="Arial"/>
                <w:sz w:val="18"/>
                <w:szCs w:val="18"/>
              </w:rPr>
            </w:pPr>
            <w:r>
              <w:rPr>
                <w:rFonts w:ascii="Arial" w:hAnsi="Arial" w:cs="Arial"/>
                <w:sz w:val="18"/>
                <w:szCs w:val="18"/>
                <w:lang w:val="cy"/>
              </w:rPr>
              <w:t>0</w:t>
            </w:r>
          </w:p>
        </w:tc>
        <w:tc>
          <w:tcPr>
            <w:tcW w:w="1701" w:type="dxa"/>
            <w:tcBorders>
              <w:top w:val="single" w:sz="6" w:space="0" w:color="auto"/>
              <w:left w:val="single" w:sz="6" w:space="0" w:color="auto"/>
              <w:bottom w:val="single" w:sz="6" w:space="0" w:color="auto"/>
              <w:right w:val="single" w:sz="6" w:space="0" w:color="auto"/>
            </w:tcBorders>
          </w:tcPr>
          <w:p w14:paraId="1E8F677A" w14:textId="77777777" w:rsidR="00910A5F" w:rsidRPr="005C31F0" w:rsidRDefault="004F0F42" w:rsidP="00942340">
            <w:pPr>
              <w:jc w:val="center"/>
              <w:rPr>
                <w:rFonts w:ascii="Arial" w:hAnsi="Arial" w:cs="Arial"/>
                <w:sz w:val="18"/>
                <w:szCs w:val="18"/>
              </w:rPr>
            </w:pPr>
            <w:r>
              <w:rPr>
                <w:rFonts w:ascii="Arial" w:hAnsi="Arial" w:cs="Arial"/>
                <w:sz w:val="18"/>
                <w:szCs w:val="18"/>
                <w:lang w:val="cy"/>
              </w:rPr>
              <w:t>2</w:t>
            </w:r>
          </w:p>
        </w:tc>
      </w:tr>
      <w:tr w:rsidR="00910A5F" w:rsidRPr="00180589" w14:paraId="3B5AD9CA" w14:textId="77777777" w:rsidTr="005C31F0">
        <w:trPr>
          <w:trHeight w:val="268"/>
        </w:trPr>
        <w:tc>
          <w:tcPr>
            <w:tcW w:w="3118" w:type="dxa"/>
            <w:gridSpan w:val="2"/>
            <w:tcBorders>
              <w:top w:val="single" w:sz="6" w:space="0" w:color="auto"/>
              <w:left w:val="single" w:sz="6" w:space="0" w:color="auto"/>
              <w:bottom w:val="single" w:sz="6" w:space="0" w:color="auto"/>
              <w:right w:val="single" w:sz="6" w:space="0" w:color="auto"/>
            </w:tcBorders>
          </w:tcPr>
          <w:p w14:paraId="45BBCCFF" w14:textId="77777777" w:rsidR="00910A5F" w:rsidRPr="005C31F0" w:rsidRDefault="00910A5F" w:rsidP="00942340">
            <w:pPr>
              <w:jc w:val="both"/>
              <w:rPr>
                <w:rFonts w:ascii="Arial" w:hAnsi="Arial" w:cs="Arial"/>
                <w:sz w:val="18"/>
                <w:szCs w:val="18"/>
              </w:rPr>
            </w:pPr>
            <w:r>
              <w:rPr>
                <w:rFonts w:ascii="Arial" w:hAnsi="Arial" w:cs="Arial"/>
                <w:sz w:val="18"/>
                <w:szCs w:val="18"/>
                <w:lang w:val="cy"/>
              </w:rPr>
              <w:t>£115,000 i £119,999</w:t>
            </w:r>
          </w:p>
        </w:tc>
        <w:tc>
          <w:tcPr>
            <w:tcW w:w="2380" w:type="dxa"/>
            <w:tcBorders>
              <w:top w:val="single" w:sz="6" w:space="0" w:color="auto"/>
              <w:left w:val="single" w:sz="6" w:space="0" w:color="auto"/>
              <w:bottom w:val="single" w:sz="6" w:space="0" w:color="auto"/>
              <w:right w:val="single" w:sz="6" w:space="0" w:color="auto"/>
            </w:tcBorders>
          </w:tcPr>
          <w:p w14:paraId="50B42D13" w14:textId="77777777" w:rsidR="00910A5F" w:rsidRPr="005C31F0" w:rsidRDefault="00FF4B3C" w:rsidP="00942340">
            <w:pPr>
              <w:jc w:val="center"/>
              <w:rPr>
                <w:rFonts w:ascii="Arial" w:hAnsi="Arial" w:cs="Arial"/>
                <w:sz w:val="18"/>
                <w:szCs w:val="18"/>
              </w:rPr>
            </w:pPr>
            <w:r>
              <w:rPr>
                <w:rFonts w:ascii="Arial" w:hAnsi="Arial" w:cs="Arial"/>
                <w:sz w:val="18"/>
                <w:szCs w:val="18"/>
                <w:lang w:val="cy"/>
              </w:rPr>
              <w:t>1</w:t>
            </w:r>
          </w:p>
        </w:tc>
        <w:tc>
          <w:tcPr>
            <w:tcW w:w="1701" w:type="dxa"/>
            <w:tcBorders>
              <w:top w:val="single" w:sz="6" w:space="0" w:color="auto"/>
              <w:left w:val="single" w:sz="6" w:space="0" w:color="auto"/>
              <w:bottom w:val="single" w:sz="6" w:space="0" w:color="auto"/>
              <w:right w:val="single" w:sz="6" w:space="0" w:color="auto"/>
            </w:tcBorders>
          </w:tcPr>
          <w:p w14:paraId="2B3214F6" w14:textId="77777777" w:rsidR="00910A5F" w:rsidRPr="005C31F0" w:rsidRDefault="00FF4B3C" w:rsidP="00942340">
            <w:pPr>
              <w:jc w:val="center"/>
              <w:rPr>
                <w:rFonts w:ascii="Arial" w:hAnsi="Arial" w:cs="Arial"/>
                <w:sz w:val="18"/>
                <w:szCs w:val="18"/>
              </w:rPr>
            </w:pPr>
            <w:r>
              <w:rPr>
                <w:rFonts w:ascii="Arial" w:hAnsi="Arial" w:cs="Arial"/>
                <w:sz w:val="18"/>
                <w:szCs w:val="18"/>
                <w:lang w:val="cy"/>
              </w:rPr>
              <w:t>0</w:t>
            </w:r>
          </w:p>
        </w:tc>
      </w:tr>
      <w:tr w:rsidR="00910A5F" w:rsidRPr="00180589" w14:paraId="1D96818C" w14:textId="77777777" w:rsidTr="005C31F0">
        <w:trPr>
          <w:trHeight w:val="271"/>
        </w:trPr>
        <w:tc>
          <w:tcPr>
            <w:tcW w:w="3118" w:type="dxa"/>
            <w:gridSpan w:val="2"/>
            <w:tcBorders>
              <w:top w:val="single" w:sz="6" w:space="0" w:color="auto"/>
              <w:left w:val="single" w:sz="6" w:space="0" w:color="auto"/>
              <w:bottom w:val="single" w:sz="6" w:space="0" w:color="auto"/>
              <w:right w:val="single" w:sz="6" w:space="0" w:color="auto"/>
            </w:tcBorders>
          </w:tcPr>
          <w:p w14:paraId="2761EB9B" w14:textId="77777777" w:rsidR="00910A5F" w:rsidRPr="005C31F0" w:rsidRDefault="00910A5F" w:rsidP="00942340">
            <w:pPr>
              <w:jc w:val="both"/>
              <w:rPr>
                <w:rFonts w:ascii="Arial" w:hAnsi="Arial" w:cs="Arial"/>
                <w:sz w:val="18"/>
                <w:szCs w:val="18"/>
              </w:rPr>
            </w:pPr>
            <w:r>
              <w:rPr>
                <w:rFonts w:ascii="Arial" w:hAnsi="Arial" w:cs="Arial"/>
                <w:sz w:val="18"/>
                <w:szCs w:val="18"/>
                <w:lang w:val="cy"/>
              </w:rPr>
              <w:t>£120,000 i £124,999</w:t>
            </w:r>
          </w:p>
        </w:tc>
        <w:tc>
          <w:tcPr>
            <w:tcW w:w="2380" w:type="dxa"/>
            <w:tcBorders>
              <w:top w:val="single" w:sz="6" w:space="0" w:color="auto"/>
              <w:left w:val="single" w:sz="6" w:space="0" w:color="auto"/>
              <w:bottom w:val="single" w:sz="6" w:space="0" w:color="auto"/>
              <w:right w:val="single" w:sz="6" w:space="0" w:color="auto"/>
            </w:tcBorders>
          </w:tcPr>
          <w:p w14:paraId="72986F40" w14:textId="77777777" w:rsidR="00910A5F" w:rsidRPr="005C31F0" w:rsidRDefault="00910A5F" w:rsidP="00942340">
            <w:pPr>
              <w:jc w:val="center"/>
              <w:rPr>
                <w:rFonts w:ascii="Arial" w:hAnsi="Arial" w:cs="Arial"/>
                <w:sz w:val="18"/>
                <w:szCs w:val="18"/>
              </w:rPr>
            </w:pPr>
            <w:r>
              <w:rPr>
                <w:rFonts w:ascii="Arial" w:hAnsi="Arial" w:cs="Arial"/>
                <w:sz w:val="18"/>
                <w:szCs w:val="18"/>
                <w:lang w:val="cy"/>
              </w:rPr>
              <w:t>0</w:t>
            </w:r>
          </w:p>
        </w:tc>
        <w:tc>
          <w:tcPr>
            <w:tcW w:w="1701" w:type="dxa"/>
            <w:tcBorders>
              <w:top w:val="single" w:sz="6" w:space="0" w:color="auto"/>
              <w:left w:val="single" w:sz="6" w:space="0" w:color="auto"/>
              <w:bottom w:val="single" w:sz="6" w:space="0" w:color="auto"/>
              <w:right w:val="single" w:sz="6" w:space="0" w:color="auto"/>
            </w:tcBorders>
          </w:tcPr>
          <w:p w14:paraId="5CF0D133" w14:textId="77777777" w:rsidR="00910A5F" w:rsidRPr="005C31F0" w:rsidRDefault="00910A5F" w:rsidP="00942340">
            <w:pPr>
              <w:jc w:val="center"/>
              <w:rPr>
                <w:rFonts w:ascii="Arial" w:hAnsi="Arial" w:cs="Arial"/>
                <w:sz w:val="18"/>
                <w:szCs w:val="18"/>
              </w:rPr>
            </w:pPr>
            <w:r>
              <w:rPr>
                <w:rFonts w:ascii="Arial" w:hAnsi="Arial" w:cs="Arial"/>
                <w:sz w:val="18"/>
                <w:szCs w:val="18"/>
                <w:lang w:val="cy"/>
              </w:rPr>
              <w:t>0</w:t>
            </w:r>
          </w:p>
        </w:tc>
      </w:tr>
      <w:tr w:rsidR="00910A5F" w:rsidRPr="00180589" w14:paraId="620DCDA9" w14:textId="77777777" w:rsidTr="005C31F0">
        <w:trPr>
          <w:trHeight w:val="262"/>
        </w:trPr>
        <w:tc>
          <w:tcPr>
            <w:tcW w:w="3118" w:type="dxa"/>
            <w:gridSpan w:val="2"/>
            <w:tcBorders>
              <w:top w:val="single" w:sz="6" w:space="0" w:color="auto"/>
              <w:left w:val="single" w:sz="6" w:space="0" w:color="auto"/>
              <w:bottom w:val="single" w:sz="6" w:space="0" w:color="auto"/>
              <w:right w:val="single" w:sz="6" w:space="0" w:color="auto"/>
            </w:tcBorders>
          </w:tcPr>
          <w:p w14:paraId="31F4A08A" w14:textId="77777777" w:rsidR="00910A5F" w:rsidRPr="005C31F0" w:rsidRDefault="00910A5F" w:rsidP="00942340">
            <w:pPr>
              <w:jc w:val="both"/>
              <w:rPr>
                <w:rFonts w:ascii="Arial" w:hAnsi="Arial" w:cs="Arial"/>
                <w:sz w:val="18"/>
                <w:szCs w:val="18"/>
              </w:rPr>
            </w:pPr>
            <w:r>
              <w:rPr>
                <w:rFonts w:ascii="Arial" w:hAnsi="Arial" w:cs="Arial"/>
                <w:sz w:val="18"/>
                <w:szCs w:val="18"/>
                <w:lang w:val="cy"/>
              </w:rPr>
              <w:t>£125,000 i £129,999</w:t>
            </w:r>
          </w:p>
        </w:tc>
        <w:tc>
          <w:tcPr>
            <w:tcW w:w="2380" w:type="dxa"/>
            <w:tcBorders>
              <w:top w:val="single" w:sz="6" w:space="0" w:color="auto"/>
              <w:left w:val="single" w:sz="6" w:space="0" w:color="auto"/>
              <w:bottom w:val="single" w:sz="6" w:space="0" w:color="auto"/>
              <w:right w:val="single" w:sz="6" w:space="0" w:color="auto"/>
            </w:tcBorders>
          </w:tcPr>
          <w:p w14:paraId="10BFAF51" w14:textId="77777777" w:rsidR="00910A5F" w:rsidRPr="005C31F0" w:rsidRDefault="00910A5F" w:rsidP="00942340">
            <w:pPr>
              <w:jc w:val="center"/>
              <w:rPr>
                <w:rFonts w:ascii="Arial" w:hAnsi="Arial" w:cs="Arial"/>
                <w:sz w:val="18"/>
                <w:szCs w:val="18"/>
              </w:rPr>
            </w:pPr>
            <w:r>
              <w:rPr>
                <w:rFonts w:ascii="Arial" w:hAnsi="Arial" w:cs="Arial"/>
                <w:sz w:val="18"/>
                <w:szCs w:val="18"/>
                <w:lang w:val="cy"/>
              </w:rPr>
              <w:t>0</w:t>
            </w:r>
          </w:p>
        </w:tc>
        <w:tc>
          <w:tcPr>
            <w:tcW w:w="1701" w:type="dxa"/>
            <w:tcBorders>
              <w:top w:val="single" w:sz="6" w:space="0" w:color="auto"/>
              <w:left w:val="single" w:sz="6" w:space="0" w:color="auto"/>
              <w:bottom w:val="single" w:sz="6" w:space="0" w:color="auto"/>
              <w:right w:val="single" w:sz="6" w:space="0" w:color="auto"/>
            </w:tcBorders>
          </w:tcPr>
          <w:p w14:paraId="24B58075" w14:textId="77777777" w:rsidR="00910A5F" w:rsidRPr="005C31F0" w:rsidRDefault="00910A5F" w:rsidP="00942340">
            <w:pPr>
              <w:jc w:val="center"/>
              <w:rPr>
                <w:rFonts w:ascii="Arial" w:hAnsi="Arial" w:cs="Arial"/>
                <w:sz w:val="18"/>
                <w:szCs w:val="18"/>
              </w:rPr>
            </w:pPr>
            <w:r>
              <w:rPr>
                <w:rFonts w:ascii="Arial" w:hAnsi="Arial" w:cs="Arial"/>
                <w:sz w:val="18"/>
                <w:szCs w:val="18"/>
                <w:lang w:val="cy"/>
              </w:rPr>
              <w:t>0</w:t>
            </w:r>
          </w:p>
        </w:tc>
      </w:tr>
      <w:tr w:rsidR="00910A5F" w:rsidRPr="00180589" w14:paraId="55534EB3" w14:textId="77777777" w:rsidTr="005C31F0">
        <w:trPr>
          <w:trHeight w:val="279"/>
        </w:trPr>
        <w:tc>
          <w:tcPr>
            <w:tcW w:w="3118" w:type="dxa"/>
            <w:gridSpan w:val="2"/>
            <w:tcBorders>
              <w:top w:val="single" w:sz="6" w:space="0" w:color="auto"/>
              <w:left w:val="single" w:sz="6" w:space="0" w:color="auto"/>
              <w:bottom w:val="single" w:sz="6" w:space="0" w:color="auto"/>
              <w:right w:val="single" w:sz="6" w:space="0" w:color="auto"/>
            </w:tcBorders>
          </w:tcPr>
          <w:p w14:paraId="4697BF56" w14:textId="77777777" w:rsidR="00910A5F" w:rsidRPr="005C31F0" w:rsidRDefault="00910A5F" w:rsidP="00942340">
            <w:pPr>
              <w:jc w:val="both"/>
              <w:rPr>
                <w:rFonts w:ascii="Arial" w:hAnsi="Arial" w:cs="Arial"/>
                <w:sz w:val="18"/>
                <w:szCs w:val="18"/>
              </w:rPr>
            </w:pPr>
            <w:r>
              <w:rPr>
                <w:rFonts w:ascii="Arial" w:hAnsi="Arial" w:cs="Arial"/>
                <w:sz w:val="18"/>
                <w:szCs w:val="18"/>
                <w:lang w:val="cy"/>
              </w:rPr>
              <w:t>£130,000 i £134,999</w:t>
            </w:r>
          </w:p>
        </w:tc>
        <w:tc>
          <w:tcPr>
            <w:tcW w:w="2380" w:type="dxa"/>
            <w:tcBorders>
              <w:top w:val="single" w:sz="6" w:space="0" w:color="auto"/>
              <w:left w:val="single" w:sz="6" w:space="0" w:color="auto"/>
              <w:bottom w:val="single" w:sz="6" w:space="0" w:color="auto"/>
              <w:right w:val="single" w:sz="6" w:space="0" w:color="auto"/>
            </w:tcBorders>
          </w:tcPr>
          <w:p w14:paraId="46941225" w14:textId="77777777" w:rsidR="00910A5F" w:rsidRPr="005C31F0" w:rsidRDefault="00910A5F" w:rsidP="00942340">
            <w:pPr>
              <w:jc w:val="center"/>
              <w:rPr>
                <w:rFonts w:ascii="Arial" w:hAnsi="Arial" w:cs="Arial"/>
                <w:sz w:val="18"/>
                <w:szCs w:val="18"/>
              </w:rPr>
            </w:pPr>
            <w:r>
              <w:rPr>
                <w:rFonts w:ascii="Arial" w:hAnsi="Arial" w:cs="Arial"/>
                <w:sz w:val="18"/>
                <w:szCs w:val="18"/>
                <w:lang w:val="cy"/>
              </w:rPr>
              <w:t>0</w:t>
            </w:r>
          </w:p>
        </w:tc>
        <w:tc>
          <w:tcPr>
            <w:tcW w:w="1701" w:type="dxa"/>
            <w:tcBorders>
              <w:top w:val="single" w:sz="6" w:space="0" w:color="auto"/>
              <w:left w:val="single" w:sz="6" w:space="0" w:color="auto"/>
              <w:bottom w:val="single" w:sz="6" w:space="0" w:color="auto"/>
              <w:right w:val="single" w:sz="6" w:space="0" w:color="auto"/>
            </w:tcBorders>
          </w:tcPr>
          <w:p w14:paraId="3988EF5B" w14:textId="77777777" w:rsidR="00910A5F" w:rsidRPr="005C31F0" w:rsidRDefault="00910A5F" w:rsidP="00942340">
            <w:pPr>
              <w:jc w:val="center"/>
              <w:rPr>
                <w:rFonts w:ascii="Arial" w:hAnsi="Arial" w:cs="Arial"/>
                <w:sz w:val="18"/>
                <w:szCs w:val="18"/>
              </w:rPr>
            </w:pPr>
            <w:r>
              <w:rPr>
                <w:rFonts w:ascii="Arial" w:hAnsi="Arial" w:cs="Arial"/>
                <w:sz w:val="18"/>
                <w:szCs w:val="18"/>
                <w:lang w:val="cy"/>
              </w:rPr>
              <w:t>0</w:t>
            </w:r>
          </w:p>
        </w:tc>
      </w:tr>
      <w:tr w:rsidR="00910A5F" w:rsidRPr="00180589" w14:paraId="64337D70" w14:textId="77777777" w:rsidTr="005C31F0">
        <w:trPr>
          <w:trHeight w:val="256"/>
        </w:trPr>
        <w:tc>
          <w:tcPr>
            <w:tcW w:w="3118" w:type="dxa"/>
            <w:gridSpan w:val="2"/>
            <w:tcBorders>
              <w:top w:val="single" w:sz="6" w:space="0" w:color="auto"/>
              <w:left w:val="single" w:sz="6" w:space="0" w:color="auto"/>
              <w:bottom w:val="single" w:sz="6" w:space="0" w:color="auto"/>
              <w:right w:val="single" w:sz="6" w:space="0" w:color="auto"/>
            </w:tcBorders>
          </w:tcPr>
          <w:p w14:paraId="77FEFE4B" w14:textId="77777777" w:rsidR="00910A5F" w:rsidRPr="005C31F0" w:rsidRDefault="00910A5F" w:rsidP="00942340">
            <w:pPr>
              <w:jc w:val="both"/>
              <w:rPr>
                <w:rFonts w:ascii="Arial" w:hAnsi="Arial" w:cs="Arial"/>
                <w:sz w:val="18"/>
                <w:szCs w:val="18"/>
              </w:rPr>
            </w:pPr>
            <w:r>
              <w:rPr>
                <w:rFonts w:ascii="Arial" w:hAnsi="Arial" w:cs="Arial"/>
                <w:sz w:val="18"/>
                <w:szCs w:val="18"/>
                <w:lang w:val="cy"/>
              </w:rPr>
              <w:t>£135,000 i £139,999</w:t>
            </w:r>
          </w:p>
        </w:tc>
        <w:tc>
          <w:tcPr>
            <w:tcW w:w="2380" w:type="dxa"/>
            <w:tcBorders>
              <w:top w:val="single" w:sz="6" w:space="0" w:color="auto"/>
              <w:left w:val="single" w:sz="6" w:space="0" w:color="auto"/>
              <w:bottom w:val="single" w:sz="6" w:space="0" w:color="auto"/>
              <w:right w:val="single" w:sz="6" w:space="0" w:color="auto"/>
            </w:tcBorders>
          </w:tcPr>
          <w:p w14:paraId="0C6E7836" w14:textId="77777777" w:rsidR="00910A5F" w:rsidRPr="005C31F0" w:rsidRDefault="00910A5F" w:rsidP="00942340">
            <w:pPr>
              <w:jc w:val="center"/>
              <w:rPr>
                <w:rFonts w:ascii="Arial" w:hAnsi="Arial" w:cs="Arial"/>
                <w:sz w:val="18"/>
                <w:szCs w:val="18"/>
              </w:rPr>
            </w:pPr>
            <w:r>
              <w:rPr>
                <w:rFonts w:ascii="Arial" w:hAnsi="Arial" w:cs="Arial"/>
                <w:sz w:val="18"/>
                <w:szCs w:val="18"/>
                <w:lang w:val="cy"/>
              </w:rPr>
              <w:t>0</w:t>
            </w:r>
          </w:p>
        </w:tc>
        <w:tc>
          <w:tcPr>
            <w:tcW w:w="1701" w:type="dxa"/>
            <w:tcBorders>
              <w:top w:val="single" w:sz="6" w:space="0" w:color="auto"/>
              <w:left w:val="single" w:sz="6" w:space="0" w:color="auto"/>
              <w:bottom w:val="single" w:sz="6" w:space="0" w:color="auto"/>
              <w:right w:val="single" w:sz="6" w:space="0" w:color="auto"/>
            </w:tcBorders>
          </w:tcPr>
          <w:p w14:paraId="050677ED" w14:textId="77777777" w:rsidR="00910A5F" w:rsidRPr="005C31F0" w:rsidRDefault="004F0F42" w:rsidP="00942340">
            <w:pPr>
              <w:jc w:val="center"/>
              <w:rPr>
                <w:rFonts w:ascii="Arial" w:hAnsi="Arial" w:cs="Arial"/>
                <w:sz w:val="18"/>
                <w:szCs w:val="18"/>
              </w:rPr>
            </w:pPr>
            <w:r>
              <w:rPr>
                <w:rFonts w:ascii="Arial" w:hAnsi="Arial" w:cs="Arial"/>
                <w:sz w:val="18"/>
                <w:szCs w:val="18"/>
                <w:lang w:val="cy"/>
              </w:rPr>
              <w:t>1</w:t>
            </w:r>
          </w:p>
        </w:tc>
      </w:tr>
      <w:tr w:rsidR="00910A5F" w:rsidRPr="00180589" w14:paraId="4667FA37" w14:textId="77777777" w:rsidTr="005C31F0">
        <w:trPr>
          <w:trHeight w:val="273"/>
        </w:trPr>
        <w:tc>
          <w:tcPr>
            <w:tcW w:w="3118" w:type="dxa"/>
            <w:gridSpan w:val="2"/>
            <w:tcBorders>
              <w:top w:val="single" w:sz="6" w:space="0" w:color="auto"/>
              <w:left w:val="single" w:sz="6" w:space="0" w:color="auto"/>
              <w:bottom w:val="single" w:sz="6" w:space="0" w:color="auto"/>
              <w:right w:val="single" w:sz="6" w:space="0" w:color="auto"/>
            </w:tcBorders>
          </w:tcPr>
          <w:p w14:paraId="26601053" w14:textId="77777777" w:rsidR="00910A5F" w:rsidRPr="005C31F0" w:rsidRDefault="00910A5F" w:rsidP="00942340">
            <w:pPr>
              <w:jc w:val="both"/>
              <w:rPr>
                <w:rFonts w:ascii="Arial" w:hAnsi="Arial" w:cs="Arial"/>
                <w:sz w:val="18"/>
                <w:szCs w:val="18"/>
              </w:rPr>
            </w:pPr>
            <w:r>
              <w:rPr>
                <w:rFonts w:ascii="Arial" w:hAnsi="Arial" w:cs="Arial"/>
                <w:sz w:val="18"/>
                <w:szCs w:val="18"/>
                <w:lang w:val="cy"/>
              </w:rPr>
              <w:t>£140,000 i £144,999</w:t>
            </w:r>
          </w:p>
        </w:tc>
        <w:tc>
          <w:tcPr>
            <w:tcW w:w="2380" w:type="dxa"/>
            <w:tcBorders>
              <w:top w:val="single" w:sz="6" w:space="0" w:color="auto"/>
              <w:left w:val="single" w:sz="6" w:space="0" w:color="auto"/>
              <w:bottom w:val="single" w:sz="6" w:space="0" w:color="auto"/>
              <w:right w:val="single" w:sz="6" w:space="0" w:color="auto"/>
            </w:tcBorders>
          </w:tcPr>
          <w:p w14:paraId="4E5F0370" w14:textId="77777777" w:rsidR="00910A5F" w:rsidRPr="005C31F0" w:rsidRDefault="00FF4B3C" w:rsidP="00942340">
            <w:pPr>
              <w:jc w:val="center"/>
              <w:rPr>
                <w:rFonts w:ascii="Arial" w:hAnsi="Arial" w:cs="Arial"/>
                <w:sz w:val="18"/>
                <w:szCs w:val="18"/>
              </w:rPr>
            </w:pPr>
            <w:r>
              <w:rPr>
                <w:rFonts w:ascii="Arial" w:hAnsi="Arial" w:cs="Arial"/>
                <w:sz w:val="18"/>
                <w:szCs w:val="18"/>
                <w:lang w:val="cy"/>
              </w:rPr>
              <w:t>0</w:t>
            </w:r>
          </w:p>
        </w:tc>
        <w:tc>
          <w:tcPr>
            <w:tcW w:w="1701" w:type="dxa"/>
            <w:tcBorders>
              <w:top w:val="single" w:sz="6" w:space="0" w:color="auto"/>
              <w:left w:val="single" w:sz="6" w:space="0" w:color="auto"/>
              <w:bottom w:val="single" w:sz="6" w:space="0" w:color="auto"/>
              <w:right w:val="single" w:sz="6" w:space="0" w:color="auto"/>
            </w:tcBorders>
          </w:tcPr>
          <w:p w14:paraId="2E13BDE0" w14:textId="77777777" w:rsidR="00910A5F" w:rsidRPr="005C31F0" w:rsidRDefault="00910A5F" w:rsidP="00942340">
            <w:pPr>
              <w:jc w:val="center"/>
              <w:rPr>
                <w:rFonts w:ascii="Arial" w:hAnsi="Arial" w:cs="Arial"/>
                <w:sz w:val="18"/>
                <w:szCs w:val="18"/>
              </w:rPr>
            </w:pPr>
            <w:r>
              <w:rPr>
                <w:rFonts w:ascii="Arial" w:hAnsi="Arial" w:cs="Arial"/>
                <w:sz w:val="18"/>
                <w:szCs w:val="18"/>
                <w:lang w:val="cy"/>
              </w:rPr>
              <w:t>0</w:t>
            </w:r>
          </w:p>
        </w:tc>
      </w:tr>
      <w:tr w:rsidR="00910A5F" w:rsidRPr="00180589" w14:paraId="49CB038F" w14:textId="77777777" w:rsidTr="005C31F0">
        <w:trPr>
          <w:trHeight w:val="264"/>
        </w:trPr>
        <w:tc>
          <w:tcPr>
            <w:tcW w:w="3118" w:type="dxa"/>
            <w:gridSpan w:val="2"/>
            <w:tcBorders>
              <w:top w:val="single" w:sz="6" w:space="0" w:color="auto"/>
              <w:left w:val="single" w:sz="6" w:space="0" w:color="auto"/>
              <w:bottom w:val="single" w:sz="6" w:space="0" w:color="auto"/>
              <w:right w:val="single" w:sz="6" w:space="0" w:color="auto"/>
            </w:tcBorders>
          </w:tcPr>
          <w:p w14:paraId="1DF6E088" w14:textId="77777777" w:rsidR="00910A5F" w:rsidRPr="005C31F0" w:rsidRDefault="00910A5F" w:rsidP="00942340">
            <w:pPr>
              <w:jc w:val="both"/>
              <w:rPr>
                <w:rFonts w:ascii="Arial" w:hAnsi="Arial" w:cs="Arial"/>
                <w:sz w:val="18"/>
                <w:szCs w:val="18"/>
              </w:rPr>
            </w:pPr>
            <w:r>
              <w:rPr>
                <w:rFonts w:ascii="Arial" w:hAnsi="Arial" w:cs="Arial"/>
                <w:sz w:val="18"/>
                <w:szCs w:val="18"/>
                <w:lang w:val="cy"/>
              </w:rPr>
              <w:t>£145,000 i £149,999</w:t>
            </w:r>
          </w:p>
        </w:tc>
        <w:tc>
          <w:tcPr>
            <w:tcW w:w="2380" w:type="dxa"/>
            <w:tcBorders>
              <w:top w:val="single" w:sz="6" w:space="0" w:color="auto"/>
              <w:left w:val="single" w:sz="6" w:space="0" w:color="auto"/>
              <w:bottom w:val="single" w:sz="6" w:space="0" w:color="auto"/>
              <w:right w:val="single" w:sz="6" w:space="0" w:color="auto"/>
            </w:tcBorders>
          </w:tcPr>
          <w:p w14:paraId="23107F00" w14:textId="77777777" w:rsidR="00910A5F" w:rsidRPr="005C31F0" w:rsidRDefault="00FF4B3C" w:rsidP="00942340">
            <w:pPr>
              <w:jc w:val="center"/>
              <w:rPr>
                <w:rFonts w:ascii="Arial" w:hAnsi="Arial" w:cs="Arial"/>
                <w:sz w:val="18"/>
                <w:szCs w:val="18"/>
              </w:rPr>
            </w:pPr>
            <w:r>
              <w:rPr>
                <w:rFonts w:ascii="Arial" w:hAnsi="Arial" w:cs="Arial"/>
                <w:sz w:val="18"/>
                <w:szCs w:val="18"/>
                <w:lang w:val="cy"/>
              </w:rPr>
              <w:t>1</w:t>
            </w:r>
          </w:p>
        </w:tc>
        <w:tc>
          <w:tcPr>
            <w:tcW w:w="1701" w:type="dxa"/>
            <w:tcBorders>
              <w:top w:val="single" w:sz="6" w:space="0" w:color="auto"/>
              <w:left w:val="single" w:sz="6" w:space="0" w:color="auto"/>
              <w:bottom w:val="single" w:sz="6" w:space="0" w:color="auto"/>
              <w:right w:val="single" w:sz="6" w:space="0" w:color="auto"/>
            </w:tcBorders>
          </w:tcPr>
          <w:p w14:paraId="4AE4E250" w14:textId="77777777" w:rsidR="00910A5F" w:rsidRPr="005C31F0" w:rsidRDefault="004F0F42" w:rsidP="00942340">
            <w:pPr>
              <w:jc w:val="center"/>
              <w:rPr>
                <w:rFonts w:ascii="Arial" w:hAnsi="Arial" w:cs="Arial"/>
                <w:sz w:val="18"/>
                <w:szCs w:val="18"/>
              </w:rPr>
            </w:pPr>
            <w:r>
              <w:rPr>
                <w:rFonts w:ascii="Arial" w:hAnsi="Arial" w:cs="Arial"/>
                <w:sz w:val="18"/>
                <w:szCs w:val="18"/>
                <w:lang w:val="cy"/>
              </w:rPr>
              <w:t>1</w:t>
            </w:r>
          </w:p>
        </w:tc>
      </w:tr>
      <w:tr w:rsidR="004F0F42" w:rsidRPr="00180589" w14:paraId="30C1672B" w14:textId="77777777" w:rsidTr="005C31F0">
        <w:trPr>
          <w:trHeight w:val="281"/>
        </w:trPr>
        <w:tc>
          <w:tcPr>
            <w:tcW w:w="3118" w:type="dxa"/>
            <w:gridSpan w:val="2"/>
            <w:tcBorders>
              <w:top w:val="single" w:sz="6" w:space="0" w:color="auto"/>
              <w:left w:val="single" w:sz="6" w:space="0" w:color="auto"/>
              <w:bottom w:val="single" w:sz="6" w:space="0" w:color="auto"/>
              <w:right w:val="single" w:sz="6" w:space="0" w:color="auto"/>
            </w:tcBorders>
          </w:tcPr>
          <w:p w14:paraId="0C545F64" w14:textId="77777777" w:rsidR="004F0F42" w:rsidRPr="005C31F0" w:rsidRDefault="004F0F42" w:rsidP="00942340">
            <w:pPr>
              <w:jc w:val="both"/>
              <w:rPr>
                <w:rFonts w:ascii="Arial" w:hAnsi="Arial" w:cs="Arial"/>
                <w:sz w:val="18"/>
                <w:szCs w:val="18"/>
              </w:rPr>
            </w:pPr>
            <w:r>
              <w:rPr>
                <w:rFonts w:ascii="Arial" w:hAnsi="Arial" w:cs="Arial"/>
                <w:sz w:val="18"/>
                <w:szCs w:val="18"/>
                <w:lang w:val="cy"/>
              </w:rPr>
              <w:lastRenderedPageBreak/>
              <w:t>£150,000 i £154,999</w:t>
            </w:r>
          </w:p>
        </w:tc>
        <w:tc>
          <w:tcPr>
            <w:tcW w:w="2380" w:type="dxa"/>
            <w:tcBorders>
              <w:top w:val="single" w:sz="6" w:space="0" w:color="auto"/>
              <w:left w:val="single" w:sz="6" w:space="0" w:color="auto"/>
              <w:bottom w:val="single" w:sz="6" w:space="0" w:color="auto"/>
              <w:right w:val="single" w:sz="6" w:space="0" w:color="auto"/>
            </w:tcBorders>
          </w:tcPr>
          <w:p w14:paraId="1BDC3C06" w14:textId="77777777" w:rsidR="004F0F42" w:rsidRPr="005C31F0" w:rsidRDefault="004F0F42" w:rsidP="00942340">
            <w:pPr>
              <w:jc w:val="center"/>
              <w:rPr>
                <w:rFonts w:ascii="Arial" w:hAnsi="Arial" w:cs="Arial"/>
                <w:sz w:val="18"/>
                <w:szCs w:val="18"/>
              </w:rPr>
            </w:pPr>
            <w:r>
              <w:rPr>
                <w:rFonts w:ascii="Arial" w:hAnsi="Arial" w:cs="Arial"/>
                <w:sz w:val="18"/>
                <w:szCs w:val="18"/>
                <w:lang w:val="cy"/>
              </w:rPr>
              <w:t>0</w:t>
            </w:r>
          </w:p>
        </w:tc>
        <w:tc>
          <w:tcPr>
            <w:tcW w:w="1701" w:type="dxa"/>
            <w:tcBorders>
              <w:top w:val="single" w:sz="6" w:space="0" w:color="auto"/>
              <w:left w:val="single" w:sz="6" w:space="0" w:color="auto"/>
              <w:bottom w:val="single" w:sz="6" w:space="0" w:color="auto"/>
              <w:right w:val="single" w:sz="6" w:space="0" w:color="auto"/>
            </w:tcBorders>
          </w:tcPr>
          <w:p w14:paraId="6AF76A99" w14:textId="77777777" w:rsidR="004F0F42" w:rsidRPr="005C31F0" w:rsidRDefault="004F0F42" w:rsidP="00942340">
            <w:pPr>
              <w:jc w:val="center"/>
              <w:rPr>
                <w:rFonts w:ascii="Arial" w:hAnsi="Arial" w:cs="Arial"/>
                <w:sz w:val="18"/>
                <w:szCs w:val="18"/>
              </w:rPr>
            </w:pPr>
            <w:r>
              <w:rPr>
                <w:rFonts w:ascii="Arial" w:hAnsi="Arial" w:cs="Arial"/>
                <w:sz w:val="18"/>
                <w:szCs w:val="18"/>
                <w:lang w:val="cy"/>
              </w:rPr>
              <w:t>0</w:t>
            </w:r>
          </w:p>
        </w:tc>
      </w:tr>
      <w:tr w:rsidR="004F0F42" w:rsidRPr="00180589" w14:paraId="7D99B15C" w14:textId="77777777" w:rsidTr="005C31F0">
        <w:trPr>
          <w:trHeight w:val="272"/>
        </w:trPr>
        <w:tc>
          <w:tcPr>
            <w:tcW w:w="3118" w:type="dxa"/>
            <w:gridSpan w:val="2"/>
            <w:tcBorders>
              <w:top w:val="single" w:sz="6" w:space="0" w:color="auto"/>
              <w:left w:val="single" w:sz="6" w:space="0" w:color="auto"/>
              <w:bottom w:val="single" w:sz="6" w:space="0" w:color="auto"/>
              <w:right w:val="single" w:sz="6" w:space="0" w:color="auto"/>
            </w:tcBorders>
          </w:tcPr>
          <w:p w14:paraId="069FB291" w14:textId="77777777" w:rsidR="004F0F42" w:rsidRPr="005C31F0" w:rsidRDefault="004F0F42" w:rsidP="00942340">
            <w:pPr>
              <w:jc w:val="both"/>
              <w:rPr>
                <w:rFonts w:ascii="Arial" w:hAnsi="Arial" w:cs="Arial"/>
                <w:sz w:val="18"/>
                <w:szCs w:val="18"/>
              </w:rPr>
            </w:pPr>
            <w:r>
              <w:rPr>
                <w:rFonts w:ascii="Arial" w:hAnsi="Arial" w:cs="Arial"/>
                <w:sz w:val="18"/>
                <w:szCs w:val="18"/>
                <w:lang w:val="cy"/>
              </w:rPr>
              <w:t>£155,000 i £159,999</w:t>
            </w:r>
          </w:p>
        </w:tc>
        <w:tc>
          <w:tcPr>
            <w:tcW w:w="2380" w:type="dxa"/>
            <w:tcBorders>
              <w:top w:val="single" w:sz="6" w:space="0" w:color="auto"/>
              <w:left w:val="single" w:sz="6" w:space="0" w:color="auto"/>
              <w:bottom w:val="single" w:sz="6" w:space="0" w:color="auto"/>
              <w:right w:val="single" w:sz="6" w:space="0" w:color="auto"/>
            </w:tcBorders>
          </w:tcPr>
          <w:p w14:paraId="37922544" w14:textId="77777777" w:rsidR="004F0F42" w:rsidRPr="005C31F0" w:rsidRDefault="004F0F42" w:rsidP="00942340">
            <w:pPr>
              <w:jc w:val="center"/>
              <w:rPr>
                <w:rFonts w:ascii="Arial" w:hAnsi="Arial" w:cs="Arial"/>
                <w:sz w:val="18"/>
                <w:szCs w:val="18"/>
              </w:rPr>
            </w:pPr>
            <w:r>
              <w:rPr>
                <w:rFonts w:ascii="Arial" w:hAnsi="Arial" w:cs="Arial"/>
                <w:sz w:val="18"/>
                <w:szCs w:val="18"/>
                <w:lang w:val="cy"/>
              </w:rPr>
              <w:t>0</w:t>
            </w:r>
          </w:p>
        </w:tc>
        <w:tc>
          <w:tcPr>
            <w:tcW w:w="1701" w:type="dxa"/>
            <w:tcBorders>
              <w:top w:val="single" w:sz="6" w:space="0" w:color="auto"/>
              <w:left w:val="single" w:sz="6" w:space="0" w:color="auto"/>
              <w:bottom w:val="single" w:sz="6" w:space="0" w:color="auto"/>
              <w:right w:val="single" w:sz="6" w:space="0" w:color="auto"/>
            </w:tcBorders>
          </w:tcPr>
          <w:p w14:paraId="7CAC6B34" w14:textId="77777777" w:rsidR="004F0F42" w:rsidRPr="005C31F0" w:rsidRDefault="004F0F42" w:rsidP="00942340">
            <w:pPr>
              <w:jc w:val="center"/>
              <w:rPr>
                <w:rFonts w:ascii="Arial" w:hAnsi="Arial" w:cs="Arial"/>
                <w:sz w:val="18"/>
                <w:szCs w:val="18"/>
              </w:rPr>
            </w:pPr>
            <w:r>
              <w:rPr>
                <w:rFonts w:ascii="Arial" w:hAnsi="Arial" w:cs="Arial"/>
                <w:sz w:val="18"/>
                <w:szCs w:val="18"/>
                <w:lang w:val="cy"/>
              </w:rPr>
              <w:t>0</w:t>
            </w:r>
          </w:p>
        </w:tc>
      </w:tr>
      <w:tr w:rsidR="004F0F42" w:rsidRPr="00180589" w14:paraId="7E6FD8F9" w14:textId="77777777" w:rsidTr="005C31F0">
        <w:trPr>
          <w:trHeight w:val="204"/>
        </w:trPr>
        <w:tc>
          <w:tcPr>
            <w:tcW w:w="3118" w:type="dxa"/>
            <w:gridSpan w:val="2"/>
            <w:tcBorders>
              <w:top w:val="single" w:sz="6" w:space="0" w:color="auto"/>
              <w:left w:val="single" w:sz="6" w:space="0" w:color="auto"/>
              <w:bottom w:val="single" w:sz="6" w:space="0" w:color="auto"/>
              <w:right w:val="single" w:sz="6" w:space="0" w:color="auto"/>
            </w:tcBorders>
          </w:tcPr>
          <w:p w14:paraId="0C35FFD9" w14:textId="77777777" w:rsidR="004F0F42" w:rsidRPr="005C31F0" w:rsidRDefault="004F0F42" w:rsidP="00942340">
            <w:pPr>
              <w:jc w:val="both"/>
              <w:rPr>
                <w:rFonts w:ascii="Arial" w:hAnsi="Arial" w:cs="Arial"/>
                <w:sz w:val="18"/>
                <w:szCs w:val="18"/>
              </w:rPr>
            </w:pPr>
            <w:r>
              <w:rPr>
                <w:rFonts w:ascii="Arial" w:hAnsi="Arial" w:cs="Arial"/>
                <w:sz w:val="18"/>
                <w:szCs w:val="18"/>
                <w:lang w:val="cy"/>
              </w:rPr>
              <w:t>£160,000 i £164,999</w:t>
            </w:r>
          </w:p>
        </w:tc>
        <w:tc>
          <w:tcPr>
            <w:tcW w:w="2380" w:type="dxa"/>
            <w:tcBorders>
              <w:top w:val="single" w:sz="6" w:space="0" w:color="auto"/>
              <w:left w:val="single" w:sz="6" w:space="0" w:color="auto"/>
              <w:bottom w:val="single" w:sz="6" w:space="0" w:color="auto"/>
              <w:right w:val="single" w:sz="6" w:space="0" w:color="auto"/>
            </w:tcBorders>
          </w:tcPr>
          <w:p w14:paraId="0EA4F131" w14:textId="77777777" w:rsidR="004F0F42" w:rsidRPr="005C31F0" w:rsidRDefault="004F0F42" w:rsidP="00942340">
            <w:pPr>
              <w:jc w:val="center"/>
              <w:rPr>
                <w:rFonts w:ascii="Arial" w:hAnsi="Arial" w:cs="Arial"/>
                <w:sz w:val="18"/>
                <w:szCs w:val="18"/>
              </w:rPr>
            </w:pPr>
            <w:r>
              <w:rPr>
                <w:rFonts w:ascii="Arial" w:hAnsi="Arial" w:cs="Arial"/>
                <w:sz w:val="18"/>
                <w:szCs w:val="18"/>
                <w:lang w:val="cy"/>
              </w:rPr>
              <w:t>0</w:t>
            </w:r>
          </w:p>
        </w:tc>
        <w:tc>
          <w:tcPr>
            <w:tcW w:w="1701" w:type="dxa"/>
            <w:tcBorders>
              <w:top w:val="single" w:sz="6" w:space="0" w:color="auto"/>
              <w:left w:val="single" w:sz="6" w:space="0" w:color="auto"/>
              <w:bottom w:val="single" w:sz="6" w:space="0" w:color="auto"/>
              <w:right w:val="single" w:sz="6" w:space="0" w:color="auto"/>
            </w:tcBorders>
          </w:tcPr>
          <w:p w14:paraId="68C5919B" w14:textId="77777777" w:rsidR="004F0F42" w:rsidRPr="005C31F0" w:rsidRDefault="004F0F42" w:rsidP="00942340">
            <w:pPr>
              <w:jc w:val="center"/>
              <w:rPr>
                <w:rFonts w:ascii="Arial" w:hAnsi="Arial" w:cs="Arial"/>
                <w:sz w:val="18"/>
                <w:szCs w:val="18"/>
              </w:rPr>
            </w:pPr>
            <w:r>
              <w:rPr>
                <w:rFonts w:ascii="Arial" w:hAnsi="Arial" w:cs="Arial"/>
                <w:sz w:val="18"/>
                <w:szCs w:val="18"/>
                <w:lang w:val="cy"/>
              </w:rPr>
              <w:t>0</w:t>
            </w:r>
          </w:p>
        </w:tc>
      </w:tr>
      <w:tr w:rsidR="004F0F42" w:rsidRPr="00180589" w14:paraId="53D2D036" w14:textId="77777777" w:rsidTr="005C31F0">
        <w:trPr>
          <w:trHeight w:val="291"/>
        </w:trPr>
        <w:tc>
          <w:tcPr>
            <w:tcW w:w="3118" w:type="dxa"/>
            <w:gridSpan w:val="2"/>
            <w:tcBorders>
              <w:top w:val="single" w:sz="6" w:space="0" w:color="auto"/>
              <w:left w:val="single" w:sz="6" w:space="0" w:color="auto"/>
              <w:bottom w:val="single" w:sz="6" w:space="0" w:color="auto"/>
              <w:right w:val="single" w:sz="6" w:space="0" w:color="auto"/>
            </w:tcBorders>
          </w:tcPr>
          <w:p w14:paraId="23E3B75A" w14:textId="77777777" w:rsidR="004F0F42" w:rsidRPr="005C31F0" w:rsidRDefault="004F0F42" w:rsidP="00942340">
            <w:pPr>
              <w:jc w:val="both"/>
              <w:rPr>
                <w:rFonts w:ascii="Arial" w:hAnsi="Arial" w:cs="Arial"/>
                <w:sz w:val="18"/>
                <w:szCs w:val="18"/>
              </w:rPr>
            </w:pPr>
            <w:r>
              <w:rPr>
                <w:rFonts w:ascii="Arial" w:hAnsi="Arial" w:cs="Arial"/>
                <w:sz w:val="18"/>
                <w:szCs w:val="18"/>
                <w:lang w:val="cy"/>
              </w:rPr>
              <w:t>£165,000 i £169,999</w:t>
            </w:r>
          </w:p>
        </w:tc>
        <w:tc>
          <w:tcPr>
            <w:tcW w:w="2380" w:type="dxa"/>
            <w:tcBorders>
              <w:top w:val="single" w:sz="6" w:space="0" w:color="auto"/>
              <w:left w:val="single" w:sz="6" w:space="0" w:color="auto"/>
              <w:bottom w:val="single" w:sz="6" w:space="0" w:color="auto"/>
              <w:right w:val="single" w:sz="6" w:space="0" w:color="auto"/>
            </w:tcBorders>
          </w:tcPr>
          <w:p w14:paraId="71FDCAF0" w14:textId="77777777" w:rsidR="004F0F42" w:rsidRPr="005C31F0" w:rsidRDefault="004F0F42" w:rsidP="00942340">
            <w:pPr>
              <w:jc w:val="center"/>
              <w:rPr>
                <w:rFonts w:ascii="Arial" w:hAnsi="Arial" w:cs="Arial"/>
                <w:sz w:val="18"/>
                <w:szCs w:val="18"/>
              </w:rPr>
            </w:pPr>
            <w:r>
              <w:rPr>
                <w:rFonts w:ascii="Arial" w:hAnsi="Arial" w:cs="Arial"/>
                <w:sz w:val="18"/>
                <w:szCs w:val="18"/>
                <w:lang w:val="cy"/>
              </w:rPr>
              <w:t>0</w:t>
            </w:r>
          </w:p>
        </w:tc>
        <w:tc>
          <w:tcPr>
            <w:tcW w:w="1701" w:type="dxa"/>
            <w:tcBorders>
              <w:top w:val="single" w:sz="6" w:space="0" w:color="auto"/>
              <w:left w:val="single" w:sz="6" w:space="0" w:color="auto"/>
              <w:bottom w:val="single" w:sz="6" w:space="0" w:color="auto"/>
              <w:right w:val="single" w:sz="6" w:space="0" w:color="auto"/>
            </w:tcBorders>
          </w:tcPr>
          <w:p w14:paraId="305F51D3" w14:textId="77777777" w:rsidR="004F0F42" w:rsidRPr="005C31F0" w:rsidRDefault="004F0F42" w:rsidP="00942340">
            <w:pPr>
              <w:jc w:val="center"/>
              <w:rPr>
                <w:rFonts w:ascii="Arial" w:hAnsi="Arial" w:cs="Arial"/>
                <w:sz w:val="18"/>
                <w:szCs w:val="18"/>
              </w:rPr>
            </w:pPr>
            <w:r>
              <w:rPr>
                <w:rFonts w:ascii="Arial" w:hAnsi="Arial" w:cs="Arial"/>
                <w:sz w:val="18"/>
                <w:szCs w:val="18"/>
                <w:lang w:val="cy"/>
              </w:rPr>
              <w:t>0</w:t>
            </w:r>
          </w:p>
        </w:tc>
      </w:tr>
      <w:tr w:rsidR="004F0F42" w:rsidRPr="00180589" w14:paraId="4E286FC5" w14:textId="77777777" w:rsidTr="005C31F0">
        <w:trPr>
          <w:trHeight w:val="266"/>
        </w:trPr>
        <w:tc>
          <w:tcPr>
            <w:tcW w:w="3118" w:type="dxa"/>
            <w:gridSpan w:val="2"/>
            <w:tcBorders>
              <w:top w:val="single" w:sz="6" w:space="0" w:color="auto"/>
              <w:left w:val="single" w:sz="6" w:space="0" w:color="auto"/>
              <w:bottom w:val="single" w:sz="6" w:space="0" w:color="auto"/>
              <w:right w:val="single" w:sz="6" w:space="0" w:color="auto"/>
            </w:tcBorders>
          </w:tcPr>
          <w:p w14:paraId="598A892C" w14:textId="77777777" w:rsidR="004F0F42" w:rsidRPr="005C31F0" w:rsidRDefault="004F0F42" w:rsidP="00942340">
            <w:pPr>
              <w:jc w:val="both"/>
              <w:rPr>
                <w:rFonts w:ascii="Arial" w:hAnsi="Arial" w:cs="Arial"/>
                <w:sz w:val="18"/>
                <w:szCs w:val="18"/>
              </w:rPr>
            </w:pPr>
            <w:r>
              <w:rPr>
                <w:rFonts w:ascii="Arial" w:hAnsi="Arial" w:cs="Arial"/>
                <w:sz w:val="18"/>
                <w:szCs w:val="18"/>
                <w:lang w:val="cy"/>
              </w:rPr>
              <w:t>£170,000 i £174,999</w:t>
            </w:r>
          </w:p>
        </w:tc>
        <w:tc>
          <w:tcPr>
            <w:tcW w:w="2380" w:type="dxa"/>
            <w:tcBorders>
              <w:top w:val="single" w:sz="6" w:space="0" w:color="auto"/>
              <w:left w:val="single" w:sz="6" w:space="0" w:color="auto"/>
              <w:bottom w:val="single" w:sz="6" w:space="0" w:color="auto"/>
              <w:right w:val="single" w:sz="6" w:space="0" w:color="auto"/>
            </w:tcBorders>
          </w:tcPr>
          <w:p w14:paraId="32BD49DB" w14:textId="77777777" w:rsidR="004F0F42" w:rsidRPr="005C31F0" w:rsidRDefault="004F0F42" w:rsidP="00942340">
            <w:pPr>
              <w:jc w:val="center"/>
              <w:rPr>
                <w:rFonts w:ascii="Arial" w:hAnsi="Arial" w:cs="Arial"/>
                <w:sz w:val="18"/>
                <w:szCs w:val="18"/>
              </w:rPr>
            </w:pPr>
            <w:r>
              <w:rPr>
                <w:rFonts w:ascii="Arial" w:hAnsi="Arial" w:cs="Arial"/>
                <w:sz w:val="18"/>
                <w:szCs w:val="18"/>
                <w:lang w:val="cy"/>
              </w:rPr>
              <w:t>0</w:t>
            </w:r>
          </w:p>
        </w:tc>
        <w:tc>
          <w:tcPr>
            <w:tcW w:w="1701" w:type="dxa"/>
            <w:tcBorders>
              <w:top w:val="single" w:sz="6" w:space="0" w:color="auto"/>
              <w:left w:val="single" w:sz="6" w:space="0" w:color="auto"/>
              <w:bottom w:val="single" w:sz="6" w:space="0" w:color="auto"/>
              <w:right w:val="single" w:sz="6" w:space="0" w:color="auto"/>
            </w:tcBorders>
          </w:tcPr>
          <w:p w14:paraId="22C72D7A" w14:textId="77777777" w:rsidR="004F0F42" w:rsidRPr="005C31F0" w:rsidRDefault="004F0F42" w:rsidP="00942340">
            <w:pPr>
              <w:jc w:val="center"/>
              <w:rPr>
                <w:rFonts w:ascii="Arial" w:hAnsi="Arial" w:cs="Arial"/>
                <w:sz w:val="18"/>
                <w:szCs w:val="18"/>
              </w:rPr>
            </w:pPr>
            <w:r>
              <w:rPr>
                <w:rFonts w:ascii="Arial" w:hAnsi="Arial" w:cs="Arial"/>
                <w:sz w:val="18"/>
                <w:szCs w:val="18"/>
                <w:lang w:val="cy"/>
              </w:rPr>
              <w:t>0</w:t>
            </w:r>
          </w:p>
        </w:tc>
      </w:tr>
      <w:tr w:rsidR="004F0F42" w:rsidRPr="00180589" w14:paraId="1B0E8879" w14:textId="77777777" w:rsidTr="005C31F0">
        <w:trPr>
          <w:trHeight w:val="270"/>
        </w:trPr>
        <w:tc>
          <w:tcPr>
            <w:tcW w:w="3118" w:type="dxa"/>
            <w:gridSpan w:val="2"/>
            <w:tcBorders>
              <w:top w:val="single" w:sz="6" w:space="0" w:color="auto"/>
              <w:left w:val="single" w:sz="6" w:space="0" w:color="auto"/>
              <w:bottom w:val="single" w:sz="6" w:space="0" w:color="auto"/>
              <w:right w:val="single" w:sz="6" w:space="0" w:color="auto"/>
            </w:tcBorders>
          </w:tcPr>
          <w:p w14:paraId="0054B93A" w14:textId="77777777" w:rsidR="004F0F42" w:rsidRPr="005C31F0" w:rsidRDefault="004F0F42" w:rsidP="00942340">
            <w:pPr>
              <w:jc w:val="both"/>
              <w:rPr>
                <w:rFonts w:ascii="Arial" w:hAnsi="Arial" w:cs="Arial"/>
                <w:sz w:val="18"/>
                <w:szCs w:val="18"/>
              </w:rPr>
            </w:pPr>
            <w:r>
              <w:rPr>
                <w:rFonts w:ascii="Arial" w:hAnsi="Arial" w:cs="Arial"/>
                <w:sz w:val="18"/>
                <w:szCs w:val="18"/>
                <w:lang w:val="cy"/>
              </w:rPr>
              <w:t>£175,000 i £179,999</w:t>
            </w:r>
          </w:p>
        </w:tc>
        <w:tc>
          <w:tcPr>
            <w:tcW w:w="2380" w:type="dxa"/>
            <w:tcBorders>
              <w:top w:val="single" w:sz="6" w:space="0" w:color="auto"/>
              <w:left w:val="single" w:sz="6" w:space="0" w:color="auto"/>
              <w:bottom w:val="single" w:sz="6" w:space="0" w:color="auto"/>
              <w:right w:val="single" w:sz="6" w:space="0" w:color="auto"/>
            </w:tcBorders>
          </w:tcPr>
          <w:p w14:paraId="4D52A5AF" w14:textId="77777777" w:rsidR="004F0F42" w:rsidRPr="005C31F0" w:rsidRDefault="004F0F42" w:rsidP="00942340">
            <w:pPr>
              <w:jc w:val="center"/>
              <w:rPr>
                <w:rFonts w:ascii="Arial" w:hAnsi="Arial" w:cs="Arial"/>
                <w:sz w:val="18"/>
                <w:szCs w:val="18"/>
              </w:rPr>
            </w:pPr>
            <w:r>
              <w:rPr>
                <w:rFonts w:ascii="Arial" w:hAnsi="Arial" w:cs="Arial"/>
                <w:sz w:val="18"/>
                <w:szCs w:val="18"/>
                <w:lang w:val="cy"/>
              </w:rPr>
              <w:t>0</w:t>
            </w:r>
          </w:p>
        </w:tc>
        <w:tc>
          <w:tcPr>
            <w:tcW w:w="1701" w:type="dxa"/>
            <w:tcBorders>
              <w:top w:val="single" w:sz="6" w:space="0" w:color="auto"/>
              <w:left w:val="single" w:sz="6" w:space="0" w:color="auto"/>
              <w:bottom w:val="single" w:sz="6" w:space="0" w:color="auto"/>
              <w:right w:val="single" w:sz="6" w:space="0" w:color="auto"/>
            </w:tcBorders>
          </w:tcPr>
          <w:p w14:paraId="76AB0C94" w14:textId="77777777" w:rsidR="004F0F42" w:rsidRPr="005C31F0" w:rsidRDefault="004F0F42" w:rsidP="00942340">
            <w:pPr>
              <w:jc w:val="center"/>
              <w:rPr>
                <w:rFonts w:ascii="Arial" w:hAnsi="Arial" w:cs="Arial"/>
                <w:sz w:val="18"/>
                <w:szCs w:val="18"/>
              </w:rPr>
            </w:pPr>
            <w:r>
              <w:rPr>
                <w:rFonts w:ascii="Arial" w:hAnsi="Arial" w:cs="Arial"/>
                <w:sz w:val="18"/>
                <w:szCs w:val="18"/>
                <w:lang w:val="cy"/>
              </w:rPr>
              <w:t>0</w:t>
            </w:r>
          </w:p>
        </w:tc>
      </w:tr>
      <w:tr w:rsidR="004F0F42" w:rsidRPr="00180589" w14:paraId="0A713711" w14:textId="77777777" w:rsidTr="005C31F0">
        <w:trPr>
          <w:trHeight w:val="273"/>
        </w:trPr>
        <w:tc>
          <w:tcPr>
            <w:tcW w:w="3118" w:type="dxa"/>
            <w:gridSpan w:val="2"/>
            <w:tcBorders>
              <w:top w:val="single" w:sz="6" w:space="0" w:color="auto"/>
              <w:left w:val="single" w:sz="6" w:space="0" w:color="auto"/>
              <w:bottom w:val="single" w:sz="6" w:space="0" w:color="auto"/>
              <w:right w:val="single" w:sz="6" w:space="0" w:color="auto"/>
            </w:tcBorders>
          </w:tcPr>
          <w:p w14:paraId="1796436E" w14:textId="77777777" w:rsidR="004F0F42" w:rsidRPr="005C31F0" w:rsidRDefault="004F0F42" w:rsidP="00942340">
            <w:pPr>
              <w:jc w:val="both"/>
              <w:rPr>
                <w:rFonts w:ascii="Arial" w:hAnsi="Arial" w:cs="Arial"/>
                <w:sz w:val="18"/>
                <w:szCs w:val="18"/>
              </w:rPr>
            </w:pPr>
            <w:r>
              <w:rPr>
                <w:rFonts w:ascii="Arial" w:hAnsi="Arial" w:cs="Arial"/>
                <w:sz w:val="18"/>
                <w:szCs w:val="18"/>
                <w:lang w:val="cy"/>
              </w:rPr>
              <w:t>£180,000 i £184,999</w:t>
            </w:r>
          </w:p>
        </w:tc>
        <w:tc>
          <w:tcPr>
            <w:tcW w:w="2380" w:type="dxa"/>
            <w:tcBorders>
              <w:top w:val="single" w:sz="6" w:space="0" w:color="auto"/>
              <w:left w:val="single" w:sz="6" w:space="0" w:color="auto"/>
              <w:bottom w:val="single" w:sz="6" w:space="0" w:color="auto"/>
              <w:right w:val="single" w:sz="6" w:space="0" w:color="auto"/>
            </w:tcBorders>
          </w:tcPr>
          <w:p w14:paraId="7AA592A6" w14:textId="77777777" w:rsidR="004F0F42" w:rsidRPr="005C31F0" w:rsidRDefault="004F0F42" w:rsidP="00942340">
            <w:pPr>
              <w:jc w:val="center"/>
              <w:rPr>
                <w:rFonts w:ascii="Arial" w:hAnsi="Arial" w:cs="Arial"/>
                <w:sz w:val="18"/>
                <w:szCs w:val="18"/>
              </w:rPr>
            </w:pPr>
            <w:r>
              <w:rPr>
                <w:rFonts w:ascii="Arial" w:hAnsi="Arial" w:cs="Arial"/>
                <w:sz w:val="18"/>
                <w:szCs w:val="18"/>
                <w:lang w:val="cy"/>
              </w:rPr>
              <w:t>0</w:t>
            </w:r>
          </w:p>
        </w:tc>
        <w:tc>
          <w:tcPr>
            <w:tcW w:w="1701" w:type="dxa"/>
            <w:tcBorders>
              <w:top w:val="single" w:sz="6" w:space="0" w:color="auto"/>
              <w:left w:val="single" w:sz="6" w:space="0" w:color="auto"/>
              <w:bottom w:val="single" w:sz="6" w:space="0" w:color="auto"/>
              <w:right w:val="single" w:sz="6" w:space="0" w:color="auto"/>
            </w:tcBorders>
          </w:tcPr>
          <w:p w14:paraId="3CF7D348" w14:textId="77777777" w:rsidR="004F0F42" w:rsidRPr="005C31F0" w:rsidRDefault="004F0F42" w:rsidP="00942340">
            <w:pPr>
              <w:jc w:val="center"/>
              <w:rPr>
                <w:rFonts w:ascii="Arial" w:hAnsi="Arial" w:cs="Arial"/>
                <w:sz w:val="18"/>
                <w:szCs w:val="18"/>
              </w:rPr>
            </w:pPr>
            <w:r>
              <w:rPr>
                <w:rFonts w:ascii="Arial" w:hAnsi="Arial" w:cs="Arial"/>
                <w:sz w:val="18"/>
                <w:szCs w:val="18"/>
                <w:lang w:val="cy"/>
              </w:rPr>
              <w:t>1</w:t>
            </w:r>
          </w:p>
        </w:tc>
      </w:tr>
    </w:tbl>
    <w:p w14:paraId="76EAF724" w14:textId="3A7543D3" w:rsidR="000825BF" w:rsidRPr="00AE7BD0" w:rsidRDefault="00534C44" w:rsidP="00AE7BD0">
      <w:pPr>
        <w:pStyle w:val="Page11NormalIndent"/>
        <w:spacing w:line="240" w:lineRule="auto"/>
        <w:ind w:right="101"/>
        <w:jc w:val="both"/>
        <w:rPr>
          <w:rFonts w:ascii="Arial" w:hAnsi="Arial" w:cs="Arial"/>
          <w:color w:val="auto"/>
        </w:rPr>
      </w:pPr>
      <w:r>
        <w:rPr>
          <w:rFonts w:ascii="Arial" w:hAnsi="Arial" w:cs="Arial"/>
          <w:color w:val="auto"/>
          <w:lang w:val="cy"/>
        </w:rPr>
        <w:t xml:space="preserve">         </w:t>
      </w:r>
    </w:p>
    <w:p w14:paraId="2F181F62" w14:textId="77777777" w:rsidR="000825BF" w:rsidRDefault="000825BF" w:rsidP="009878BF">
      <w:pPr>
        <w:jc w:val="both"/>
        <w:rPr>
          <w:rFonts w:ascii="Arial" w:hAnsi="Arial" w:cs="Arial"/>
        </w:rPr>
      </w:pPr>
    </w:p>
    <w:p w14:paraId="4B78BD74" w14:textId="77777777" w:rsidR="000825BF" w:rsidRDefault="000825BF" w:rsidP="009878BF">
      <w:pPr>
        <w:jc w:val="both"/>
        <w:rPr>
          <w:rFonts w:ascii="Arial" w:hAnsi="Arial" w:cs="Arial"/>
        </w:rPr>
      </w:pPr>
    </w:p>
    <w:p w14:paraId="7208F696" w14:textId="77777777" w:rsidR="000825BF" w:rsidRDefault="000825BF" w:rsidP="009878BF">
      <w:pPr>
        <w:jc w:val="both"/>
        <w:rPr>
          <w:rFonts w:ascii="Arial" w:hAnsi="Arial" w:cs="Arial"/>
        </w:rPr>
      </w:pPr>
    </w:p>
    <w:p w14:paraId="371D1BF0" w14:textId="77777777" w:rsidR="008A79EA" w:rsidRDefault="008A79EA" w:rsidP="009878BF">
      <w:pPr>
        <w:jc w:val="both"/>
        <w:rPr>
          <w:rFonts w:ascii="Arial" w:hAnsi="Arial" w:cs="Arial"/>
        </w:rPr>
      </w:pPr>
    </w:p>
    <w:p w14:paraId="23709484" w14:textId="77777777" w:rsidR="008A79EA" w:rsidRDefault="008A79EA" w:rsidP="009878BF">
      <w:pPr>
        <w:jc w:val="both"/>
        <w:rPr>
          <w:rFonts w:ascii="Arial" w:hAnsi="Arial" w:cs="Arial"/>
        </w:rPr>
      </w:pPr>
    </w:p>
    <w:p w14:paraId="2A3232D1" w14:textId="77777777" w:rsidR="008A79EA" w:rsidRDefault="008A79EA" w:rsidP="009878BF">
      <w:pPr>
        <w:jc w:val="both"/>
        <w:rPr>
          <w:rFonts w:ascii="Arial" w:hAnsi="Arial" w:cs="Arial"/>
        </w:rPr>
      </w:pPr>
    </w:p>
    <w:p w14:paraId="04DA29AD" w14:textId="77777777" w:rsidR="008A79EA" w:rsidRDefault="008A79EA" w:rsidP="009878BF">
      <w:pPr>
        <w:jc w:val="both"/>
        <w:rPr>
          <w:rFonts w:ascii="Arial" w:hAnsi="Arial" w:cs="Arial"/>
        </w:rPr>
      </w:pPr>
    </w:p>
    <w:p w14:paraId="2906631F" w14:textId="77777777" w:rsidR="008A79EA" w:rsidRDefault="008A79EA" w:rsidP="009878BF">
      <w:pPr>
        <w:jc w:val="both"/>
        <w:rPr>
          <w:rFonts w:ascii="Arial" w:hAnsi="Arial" w:cs="Arial"/>
        </w:rPr>
      </w:pPr>
    </w:p>
    <w:p w14:paraId="50A334AC" w14:textId="77777777" w:rsidR="008A79EA" w:rsidRDefault="008A79EA" w:rsidP="009878BF">
      <w:pPr>
        <w:jc w:val="both"/>
        <w:rPr>
          <w:rFonts w:ascii="Arial" w:hAnsi="Arial" w:cs="Arial"/>
        </w:rPr>
      </w:pPr>
    </w:p>
    <w:p w14:paraId="5CE8C476" w14:textId="77777777" w:rsidR="00790CF2" w:rsidRPr="00180589" w:rsidRDefault="00C84280" w:rsidP="009878BF">
      <w:pPr>
        <w:jc w:val="both"/>
        <w:rPr>
          <w:rFonts w:ascii="Arial" w:hAnsi="Arial" w:cs="Arial"/>
        </w:rPr>
      </w:pPr>
      <w:r>
        <w:rPr>
          <w:rFonts w:ascii="Arial" w:hAnsi="Arial" w:cs="Arial"/>
          <w:lang w:val="cy"/>
        </w:rPr>
        <w:t>Mae taliadau cydnabyddiaeth yn cynnwys pob swm a dalwyd / a dderbyniwyd gan gyflogai, taliadau treuliau sy'n drethadwy, a gwerth ariannol buddion. Mae’r data uchod yn cynnwys ôl-ddyledion cyflog ond nid yw’n cynnwys cyfraniadau pensiwn y cyflogwr.</w:t>
      </w:r>
      <w:r>
        <w:rPr>
          <w:rFonts w:ascii="Arial" w:hAnsi="Arial" w:cs="Arial"/>
          <w:color w:val="000000"/>
          <w:lang w:val="cy"/>
        </w:rPr>
        <w:t xml:space="preserve"> </w:t>
      </w:r>
      <w:r>
        <w:rPr>
          <w:rFonts w:ascii="Arial" w:hAnsi="Arial" w:cs="Arial"/>
          <w:lang w:val="cy"/>
        </w:rPr>
        <w:t>Mae'r unigolion yr adroddwyd amdanynt yn y dosbarthiadau cyflog uchod hefyd wedi’u cynnwys yn y tabl taliadau cydnabyddiaeth i uwch-swyddogion uchod.</w:t>
      </w:r>
    </w:p>
    <w:p w14:paraId="68C5D954" w14:textId="77777777" w:rsidR="0037031E" w:rsidRPr="00180589" w:rsidRDefault="0037031E" w:rsidP="009878BF">
      <w:pPr>
        <w:ind w:left="360"/>
        <w:jc w:val="both"/>
        <w:rPr>
          <w:rFonts w:ascii="Arial" w:hAnsi="Arial" w:cs="Arial"/>
          <w:sz w:val="20"/>
          <w:szCs w:val="20"/>
        </w:rPr>
      </w:pPr>
    </w:p>
    <w:p w14:paraId="092F4C07" w14:textId="34017402" w:rsidR="0026446D" w:rsidRPr="00180589" w:rsidRDefault="00695A0A" w:rsidP="009878BF">
      <w:pPr>
        <w:pStyle w:val="NormalIndent"/>
        <w:ind w:left="0"/>
        <w:jc w:val="both"/>
        <w:rPr>
          <w:rFonts w:ascii="Arial" w:hAnsi="Arial" w:cs="Arial"/>
        </w:rPr>
      </w:pPr>
      <w:r>
        <w:rPr>
          <w:rFonts w:ascii="Arial" w:hAnsi="Arial" w:cs="Arial"/>
          <w:lang w:val="cy"/>
        </w:rPr>
        <w:t xml:space="preserve">Y taliad cydnabyddiaeth canolrifol ar draws y </w:t>
      </w:r>
      <w:r w:rsidR="009D0ECE">
        <w:rPr>
          <w:rFonts w:ascii="Arial" w:hAnsi="Arial" w:cs="Arial"/>
          <w:lang w:val="cy"/>
        </w:rPr>
        <w:t>g</w:t>
      </w:r>
      <w:r>
        <w:rPr>
          <w:rFonts w:ascii="Arial" w:hAnsi="Arial" w:cs="Arial"/>
          <w:lang w:val="cy"/>
        </w:rPr>
        <w:t>wasanaeth ar gyfer 2023/24 yw £34,000, a chymhareb taliad cydnabyddiaeth y Prif Swyddog Tân i’r tâl canolrifol yw 5.15:1.</w:t>
      </w:r>
    </w:p>
    <w:p w14:paraId="76845A38" w14:textId="77777777" w:rsidR="0086114D" w:rsidRPr="00180589" w:rsidRDefault="0086114D" w:rsidP="009878BF">
      <w:pPr>
        <w:pStyle w:val="NormalIndent"/>
        <w:ind w:left="0"/>
        <w:jc w:val="both"/>
        <w:rPr>
          <w:rFonts w:ascii="Arial" w:hAnsi="Arial" w:cs="Arial"/>
        </w:rPr>
      </w:pPr>
    </w:p>
    <w:p w14:paraId="4E860097" w14:textId="5507FD59" w:rsidR="002626C7" w:rsidRPr="00180589" w:rsidRDefault="002626C7" w:rsidP="002626C7">
      <w:pPr>
        <w:pStyle w:val="NormalIndent"/>
        <w:ind w:left="0"/>
        <w:jc w:val="both"/>
        <w:rPr>
          <w:rFonts w:ascii="Arial" w:hAnsi="Arial" w:cs="Arial"/>
        </w:rPr>
      </w:pPr>
      <w:r>
        <w:rPr>
          <w:rFonts w:ascii="Arial" w:hAnsi="Arial" w:cs="Arial"/>
          <w:lang w:val="cy"/>
        </w:rPr>
        <w:t xml:space="preserve">Y taliad cydnabyddiaeth canolrifol ar draws y </w:t>
      </w:r>
      <w:r w:rsidR="009D0ECE">
        <w:rPr>
          <w:rFonts w:ascii="Arial" w:hAnsi="Arial" w:cs="Arial"/>
          <w:lang w:val="cy"/>
        </w:rPr>
        <w:t>g</w:t>
      </w:r>
      <w:r>
        <w:rPr>
          <w:rFonts w:ascii="Arial" w:hAnsi="Arial" w:cs="Arial"/>
          <w:lang w:val="cy"/>
        </w:rPr>
        <w:t>wasanaeth ar gyfer 2022/23 yw £33,000, a chymhareb taliad cydnabyddiaeth y Prif Swyddog Tân i’r tâl canolrifol yw 4.46:1.</w:t>
      </w:r>
    </w:p>
    <w:p w14:paraId="05D19094" w14:textId="77777777" w:rsidR="00795DC3" w:rsidRDefault="00795DC3" w:rsidP="00635089">
      <w:pPr>
        <w:pStyle w:val="NormalIndent"/>
        <w:ind w:left="0"/>
        <w:jc w:val="both"/>
        <w:rPr>
          <w:rFonts w:ascii="Arial" w:hAnsi="Arial" w:cs="Arial"/>
        </w:rPr>
      </w:pPr>
    </w:p>
    <w:p w14:paraId="53A42A92" w14:textId="77777777" w:rsidR="00795DC3" w:rsidRDefault="00795DC3" w:rsidP="00635089">
      <w:pPr>
        <w:pStyle w:val="NormalIndent"/>
        <w:ind w:left="0"/>
        <w:jc w:val="both"/>
        <w:rPr>
          <w:rFonts w:ascii="Arial" w:hAnsi="Arial" w:cs="Arial"/>
        </w:rPr>
      </w:pPr>
      <w:r>
        <w:rPr>
          <w:rFonts w:ascii="Arial" w:hAnsi="Arial" w:cs="Arial"/>
          <w:lang w:val="cy"/>
        </w:rPr>
        <w:t>Mae'r taliad cydnabyddiaeth yn seiliedig ar y cyflog sy'n gyfwerth ag amser llawn ac nid yw'n cynnwys lwfansau treuliau trethadwy. Mae hyn yn caniatáu i'r cyfrifiad gysylltu’n ôl â gradd cyflog benodol.</w:t>
      </w:r>
    </w:p>
    <w:p w14:paraId="5C0214B4" w14:textId="77777777" w:rsidR="00942340" w:rsidRDefault="00942340" w:rsidP="008F010D">
      <w:pPr>
        <w:pStyle w:val="NormalIndent"/>
        <w:ind w:left="0"/>
        <w:jc w:val="center"/>
        <w:rPr>
          <w:rFonts w:ascii="Arial" w:hAnsi="Arial" w:cs="Arial"/>
          <w:b/>
          <w:bCs/>
        </w:rPr>
      </w:pPr>
    </w:p>
    <w:p w14:paraId="56E12C49" w14:textId="77777777" w:rsidR="005C31F0" w:rsidRDefault="005C31F0" w:rsidP="008F010D">
      <w:pPr>
        <w:pStyle w:val="NormalIndent"/>
        <w:ind w:left="0"/>
        <w:jc w:val="center"/>
        <w:rPr>
          <w:rFonts w:ascii="Arial" w:hAnsi="Arial" w:cs="Arial"/>
          <w:b/>
          <w:bCs/>
        </w:rPr>
      </w:pPr>
    </w:p>
    <w:p w14:paraId="176CBFC5" w14:textId="77777777" w:rsidR="005C31F0" w:rsidRDefault="005C31F0" w:rsidP="008F010D">
      <w:pPr>
        <w:pStyle w:val="NormalIndent"/>
        <w:ind w:left="0"/>
        <w:jc w:val="center"/>
        <w:rPr>
          <w:rFonts w:ascii="Arial" w:hAnsi="Arial" w:cs="Arial"/>
          <w:b/>
          <w:bCs/>
        </w:rPr>
      </w:pPr>
    </w:p>
    <w:p w14:paraId="42059479" w14:textId="77777777" w:rsidR="005C31F0" w:rsidRDefault="005C31F0" w:rsidP="008F010D">
      <w:pPr>
        <w:pStyle w:val="NormalIndent"/>
        <w:ind w:left="0"/>
        <w:jc w:val="center"/>
        <w:rPr>
          <w:rFonts w:ascii="Arial" w:hAnsi="Arial" w:cs="Arial"/>
          <w:b/>
          <w:bCs/>
        </w:rPr>
      </w:pPr>
    </w:p>
    <w:p w14:paraId="6B1DD0BA" w14:textId="77777777" w:rsidR="005C31F0" w:rsidRDefault="005C31F0" w:rsidP="008F010D">
      <w:pPr>
        <w:pStyle w:val="NormalIndent"/>
        <w:ind w:left="0"/>
        <w:jc w:val="center"/>
        <w:rPr>
          <w:rFonts w:ascii="Arial" w:hAnsi="Arial" w:cs="Arial"/>
          <w:b/>
          <w:bCs/>
        </w:rPr>
      </w:pPr>
    </w:p>
    <w:p w14:paraId="71DD698D" w14:textId="77777777" w:rsidR="005C31F0" w:rsidRDefault="005C31F0" w:rsidP="008F010D">
      <w:pPr>
        <w:pStyle w:val="NormalIndent"/>
        <w:ind w:left="0"/>
        <w:jc w:val="center"/>
        <w:rPr>
          <w:rFonts w:ascii="Arial" w:hAnsi="Arial" w:cs="Arial"/>
          <w:b/>
          <w:bCs/>
        </w:rPr>
      </w:pPr>
    </w:p>
    <w:p w14:paraId="56273B56" w14:textId="77777777" w:rsidR="008F010D" w:rsidRDefault="00125898" w:rsidP="00687397">
      <w:pPr>
        <w:pStyle w:val="NormalIndent"/>
        <w:ind w:left="0"/>
        <w:jc w:val="center"/>
        <w:rPr>
          <w:rFonts w:ascii="Arial" w:hAnsi="Arial" w:cs="Arial"/>
          <w:b/>
          <w:bCs/>
        </w:rPr>
      </w:pPr>
      <w:r>
        <w:rPr>
          <w:rFonts w:ascii="Arial" w:hAnsi="Arial" w:cs="Arial"/>
          <w:b/>
          <w:bCs/>
          <w:lang w:val="cy"/>
        </w:rPr>
        <w:t>2022/23</w:t>
      </w:r>
      <w:r>
        <w:rPr>
          <w:rFonts w:ascii="Arial" w:hAnsi="Arial" w:cs="Arial"/>
          <w:b/>
          <w:bCs/>
          <w:lang w:val="cy"/>
        </w:rPr>
        <w:tab/>
      </w:r>
      <w:r>
        <w:rPr>
          <w:rFonts w:ascii="Arial" w:hAnsi="Arial" w:cs="Arial"/>
          <w:b/>
          <w:bCs/>
          <w:lang w:val="cy"/>
        </w:rPr>
        <w:tab/>
      </w:r>
      <w:r>
        <w:rPr>
          <w:rFonts w:ascii="Arial" w:hAnsi="Arial" w:cs="Arial"/>
          <w:b/>
          <w:bCs/>
          <w:lang w:val="cy"/>
        </w:rPr>
        <w:tab/>
      </w:r>
      <w:r>
        <w:rPr>
          <w:rFonts w:ascii="Arial" w:hAnsi="Arial" w:cs="Arial"/>
          <w:b/>
          <w:bCs/>
          <w:lang w:val="cy"/>
        </w:rPr>
        <w:tab/>
        <w:t xml:space="preserve">Pecynnau ymadael </w:t>
      </w:r>
      <w:r>
        <w:rPr>
          <w:rFonts w:ascii="Arial" w:hAnsi="Arial" w:cs="Arial"/>
          <w:b/>
          <w:bCs/>
          <w:lang w:val="cy"/>
        </w:rPr>
        <w:tab/>
      </w:r>
      <w:r>
        <w:rPr>
          <w:rFonts w:ascii="Arial" w:hAnsi="Arial" w:cs="Arial"/>
          <w:b/>
          <w:bCs/>
          <w:lang w:val="cy"/>
        </w:rPr>
        <w:tab/>
      </w:r>
      <w:r>
        <w:rPr>
          <w:rFonts w:ascii="Arial" w:hAnsi="Arial" w:cs="Arial"/>
          <w:b/>
          <w:bCs/>
          <w:lang w:val="cy"/>
        </w:rPr>
        <w:tab/>
      </w:r>
      <w:r>
        <w:rPr>
          <w:rFonts w:ascii="Arial" w:hAnsi="Arial" w:cs="Arial"/>
          <w:b/>
          <w:bCs/>
          <w:lang w:val="cy"/>
        </w:rPr>
        <w:tab/>
      </w:r>
      <w:r>
        <w:rPr>
          <w:rFonts w:ascii="Arial" w:hAnsi="Arial" w:cs="Arial"/>
          <w:b/>
          <w:bCs/>
          <w:lang w:val="cy"/>
        </w:rPr>
        <w:tab/>
        <w:t>2023/24</w:t>
      </w:r>
    </w:p>
    <w:tbl>
      <w:tblPr>
        <w:tblW w:w="10343"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374"/>
        <w:gridCol w:w="1266"/>
        <w:gridCol w:w="1035"/>
        <w:gridCol w:w="1029"/>
        <w:gridCol w:w="1375"/>
        <w:gridCol w:w="1266"/>
        <w:gridCol w:w="1035"/>
        <w:gridCol w:w="1029"/>
      </w:tblGrid>
      <w:tr w:rsidR="008E151E" w:rsidRPr="00F06F68" w14:paraId="45E09E28" w14:textId="77777777" w:rsidTr="00163FEB">
        <w:trPr>
          <w:trHeight w:val="1252"/>
        </w:trPr>
        <w:tc>
          <w:tcPr>
            <w:tcW w:w="947" w:type="dxa"/>
            <w:shd w:val="clear" w:color="auto" w:fill="auto"/>
          </w:tcPr>
          <w:p w14:paraId="3A1C287C" w14:textId="77777777" w:rsidR="008E151E" w:rsidRPr="005C31F0" w:rsidRDefault="008E151E" w:rsidP="00F06F68">
            <w:pPr>
              <w:pStyle w:val="NormalIndent"/>
              <w:ind w:left="0"/>
              <w:jc w:val="center"/>
              <w:rPr>
                <w:rFonts w:ascii="Arial" w:hAnsi="Arial" w:cs="Arial"/>
                <w:b/>
                <w:bCs/>
                <w:sz w:val="16"/>
                <w:szCs w:val="16"/>
              </w:rPr>
            </w:pPr>
            <w:r>
              <w:rPr>
                <w:rFonts w:ascii="Arial" w:hAnsi="Arial" w:cs="Arial"/>
                <w:b/>
                <w:bCs/>
                <w:sz w:val="16"/>
                <w:szCs w:val="16"/>
                <w:lang w:val="cy"/>
              </w:rPr>
              <w:t>Ban cost y</w:t>
            </w:r>
          </w:p>
          <w:p w14:paraId="6549F982" w14:textId="77777777" w:rsidR="008E151E" w:rsidRPr="005C31F0" w:rsidRDefault="008E151E" w:rsidP="00F06F68">
            <w:pPr>
              <w:pStyle w:val="NormalIndent"/>
              <w:ind w:left="0"/>
              <w:jc w:val="center"/>
              <w:rPr>
                <w:rFonts w:ascii="Arial" w:hAnsi="Arial" w:cs="Arial"/>
                <w:b/>
                <w:bCs/>
                <w:sz w:val="16"/>
                <w:szCs w:val="16"/>
              </w:rPr>
            </w:pPr>
            <w:r>
              <w:rPr>
                <w:rFonts w:ascii="Arial" w:hAnsi="Arial" w:cs="Arial"/>
                <w:b/>
                <w:bCs/>
                <w:sz w:val="16"/>
                <w:szCs w:val="16"/>
                <w:lang w:val="cy"/>
              </w:rPr>
              <w:t>pecyn ymadael</w:t>
            </w:r>
          </w:p>
        </w:tc>
        <w:tc>
          <w:tcPr>
            <w:tcW w:w="1447" w:type="dxa"/>
            <w:shd w:val="clear" w:color="auto" w:fill="auto"/>
          </w:tcPr>
          <w:p w14:paraId="61F5CF9C" w14:textId="77777777" w:rsidR="008E151E" w:rsidRPr="005C31F0" w:rsidRDefault="008E151E" w:rsidP="00F06F68">
            <w:pPr>
              <w:pStyle w:val="NormalIndent"/>
              <w:ind w:left="0"/>
              <w:jc w:val="center"/>
              <w:rPr>
                <w:rFonts w:ascii="Arial" w:hAnsi="Arial" w:cs="Arial"/>
                <w:b/>
                <w:bCs/>
                <w:sz w:val="16"/>
                <w:szCs w:val="16"/>
              </w:rPr>
            </w:pPr>
            <w:r>
              <w:rPr>
                <w:rFonts w:ascii="Arial" w:hAnsi="Arial" w:cs="Arial"/>
                <w:b/>
                <w:bCs/>
                <w:sz w:val="16"/>
                <w:szCs w:val="16"/>
                <w:lang w:val="cy"/>
              </w:rPr>
              <w:t>Nifer y diswyddiadau gorfodol</w:t>
            </w:r>
          </w:p>
        </w:tc>
        <w:tc>
          <w:tcPr>
            <w:tcW w:w="1167" w:type="dxa"/>
            <w:shd w:val="clear" w:color="auto" w:fill="auto"/>
          </w:tcPr>
          <w:p w14:paraId="2E2A7647" w14:textId="77777777" w:rsidR="008E151E" w:rsidRPr="005C31F0" w:rsidRDefault="008E151E" w:rsidP="00F06F68">
            <w:pPr>
              <w:pStyle w:val="NormalIndent"/>
              <w:ind w:left="0"/>
              <w:jc w:val="center"/>
              <w:rPr>
                <w:rFonts w:ascii="Arial" w:hAnsi="Arial" w:cs="Arial"/>
                <w:b/>
                <w:bCs/>
                <w:sz w:val="16"/>
                <w:szCs w:val="16"/>
              </w:rPr>
            </w:pPr>
            <w:r>
              <w:rPr>
                <w:rFonts w:ascii="Arial" w:hAnsi="Arial" w:cs="Arial"/>
                <w:b/>
                <w:bCs/>
                <w:sz w:val="16"/>
                <w:szCs w:val="16"/>
                <w:lang w:val="cy"/>
              </w:rPr>
              <w:t>Nifer yr ymadawiadau eraill y cytunwyd arnynt</w:t>
            </w:r>
          </w:p>
        </w:tc>
        <w:tc>
          <w:tcPr>
            <w:tcW w:w="1047" w:type="dxa"/>
            <w:shd w:val="clear" w:color="auto" w:fill="auto"/>
          </w:tcPr>
          <w:p w14:paraId="2E085D22" w14:textId="77777777" w:rsidR="008E151E" w:rsidRPr="005C31F0" w:rsidRDefault="008E151E" w:rsidP="00F06F68">
            <w:pPr>
              <w:pStyle w:val="NormalIndent"/>
              <w:ind w:left="0"/>
              <w:jc w:val="center"/>
              <w:rPr>
                <w:rFonts w:ascii="Arial" w:hAnsi="Arial" w:cs="Arial"/>
                <w:b/>
                <w:bCs/>
                <w:sz w:val="16"/>
                <w:szCs w:val="16"/>
              </w:rPr>
            </w:pPr>
            <w:r>
              <w:rPr>
                <w:rFonts w:ascii="Arial" w:hAnsi="Arial" w:cs="Arial"/>
                <w:b/>
                <w:bCs/>
                <w:sz w:val="16"/>
                <w:szCs w:val="16"/>
                <w:lang w:val="cy"/>
              </w:rPr>
              <w:t>Cyfanswm nifer y pecynnau ymadael ym mhob band cost</w:t>
            </w:r>
          </w:p>
        </w:tc>
        <w:tc>
          <w:tcPr>
            <w:tcW w:w="1037" w:type="dxa"/>
            <w:shd w:val="clear" w:color="auto" w:fill="auto"/>
          </w:tcPr>
          <w:p w14:paraId="11E9A4F1" w14:textId="77777777" w:rsidR="008E151E" w:rsidRPr="005C31F0" w:rsidRDefault="008E151E" w:rsidP="00F06F68">
            <w:pPr>
              <w:pStyle w:val="NormalIndent"/>
              <w:ind w:left="0"/>
              <w:jc w:val="center"/>
              <w:rPr>
                <w:rFonts w:ascii="Arial" w:hAnsi="Arial" w:cs="Arial"/>
                <w:b/>
                <w:bCs/>
                <w:sz w:val="16"/>
                <w:szCs w:val="16"/>
              </w:rPr>
            </w:pPr>
            <w:r>
              <w:rPr>
                <w:rFonts w:ascii="Arial" w:hAnsi="Arial" w:cs="Arial"/>
                <w:b/>
                <w:bCs/>
                <w:sz w:val="16"/>
                <w:szCs w:val="16"/>
                <w:lang w:val="cy"/>
              </w:rPr>
              <w:t>Cyfanswm cost y pecynnau ym mhob band cost £000</w:t>
            </w:r>
          </w:p>
        </w:tc>
        <w:tc>
          <w:tcPr>
            <w:tcW w:w="1447" w:type="dxa"/>
            <w:shd w:val="clear" w:color="auto" w:fill="auto"/>
          </w:tcPr>
          <w:p w14:paraId="4B695EE2" w14:textId="77777777" w:rsidR="008E151E" w:rsidRPr="005C31F0" w:rsidRDefault="008E151E" w:rsidP="00F06F68">
            <w:pPr>
              <w:pStyle w:val="NormalIndent"/>
              <w:ind w:left="0"/>
              <w:jc w:val="center"/>
              <w:rPr>
                <w:rFonts w:ascii="Arial" w:hAnsi="Arial" w:cs="Arial"/>
                <w:b/>
                <w:bCs/>
                <w:sz w:val="16"/>
                <w:szCs w:val="16"/>
              </w:rPr>
            </w:pPr>
            <w:r>
              <w:rPr>
                <w:rFonts w:ascii="Arial" w:hAnsi="Arial" w:cs="Arial"/>
                <w:b/>
                <w:bCs/>
                <w:sz w:val="16"/>
                <w:szCs w:val="16"/>
                <w:lang w:val="cy"/>
              </w:rPr>
              <w:t>Nifer y diswyddiadau gorfodol</w:t>
            </w:r>
          </w:p>
        </w:tc>
        <w:tc>
          <w:tcPr>
            <w:tcW w:w="1167" w:type="dxa"/>
            <w:shd w:val="clear" w:color="auto" w:fill="auto"/>
          </w:tcPr>
          <w:p w14:paraId="2469D9D2" w14:textId="77777777" w:rsidR="008E151E" w:rsidRPr="005C31F0" w:rsidRDefault="008E151E" w:rsidP="00F06F68">
            <w:pPr>
              <w:pStyle w:val="NormalIndent"/>
              <w:ind w:left="0"/>
              <w:jc w:val="center"/>
              <w:rPr>
                <w:rFonts w:ascii="Arial" w:hAnsi="Arial" w:cs="Arial"/>
                <w:b/>
                <w:bCs/>
                <w:sz w:val="16"/>
                <w:szCs w:val="16"/>
              </w:rPr>
            </w:pPr>
            <w:r>
              <w:rPr>
                <w:rFonts w:ascii="Arial" w:hAnsi="Arial" w:cs="Arial"/>
                <w:b/>
                <w:bCs/>
                <w:sz w:val="16"/>
                <w:szCs w:val="16"/>
                <w:lang w:val="cy"/>
              </w:rPr>
              <w:t>Nifer yr ymadawiadau eraill y cytunwyd arnynt</w:t>
            </w:r>
          </w:p>
        </w:tc>
        <w:tc>
          <w:tcPr>
            <w:tcW w:w="1047" w:type="dxa"/>
            <w:shd w:val="clear" w:color="auto" w:fill="auto"/>
          </w:tcPr>
          <w:p w14:paraId="0BD61F57" w14:textId="77777777" w:rsidR="008E151E" w:rsidRPr="005C31F0" w:rsidRDefault="008E151E" w:rsidP="00F06F68">
            <w:pPr>
              <w:pStyle w:val="NormalIndent"/>
              <w:ind w:left="0"/>
              <w:jc w:val="center"/>
              <w:rPr>
                <w:rFonts w:ascii="Arial" w:hAnsi="Arial" w:cs="Arial"/>
                <w:b/>
                <w:bCs/>
                <w:sz w:val="16"/>
                <w:szCs w:val="16"/>
              </w:rPr>
            </w:pPr>
            <w:r>
              <w:rPr>
                <w:rFonts w:ascii="Arial" w:hAnsi="Arial" w:cs="Arial"/>
                <w:b/>
                <w:bCs/>
                <w:sz w:val="16"/>
                <w:szCs w:val="16"/>
                <w:lang w:val="cy"/>
              </w:rPr>
              <w:t>Cyfanswm nifer y pecynnau ymadael ym mhob band cost</w:t>
            </w:r>
          </w:p>
        </w:tc>
        <w:tc>
          <w:tcPr>
            <w:tcW w:w="1037" w:type="dxa"/>
            <w:shd w:val="clear" w:color="auto" w:fill="auto"/>
          </w:tcPr>
          <w:p w14:paraId="307CFC1C" w14:textId="77777777" w:rsidR="008E151E" w:rsidRPr="005C31F0" w:rsidRDefault="008E151E" w:rsidP="00F06F68">
            <w:pPr>
              <w:pStyle w:val="NormalIndent"/>
              <w:ind w:left="0"/>
              <w:jc w:val="center"/>
              <w:rPr>
                <w:rFonts w:ascii="Arial" w:hAnsi="Arial" w:cs="Arial"/>
                <w:b/>
                <w:bCs/>
                <w:sz w:val="16"/>
                <w:szCs w:val="16"/>
              </w:rPr>
            </w:pPr>
            <w:r>
              <w:rPr>
                <w:rFonts w:ascii="Arial" w:hAnsi="Arial" w:cs="Arial"/>
                <w:b/>
                <w:bCs/>
                <w:sz w:val="16"/>
                <w:szCs w:val="16"/>
                <w:lang w:val="cy"/>
              </w:rPr>
              <w:t>Cyfanswm cost y pecynnau ym mhob band cost £000</w:t>
            </w:r>
          </w:p>
        </w:tc>
      </w:tr>
      <w:tr w:rsidR="008E151E" w:rsidRPr="00F06F68" w14:paraId="2B49DF71" w14:textId="77777777" w:rsidTr="00163FEB">
        <w:trPr>
          <w:trHeight w:val="358"/>
        </w:trPr>
        <w:tc>
          <w:tcPr>
            <w:tcW w:w="947" w:type="dxa"/>
            <w:shd w:val="clear" w:color="auto" w:fill="auto"/>
          </w:tcPr>
          <w:p w14:paraId="55203228" w14:textId="77777777" w:rsidR="008E151E" w:rsidRPr="00E775AC" w:rsidRDefault="008E151E" w:rsidP="00F06F68">
            <w:pPr>
              <w:pStyle w:val="NormalIndent"/>
              <w:ind w:left="0"/>
              <w:jc w:val="center"/>
              <w:rPr>
                <w:rFonts w:ascii="Arial" w:hAnsi="Arial" w:cs="Arial"/>
                <w:b/>
                <w:bCs/>
                <w:sz w:val="14"/>
                <w:szCs w:val="14"/>
              </w:rPr>
            </w:pPr>
            <w:r>
              <w:rPr>
                <w:rFonts w:ascii="Arial" w:hAnsi="Arial" w:cs="Arial"/>
                <w:b/>
                <w:bCs/>
                <w:sz w:val="14"/>
                <w:szCs w:val="14"/>
                <w:lang w:val="cy"/>
              </w:rPr>
              <w:t>£0 - £20,000</w:t>
            </w:r>
          </w:p>
        </w:tc>
        <w:tc>
          <w:tcPr>
            <w:tcW w:w="1447" w:type="dxa"/>
            <w:shd w:val="clear" w:color="auto" w:fill="auto"/>
          </w:tcPr>
          <w:p w14:paraId="4F310943" w14:textId="77777777" w:rsidR="008E151E" w:rsidRPr="00E775AC" w:rsidRDefault="008E151E" w:rsidP="00F06F68">
            <w:pPr>
              <w:pStyle w:val="NormalIndent"/>
              <w:ind w:left="0"/>
              <w:jc w:val="center"/>
              <w:rPr>
                <w:rFonts w:ascii="Arial" w:hAnsi="Arial" w:cs="Arial"/>
                <w:sz w:val="14"/>
                <w:szCs w:val="14"/>
              </w:rPr>
            </w:pPr>
            <w:r>
              <w:rPr>
                <w:rFonts w:ascii="Arial" w:hAnsi="Arial" w:cs="Arial"/>
                <w:sz w:val="14"/>
                <w:szCs w:val="14"/>
                <w:lang w:val="cy"/>
              </w:rPr>
              <w:t>0</w:t>
            </w:r>
          </w:p>
        </w:tc>
        <w:tc>
          <w:tcPr>
            <w:tcW w:w="1167" w:type="dxa"/>
            <w:shd w:val="clear" w:color="auto" w:fill="auto"/>
          </w:tcPr>
          <w:p w14:paraId="273D3C4A" w14:textId="77777777" w:rsidR="008E151E" w:rsidRPr="00E775AC" w:rsidRDefault="005F63B1" w:rsidP="00F06F68">
            <w:pPr>
              <w:pStyle w:val="NormalIndent"/>
              <w:ind w:left="0"/>
              <w:jc w:val="center"/>
              <w:rPr>
                <w:rFonts w:ascii="Arial" w:hAnsi="Arial" w:cs="Arial"/>
                <w:sz w:val="14"/>
                <w:szCs w:val="14"/>
              </w:rPr>
            </w:pPr>
            <w:r>
              <w:rPr>
                <w:rFonts w:ascii="Arial" w:hAnsi="Arial" w:cs="Arial"/>
                <w:sz w:val="14"/>
                <w:szCs w:val="14"/>
                <w:lang w:val="cy"/>
              </w:rPr>
              <w:t>1</w:t>
            </w:r>
          </w:p>
        </w:tc>
        <w:tc>
          <w:tcPr>
            <w:tcW w:w="1047" w:type="dxa"/>
            <w:shd w:val="clear" w:color="auto" w:fill="auto"/>
          </w:tcPr>
          <w:p w14:paraId="733E9A67" w14:textId="77777777" w:rsidR="008E151E" w:rsidRPr="00E775AC" w:rsidRDefault="005F63B1" w:rsidP="00F06F68">
            <w:pPr>
              <w:pStyle w:val="NormalIndent"/>
              <w:ind w:left="0"/>
              <w:jc w:val="center"/>
              <w:rPr>
                <w:rFonts w:ascii="Arial" w:hAnsi="Arial" w:cs="Arial"/>
                <w:sz w:val="14"/>
                <w:szCs w:val="14"/>
              </w:rPr>
            </w:pPr>
            <w:r>
              <w:rPr>
                <w:rFonts w:ascii="Arial" w:hAnsi="Arial" w:cs="Arial"/>
                <w:sz w:val="14"/>
                <w:szCs w:val="14"/>
                <w:lang w:val="cy"/>
              </w:rPr>
              <w:t>1</w:t>
            </w:r>
          </w:p>
        </w:tc>
        <w:tc>
          <w:tcPr>
            <w:tcW w:w="1037" w:type="dxa"/>
            <w:shd w:val="clear" w:color="auto" w:fill="auto"/>
          </w:tcPr>
          <w:p w14:paraId="43B6521C" w14:textId="77777777" w:rsidR="008E151E" w:rsidRPr="00E775AC" w:rsidRDefault="005F63B1" w:rsidP="00F06F68">
            <w:pPr>
              <w:pStyle w:val="NormalIndent"/>
              <w:ind w:left="0"/>
              <w:jc w:val="center"/>
              <w:rPr>
                <w:rFonts w:ascii="Arial" w:hAnsi="Arial" w:cs="Arial"/>
                <w:sz w:val="14"/>
                <w:szCs w:val="14"/>
              </w:rPr>
            </w:pPr>
            <w:r>
              <w:rPr>
                <w:rFonts w:ascii="Arial" w:hAnsi="Arial" w:cs="Arial"/>
                <w:sz w:val="14"/>
                <w:szCs w:val="14"/>
                <w:lang w:val="cy"/>
              </w:rPr>
              <w:t>20</w:t>
            </w:r>
          </w:p>
        </w:tc>
        <w:tc>
          <w:tcPr>
            <w:tcW w:w="1447" w:type="dxa"/>
            <w:shd w:val="clear" w:color="auto" w:fill="auto"/>
          </w:tcPr>
          <w:p w14:paraId="4478DD34" w14:textId="77777777" w:rsidR="008E151E" w:rsidRPr="00E775AC" w:rsidRDefault="008E151E" w:rsidP="00F06F68">
            <w:pPr>
              <w:pStyle w:val="NormalIndent"/>
              <w:ind w:left="0"/>
              <w:jc w:val="center"/>
              <w:rPr>
                <w:rFonts w:ascii="Arial" w:hAnsi="Arial" w:cs="Arial"/>
                <w:sz w:val="14"/>
                <w:szCs w:val="14"/>
              </w:rPr>
            </w:pPr>
            <w:r>
              <w:rPr>
                <w:rFonts w:ascii="Arial" w:hAnsi="Arial" w:cs="Arial"/>
                <w:sz w:val="14"/>
                <w:szCs w:val="14"/>
                <w:lang w:val="cy"/>
              </w:rPr>
              <w:t>0</w:t>
            </w:r>
          </w:p>
        </w:tc>
        <w:tc>
          <w:tcPr>
            <w:tcW w:w="1167" w:type="dxa"/>
            <w:shd w:val="clear" w:color="auto" w:fill="auto"/>
          </w:tcPr>
          <w:p w14:paraId="6BCAF658" w14:textId="77777777" w:rsidR="008E151E" w:rsidRPr="00E775AC" w:rsidRDefault="00F56C8C" w:rsidP="00F06F68">
            <w:pPr>
              <w:pStyle w:val="NormalIndent"/>
              <w:ind w:left="0"/>
              <w:jc w:val="center"/>
              <w:rPr>
                <w:rFonts w:ascii="Arial" w:hAnsi="Arial" w:cs="Arial"/>
                <w:sz w:val="14"/>
                <w:szCs w:val="14"/>
              </w:rPr>
            </w:pPr>
            <w:r>
              <w:rPr>
                <w:rFonts w:ascii="Arial" w:hAnsi="Arial" w:cs="Arial"/>
                <w:sz w:val="14"/>
                <w:szCs w:val="14"/>
                <w:lang w:val="cy"/>
              </w:rPr>
              <w:t>2</w:t>
            </w:r>
          </w:p>
        </w:tc>
        <w:tc>
          <w:tcPr>
            <w:tcW w:w="1047" w:type="dxa"/>
            <w:shd w:val="clear" w:color="auto" w:fill="auto"/>
          </w:tcPr>
          <w:p w14:paraId="645981BB" w14:textId="77777777" w:rsidR="008E151E" w:rsidRPr="00E775AC" w:rsidRDefault="00F56C8C" w:rsidP="00F06F68">
            <w:pPr>
              <w:pStyle w:val="NormalIndent"/>
              <w:ind w:left="0"/>
              <w:jc w:val="center"/>
              <w:rPr>
                <w:rFonts w:ascii="Arial" w:hAnsi="Arial" w:cs="Arial"/>
                <w:sz w:val="14"/>
                <w:szCs w:val="14"/>
              </w:rPr>
            </w:pPr>
            <w:r>
              <w:rPr>
                <w:rFonts w:ascii="Arial" w:hAnsi="Arial" w:cs="Arial"/>
                <w:sz w:val="14"/>
                <w:szCs w:val="14"/>
                <w:lang w:val="cy"/>
              </w:rPr>
              <w:t>2</w:t>
            </w:r>
          </w:p>
        </w:tc>
        <w:tc>
          <w:tcPr>
            <w:tcW w:w="1037" w:type="dxa"/>
            <w:shd w:val="clear" w:color="auto" w:fill="auto"/>
          </w:tcPr>
          <w:p w14:paraId="58D2D533" w14:textId="77777777" w:rsidR="008E151E" w:rsidRPr="00E775AC" w:rsidRDefault="00F56C8C" w:rsidP="00F06F68">
            <w:pPr>
              <w:pStyle w:val="NormalIndent"/>
              <w:ind w:left="0"/>
              <w:jc w:val="center"/>
              <w:rPr>
                <w:rFonts w:ascii="Arial" w:hAnsi="Arial" w:cs="Arial"/>
                <w:sz w:val="14"/>
                <w:szCs w:val="14"/>
              </w:rPr>
            </w:pPr>
            <w:r>
              <w:rPr>
                <w:rFonts w:ascii="Arial" w:hAnsi="Arial" w:cs="Arial"/>
                <w:sz w:val="14"/>
                <w:szCs w:val="14"/>
                <w:lang w:val="cy"/>
              </w:rPr>
              <w:t>14</w:t>
            </w:r>
          </w:p>
        </w:tc>
      </w:tr>
      <w:tr w:rsidR="008E151E" w:rsidRPr="00F06F68" w14:paraId="35F97B66" w14:textId="77777777" w:rsidTr="00163FEB">
        <w:trPr>
          <w:trHeight w:val="416"/>
        </w:trPr>
        <w:tc>
          <w:tcPr>
            <w:tcW w:w="947" w:type="dxa"/>
            <w:shd w:val="clear" w:color="auto" w:fill="auto"/>
          </w:tcPr>
          <w:p w14:paraId="4C0DCAB1" w14:textId="77777777" w:rsidR="008E151E" w:rsidRPr="00E775AC" w:rsidRDefault="008E151E" w:rsidP="00F06F68">
            <w:pPr>
              <w:pStyle w:val="NormalIndent"/>
              <w:ind w:left="0"/>
              <w:jc w:val="center"/>
              <w:rPr>
                <w:rFonts w:ascii="Arial" w:hAnsi="Arial" w:cs="Arial"/>
                <w:b/>
                <w:bCs/>
                <w:sz w:val="14"/>
                <w:szCs w:val="14"/>
              </w:rPr>
            </w:pPr>
            <w:r>
              <w:rPr>
                <w:rFonts w:ascii="Arial" w:hAnsi="Arial" w:cs="Arial"/>
                <w:b/>
                <w:bCs/>
                <w:sz w:val="14"/>
                <w:szCs w:val="14"/>
                <w:lang w:val="cy"/>
              </w:rPr>
              <w:t>£20,001 - £40,000</w:t>
            </w:r>
          </w:p>
        </w:tc>
        <w:tc>
          <w:tcPr>
            <w:tcW w:w="1447" w:type="dxa"/>
            <w:shd w:val="clear" w:color="auto" w:fill="auto"/>
          </w:tcPr>
          <w:p w14:paraId="4825BD92" w14:textId="77777777" w:rsidR="008E151E" w:rsidRPr="00E775AC" w:rsidRDefault="008E151E" w:rsidP="00F06F68">
            <w:pPr>
              <w:pStyle w:val="NormalIndent"/>
              <w:ind w:left="0"/>
              <w:jc w:val="center"/>
              <w:rPr>
                <w:rFonts w:ascii="Arial" w:hAnsi="Arial" w:cs="Arial"/>
                <w:sz w:val="14"/>
                <w:szCs w:val="14"/>
              </w:rPr>
            </w:pPr>
            <w:r>
              <w:rPr>
                <w:rFonts w:ascii="Arial" w:hAnsi="Arial" w:cs="Arial"/>
                <w:sz w:val="14"/>
                <w:szCs w:val="14"/>
                <w:lang w:val="cy"/>
              </w:rPr>
              <w:t>0</w:t>
            </w:r>
          </w:p>
        </w:tc>
        <w:tc>
          <w:tcPr>
            <w:tcW w:w="1167" w:type="dxa"/>
            <w:shd w:val="clear" w:color="auto" w:fill="auto"/>
          </w:tcPr>
          <w:p w14:paraId="6AE658A3" w14:textId="77777777" w:rsidR="008E151E" w:rsidRPr="00E775AC" w:rsidRDefault="005F63B1" w:rsidP="00F06F68">
            <w:pPr>
              <w:pStyle w:val="NormalIndent"/>
              <w:ind w:left="0"/>
              <w:jc w:val="center"/>
              <w:rPr>
                <w:rFonts w:ascii="Arial" w:hAnsi="Arial" w:cs="Arial"/>
                <w:sz w:val="14"/>
                <w:szCs w:val="14"/>
              </w:rPr>
            </w:pPr>
            <w:r>
              <w:rPr>
                <w:rFonts w:ascii="Arial" w:hAnsi="Arial" w:cs="Arial"/>
                <w:sz w:val="14"/>
                <w:szCs w:val="14"/>
                <w:lang w:val="cy"/>
              </w:rPr>
              <w:t>1</w:t>
            </w:r>
          </w:p>
        </w:tc>
        <w:tc>
          <w:tcPr>
            <w:tcW w:w="1047" w:type="dxa"/>
            <w:shd w:val="clear" w:color="auto" w:fill="auto"/>
          </w:tcPr>
          <w:p w14:paraId="21E353D0" w14:textId="77777777" w:rsidR="008E151E" w:rsidRPr="00E775AC" w:rsidRDefault="005F63B1" w:rsidP="00F06F68">
            <w:pPr>
              <w:pStyle w:val="NormalIndent"/>
              <w:ind w:left="0"/>
              <w:jc w:val="center"/>
              <w:rPr>
                <w:rFonts w:ascii="Arial" w:hAnsi="Arial" w:cs="Arial"/>
                <w:sz w:val="14"/>
                <w:szCs w:val="14"/>
              </w:rPr>
            </w:pPr>
            <w:r>
              <w:rPr>
                <w:rFonts w:ascii="Arial" w:hAnsi="Arial" w:cs="Arial"/>
                <w:sz w:val="14"/>
                <w:szCs w:val="14"/>
                <w:lang w:val="cy"/>
              </w:rPr>
              <w:t>1</w:t>
            </w:r>
          </w:p>
        </w:tc>
        <w:tc>
          <w:tcPr>
            <w:tcW w:w="1037" w:type="dxa"/>
            <w:shd w:val="clear" w:color="auto" w:fill="auto"/>
          </w:tcPr>
          <w:p w14:paraId="291309F0" w14:textId="77777777" w:rsidR="008E151E" w:rsidRPr="00E775AC" w:rsidRDefault="005F63B1" w:rsidP="00F06F68">
            <w:pPr>
              <w:pStyle w:val="NormalIndent"/>
              <w:ind w:left="0"/>
              <w:jc w:val="center"/>
              <w:rPr>
                <w:rFonts w:ascii="Arial" w:hAnsi="Arial" w:cs="Arial"/>
                <w:sz w:val="14"/>
                <w:szCs w:val="14"/>
              </w:rPr>
            </w:pPr>
            <w:r>
              <w:rPr>
                <w:rFonts w:ascii="Arial" w:hAnsi="Arial" w:cs="Arial"/>
                <w:sz w:val="14"/>
                <w:szCs w:val="14"/>
                <w:lang w:val="cy"/>
              </w:rPr>
              <w:t>28</w:t>
            </w:r>
          </w:p>
        </w:tc>
        <w:tc>
          <w:tcPr>
            <w:tcW w:w="1447" w:type="dxa"/>
            <w:shd w:val="clear" w:color="auto" w:fill="auto"/>
          </w:tcPr>
          <w:p w14:paraId="5A70F894" w14:textId="77777777" w:rsidR="008E151E" w:rsidRPr="00E775AC" w:rsidRDefault="008E151E" w:rsidP="00F06F68">
            <w:pPr>
              <w:pStyle w:val="NormalIndent"/>
              <w:ind w:left="0"/>
              <w:jc w:val="center"/>
              <w:rPr>
                <w:rFonts w:ascii="Arial" w:hAnsi="Arial" w:cs="Arial"/>
                <w:sz w:val="14"/>
                <w:szCs w:val="14"/>
              </w:rPr>
            </w:pPr>
            <w:r>
              <w:rPr>
                <w:rFonts w:ascii="Arial" w:hAnsi="Arial" w:cs="Arial"/>
                <w:sz w:val="14"/>
                <w:szCs w:val="14"/>
                <w:lang w:val="cy"/>
              </w:rPr>
              <w:t>0</w:t>
            </w:r>
          </w:p>
        </w:tc>
        <w:tc>
          <w:tcPr>
            <w:tcW w:w="1167" w:type="dxa"/>
            <w:shd w:val="clear" w:color="auto" w:fill="auto"/>
          </w:tcPr>
          <w:p w14:paraId="3AFD2F0A" w14:textId="77777777" w:rsidR="008E151E" w:rsidRPr="00E775AC" w:rsidRDefault="005F63B1" w:rsidP="00F06F68">
            <w:pPr>
              <w:pStyle w:val="NormalIndent"/>
              <w:ind w:left="0"/>
              <w:jc w:val="center"/>
              <w:rPr>
                <w:rFonts w:ascii="Arial" w:hAnsi="Arial" w:cs="Arial"/>
                <w:sz w:val="14"/>
                <w:szCs w:val="14"/>
              </w:rPr>
            </w:pPr>
            <w:r>
              <w:rPr>
                <w:rFonts w:ascii="Arial" w:hAnsi="Arial" w:cs="Arial"/>
                <w:sz w:val="14"/>
                <w:szCs w:val="14"/>
                <w:lang w:val="cy"/>
              </w:rPr>
              <w:t>0</w:t>
            </w:r>
          </w:p>
        </w:tc>
        <w:tc>
          <w:tcPr>
            <w:tcW w:w="1047" w:type="dxa"/>
            <w:shd w:val="clear" w:color="auto" w:fill="auto"/>
          </w:tcPr>
          <w:p w14:paraId="1E027457" w14:textId="77777777" w:rsidR="008E151E" w:rsidRPr="00E775AC" w:rsidRDefault="005F63B1" w:rsidP="00F06F68">
            <w:pPr>
              <w:pStyle w:val="NormalIndent"/>
              <w:ind w:left="0"/>
              <w:jc w:val="center"/>
              <w:rPr>
                <w:rFonts w:ascii="Arial" w:hAnsi="Arial" w:cs="Arial"/>
                <w:sz w:val="14"/>
                <w:szCs w:val="14"/>
              </w:rPr>
            </w:pPr>
            <w:r>
              <w:rPr>
                <w:rFonts w:ascii="Arial" w:hAnsi="Arial" w:cs="Arial"/>
                <w:sz w:val="14"/>
                <w:szCs w:val="14"/>
                <w:lang w:val="cy"/>
              </w:rPr>
              <w:t>0</w:t>
            </w:r>
          </w:p>
        </w:tc>
        <w:tc>
          <w:tcPr>
            <w:tcW w:w="1037" w:type="dxa"/>
            <w:shd w:val="clear" w:color="auto" w:fill="auto"/>
          </w:tcPr>
          <w:p w14:paraId="5F36020C" w14:textId="77777777" w:rsidR="008E151E" w:rsidRPr="00E775AC" w:rsidRDefault="005F63B1" w:rsidP="00F06F68">
            <w:pPr>
              <w:pStyle w:val="NormalIndent"/>
              <w:ind w:left="0"/>
              <w:jc w:val="center"/>
              <w:rPr>
                <w:rFonts w:ascii="Arial" w:hAnsi="Arial" w:cs="Arial"/>
                <w:sz w:val="14"/>
                <w:szCs w:val="14"/>
              </w:rPr>
            </w:pPr>
            <w:r>
              <w:rPr>
                <w:rFonts w:ascii="Arial" w:hAnsi="Arial" w:cs="Arial"/>
                <w:sz w:val="14"/>
                <w:szCs w:val="14"/>
                <w:lang w:val="cy"/>
              </w:rPr>
              <w:t>0</w:t>
            </w:r>
          </w:p>
        </w:tc>
      </w:tr>
      <w:tr w:rsidR="008E151E" w:rsidRPr="00F06F68" w14:paraId="1546CFFE" w14:textId="77777777" w:rsidTr="00E775AC">
        <w:trPr>
          <w:trHeight w:val="126"/>
        </w:trPr>
        <w:tc>
          <w:tcPr>
            <w:tcW w:w="947" w:type="dxa"/>
            <w:shd w:val="clear" w:color="auto" w:fill="auto"/>
          </w:tcPr>
          <w:p w14:paraId="3EFFC741" w14:textId="77777777" w:rsidR="008E151E" w:rsidRPr="00E775AC" w:rsidRDefault="008E151E" w:rsidP="00F06F68">
            <w:pPr>
              <w:pStyle w:val="NormalIndent"/>
              <w:ind w:left="0"/>
              <w:jc w:val="center"/>
              <w:rPr>
                <w:rFonts w:ascii="Arial" w:hAnsi="Arial" w:cs="Arial"/>
                <w:b/>
                <w:bCs/>
                <w:sz w:val="14"/>
                <w:szCs w:val="14"/>
              </w:rPr>
            </w:pPr>
            <w:r>
              <w:rPr>
                <w:rFonts w:ascii="Arial" w:hAnsi="Arial" w:cs="Arial"/>
                <w:b/>
                <w:bCs/>
                <w:sz w:val="14"/>
                <w:szCs w:val="14"/>
                <w:lang w:val="cy"/>
              </w:rPr>
              <w:t>Cyfanswm</w:t>
            </w:r>
          </w:p>
        </w:tc>
        <w:tc>
          <w:tcPr>
            <w:tcW w:w="1447" w:type="dxa"/>
            <w:shd w:val="clear" w:color="auto" w:fill="auto"/>
          </w:tcPr>
          <w:p w14:paraId="758BE239" w14:textId="77777777" w:rsidR="008E151E" w:rsidRPr="00E775AC" w:rsidRDefault="008E151E" w:rsidP="00F06F68">
            <w:pPr>
              <w:pStyle w:val="NormalIndent"/>
              <w:ind w:left="0"/>
              <w:jc w:val="center"/>
              <w:rPr>
                <w:rFonts w:ascii="Arial" w:hAnsi="Arial" w:cs="Arial"/>
                <w:sz w:val="14"/>
                <w:szCs w:val="14"/>
              </w:rPr>
            </w:pPr>
            <w:r>
              <w:rPr>
                <w:rFonts w:ascii="Arial" w:hAnsi="Arial" w:cs="Arial"/>
                <w:sz w:val="14"/>
                <w:szCs w:val="14"/>
                <w:lang w:val="cy"/>
              </w:rPr>
              <w:t>0</w:t>
            </w:r>
          </w:p>
        </w:tc>
        <w:tc>
          <w:tcPr>
            <w:tcW w:w="1167" w:type="dxa"/>
            <w:shd w:val="clear" w:color="auto" w:fill="auto"/>
          </w:tcPr>
          <w:p w14:paraId="1272AE34" w14:textId="77777777" w:rsidR="008E151E" w:rsidRPr="00E775AC" w:rsidRDefault="005F63B1" w:rsidP="00F06F68">
            <w:pPr>
              <w:pStyle w:val="NormalIndent"/>
              <w:ind w:left="0"/>
              <w:jc w:val="center"/>
              <w:rPr>
                <w:rFonts w:ascii="Arial" w:hAnsi="Arial" w:cs="Arial"/>
                <w:sz w:val="14"/>
                <w:szCs w:val="14"/>
              </w:rPr>
            </w:pPr>
            <w:r>
              <w:rPr>
                <w:rFonts w:ascii="Arial" w:hAnsi="Arial" w:cs="Arial"/>
                <w:sz w:val="14"/>
                <w:szCs w:val="14"/>
                <w:lang w:val="cy"/>
              </w:rPr>
              <w:t>2</w:t>
            </w:r>
          </w:p>
        </w:tc>
        <w:tc>
          <w:tcPr>
            <w:tcW w:w="1047" w:type="dxa"/>
            <w:shd w:val="clear" w:color="auto" w:fill="auto"/>
          </w:tcPr>
          <w:p w14:paraId="5491C05B" w14:textId="77777777" w:rsidR="005F63B1" w:rsidRPr="00E775AC" w:rsidRDefault="005F63B1" w:rsidP="005F63B1">
            <w:pPr>
              <w:pStyle w:val="NormalIndent"/>
              <w:ind w:left="0"/>
              <w:jc w:val="center"/>
              <w:rPr>
                <w:rFonts w:ascii="Arial" w:hAnsi="Arial" w:cs="Arial"/>
                <w:sz w:val="14"/>
                <w:szCs w:val="14"/>
              </w:rPr>
            </w:pPr>
            <w:r>
              <w:rPr>
                <w:rFonts w:ascii="Arial" w:hAnsi="Arial" w:cs="Arial"/>
                <w:sz w:val="14"/>
                <w:szCs w:val="14"/>
                <w:lang w:val="cy"/>
              </w:rPr>
              <w:t>2</w:t>
            </w:r>
          </w:p>
          <w:p w14:paraId="768D3720" w14:textId="77777777" w:rsidR="008E151E" w:rsidRPr="00E775AC" w:rsidRDefault="008E151E" w:rsidP="00F06F68">
            <w:pPr>
              <w:pStyle w:val="NormalIndent"/>
              <w:ind w:left="0"/>
              <w:jc w:val="center"/>
              <w:rPr>
                <w:rFonts w:ascii="Arial" w:hAnsi="Arial" w:cs="Arial"/>
                <w:sz w:val="14"/>
                <w:szCs w:val="14"/>
              </w:rPr>
            </w:pPr>
          </w:p>
        </w:tc>
        <w:tc>
          <w:tcPr>
            <w:tcW w:w="1037" w:type="dxa"/>
            <w:shd w:val="clear" w:color="auto" w:fill="auto"/>
          </w:tcPr>
          <w:p w14:paraId="2288BF30" w14:textId="77777777" w:rsidR="008E151E" w:rsidRPr="00E775AC" w:rsidRDefault="005F63B1" w:rsidP="00F06F68">
            <w:pPr>
              <w:pStyle w:val="NormalIndent"/>
              <w:ind w:left="0"/>
              <w:jc w:val="center"/>
              <w:rPr>
                <w:rFonts w:ascii="Arial" w:hAnsi="Arial" w:cs="Arial"/>
                <w:sz w:val="14"/>
                <w:szCs w:val="14"/>
              </w:rPr>
            </w:pPr>
            <w:r>
              <w:rPr>
                <w:rFonts w:ascii="Arial" w:hAnsi="Arial" w:cs="Arial"/>
                <w:sz w:val="14"/>
                <w:szCs w:val="14"/>
                <w:lang w:val="cy"/>
              </w:rPr>
              <w:t>48</w:t>
            </w:r>
          </w:p>
        </w:tc>
        <w:tc>
          <w:tcPr>
            <w:tcW w:w="1447" w:type="dxa"/>
            <w:shd w:val="clear" w:color="auto" w:fill="auto"/>
          </w:tcPr>
          <w:p w14:paraId="731B51F3" w14:textId="77777777" w:rsidR="008E151E" w:rsidRPr="00E775AC" w:rsidRDefault="008E151E" w:rsidP="00F06F68">
            <w:pPr>
              <w:pStyle w:val="NormalIndent"/>
              <w:ind w:left="0"/>
              <w:jc w:val="center"/>
              <w:rPr>
                <w:rFonts w:ascii="Arial" w:hAnsi="Arial" w:cs="Arial"/>
                <w:sz w:val="14"/>
                <w:szCs w:val="14"/>
              </w:rPr>
            </w:pPr>
            <w:r>
              <w:rPr>
                <w:rFonts w:ascii="Arial" w:hAnsi="Arial" w:cs="Arial"/>
                <w:sz w:val="14"/>
                <w:szCs w:val="14"/>
                <w:lang w:val="cy"/>
              </w:rPr>
              <w:t>0</w:t>
            </w:r>
          </w:p>
        </w:tc>
        <w:tc>
          <w:tcPr>
            <w:tcW w:w="1167" w:type="dxa"/>
            <w:shd w:val="clear" w:color="auto" w:fill="auto"/>
          </w:tcPr>
          <w:p w14:paraId="7A23DC59" w14:textId="77777777" w:rsidR="008E151E" w:rsidRPr="00E775AC" w:rsidRDefault="00F56C8C" w:rsidP="00F06F68">
            <w:pPr>
              <w:pStyle w:val="NormalIndent"/>
              <w:ind w:left="0"/>
              <w:jc w:val="center"/>
              <w:rPr>
                <w:rFonts w:ascii="Arial" w:hAnsi="Arial" w:cs="Arial"/>
                <w:sz w:val="14"/>
                <w:szCs w:val="14"/>
              </w:rPr>
            </w:pPr>
            <w:r>
              <w:rPr>
                <w:rFonts w:ascii="Arial" w:hAnsi="Arial" w:cs="Arial"/>
                <w:sz w:val="14"/>
                <w:szCs w:val="14"/>
                <w:lang w:val="cy"/>
              </w:rPr>
              <w:t>2</w:t>
            </w:r>
          </w:p>
        </w:tc>
        <w:tc>
          <w:tcPr>
            <w:tcW w:w="1047" w:type="dxa"/>
            <w:shd w:val="clear" w:color="auto" w:fill="auto"/>
          </w:tcPr>
          <w:p w14:paraId="4CC932F3" w14:textId="77777777" w:rsidR="008E151E" w:rsidRPr="00E775AC" w:rsidRDefault="00F56C8C" w:rsidP="00F06F68">
            <w:pPr>
              <w:pStyle w:val="NormalIndent"/>
              <w:ind w:left="0"/>
              <w:jc w:val="center"/>
              <w:rPr>
                <w:rFonts w:ascii="Arial" w:hAnsi="Arial" w:cs="Arial"/>
                <w:sz w:val="14"/>
                <w:szCs w:val="14"/>
              </w:rPr>
            </w:pPr>
            <w:r>
              <w:rPr>
                <w:rFonts w:ascii="Arial" w:hAnsi="Arial" w:cs="Arial"/>
                <w:sz w:val="14"/>
                <w:szCs w:val="14"/>
                <w:lang w:val="cy"/>
              </w:rPr>
              <w:t>2</w:t>
            </w:r>
          </w:p>
          <w:p w14:paraId="5DB46E6A" w14:textId="77777777" w:rsidR="008E151E" w:rsidRPr="00E775AC" w:rsidRDefault="008E151E" w:rsidP="00F06F68">
            <w:pPr>
              <w:pStyle w:val="NormalIndent"/>
              <w:ind w:left="0"/>
              <w:jc w:val="center"/>
              <w:rPr>
                <w:rFonts w:ascii="Arial" w:hAnsi="Arial" w:cs="Arial"/>
                <w:sz w:val="14"/>
                <w:szCs w:val="14"/>
              </w:rPr>
            </w:pPr>
          </w:p>
        </w:tc>
        <w:tc>
          <w:tcPr>
            <w:tcW w:w="1037" w:type="dxa"/>
            <w:shd w:val="clear" w:color="auto" w:fill="auto"/>
          </w:tcPr>
          <w:p w14:paraId="6DFCC60D" w14:textId="77777777" w:rsidR="008E151E" w:rsidRPr="00E775AC" w:rsidRDefault="00F56C8C" w:rsidP="00F06F68">
            <w:pPr>
              <w:pStyle w:val="NormalIndent"/>
              <w:ind w:left="0"/>
              <w:jc w:val="center"/>
              <w:rPr>
                <w:rFonts w:ascii="Arial" w:hAnsi="Arial" w:cs="Arial"/>
                <w:sz w:val="14"/>
                <w:szCs w:val="14"/>
              </w:rPr>
            </w:pPr>
            <w:r>
              <w:rPr>
                <w:rFonts w:ascii="Arial" w:hAnsi="Arial" w:cs="Arial"/>
                <w:sz w:val="14"/>
                <w:szCs w:val="14"/>
                <w:lang w:val="cy"/>
              </w:rPr>
              <w:t>14</w:t>
            </w:r>
          </w:p>
        </w:tc>
      </w:tr>
    </w:tbl>
    <w:p w14:paraId="58A61312" w14:textId="77777777" w:rsidR="008F010D" w:rsidRPr="008E151E" w:rsidRDefault="008F010D" w:rsidP="008F010D">
      <w:pPr>
        <w:pStyle w:val="NormalIndent"/>
        <w:ind w:left="0"/>
        <w:jc w:val="center"/>
        <w:rPr>
          <w:rFonts w:ascii="Arial" w:hAnsi="Arial" w:cs="Arial"/>
          <w:b/>
          <w:bCs/>
          <w:sz w:val="16"/>
          <w:szCs w:val="16"/>
        </w:rPr>
      </w:pPr>
    </w:p>
    <w:p w14:paraId="76368489" w14:textId="77777777" w:rsidR="008F010D" w:rsidRPr="00E775AC" w:rsidRDefault="00BE742B" w:rsidP="002369E3">
      <w:pPr>
        <w:pStyle w:val="NormalIndent"/>
        <w:ind w:left="0"/>
        <w:rPr>
          <w:rFonts w:ascii="Arial" w:hAnsi="Arial" w:cs="Arial"/>
          <w:sz w:val="14"/>
          <w:szCs w:val="14"/>
        </w:rPr>
      </w:pPr>
      <w:r>
        <w:rPr>
          <w:rFonts w:ascii="Arial" w:hAnsi="Arial" w:cs="Arial"/>
          <w:sz w:val="14"/>
          <w:szCs w:val="14"/>
          <w:lang w:val="cy"/>
        </w:rPr>
        <w:t>Talwyd costau diswyddo a chostau ymadael eraill yn unol â Rheoliadau Llywodraeth Leol (Terfynu Cyflogaeth yn Gynnar) (Iawndal yn ôl Disgresiwn) (Cymru a Lloegr) 2006.</w:t>
      </w:r>
    </w:p>
    <w:p w14:paraId="2487644C" w14:textId="77777777" w:rsidR="00E775AC" w:rsidRDefault="00BE742B" w:rsidP="000C59D3">
      <w:pPr>
        <w:pStyle w:val="NormalIndent"/>
        <w:ind w:left="0"/>
        <w:rPr>
          <w:rFonts w:ascii="Arial" w:hAnsi="Arial" w:cs="Arial"/>
          <w:sz w:val="14"/>
          <w:szCs w:val="14"/>
        </w:rPr>
      </w:pPr>
      <w:r>
        <w:rPr>
          <w:rFonts w:ascii="Arial" w:hAnsi="Arial" w:cs="Arial"/>
          <w:sz w:val="14"/>
          <w:szCs w:val="14"/>
          <w:lang w:val="cy"/>
        </w:rPr>
        <w:t>Rhoddir cyfrif am gostau ymadael yn llawn yn y flwyddyn ymadael. Telir costau ymddeoliad ar sail afiechyd gan refeniw Gwasanaeth Tân ac Achub De Cymru.</w:t>
      </w:r>
      <w:bookmarkStart w:id="131" w:name="_Toc49869874"/>
      <w:bookmarkStart w:id="132" w:name="_Toc486873983"/>
    </w:p>
    <w:p w14:paraId="791F7A11" w14:textId="77777777" w:rsidR="000C59D3" w:rsidRDefault="000C59D3" w:rsidP="000C59D3">
      <w:pPr>
        <w:pStyle w:val="NormalIndent"/>
        <w:ind w:left="0"/>
        <w:rPr>
          <w:rFonts w:ascii="Arial" w:hAnsi="Arial" w:cs="Arial"/>
          <w:sz w:val="14"/>
          <w:szCs w:val="14"/>
        </w:rPr>
      </w:pPr>
    </w:p>
    <w:p w14:paraId="479AE2CC" w14:textId="77777777" w:rsidR="000C59D3" w:rsidRDefault="000C59D3" w:rsidP="000C59D3">
      <w:pPr>
        <w:pStyle w:val="NormalIndent"/>
        <w:ind w:left="0"/>
        <w:rPr>
          <w:rFonts w:ascii="Arial" w:hAnsi="Arial" w:cs="Arial"/>
          <w:sz w:val="14"/>
          <w:szCs w:val="14"/>
        </w:rPr>
      </w:pPr>
    </w:p>
    <w:p w14:paraId="1BFB996F" w14:textId="77777777" w:rsidR="000C59D3" w:rsidRDefault="000C59D3" w:rsidP="000C59D3">
      <w:pPr>
        <w:pStyle w:val="NormalIndent"/>
        <w:ind w:left="0"/>
        <w:rPr>
          <w:rFonts w:ascii="Arial" w:hAnsi="Arial" w:cs="Arial"/>
          <w:sz w:val="14"/>
          <w:szCs w:val="14"/>
        </w:rPr>
      </w:pPr>
    </w:p>
    <w:p w14:paraId="0AE4D726" w14:textId="77777777" w:rsidR="00696C1B" w:rsidRDefault="00696C1B" w:rsidP="000C59D3">
      <w:pPr>
        <w:pStyle w:val="NormalIndent"/>
        <w:ind w:left="0"/>
        <w:rPr>
          <w:rFonts w:ascii="Arial" w:hAnsi="Arial" w:cs="Arial"/>
          <w:sz w:val="14"/>
          <w:szCs w:val="14"/>
        </w:rPr>
      </w:pPr>
    </w:p>
    <w:p w14:paraId="4CD0970C" w14:textId="77777777" w:rsidR="00696C1B" w:rsidRDefault="00696C1B" w:rsidP="000C59D3">
      <w:pPr>
        <w:pStyle w:val="NormalIndent"/>
        <w:ind w:left="0"/>
        <w:rPr>
          <w:rFonts w:ascii="Arial" w:hAnsi="Arial" w:cs="Arial"/>
          <w:sz w:val="14"/>
          <w:szCs w:val="14"/>
        </w:rPr>
      </w:pPr>
    </w:p>
    <w:p w14:paraId="7EF69901" w14:textId="77777777" w:rsidR="00696C1B" w:rsidRDefault="00696C1B" w:rsidP="000C59D3">
      <w:pPr>
        <w:pStyle w:val="NormalIndent"/>
        <w:ind w:left="0"/>
        <w:rPr>
          <w:rFonts w:ascii="Arial" w:hAnsi="Arial" w:cs="Arial"/>
          <w:sz w:val="14"/>
          <w:szCs w:val="14"/>
        </w:rPr>
      </w:pPr>
    </w:p>
    <w:p w14:paraId="05811BD7" w14:textId="77777777" w:rsidR="00696C1B" w:rsidRDefault="00696C1B" w:rsidP="000C59D3">
      <w:pPr>
        <w:pStyle w:val="NormalIndent"/>
        <w:ind w:left="0"/>
        <w:rPr>
          <w:rFonts w:ascii="Arial" w:hAnsi="Arial" w:cs="Arial"/>
          <w:sz w:val="14"/>
          <w:szCs w:val="14"/>
        </w:rPr>
      </w:pPr>
    </w:p>
    <w:p w14:paraId="77977875" w14:textId="77777777" w:rsidR="00696C1B" w:rsidRDefault="00696C1B" w:rsidP="000C59D3">
      <w:pPr>
        <w:pStyle w:val="NormalIndent"/>
        <w:ind w:left="0"/>
        <w:rPr>
          <w:rFonts w:ascii="Arial" w:hAnsi="Arial" w:cs="Arial"/>
          <w:sz w:val="14"/>
          <w:szCs w:val="14"/>
        </w:rPr>
      </w:pPr>
    </w:p>
    <w:p w14:paraId="4D74D4E7" w14:textId="77777777" w:rsidR="00696C1B" w:rsidRDefault="00696C1B" w:rsidP="000C59D3">
      <w:pPr>
        <w:pStyle w:val="NormalIndent"/>
        <w:ind w:left="0"/>
        <w:rPr>
          <w:rFonts w:ascii="Arial" w:hAnsi="Arial" w:cs="Arial"/>
          <w:sz w:val="14"/>
          <w:szCs w:val="14"/>
        </w:rPr>
      </w:pPr>
    </w:p>
    <w:p w14:paraId="5C04E7B4" w14:textId="77777777" w:rsidR="00696C1B" w:rsidRDefault="00696C1B" w:rsidP="000C59D3">
      <w:pPr>
        <w:pStyle w:val="NormalIndent"/>
        <w:ind w:left="0"/>
        <w:rPr>
          <w:rFonts w:ascii="Arial" w:hAnsi="Arial" w:cs="Arial"/>
          <w:sz w:val="14"/>
          <w:szCs w:val="14"/>
        </w:rPr>
      </w:pPr>
    </w:p>
    <w:p w14:paraId="4518E0F6" w14:textId="77777777" w:rsidR="00696C1B" w:rsidRDefault="00696C1B" w:rsidP="000C59D3">
      <w:pPr>
        <w:pStyle w:val="NormalIndent"/>
        <w:ind w:left="0"/>
        <w:rPr>
          <w:rFonts w:ascii="Arial" w:hAnsi="Arial" w:cs="Arial"/>
          <w:sz w:val="14"/>
          <w:szCs w:val="14"/>
        </w:rPr>
      </w:pPr>
    </w:p>
    <w:p w14:paraId="7DFCECB6" w14:textId="77777777" w:rsidR="00696C1B" w:rsidRDefault="00696C1B" w:rsidP="000C59D3">
      <w:pPr>
        <w:pStyle w:val="NormalIndent"/>
        <w:ind w:left="0"/>
        <w:rPr>
          <w:rFonts w:ascii="Arial" w:hAnsi="Arial" w:cs="Arial"/>
          <w:sz w:val="14"/>
          <w:szCs w:val="14"/>
        </w:rPr>
      </w:pPr>
    </w:p>
    <w:p w14:paraId="39B41C1A" w14:textId="77777777" w:rsidR="00696C1B" w:rsidRPr="000C59D3" w:rsidRDefault="00696C1B" w:rsidP="000C59D3">
      <w:pPr>
        <w:pStyle w:val="NormalIndent"/>
        <w:ind w:left="0"/>
        <w:rPr>
          <w:rFonts w:ascii="Arial" w:hAnsi="Arial" w:cs="Arial"/>
          <w:sz w:val="14"/>
          <w:szCs w:val="14"/>
        </w:rPr>
      </w:pPr>
    </w:p>
    <w:p w14:paraId="1E39EB54" w14:textId="77777777" w:rsidR="008E3AD9" w:rsidRPr="00687397" w:rsidRDefault="009F7C4C" w:rsidP="00914950">
      <w:pPr>
        <w:pStyle w:val="CBStyle"/>
        <w:rPr>
          <w:szCs w:val="24"/>
        </w:rPr>
      </w:pPr>
      <w:bookmarkStart w:id="133" w:name="_Toc180502873"/>
      <w:r>
        <w:rPr>
          <w:bCs/>
          <w:szCs w:val="24"/>
          <w:lang w:val="cy"/>
        </w:rPr>
        <w:lastRenderedPageBreak/>
        <w:t>Nodyn 27 – COSTAU ARCHWILIO ALLANOL</w:t>
      </w:r>
      <w:bookmarkEnd w:id="131"/>
      <w:bookmarkEnd w:id="132"/>
      <w:bookmarkEnd w:id="133"/>
    </w:p>
    <w:tbl>
      <w:tblPr>
        <w:tblpPr w:leftFromText="180" w:rightFromText="180" w:vertAnchor="text" w:horzAnchor="margin" w:tblpX="-72" w:tblpY="68"/>
        <w:tblW w:w="9360" w:type="dxa"/>
        <w:tblLayout w:type="fixed"/>
        <w:tblLook w:val="0000" w:firstRow="0" w:lastRow="0" w:firstColumn="0" w:lastColumn="0" w:noHBand="0" w:noVBand="0"/>
      </w:tblPr>
      <w:tblGrid>
        <w:gridCol w:w="1345"/>
        <w:gridCol w:w="6701"/>
        <w:gridCol w:w="1314"/>
      </w:tblGrid>
      <w:tr w:rsidR="008509DC" w:rsidRPr="00180589" w14:paraId="419B5EA5" w14:textId="77777777" w:rsidTr="00625DE5">
        <w:tc>
          <w:tcPr>
            <w:tcW w:w="1345" w:type="dxa"/>
            <w:vAlign w:val="center"/>
          </w:tcPr>
          <w:p w14:paraId="2F05AB3E" w14:textId="77777777" w:rsidR="008509DC" w:rsidRPr="00180589" w:rsidRDefault="00847A28" w:rsidP="00030A90">
            <w:pPr>
              <w:pStyle w:val="BodyText"/>
              <w:tabs>
                <w:tab w:val="clear" w:pos="360"/>
              </w:tabs>
              <w:jc w:val="right"/>
              <w:rPr>
                <w:rFonts w:ascii="Arial" w:hAnsi="Arial" w:cs="Arial"/>
                <w:b/>
                <w:bCs/>
                <w:sz w:val="22"/>
                <w:szCs w:val="22"/>
              </w:rPr>
            </w:pPr>
            <w:r>
              <w:rPr>
                <w:rFonts w:ascii="Arial" w:hAnsi="Arial" w:cs="Arial"/>
                <w:b/>
                <w:bCs/>
                <w:sz w:val="22"/>
                <w:szCs w:val="22"/>
                <w:lang w:val="cy"/>
              </w:rPr>
              <w:t>2022/2023</w:t>
            </w:r>
          </w:p>
        </w:tc>
        <w:tc>
          <w:tcPr>
            <w:tcW w:w="6701" w:type="dxa"/>
            <w:vAlign w:val="center"/>
          </w:tcPr>
          <w:p w14:paraId="07872612" w14:textId="77777777" w:rsidR="008509DC" w:rsidRPr="00180589" w:rsidRDefault="008509DC" w:rsidP="008509DC">
            <w:pPr>
              <w:pStyle w:val="BodyText"/>
              <w:tabs>
                <w:tab w:val="clear" w:pos="360"/>
              </w:tabs>
              <w:jc w:val="center"/>
              <w:rPr>
                <w:rFonts w:ascii="Arial" w:hAnsi="Arial" w:cs="Arial"/>
                <w:b/>
                <w:bCs/>
                <w:sz w:val="22"/>
                <w:szCs w:val="22"/>
              </w:rPr>
            </w:pPr>
          </w:p>
        </w:tc>
        <w:tc>
          <w:tcPr>
            <w:tcW w:w="1314" w:type="dxa"/>
            <w:vAlign w:val="center"/>
          </w:tcPr>
          <w:p w14:paraId="66CC2B05" w14:textId="77777777" w:rsidR="008509DC" w:rsidRPr="00180589" w:rsidRDefault="00BF24E5" w:rsidP="00030A90">
            <w:pPr>
              <w:pStyle w:val="BodyText"/>
              <w:tabs>
                <w:tab w:val="clear" w:pos="360"/>
              </w:tabs>
              <w:jc w:val="right"/>
              <w:rPr>
                <w:rFonts w:ascii="Arial" w:hAnsi="Arial" w:cs="Arial"/>
                <w:b/>
                <w:bCs/>
                <w:sz w:val="22"/>
                <w:szCs w:val="22"/>
              </w:rPr>
            </w:pPr>
            <w:r>
              <w:rPr>
                <w:rFonts w:ascii="Arial" w:hAnsi="Arial" w:cs="Arial"/>
                <w:b/>
                <w:bCs/>
                <w:sz w:val="22"/>
                <w:szCs w:val="22"/>
                <w:lang w:val="cy"/>
              </w:rPr>
              <w:t>2023/2024</w:t>
            </w:r>
          </w:p>
        </w:tc>
      </w:tr>
      <w:tr w:rsidR="008509DC" w:rsidRPr="00180589" w14:paraId="6D63BB65" w14:textId="77777777" w:rsidTr="00625DE5">
        <w:tc>
          <w:tcPr>
            <w:tcW w:w="1345" w:type="dxa"/>
            <w:vAlign w:val="center"/>
          </w:tcPr>
          <w:p w14:paraId="008AB524" w14:textId="77777777" w:rsidR="008509DC" w:rsidRPr="00180589" w:rsidRDefault="008509DC" w:rsidP="00030A90">
            <w:pPr>
              <w:pStyle w:val="BodyText"/>
              <w:tabs>
                <w:tab w:val="clear" w:pos="360"/>
              </w:tabs>
              <w:jc w:val="right"/>
              <w:rPr>
                <w:rFonts w:ascii="Arial" w:hAnsi="Arial" w:cs="Arial"/>
                <w:sz w:val="22"/>
                <w:szCs w:val="22"/>
              </w:rPr>
            </w:pPr>
            <w:r>
              <w:rPr>
                <w:rFonts w:ascii="Arial" w:hAnsi="Arial" w:cs="Arial"/>
                <w:b/>
                <w:bCs/>
                <w:sz w:val="22"/>
                <w:szCs w:val="22"/>
                <w:lang w:val="cy"/>
              </w:rPr>
              <w:t>£000</w:t>
            </w:r>
          </w:p>
        </w:tc>
        <w:tc>
          <w:tcPr>
            <w:tcW w:w="6701" w:type="dxa"/>
            <w:vAlign w:val="center"/>
          </w:tcPr>
          <w:p w14:paraId="6453C758" w14:textId="77777777" w:rsidR="008509DC" w:rsidRPr="00180589" w:rsidRDefault="008509DC" w:rsidP="008509DC">
            <w:pPr>
              <w:pStyle w:val="BodyText"/>
              <w:tabs>
                <w:tab w:val="clear" w:pos="360"/>
              </w:tabs>
              <w:jc w:val="left"/>
              <w:rPr>
                <w:rFonts w:ascii="Arial" w:hAnsi="Arial" w:cs="Arial"/>
                <w:sz w:val="22"/>
                <w:szCs w:val="22"/>
              </w:rPr>
            </w:pPr>
          </w:p>
        </w:tc>
        <w:tc>
          <w:tcPr>
            <w:tcW w:w="1314" w:type="dxa"/>
            <w:vAlign w:val="center"/>
          </w:tcPr>
          <w:p w14:paraId="7D136DAF" w14:textId="77777777" w:rsidR="008509DC" w:rsidRPr="00180589" w:rsidRDefault="008509DC" w:rsidP="00030A90">
            <w:pPr>
              <w:pStyle w:val="BodyText"/>
              <w:tabs>
                <w:tab w:val="clear" w:pos="360"/>
              </w:tabs>
              <w:jc w:val="right"/>
              <w:rPr>
                <w:rFonts w:ascii="Arial" w:hAnsi="Arial" w:cs="Arial"/>
                <w:sz w:val="22"/>
                <w:szCs w:val="22"/>
              </w:rPr>
            </w:pPr>
            <w:r>
              <w:rPr>
                <w:rFonts w:ascii="Arial" w:hAnsi="Arial" w:cs="Arial"/>
                <w:b/>
                <w:bCs/>
                <w:sz w:val="22"/>
                <w:szCs w:val="22"/>
                <w:lang w:val="cy"/>
              </w:rPr>
              <w:t>£000</w:t>
            </w:r>
          </w:p>
        </w:tc>
      </w:tr>
      <w:tr w:rsidR="00BA736B" w:rsidRPr="00180589" w14:paraId="5A8DB321" w14:textId="77777777" w:rsidTr="00635089">
        <w:tc>
          <w:tcPr>
            <w:tcW w:w="1345" w:type="dxa"/>
            <w:tcBorders>
              <w:bottom w:val="single" w:sz="4" w:space="0" w:color="auto"/>
            </w:tcBorders>
            <w:vAlign w:val="center"/>
          </w:tcPr>
          <w:p w14:paraId="26191664" w14:textId="77777777" w:rsidR="00BA736B" w:rsidRPr="00180589" w:rsidRDefault="00951B75" w:rsidP="00BA736B">
            <w:pPr>
              <w:pStyle w:val="BodyText"/>
              <w:tabs>
                <w:tab w:val="clear" w:pos="360"/>
              </w:tabs>
              <w:jc w:val="right"/>
              <w:rPr>
                <w:rFonts w:ascii="Arial" w:hAnsi="Arial" w:cs="Arial"/>
                <w:sz w:val="22"/>
                <w:szCs w:val="22"/>
              </w:rPr>
            </w:pPr>
            <w:r>
              <w:rPr>
                <w:rFonts w:ascii="Arial" w:hAnsi="Arial" w:cs="Arial"/>
                <w:sz w:val="22"/>
                <w:szCs w:val="22"/>
                <w:lang w:val="cy"/>
              </w:rPr>
              <w:t>84</w:t>
            </w:r>
          </w:p>
        </w:tc>
        <w:tc>
          <w:tcPr>
            <w:tcW w:w="6701" w:type="dxa"/>
            <w:vAlign w:val="center"/>
          </w:tcPr>
          <w:p w14:paraId="2B7CC82E" w14:textId="77777777" w:rsidR="00BA736B" w:rsidRPr="00180589" w:rsidRDefault="00BA736B" w:rsidP="00BA736B">
            <w:pPr>
              <w:pStyle w:val="BodyText"/>
              <w:tabs>
                <w:tab w:val="clear" w:pos="360"/>
              </w:tabs>
              <w:jc w:val="center"/>
              <w:rPr>
                <w:rFonts w:ascii="Arial" w:hAnsi="Arial" w:cs="Arial"/>
                <w:sz w:val="22"/>
                <w:szCs w:val="22"/>
              </w:rPr>
            </w:pPr>
            <w:r>
              <w:rPr>
                <w:rFonts w:ascii="Arial" w:hAnsi="Arial" w:cs="Arial"/>
                <w:sz w:val="22"/>
                <w:szCs w:val="22"/>
                <w:lang w:val="cy"/>
              </w:rPr>
              <w:t>Ffïoedd y flwyddyn gyfredol a dalwyd / sy’n ddyledus i Archwilydd Cyffredinol Cymru</w:t>
            </w:r>
          </w:p>
        </w:tc>
        <w:tc>
          <w:tcPr>
            <w:tcW w:w="1314" w:type="dxa"/>
            <w:tcBorders>
              <w:bottom w:val="single" w:sz="4" w:space="0" w:color="auto"/>
            </w:tcBorders>
            <w:vAlign w:val="center"/>
          </w:tcPr>
          <w:p w14:paraId="6D185BFC" w14:textId="77777777" w:rsidR="00BA736B" w:rsidRPr="00180589" w:rsidRDefault="006A0A54" w:rsidP="00BA736B">
            <w:pPr>
              <w:pStyle w:val="BodyText"/>
              <w:tabs>
                <w:tab w:val="clear" w:pos="360"/>
              </w:tabs>
              <w:jc w:val="right"/>
              <w:rPr>
                <w:rFonts w:ascii="Arial" w:hAnsi="Arial" w:cs="Arial"/>
                <w:sz w:val="22"/>
                <w:szCs w:val="22"/>
              </w:rPr>
            </w:pPr>
            <w:r>
              <w:rPr>
                <w:rFonts w:ascii="Arial" w:hAnsi="Arial" w:cs="Arial"/>
                <w:sz w:val="22"/>
                <w:szCs w:val="22"/>
                <w:lang w:val="cy"/>
              </w:rPr>
              <w:t>94</w:t>
            </w:r>
          </w:p>
        </w:tc>
      </w:tr>
      <w:tr w:rsidR="00BA736B" w:rsidRPr="00180589" w14:paraId="6C11E7EF" w14:textId="77777777" w:rsidTr="00635089">
        <w:tc>
          <w:tcPr>
            <w:tcW w:w="1345" w:type="dxa"/>
            <w:tcBorders>
              <w:top w:val="single" w:sz="4" w:space="0" w:color="auto"/>
            </w:tcBorders>
            <w:vAlign w:val="center"/>
          </w:tcPr>
          <w:p w14:paraId="091DD813" w14:textId="77777777" w:rsidR="00BA736B" w:rsidRPr="00030A90" w:rsidRDefault="00951B75" w:rsidP="00BA736B">
            <w:pPr>
              <w:pStyle w:val="BodyText"/>
              <w:tabs>
                <w:tab w:val="clear" w:pos="360"/>
              </w:tabs>
              <w:jc w:val="right"/>
              <w:rPr>
                <w:rFonts w:ascii="Arial" w:hAnsi="Arial" w:cs="Arial"/>
                <w:b/>
                <w:sz w:val="22"/>
                <w:szCs w:val="22"/>
              </w:rPr>
            </w:pPr>
            <w:r>
              <w:rPr>
                <w:rFonts w:ascii="Arial" w:hAnsi="Arial" w:cs="Arial"/>
                <w:b/>
                <w:bCs/>
                <w:sz w:val="22"/>
                <w:szCs w:val="22"/>
                <w:lang w:val="cy"/>
              </w:rPr>
              <w:t>84</w:t>
            </w:r>
          </w:p>
        </w:tc>
        <w:tc>
          <w:tcPr>
            <w:tcW w:w="6701" w:type="dxa"/>
            <w:vAlign w:val="center"/>
          </w:tcPr>
          <w:p w14:paraId="58F717A2" w14:textId="77777777" w:rsidR="00BA736B" w:rsidRPr="00030A90" w:rsidRDefault="00BA736B" w:rsidP="00BA736B">
            <w:pPr>
              <w:pStyle w:val="BodyText"/>
              <w:tabs>
                <w:tab w:val="clear" w:pos="360"/>
              </w:tabs>
              <w:jc w:val="center"/>
              <w:rPr>
                <w:rFonts w:ascii="Arial" w:hAnsi="Arial" w:cs="Arial"/>
                <w:b/>
                <w:sz w:val="22"/>
                <w:szCs w:val="22"/>
              </w:rPr>
            </w:pPr>
            <w:r>
              <w:rPr>
                <w:rFonts w:ascii="Arial" w:hAnsi="Arial" w:cs="Arial"/>
                <w:b/>
                <w:bCs/>
                <w:sz w:val="22"/>
                <w:szCs w:val="22"/>
                <w:lang w:val="cy"/>
              </w:rPr>
              <w:t>Cyfanswm</w:t>
            </w:r>
          </w:p>
        </w:tc>
        <w:tc>
          <w:tcPr>
            <w:tcW w:w="1314" w:type="dxa"/>
            <w:tcBorders>
              <w:top w:val="single" w:sz="4" w:space="0" w:color="auto"/>
            </w:tcBorders>
            <w:vAlign w:val="center"/>
          </w:tcPr>
          <w:p w14:paraId="1A528DAD" w14:textId="77777777" w:rsidR="00BA736B" w:rsidRPr="00030A90" w:rsidRDefault="006A0A54" w:rsidP="00BA736B">
            <w:pPr>
              <w:pStyle w:val="BodyText"/>
              <w:tabs>
                <w:tab w:val="clear" w:pos="360"/>
              </w:tabs>
              <w:jc w:val="right"/>
              <w:rPr>
                <w:rFonts w:ascii="Arial" w:hAnsi="Arial" w:cs="Arial"/>
                <w:b/>
                <w:sz w:val="22"/>
                <w:szCs w:val="22"/>
              </w:rPr>
            </w:pPr>
            <w:r>
              <w:rPr>
                <w:rFonts w:ascii="Arial" w:hAnsi="Arial" w:cs="Arial"/>
                <w:b/>
                <w:bCs/>
                <w:sz w:val="22"/>
                <w:szCs w:val="22"/>
                <w:lang w:val="cy"/>
              </w:rPr>
              <w:t>94</w:t>
            </w:r>
          </w:p>
        </w:tc>
      </w:tr>
    </w:tbl>
    <w:p w14:paraId="129A2A4C" w14:textId="77777777" w:rsidR="000C59D3" w:rsidRDefault="000C59D3" w:rsidP="00B907C5">
      <w:pPr>
        <w:pStyle w:val="CBStyle"/>
        <w:jc w:val="left"/>
      </w:pPr>
      <w:bookmarkStart w:id="134" w:name="_Toc49869875"/>
      <w:bookmarkStart w:id="135" w:name="_Toc486873984"/>
    </w:p>
    <w:p w14:paraId="3F555EEE" w14:textId="77777777" w:rsidR="002C0B59" w:rsidRPr="005520AC" w:rsidRDefault="00B907C5" w:rsidP="00B907C5">
      <w:pPr>
        <w:pStyle w:val="CBStyle"/>
        <w:jc w:val="left"/>
      </w:pPr>
      <w:r>
        <w:rPr>
          <w:b w:val="0"/>
          <w:lang w:val="cy"/>
        </w:rPr>
        <w:tab/>
      </w:r>
      <w:r>
        <w:rPr>
          <w:b w:val="0"/>
          <w:lang w:val="cy"/>
        </w:rPr>
        <w:tab/>
      </w:r>
      <w:r>
        <w:rPr>
          <w:b w:val="0"/>
          <w:lang w:val="cy"/>
        </w:rPr>
        <w:tab/>
      </w:r>
      <w:r>
        <w:rPr>
          <w:b w:val="0"/>
          <w:lang w:val="cy"/>
        </w:rPr>
        <w:tab/>
      </w:r>
      <w:r>
        <w:rPr>
          <w:b w:val="0"/>
          <w:lang w:val="cy"/>
        </w:rPr>
        <w:tab/>
      </w:r>
      <w:r>
        <w:rPr>
          <w:b w:val="0"/>
          <w:lang w:val="cy"/>
        </w:rPr>
        <w:tab/>
      </w:r>
      <w:r>
        <w:rPr>
          <w:b w:val="0"/>
          <w:lang w:val="cy"/>
        </w:rPr>
        <w:tab/>
      </w:r>
      <w:r>
        <w:rPr>
          <w:b w:val="0"/>
          <w:lang w:val="cy"/>
        </w:rPr>
        <w:tab/>
      </w:r>
      <w:r>
        <w:rPr>
          <w:b w:val="0"/>
          <w:lang w:val="cy"/>
        </w:rPr>
        <w:tab/>
      </w:r>
      <w:bookmarkStart w:id="136" w:name="_Toc180502874"/>
      <w:r>
        <w:rPr>
          <w:bCs/>
          <w:lang w:val="cy"/>
        </w:rPr>
        <w:t>Nodyn 28 - GRANTIAU</w:t>
      </w:r>
      <w:bookmarkEnd w:id="134"/>
      <w:bookmarkEnd w:id="135"/>
      <w:bookmarkEnd w:id="136"/>
    </w:p>
    <w:p w14:paraId="4927A894" w14:textId="455AA0E9" w:rsidR="000C58AB" w:rsidRDefault="00786CB9" w:rsidP="00391421">
      <w:pPr>
        <w:pStyle w:val="NormalIndent"/>
        <w:ind w:left="0"/>
        <w:jc w:val="both"/>
        <w:rPr>
          <w:rFonts w:ascii="Arial" w:hAnsi="Arial" w:cs="Arial"/>
        </w:rPr>
      </w:pPr>
      <w:r>
        <w:rPr>
          <w:rFonts w:ascii="Arial" w:hAnsi="Arial" w:cs="Arial"/>
          <w:lang w:val="cy"/>
        </w:rPr>
        <w:t xml:space="preserve">Mae enillion sy’n gysylltiedig â grantiau ac asedau a roddwyd wedi’u cydnabod yn y datganiad incwm a gwariant cynhwysfawr. Credydir incwm ar yr adeg pan fo'r </w:t>
      </w:r>
      <w:r w:rsidR="009D0ECE">
        <w:rPr>
          <w:rFonts w:ascii="Arial" w:hAnsi="Arial" w:cs="Arial"/>
          <w:lang w:val="cy"/>
        </w:rPr>
        <w:t>g</w:t>
      </w:r>
      <w:r>
        <w:rPr>
          <w:rFonts w:ascii="Arial" w:hAnsi="Arial" w:cs="Arial"/>
          <w:lang w:val="cy"/>
        </w:rPr>
        <w:t>wasanaeth wedi bodloni’r holl amodau, telerau a chyfyngiadau y cytunwyd arnynt gyda'r endid sy'n darparu'r budd. (Mae grantiau oddi wrth Lywodraeth Cymru wedi'u nodi LlC.)</w:t>
      </w:r>
    </w:p>
    <w:p w14:paraId="117B009F" w14:textId="77777777" w:rsidR="000B73A0" w:rsidRPr="00180589" w:rsidRDefault="000B73A0" w:rsidP="00391421">
      <w:pPr>
        <w:pStyle w:val="NormalIndent"/>
        <w:ind w:left="0"/>
        <w:jc w:val="both"/>
        <w:rPr>
          <w:rFonts w:ascii="Arial" w:hAnsi="Arial" w:cs="Arial"/>
        </w:rPr>
      </w:pPr>
    </w:p>
    <w:tbl>
      <w:tblPr>
        <w:tblW w:w="9360" w:type="dxa"/>
        <w:tblInd w:w="-72" w:type="dxa"/>
        <w:tblLayout w:type="fixed"/>
        <w:tblLook w:val="01E0" w:firstRow="1" w:lastRow="1" w:firstColumn="1" w:lastColumn="1" w:noHBand="0" w:noVBand="0"/>
      </w:tblPr>
      <w:tblGrid>
        <w:gridCol w:w="1440"/>
        <w:gridCol w:w="6300"/>
        <w:gridCol w:w="1620"/>
      </w:tblGrid>
      <w:tr w:rsidR="00C053EF" w:rsidRPr="00180589" w14:paraId="044B2772" w14:textId="77777777" w:rsidTr="00A83C16">
        <w:trPr>
          <w:trHeight w:hRule="exact" w:val="340"/>
        </w:trPr>
        <w:tc>
          <w:tcPr>
            <w:tcW w:w="1440" w:type="dxa"/>
          </w:tcPr>
          <w:p w14:paraId="36D398D9" w14:textId="77777777" w:rsidR="00C053EF" w:rsidRPr="00B907C5" w:rsidRDefault="00125898" w:rsidP="00C053EF">
            <w:pPr>
              <w:pStyle w:val="NormalIndent"/>
              <w:spacing w:before="120" w:after="120"/>
              <w:ind w:left="0"/>
              <w:jc w:val="right"/>
              <w:rPr>
                <w:rFonts w:ascii="Arial" w:hAnsi="Arial" w:cs="Arial"/>
                <w:b/>
                <w:sz w:val="22"/>
                <w:szCs w:val="22"/>
              </w:rPr>
            </w:pPr>
            <w:r>
              <w:rPr>
                <w:rFonts w:ascii="Arial" w:hAnsi="Arial" w:cs="Arial"/>
                <w:b/>
                <w:bCs/>
                <w:sz w:val="22"/>
                <w:szCs w:val="22"/>
                <w:lang w:val="cy"/>
              </w:rPr>
              <w:t>2022/23</w:t>
            </w:r>
          </w:p>
        </w:tc>
        <w:tc>
          <w:tcPr>
            <w:tcW w:w="6300" w:type="dxa"/>
          </w:tcPr>
          <w:p w14:paraId="6E9B8270" w14:textId="77777777" w:rsidR="00C053EF" w:rsidRPr="00B907C5" w:rsidRDefault="009F7C4C" w:rsidP="009F7C4C">
            <w:pPr>
              <w:pStyle w:val="NormalIndent"/>
              <w:spacing w:before="120" w:after="120"/>
              <w:ind w:left="0"/>
              <w:jc w:val="center"/>
              <w:rPr>
                <w:rFonts w:ascii="Arial" w:hAnsi="Arial" w:cs="Arial"/>
                <w:b/>
                <w:sz w:val="22"/>
                <w:szCs w:val="22"/>
              </w:rPr>
            </w:pPr>
            <w:r>
              <w:rPr>
                <w:rFonts w:ascii="Arial" w:hAnsi="Arial" w:cs="Arial"/>
                <w:b/>
                <w:bCs/>
                <w:sz w:val="22"/>
                <w:szCs w:val="22"/>
                <w:lang w:val="cy"/>
              </w:rPr>
              <w:t>Refeniw</w:t>
            </w:r>
          </w:p>
        </w:tc>
        <w:tc>
          <w:tcPr>
            <w:tcW w:w="1620" w:type="dxa"/>
          </w:tcPr>
          <w:p w14:paraId="5EE7F913" w14:textId="77777777" w:rsidR="00C053EF" w:rsidRPr="00B907C5" w:rsidRDefault="00125898" w:rsidP="00AA21FD">
            <w:pPr>
              <w:pStyle w:val="NormalIndent"/>
              <w:spacing w:before="120" w:after="120"/>
              <w:ind w:left="0"/>
              <w:jc w:val="right"/>
              <w:rPr>
                <w:rFonts w:ascii="Arial" w:hAnsi="Arial" w:cs="Arial"/>
                <w:b/>
                <w:sz w:val="22"/>
                <w:szCs w:val="22"/>
              </w:rPr>
            </w:pPr>
            <w:r>
              <w:rPr>
                <w:rFonts w:ascii="Arial" w:hAnsi="Arial" w:cs="Arial"/>
                <w:b/>
                <w:bCs/>
                <w:sz w:val="22"/>
                <w:szCs w:val="22"/>
                <w:lang w:val="cy"/>
              </w:rPr>
              <w:t>2023/24</w:t>
            </w:r>
          </w:p>
        </w:tc>
      </w:tr>
      <w:tr w:rsidR="00C053EF" w:rsidRPr="00180589" w14:paraId="6AE9D556" w14:textId="77777777" w:rsidTr="00A83C16">
        <w:trPr>
          <w:trHeight w:hRule="exact" w:val="340"/>
        </w:trPr>
        <w:tc>
          <w:tcPr>
            <w:tcW w:w="1440" w:type="dxa"/>
          </w:tcPr>
          <w:p w14:paraId="5234F636" w14:textId="77777777" w:rsidR="00C053EF" w:rsidRPr="00B907C5" w:rsidRDefault="006353F2" w:rsidP="00C053EF">
            <w:pPr>
              <w:pStyle w:val="NormalIndent"/>
              <w:spacing w:before="120" w:after="120"/>
              <w:ind w:left="0"/>
              <w:jc w:val="right"/>
              <w:rPr>
                <w:rFonts w:ascii="Arial" w:hAnsi="Arial" w:cs="Arial"/>
                <w:b/>
                <w:sz w:val="22"/>
                <w:szCs w:val="22"/>
              </w:rPr>
            </w:pPr>
            <w:r>
              <w:rPr>
                <w:rFonts w:ascii="Arial" w:hAnsi="Arial" w:cs="Arial"/>
                <w:b/>
                <w:bCs/>
                <w:sz w:val="22"/>
                <w:szCs w:val="22"/>
                <w:lang w:val="cy"/>
              </w:rPr>
              <w:t>£000</w:t>
            </w:r>
          </w:p>
        </w:tc>
        <w:tc>
          <w:tcPr>
            <w:tcW w:w="6300" w:type="dxa"/>
          </w:tcPr>
          <w:p w14:paraId="54D65F7D" w14:textId="77777777" w:rsidR="00C053EF" w:rsidRPr="00B907C5" w:rsidRDefault="00C053EF" w:rsidP="00AA21FD">
            <w:pPr>
              <w:pStyle w:val="NormalIndent"/>
              <w:spacing w:before="120" w:after="120"/>
              <w:ind w:left="0"/>
              <w:jc w:val="right"/>
              <w:rPr>
                <w:rFonts w:ascii="Arial" w:hAnsi="Arial" w:cs="Arial"/>
                <w:b/>
                <w:sz w:val="22"/>
                <w:szCs w:val="22"/>
              </w:rPr>
            </w:pPr>
          </w:p>
        </w:tc>
        <w:tc>
          <w:tcPr>
            <w:tcW w:w="1620" w:type="dxa"/>
          </w:tcPr>
          <w:p w14:paraId="3F1A3180" w14:textId="77777777" w:rsidR="00C053EF" w:rsidRPr="00B907C5" w:rsidRDefault="006353F2" w:rsidP="00AA21FD">
            <w:pPr>
              <w:pStyle w:val="NormalIndent"/>
              <w:spacing w:before="120" w:after="120"/>
              <w:ind w:left="0"/>
              <w:jc w:val="right"/>
              <w:rPr>
                <w:rFonts w:ascii="Arial" w:hAnsi="Arial" w:cs="Arial"/>
                <w:b/>
                <w:sz w:val="22"/>
                <w:szCs w:val="22"/>
              </w:rPr>
            </w:pPr>
            <w:r>
              <w:rPr>
                <w:rFonts w:ascii="Arial" w:hAnsi="Arial" w:cs="Arial"/>
                <w:b/>
                <w:bCs/>
                <w:sz w:val="22"/>
                <w:szCs w:val="22"/>
                <w:lang w:val="cy"/>
              </w:rPr>
              <w:t>£000</w:t>
            </w:r>
          </w:p>
        </w:tc>
      </w:tr>
      <w:tr w:rsidR="00566F4A" w:rsidRPr="00D63C69" w14:paraId="51743C7B" w14:textId="77777777" w:rsidTr="00A83C16">
        <w:trPr>
          <w:trHeight w:hRule="exact" w:val="340"/>
        </w:trPr>
        <w:tc>
          <w:tcPr>
            <w:tcW w:w="1440" w:type="dxa"/>
          </w:tcPr>
          <w:p w14:paraId="27AA3C47" w14:textId="77777777" w:rsidR="002D2552" w:rsidRPr="00D63C69" w:rsidRDefault="002D2552" w:rsidP="002D2552">
            <w:pPr>
              <w:pStyle w:val="NormalIndent"/>
              <w:spacing w:before="120" w:after="120"/>
              <w:ind w:left="0"/>
              <w:jc w:val="right"/>
              <w:rPr>
                <w:rFonts w:ascii="Arial" w:hAnsi="Arial" w:cs="Arial"/>
                <w:sz w:val="22"/>
                <w:szCs w:val="22"/>
              </w:rPr>
            </w:pPr>
            <w:r>
              <w:rPr>
                <w:rFonts w:ascii="Arial" w:hAnsi="Arial" w:cs="Arial"/>
                <w:sz w:val="22"/>
                <w:szCs w:val="22"/>
                <w:lang w:val="cy"/>
              </w:rPr>
              <w:t>606</w:t>
            </w:r>
          </w:p>
          <w:p w14:paraId="48D74955" w14:textId="77777777" w:rsidR="00566F4A" w:rsidRPr="00B907C5" w:rsidRDefault="00566F4A" w:rsidP="00566F4A">
            <w:pPr>
              <w:pStyle w:val="NormalIndent"/>
              <w:spacing w:before="120" w:after="120"/>
              <w:ind w:left="0"/>
              <w:jc w:val="right"/>
              <w:rPr>
                <w:rFonts w:ascii="Arial" w:hAnsi="Arial" w:cs="Arial"/>
                <w:sz w:val="22"/>
                <w:szCs w:val="22"/>
              </w:rPr>
            </w:pPr>
          </w:p>
        </w:tc>
        <w:tc>
          <w:tcPr>
            <w:tcW w:w="6300" w:type="dxa"/>
          </w:tcPr>
          <w:p w14:paraId="06251E0B" w14:textId="77777777" w:rsidR="00566F4A" w:rsidRPr="00B907C5" w:rsidRDefault="00566F4A" w:rsidP="00566F4A">
            <w:pPr>
              <w:pStyle w:val="NormalIndent"/>
              <w:spacing w:before="120" w:after="120"/>
              <w:ind w:left="0"/>
              <w:jc w:val="center"/>
              <w:rPr>
                <w:rFonts w:ascii="Arial" w:hAnsi="Arial" w:cs="Arial"/>
                <w:sz w:val="22"/>
                <w:szCs w:val="22"/>
              </w:rPr>
            </w:pPr>
            <w:r>
              <w:rPr>
                <w:rFonts w:ascii="Arial" w:hAnsi="Arial" w:cs="Arial"/>
                <w:sz w:val="22"/>
                <w:szCs w:val="22"/>
                <w:lang w:val="cy"/>
              </w:rPr>
              <w:t>Lleihau Risgiau Cymunedol (LlC)</w:t>
            </w:r>
          </w:p>
        </w:tc>
        <w:tc>
          <w:tcPr>
            <w:tcW w:w="1620" w:type="dxa"/>
          </w:tcPr>
          <w:p w14:paraId="58FE4F81" w14:textId="77777777" w:rsidR="00566F4A" w:rsidRPr="00D63C69" w:rsidRDefault="00F66526" w:rsidP="00566F4A">
            <w:pPr>
              <w:pStyle w:val="NormalIndent"/>
              <w:spacing w:before="120" w:after="120"/>
              <w:ind w:left="0"/>
              <w:jc w:val="right"/>
              <w:rPr>
                <w:rFonts w:ascii="Arial" w:hAnsi="Arial" w:cs="Arial"/>
                <w:sz w:val="22"/>
                <w:szCs w:val="22"/>
              </w:rPr>
            </w:pPr>
            <w:r>
              <w:rPr>
                <w:rFonts w:ascii="Arial" w:hAnsi="Arial" w:cs="Arial"/>
                <w:sz w:val="22"/>
                <w:szCs w:val="22"/>
                <w:lang w:val="cy"/>
              </w:rPr>
              <w:t>650</w:t>
            </w:r>
          </w:p>
          <w:p w14:paraId="2F3CFAF4" w14:textId="77777777" w:rsidR="00D63C69" w:rsidRPr="00D63C69" w:rsidRDefault="00D63C69" w:rsidP="00F66526">
            <w:pPr>
              <w:pStyle w:val="NormalIndent"/>
              <w:spacing w:before="120" w:after="120"/>
              <w:ind w:left="0"/>
              <w:jc w:val="center"/>
              <w:rPr>
                <w:rFonts w:ascii="Arial" w:hAnsi="Arial" w:cs="Arial"/>
                <w:sz w:val="22"/>
                <w:szCs w:val="22"/>
              </w:rPr>
            </w:pPr>
          </w:p>
        </w:tc>
      </w:tr>
      <w:tr w:rsidR="00566F4A" w:rsidRPr="00D63C69" w14:paraId="39720BFD" w14:textId="77777777" w:rsidTr="00DF3169">
        <w:trPr>
          <w:trHeight w:hRule="exact" w:val="362"/>
        </w:trPr>
        <w:tc>
          <w:tcPr>
            <w:tcW w:w="1440" w:type="dxa"/>
          </w:tcPr>
          <w:p w14:paraId="73410C5A" w14:textId="77777777" w:rsidR="00566F4A" w:rsidRPr="00B907C5" w:rsidRDefault="002D2552" w:rsidP="00566F4A">
            <w:pPr>
              <w:pStyle w:val="NormalIndent"/>
              <w:spacing w:before="120" w:after="120"/>
              <w:ind w:left="0"/>
              <w:jc w:val="right"/>
              <w:rPr>
                <w:rFonts w:ascii="Arial" w:hAnsi="Arial" w:cs="Arial"/>
                <w:sz w:val="22"/>
                <w:szCs w:val="22"/>
              </w:rPr>
            </w:pPr>
            <w:r>
              <w:rPr>
                <w:rFonts w:ascii="Arial" w:hAnsi="Arial" w:cs="Arial"/>
                <w:sz w:val="22"/>
                <w:szCs w:val="22"/>
                <w:lang w:val="cy"/>
              </w:rPr>
              <w:t>1,353</w:t>
            </w:r>
          </w:p>
        </w:tc>
        <w:tc>
          <w:tcPr>
            <w:tcW w:w="6300" w:type="dxa"/>
          </w:tcPr>
          <w:p w14:paraId="2183D873" w14:textId="77777777" w:rsidR="00566F4A" w:rsidRPr="00B907C5" w:rsidRDefault="00566F4A" w:rsidP="00566F4A">
            <w:pPr>
              <w:pStyle w:val="NormalIndent"/>
              <w:spacing w:before="120" w:after="120"/>
              <w:ind w:left="0"/>
              <w:jc w:val="center"/>
              <w:rPr>
                <w:rFonts w:ascii="Arial" w:hAnsi="Arial" w:cs="Arial"/>
                <w:sz w:val="22"/>
                <w:szCs w:val="22"/>
              </w:rPr>
            </w:pPr>
            <w:r>
              <w:rPr>
                <w:rFonts w:ascii="Arial" w:hAnsi="Arial" w:cs="Arial"/>
                <w:sz w:val="22"/>
                <w:szCs w:val="22"/>
                <w:lang w:val="cy"/>
              </w:rPr>
              <w:t>Cyllid Dimensiwn Newydd a Chyllid Chwilio ac Achub Trefol (LlC)</w:t>
            </w:r>
          </w:p>
        </w:tc>
        <w:tc>
          <w:tcPr>
            <w:tcW w:w="1620" w:type="dxa"/>
          </w:tcPr>
          <w:p w14:paraId="5A138213" w14:textId="77777777" w:rsidR="00566F4A" w:rsidRPr="00D63C69" w:rsidRDefault="00F66526" w:rsidP="00566F4A">
            <w:pPr>
              <w:pStyle w:val="NormalIndent"/>
              <w:spacing w:before="120" w:after="120"/>
              <w:ind w:left="0"/>
              <w:jc w:val="right"/>
              <w:rPr>
                <w:rFonts w:ascii="Arial" w:hAnsi="Arial" w:cs="Arial"/>
                <w:sz w:val="22"/>
                <w:szCs w:val="22"/>
              </w:rPr>
            </w:pPr>
            <w:r>
              <w:rPr>
                <w:rFonts w:ascii="Arial" w:hAnsi="Arial" w:cs="Arial"/>
                <w:sz w:val="22"/>
                <w:szCs w:val="22"/>
                <w:lang w:val="cy"/>
              </w:rPr>
              <w:t>1,247</w:t>
            </w:r>
          </w:p>
        </w:tc>
      </w:tr>
      <w:tr w:rsidR="00566F4A" w:rsidRPr="00D63C69" w14:paraId="6F55D8AF" w14:textId="77777777" w:rsidTr="00A83C16">
        <w:trPr>
          <w:trHeight w:hRule="exact" w:val="340"/>
        </w:trPr>
        <w:tc>
          <w:tcPr>
            <w:tcW w:w="1440" w:type="dxa"/>
          </w:tcPr>
          <w:p w14:paraId="6742B0C4" w14:textId="77777777" w:rsidR="00566F4A" w:rsidRPr="00B907C5" w:rsidRDefault="002D2552" w:rsidP="00566F4A">
            <w:pPr>
              <w:pStyle w:val="NormalIndent"/>
              <w:spacing w:before="120" w:after="120"/>
              <w:ind w:left="0"/>
              <w:jc w:val="right"/>
              <w:rPr>
                <w:rFonts w:ascii="Arial" w:hAnsi="Arial" w:cs="Arial"/>
                <w:sz w:val="22"/>
                <w:szCs w:val="22"/>
              </w:rPr>
            </w:pPr>
            <w:r>
              <w:rPr>
                <w:rFonts w:ascii="Arial" w:hAnsi="Arial" w:cs="Arial"/>
                <w:sz w:val="22"/>
                <w:szCs w:val="22"/>
                <w:lang w:val="cy"/>
              </w:rPr>
              <w:t>265</w:t>
            </w:r>
          </w:p>
        </w:tc>
        <w:tc>
          <w:tcPr>
            <w:tcW w:w="6300" w:type="dxa"/>
          </w:tcPr>
          <w:p w14:paraId="04843077" w14:textId="77777777" w:rsidR="00566F4A" w:rsidRPr="00B907C5" w:rsidRDefault="00566F4A" w:rsidP="00566F4A">
            <w:pPr>
              <w:pStyle w:val="NormalIndent"/>
              <w:spacing w:before="120" w:after="120"/>
              <w:ind w:left="0"/>
              <w:jc w:val="center"/>
              <w:rPr>
                <w:rFonts w:ascii="Arial" w:hAnsi="Arial" w:cs="Arial"/>
                <w:sz w:val="22"/>
                <w:szCs w:val="22"/>
              </w:rPr>
            </w:pPr>
            <w:r>
              <w:rPr>
                <w:rFonts w:ascii="Arial" w:hAnsi="Arial" w:cs="Arial"/>
                <w:sz w:val="22"/>
                <w:szCs w:val="22"/>
                <w:lang w:val="cy"/>
              </w:rPr>
              <w:t>MTA (LlC)</w:t>
            </w:r>
          </w:p>
        </w:tc>
        <w:tc>
          <w:tcPr>
            <w:tcW w:w="1620" w:type="dxa"/>
          </w:tcPr>
          <w:p w14:paraId="5E43EFDD" w14:textId="77777777" w:rsidR="00566F4A" w:rsidRPr="00D63C69" w:rsidRDefault="00F66526" w:rsidP="00566F4A">
            <w:pPr>
              <w:pStyle w:val="NormalIndent"/>
              <w:spacing w:before="120" w:after="120"/>
              <w:ind w:left="0"/>
              <w:jc w:val="right"/>
              <w:rPr>
                <w:rFonts w:ascii="Arial" w:hAnsi="Arial" w:cs="Arial"/>
                <w:sz w:val="22"/>
                <w:szCs w:val="22"/>
              </w:rPr>
            </w:pPr>
            <w:r>
              <w:rPr>
                <w:rFonts w:ascii="Arial" w:hAnsi="Arial" w:cs="Arial"/>
                <w:sz w:val="22"/>
                <w:szCs w:val="22"/>
                <w:lang w:val="cy"/>
              </w:rPr>
              <w:t>92</w:t>
            </w:r>
          </w:p>
        </w:tc>
      </w:tr>
      <w:tr w:rsidR="00566F4A" w:rsidRPr="00D63C69" w14:paraId="1C17B381" w14:textId="77777777" w:rsidTr="00A83C16">
        <w:trPr>
          <w:trHeight w:hRule="exact" w:val="340"/>
        </w:trPr>
        <w:tc>
          <w:tcPr>
            <w:tcW w:w="1440" w:type="dxa"/>
          </w:tcPr>
          <w:p w14:paraId="4B66A4E3" w14:textId="77777777" w:rsidR="00566F4A" w:rsidRPr="00B907C5" w:rsidRDefault="002D2552" w:rsidP="00566F4A">
            <w:pPr>
              <w:pStyle w:val="NormalIndent"/>
              <w:spacing w:before="120" w:after="120"/>
              <w:ind w:left="0"/>
              <w:jc w:val="right"/>
              <w:rPr>
                <w:rFonts w:ascii="Arial" w:hAnsi="Arial" w:cs="Arial"/>
                <w:sz w:val="22"/>
                <w:szCs w:val="22"/>
              </w:rPr>
            </w:pPr>
            <w:r>
              <w:rPr>
                <w:rFonts w:ascii="Arial" w:hAnsi="Arial" w:cs="Arial"/>
                <w:sz w:val="22"/>
                <w:szCs w:val="22"/>
                <w:lang w:val="cy"/>
              </w:rPr>
              <w:t>122</w:t>
            </w:r>
          </w:p>
        </w:tc>
        <w:tc>
          <w:tcPr>
            <w:tcW w:w="6300" w:type="dxa"/>
          </w:tcPr>
          <w:p w14:paraId="3BD08749" w14:textId="77777777" w:rsidR="00566F4A" w:rsidRPr="00B907C5" w:rsidRDefault="00566F4A" w:rsidP="00566F4A">
            <w:pPr>
              <w:pStyle w:val="NormalIndent"/>
              <w:spacing w:before="120" w:after="120"/>
              <w:ind w:left="0"/>
              <w:jc w:val="center"/>
              <w:rPr>
                <w:rFonts w:ascii="Arial" w:hAnsi="Arial" w:cs="Arial"/>
                <w:sz w:val="22"/>
                <w:szCs w:val="22"/>
              </w:rPr>
            </w:pPr>
            <w:r>
              <w:rPr>
                <w:rFonts w:ascii="Arial" w:hAnsi="Arial" w:cs="Arial"/>
                <w:sz w:val="22"/>
                <w:szCs w:val="22"/>
                <w:lang w:val="cy"/>
              </w:rPr>
              <w:t>Arall*</w:t>
            </w:r>
          </w:p>
        </w:tc>
        <w:tc>
          <w:tcPr>
            <w:tcW w:w="1620" w:type="dxa"/>
          </w:tcPr>
          <w:p w14:paraId="49E2C7CC" w14:textId="77777777" w:rsidR="00566F4A" w:rsidRPr="00D63C69" w:rsidRDefault="00F66526" w:rsidP="00566F4A">
            <w:pPr>
              <w:pStyle w:val="NormalIndent"/>
              <w:spacing w:before="120" w:after="120"/>
              <w:ind w:left="0"/>
              <w:jc w:val="right"/>
              <w:rPr>
                <w:rFonts w:ascii="Arial" w:hAnsi="Arial" w:cs="Arial"/>
                <w:sz w:val="22"/>
                <w:szCs w:val="22"/>
              </w:rPr>
            </w:pPr>
            <w:r>
              <w:rPr>
                <w:rFonts w:ascii="Arial" w:hAnsi="Arial" w:cs="Arial"/>
                <w:sz w:val="22"/>
                <w:szCs w:val="22"/>
                <w:lang w:val="cy"/>
              </w:rPr>
              <w:t>150</w:t>
            </w:r>
          </w:p>
        </w:tc>
      </w:tr>
      <w:tr w:rsidR="00566F4A" w:rsidRPr="00D63C69" w14:paraId="0945BD1D" w14:textId="77777777" w:rsidTr="00A83C16">
        <w:trPr>
          <w:trHeight w:hRule="exact" w:val="340"/>
        </w:trPr>
        <w:tc>
          <w:tcPr>
            <w:tcW w:w="1440" w:type="dxa"/>
          </w:tcPr>
          <w:p w14:paraId="544E1FE6" w14:textId="77777777" w:rsidR="00566F4A" w:rsidRPr="00B907C5" w:rsidRDefault="00F64A7B" w:rsidP="00566F4A">
            <w:pPr>
              <w:pStyle w:val="NormalIndent"/>
              <w:spacing w:before="120" w:after="120"/>
              <w:ind w:left="0"/>
              <w:jc w:val="right"/>
              <w:rPr>
                <w:rFonts w:ascii="Arial" w:hAnsi="Arial" w:cs="Arial"/>
                <w:sz w:val="22"/>
                <w:szCs w:val="22"/>
              </w:rPr>
            </w:pPr>
            <w:r>
              <w:rPr>
                <w:rFonts w:ascii="Arial" w:hAnsi="Arial" w:cs="Arial"/>
                <w:sz w:val="22"/>
                <w:szCs w:val="22"/>
                <w:lang w:val="cy"/>
              </w:rPr>
              <w:t>632</w:t>
            </w:r>
          </w:p>
        </w:tc>
        <w:tc>
          <w:tcPr>
            <w:tcW w:w="6300" w:type="dxa"/>
          </w:tcPr>
          <w:p w14:paraId="542A91B2" w14:textId="77777777" w:rsidR="00566F4A" w:rsidRPr="00B907C5" w:rsidRDefault="00566F4A" w:rsidP="00566F4A">
            <w:pPr>
              <w:pStyle w:val="NormalIndent"/>
              <w:spacing w:before="120" w:after="120"/>
              <w:ind w:left="0"/>
              <w:jc w:val="center"/>
              <w:rPr>
                <w:rFonts w:ascii="Arial" w:hAnsi="Arial" w:cs="Arial"/>
                <w:sz w:val="22"/>
                <w:szCs w:val="22"/>
              </w:rPr>
            </w:pPr>
            <w:r>
              <w:rPr>
                <w:rFonts w:ascii="Arial" w:hAnsi="Arial" w:cs="Arial"/>
                <w:sz w:val="22"/>
                <w:szCs w:val="22"/>
                <w:lang w:val="cy"/>
              </w:rPr>
              <w:t>Firelink (LlC)</w:t>
            </w:r>
          </w:p>
        </w:tc>
        <w:tc>
          <w:tcPr>
            <w:tcW w:w="1620" w:type="dxa"/>
          </w:tcPr>
          <w:p w14:paraId="00243D06" w14:textId="77777777" w:rsidR="00566F4A" w:rsidRPr="00D63C69" w:rsidRDefault="002D2552" w:rsidP="00566F4A">
            <w:pPr>
              <w:pStyle w:val="NormalIndent"/>
              <w:spacing w:before="120" w:after="120"/>
              <w:ind w:left="0"/>
              <w:jc w:val="right"/>
              <w:rPr>
                <w:rFonts w:ascii="Arial" w:hAnsi="Arial" w:cs="Arial"/>
                <w:sz w:val="22"/>
                <w:szCs w:val="22"/>
              </w:rPr>
            </w:pPr>
            <w:r>
              <w:rPr>
                <w:rFonts w:ascii="Arial" w:hAnsi="Arial" w:cs="Arial"/>
                <w:sz w:val="22"/>
                <w:szCs w:val="22"/>
                <w:lang w:val="cy"/>
              </w:rPr>
              <w:t>0</w:t>
            </w:r>
          </w:p>
        </w:tc>
      </w:tr>
      <w:tr w:rsidR="00566F4A" w:rsidRPr="00D63C69" w14:paraId="69211A5E" w14:textId="77777777" w:rsidTr="00A83C16">
        <w:trPr>
          <w:trHeight w:hRule="exact" w:val="340"/>
        </w:trPr>
        <w:tc>
          <w:tcPr>
            <w:tcW w:w="1440" w:type="dxa"/>
          </w:tcPr>
          <w:p w14:paraId="5374C246" w14:textId="77777777" w:rsidR="00566F4A" w:rsidRPr="00B907C5" w:rsidRDefault="002D2552" w:rsidP="00566F4A">
            <w:pPr>
              <w:pStyle w:val="NormalIndent"/>
              <w:spacing w:before="120" w:after="120"/>
              <w:ind w:left="0"/>
              <w:jc w:val="right"/>
              <w:rPr>
                <w:rFonts w:ascii="Arial" w:hAnsi="Arial" w:cs="Arial"/>
                <w:sz w:val="22"/>
                <w:szCs w:val="22"/>
              </w:rPr>
            </w:pPr>
            <w:r>
              <w:rPr>
                <w:rFonts w:ascii="Arial" w:hAnsi="Arial" w:cs="Arial"/>
                <w:sz w:val="22"/>
                <w:szCs w:val="22"/>
                <w:lang w:val="cy"/>
              </w:rPr>
              <w:t>31</w:t>
            </w:r>
          </w:p>
        </w:tc>
        <w:tc>
          <w:tcPr>
            <w:tcW w:w="6300" w:type="dxa"/>
          </w:tcPr>
          <w:p w14:paraId="414DDD40" w14:textId="77777777" w:rsidR="00566F4A" w:rsidRPr="00B907C5" w:rsidRDefault="00566F4A" w:rsidP="00566F4A">
            <w:pPr>
              <w:pStyle w:val="NormalIndent"/>
              <w:spacing w:before="120" w:after="120"/>
              <w:ind w:left="0"/>
              <w:jc w:val="center"/>
              <w:rPr>
                <w:rFonts w:ascii="Arial" w:hAnsi="Arial" w:cs="Arial"/>
                <w:sz w:val="22"/>
                <w:szCs w:val="22"/>
              </w:rPr>
            </w:pPr>
            <w:r>
              <w:rPr>
                <w:rFonts w:ascii="Arial" w:hAnsi="Arial" w:cs="Arial"/>
                <w:sz w:val="22"/>
                <w:szCs w:val="22"/>
                <w:lang w:val="cy"/>
              </w:rPr>
              <w:t>Ymddygiad Gwrthgymdeithasol</w:t>
            </w:r>
          </w:p>
        </w:tc>
        <w:tc>
          <w:tcPr>
            <w:tcW w:w="1620" w:type="dxa"/>
          </w:tcPr>
          <w:p w14:paraId="632DA508" w14:textId="77777777" w:rsidR="00566F4A" w:rsidRPr="00D63C69" w:rsidRDefault="000B73A0" w:rsidP="00566F4A">
            <w:pPr>
              <w:pStyle w:val="NormalIndent"/>
              <w:spacing w:before="120" w:after="120"/>
              <w:ind w:left="0"/>
              <w:jc w:val="right"/>
              <w:rPr>
                <w:rFonts w:ascii="Arial" w:hAnsi="Arial" w:cs="Arial"/>
                <w:sz w:val="22"/>
                <w:szCs w:val="22"/>
              </w:rPr>
            </w:pPr>
            <w:r>
              <w:rPr>
                <w:rFonts w:ascii="Arial" w:hAnsi="Arial" w:cs="Arial"/>
                <w:sz w:val="22"/>
                <w:szCs w:val="22"/>
                <w:lang w:val="cy"/>
              </w:rPr>
              <w:t>39</w:t>
            </w:r>
          </w:p>
        </w:tc>
      </w:tr>
      <w:tr w:rsidR="00DC32C7" w:rsidRPr="00D63C69" w14:paraId="1DBCAF97" w14:textId="77777777" w:rsidTr="00A83C16">
        <w:trPr>
          <w:trHeight w:hRule="exact" w:val="340"/>
        </w:trPr>
        <w:tc>
          <w:tcPr>
            <w:tcW w:w="1440" w:type="dxa"/>
          </w:tcPr>
          <w:p w14:paraId="35FD68A8" w14:textId="77777777" w:rsidR="00DC32C7" w:rsidRPr="00B907C5" w:rsidRDefault="002D2552" w:rsidP="00566F4A">
            <w:pPr>
              <w:pStyle w:val="NormalIndent"/>
              <w:spacing w:before="120" w:after="120"/>
              <w:ind w:left="0"/>
              <w:jc w:val="right"/>
              <w:rPr>
                <w:rFonts w:ascii="Arial" w:hAnsi="Arial" w:cs="Arial"/>
                <w:sz w:val="22"/>
                <w:szCs w:val="22"/>
              </w:rPr>
            </w:pPr>
            <w:r>
              <w:rPr>
                <w:rFonts w:ascii="Arial" w:hAnsi="Arial" w:cs="Arial"/>
                <w:sz w:val="22"/>
                <w:szCs w:val="22"/>
                <w:lang w:val="cy"/>
              </w:rPr>
              <w:t>22</w:t>
            </w:r>
          </w:p>
        </w:tc>
        <w:tc>
          <w:tcPr>
            <w:tcW w:w="6300" w:type="dxa"/>
          </w:tcPr>
          <w:p w14:paraId="55A4CD12" w14:textId="77777777" w:rsidR="00DC32C7" w:rsidRPr="00B907C5" w:rsidRDefault="00DC32C7" w:rsidP="00566F4A">
            <w:pPr>
              <w:pStyle w:val="NormalIndent"/>
              <w:spacing w:before="120" w:after="120"/>
              <w:ind w:left="0"/>
              <w:jc w:val="center"/>
              <w:rPr>
                <w:rFonts w:ascii="Arial" w:hAnsi="Arial" w:cs="Arial"/>
                <w:sz w:val="22"/>
                <w:szCs w:val="22"/>
              </w:rPr>
            </w:pPr>
            <w:r>
              <w:rPr>
                <w:rFonts w:ascii="Arial" w:hAnsi="Arial" w:cs="Arial"/>
                <w:sz w:val="22"/>
                <w:szCs w:val="22"/>
                <w:lang w:val="cy"/>
              </w:rPr>
              <w:t>Cyfoeth Naturiol Cymru</w:t>
            </w:r>
          </w:p>
        </w:tc>
        <w:tc>
          <w:tcPr>
            <w:tcW w:w="1620" w:type="dxa"/>
          </w:tcPr>
          <w:p w14:paraId="2E5C15CA" w14:textId="77777777" w:rsidR="00DC32C7" w:rsidRPr="00D63C69" w:rsidRDefault="00A83C16" w:rsidP="00566F4A">
            <w:pPr>
              <w:pStyle w:val="NormalIndent"/>
              <w:spacing w:before="120" w:after="120"/>
              <w:ind w:left="0"/>
              <w:jc w:val="right"/>
              <w:rPr>
                <w:rFonts w:ascii="Arial" w:hAnsi="Arial" w:cs="Arial"/>
                <w:sz w:val="22"/>
                <w:szCs w:val="22"/>
              </w:rPr>
            </w:pPr>
            <w:r>
              <w:rPr>
                <w:rFonts w:ascii="Arial" w:hAnsi="Arial" w:cs="Arial"/>
                <w:sz w:val="22"/>
                <w:szCs w:val="22"/>
                <w:lang w:val="cy"/>
              </w:rPr>
              <w:t>44</w:t>
            </w:r>
          </w:p>
        </w:tc>
      </w:tr>
      <w:tr w:rsidR="00DC32C7" w:rsidRPr="00D63C69" w14:paraId="14E96878" w14:textId="77777777" w:rsidTr="00A83C16">
        <w:trPr>
          <w:trHeight w:hRule="exact" w:val="349"/>
        </w:trPr>
        <w:tc>
          <w:tcPr>
            <w:tcW w:w="1440" w:type="dxa"/>
          </w:tcPr>
          <w:p w14:paraId="6AA8F916" w14:textId="77777777" w:rsidR="00DC32C7" w:rsidRPr="00B907C5" w:rsidRDefault="001F0A18" w:rsidP="00566F4A">
            <w:pPr>
              <w:pStyle w:val="NormalIndent"/>
              <w:spacing w:before="120" w:after="120"/>
              <w:ind w:left="0"/>
              <w:jc w:val="right"/>
              <w:rPr>
                <w:rFonts w:ascii="Arial" w:hAnsi="Arial" w:cs="Arial"/>
                <w:sz w:val="22"/>
                <w:szCs w:val="22"/>
              </w:rPr>
            </w:pPr>
            <w:r>
              <w:rPr>
                <w:rFonts w:ascii="Arial" w:hAnsi="Arial" w:cs="Arial"/>
                <w:sz w:val="22"/>
                <w:szCs w:val="22"/>
                <w:lang w:val="cy"/>
              </w:rPr>
              <w:t>4</w:t>
            </w:r>
          </w:p>
        </w:tc>
        <w:tc>
          <w:tcPr>
            <w:tcW w:w="6300" w:type="dxa"/>
          </w:tcPr>
          <w:p w14:paraId="6F68BAE6" w14:textId="77777777" w:rsidR="00DC32C7" w:rsidRPr="00B907C5" w:rsidRDefault="00DC32C7" w:rsidP="00566F4A">
            <w:pPr>
              <w:pStyle w:val="NormalIndent"/>
              <w:spacing w:before="120" w:after="120"/>
              <w:ind w:left="0"/>
              <w:jc w:val="center"/>
              <w:rPr>
                <w:rFonts w:ascii="Arial" w:hAnsi="Arial" w:cs="Arial"/>
                <w:sz w:val="22"/>
                <w:szCs w:val="22"/>
              </w:rPr>
            </w:pPr>
            <w:r>
              <w:rPr>
                <w:rFonts w:ascii="Arial" w:hAnsi="Arial" w:cs="Arial"/>
                <w:sz w:val="22"/>
                <w:szCs w:val="22"/>
                <w:lang w:val="cy"/>
              </w:rPr>
              <w:t>Yr Economi Gylchol (LlC)</w:t>
            </w:r>
          </w:p>
        </w:tc>
        <w:tc>
          <w:tcPr>
            <w:tcW w:w="1620" w:type="dxa"/>
          </w:tcPr>
          <w:p w14:paraId="1FD6F7B4" w14:textId="77777777" w:rsidR="00DC32C7" w:rsidRPr="00D63C69" w:rsidRDefault="00A83C16" w:rsidP="00566F4A">
            <w:pPr>
              <w:pStyle w:val="NormalIndent"/>
              <w:spacing w:before="120" w:after="120"/>
              <w:ind w:left="0"/>
              <w:jc w:val="right"/>
              <w:rPr>
                <w:rFonts w:ascii="Arial" w:hAnsi="Arial" w:cs="Arial"/>
                <w:sz w:val="22"/>
                <w:szCs w:val="22"/>
              </w:rPr>
            </w:pPr>
            <w:r>
              <w:rPr>
                <w:rFonts w:ascii="Arial" w:hAnsi="Arial" w:cs="Arial"/>
                <w:sz w:val="22"/>
                <w:szCs w:val="22"/>
                <w:lang w:val="cy"/>
              </w:rPr>
              <w:t>5</w:t>
            </w:r>
          </w:p>
        </w:tc>
      </w:tr>
      <w:tr w:rsidR="00DC32C7" w:rsidRPr="00D63C69" w14:paraId="0B7327E5" w14:textId="77777777" w:rsidTr="000607A0">
        <w:trPr>
          <w:trHeight w:hRule="exact" w:val="371"/>
        </w:trPr>
        <w:tc>
          <w:tcPr>
            <w:tcW w:w="1440" w:type="dxa"/>
          </w:tcPr>
          <w:p w14:paraId="59598049" w14:textId="77777777" w:rsidR="00DC32C7" w:rsidRPr="00B907C5" w:rsidRDefault="002D2552" w:rsidP="00566F4A">
            <w:pPr>
              <w:pStyle w:val="NormalIndent"/>
              <w:spacing w:before="120" w:after="120"/>
              <w:ind w:left="0"/>
              <w:jc w:val="right"/>
              <w:rPr>
                <w:rFonts w:ascii="Arial" w:hAnsi="Arial" w:cs="Arial"/>
                <w:sz w:val="22"/>
                <w:szCs w:val="22"/>
              </w:rPr>
            </w:pPr>
            <w:r>
              <w:rPr>
                <w:rFonts w:ascii="Arial" w:hAnsi="Arial" w:cs="Arial"/>
                <w:sz w:val="22"/>
                <w:szCs w:val="22"/>
                <w:lang w:val="cy"/>
              </w:rPr>
              <w:t>2,947</w:t>
            </w:r>
          </w:p>
        </w:tc>
        <w:tc>
          <w:tcPr>
            <w:tcW w:w="6300" w:type="dxa"/>
          </w:tcPr>
          <w:p w14:paraId="599B4F4D" w14:textId="77777777" w:rsidR="00DC32C7" w:rsidRPr="00B907C5" w:rsidRDefault="00DC32C7" w:rsidP="00566F4A">
            <w:pPr>
              <w:pStyle w:val="NormalIndent"/>
              <w:spacing w:before="120" w:after="120"/>
              <w:ind w:left="0"/>
              <w:jc w:val="center"/>
              <w:rPr>
                <w:rFonts w:ascii="Arial" w:hAnsi="Arial" w:cs="Arial"/>
                <w:sz w:val="22"/>
                <w:szCs w:val="22"/>
              </w:rPr>
            </w:pPr>
            <w:r>
              <w:rPr>
                <w:rFonts w:ascii="Arial" w:hAnsi="Arial" w:cs="Arial"/>
                <w:sz w:val="22"/>
                <w:szCs w:val="22"/>
                <w:lang w:val="cy"/>
              </w:rPr>
              <w:t>SCAPE (LlC)</w:t>
            </w:r>
          </w:p>
        </w:tc>
        <w:tc>
          <w:tcPr>
            <w:tcW w:w="1620" w:type="dxa"/>
          </w:tcPr>
          <w:p w14:paraId="363E348F" w14:textId="77777777" w:rsidR="00DC32C7" w:rsidRPr="00D63C69" w:rsidRDefault="002D2552" w:rsidP="00566F4A">
            <w:pPr>
              <w:pStyle w:val="NormalIndent"/>
              <w:spacing w:before="120" w:after="120"/>
              <w:ind w:left="0"/>
              <w:jc w:val="right"/>
              <w:rPr>
                <w:rFonts w:ascii="Arial" w:hAnsi="Arial" w:cs="Arial"/>
                <w:sz w:val="22"/>
                <w:szCs w:val="22"/>
              </w:rPr>
            </w:pPr>
            <w:r>
              <w:rPr>
                <w:rFonts w:ascii="Arial" w:hAnsi="Arial" w:cs="Arial"/>
                <w:sz w:val="22"/>
                <w:szCs w:val="22"/>
                <w:lang w:val="cy"/>
              </w:rPr>
              <w:t>0</w:t>
            </w:r>
          </w:p>
        </w:tc>
      </w:tr>
      <w:tr w:rsidR="00A83C16" w:rsidRPr="00D63C69" w14:paraId="458D956D" w14:textId="77777777" w:rsidTr="000607A0">
        <w:trPr>
          <w:trHeight w:hRule="exact" w:val="421"/>
        </w:trPr>
        <w:tc>
          <w:tcPr>
            <w:tcW w:w="1440" w:type="dxa"/>
          </w:tcPr>
          <w:p w14:paraId="5BCE3CC7" w14:textId="77777777" w:rsidR="00A83C16" w:rsidRPr="00B907C5" w:rsidRDefault="00A83C16" w:rsidP="00566F4A">
            <w:pPr>
              <w:pStyle w:val="NormalIndent"/>
              <w:spacing w:before="120" w:after="120"/>
              <w:ind w:left="0"/>
              <w:jc w:val="right"/>
              <w:rPr>
                <w:rFonts w:ascii="Arial" w:hAnsi="Arial" w:cs="Arial"/>
                <w:sz w:val="22"/>
                <w:szCs w:val="22"/>
              </w:rPr>
            </w:pPr>
            <w:r>
              <w:rPr>
                <w:rFonts w:ascii="Arial" w:hAnsi="Arial" w:cs="Arial"/>
                <w:sz w:val="22"/>
                <w:szCs w:val="22"/>
                <w:lang w:val="cy"/>
              </w:rPr>
              <w:t>350</w:t>
            </w:r>
          </w:p>
        </w:tc>
        <w:tc>
          <w:tcPr>
            <w:tcW w:w="6300" w:type="dxa"/>
          </w:tcPr>
          <w:p w14:paraId="11FE8E2A" w14:textId="77777777" w:rsidR="00A83C16" w:rsidRPr="00B907C5" w:rsidRDefault="00A83C16" w:rsidP="00566F4A">
            <w:pPr>
              <w:pStyle w:val="NormalIndent"/>
              <w:spacing w:before="120" w:after="120"/>
              <w:ind w:left="0"/>
              <w:jc w:val="center"/>
              <w:rPr>
                <w:rFonts w:ascii="Arial" w:hAnsi="Arial" w:cs="Arial"/>
                <w:sz w:val="22"/>
                <w:szCs w:val="22"/>
              </w:rPr>
            </w:pPr>
            <w:r>
              <w:rPr>
                <w:rFonts w:ascii="Arial" w:hAnsi="Arial" w:cs="Arial"/>
                <w:sz w:val="22"/>
                <w:szCs w:val="22"/>
                <w:lang w:val="cy"/>
              </w:rPr>
              <w:t>Prentisiaid Diffodd Tân</w:t>
            </w:r>
          </w:p>
        </w:tc>
        <w:tc>
          <w:tcPr>
            <w:tcW w:w="1620" w:type="dxa"/>
          </w:tcPr>
          <w:p w14:paraId="6DA09C00" w14:textId="77777777" w:rsidR="00A83C16" w:rsidRPr="00D63C69" w:rsidRDefault="00A83C16" w:rsidP="00566F4A">
            <w:pPr>
              <w:pStyle w:val="NormalIndent"/>
              <w:spacing w:before="120" w:after="120"/>
              <w:ind w:left="0"/>
              <w:jc w:val="right"/>
              <w:rPr>
                <w:rFonts w:ascii="Arial" w:hAnsi="Arial" w:cs="Arial"/>
                <w:sz w:val="22"/>
                <w:szCs w:val="22"/>
              </w:rPr>
            </w:pPr>
            <w:r>
              <w:rPr>
                <w:rFonts w:ascii="Arial" w:hAnsi="Arial" w:cs="Arial"/>
                <w:sz w:val="22"/>
                <w:szCs w:val="22"/>
                <w:lang w:val="cy"/>
              </w:rPr>
              <w:t>368</w:t>
            </w:r>
          </w:p>
        </w:tc>
      </w:tr>
      <w:tr w:rsidR="00A83C16" w:rsidRPr="00D63C69" w14:paraId="0E13612F" w14:textId="77777777" w:rsidTr="00A83C16">
        <w:trPr>
          <w:trHeight w:hRule="exact" w:val="340"/>
        </w:trPr>
        <w:tc>
          <w:tcPr>
            <w:tcW w:w="1440" w:type="dxa"/>
          </w:tcPr>
          <w:p w14:paraId="63AA3FF3" w14:textId="77777777" w:rsidR="00A83C16" w:rsidRPr="00B907C5" w:rsidRDefault="00A83C16" w:rsidP="00566F4A">
            <w:pPr>
              <w:pStyle w:val="NormalIndent"/>
              <w:spacing w:before="120" w:after="120"/>
              <w:ind w:left="0"/>
              <w:jc w:val="right"/>
              <w:rPr>
                <w:rFonts w:ascii="Arial" w:hAnsi="Arial" w:cs="Arial"/>
                <w:sz w:val="22"/>
                <w:szCs w:val="22"/>
              </w:rPr>
            </w:pPr>
            <w:r>
              <w:rPr>
                <w:rFonts w:ascii="Arial" w:hAnsi="Arial" w:cs="Arial"/>
                <w:sz w:val="22"/>
                <w:szCs w:val="22"/>
                <w:lang w:val="cy"/>
              </w:rPr>
              <w:t>3</w:t>
            </w:r>
          </w:p>
        </w:tc>
        <w:tc>
          <w:tcPr>
            <w:tcW w:w="6300" w:type="dxa"/>
          </w:tcPr>
          <w:p w14:paraId="156446D0" w14:textId="77777777" w:rsidR="00A83C16" w:rsidRPr="00B907C5" w:rsidRDefault="00A83C16" w:rsidP="00566F4A">
            <w:pPr>
              <w:pStyle w:val="NormalIndent"/>
              <w:spacing w:before="120" w:after="120"/>
              <w:ind w:left="0"/>
              <w:jc w:val="center"/>
              <w:rPr>
                <w:rFonts w:ascii="Arial" w:hAnsi="Arial" w:cs="Arial"/>
                <w:sz w:val="22"/>
                <w:szCs w:val="22"/>
              </w:rPr>
            </w:pPr>
            <w:r>
              <w:rPr>
                <w:rFonts w:ascii="Arial" w:hAnsi="Arial" w:cs="Arial"/>
                <w:sz w:val="22"/>
                <w:szCs w:val="22"/>
                <w:lang w:val="cy"/>
              </w:rPr>
              <w:t>Prosiect AFAN</w:t>
            </w:r>
          </w:p>
        </w:tc>
        <w:tc>
          <w:tcPr>
            <w:tcW w:w="1620" w:type="dxa"/>
          </w:tcPr>
          <w:p w14:paraId="42FD64DE" w14:textId="77777777" w:rsidR="00A83C16" w:rsidRPr="00D63C69" w:rsidRDefault="00A83C16" w:rsidP="00566F4A">
            <w:pPr>
              <w:pStyle w:val="NormalIndent"/>
              <w:spacing w:before="120" w:after="120"/>
              <w:ind w:left="0"/>
              <w:jc w:val="right"/>
              <w:rPr>
                <w:rFonts w:ascii="Arial" w:hAnsi="Arial" w:cs="Arial"/>
                <w:sz w:val="22"/>
                <w:szCs w:val="22"/>
              </w:rPr>
            </w:pPr>
            <w:r>
              <w:rPr>
                <w:rFonts w:ascii="Arial" w:hAnsi="Arial" w:cs="Arial"/>
                <w:sz w:val="22"/>
                <w:szCs w:val="22"/>
                <w:lang w:val="cy"/>
              </w:rPr>
              <w:t>0</w:t>
            </w:r>
          </w:p>
        </w:tc>
      </w:tr>
      <w:tr w:rsidR="00A83C16" w:rsidRPr="00D63C69" w14:paraId="3C42BB83" w14:textId="77777777" w:rsidTr="00A83C16">
        <w:trPr>
          <w:trHeight w:hRule="exact" w:val="396"/>
        </w:trPr>
        <w:tc>
          <w:tcPr>
            <w:tcW w:w="1440" w:type="dxa"/>
          </w:tcPr>
          <w:p w14:paraId="1883F4F6" w14:textId="77777777" w:rsidR="00A83C16" w:rsidRPr="00B907C5" w:rsidRDefault="00A83C16" w:rsidP="001F0A18">
            <w:pPr>
              <w:pStyle w:val="NormalIndent"/>
              <w:spacing w:before="120" w:after="120"/>
              <w:ind w:left="0"/>
              <w:jc w:val="right"/>
              <w:rPr>
                <w:rFonts w:ascii="Arial" w:hAnsi="Arial" w:cs="Arial"/>
                <w:sz w:val="22"/>
                <w:szCs w:val="22"/>
              </w:rPr>
            </w:pPr>
            <w:r>
              <w:rPr>
                <w:rFonts w:ascii="Arial" w:hAnsi="Arial" w:cs="Arial"/>
                <w:sz w:val="22"/>
                <w:szCs w:val="22"/>
                <w:lang w:val="cy"/>
              </w:rPr>
              <w:t>21</w:t>
            </w:r>
          </w:p>
        </w:tc>
        <w:tc>
          <w:tcPr>
            <w:tcW w:w="6300" w:type="dxa"/>
          </w:tcPr>
          <w:p w14:paraId="19592D47" w14:textId="77777777" w:rsidR="00A83C16" w:rsidRPr="00B907C5" w:rsidRDefault="00A83C16" w:rsidP="00566F4A">
            <w:pPr>
              <w:pStyle w:val="NormalIndent"/>
              <w:spacing w:before="120" w:after="120"/>
              <w:ind w:left="0"/>
              <w:jc w:val="center"/>
              <w:rPr>
                <w:rFonts w:ascii="Arial" w:hAnsi="Arial" w:cs="Arial"/>
                <w:sz w:val="22"/>
                <w:szCs w:val="22"/>
              </w:rPr>
            </w:pPr>
            <w:r>
              <w:rPr>
                <w:rFonts w:ascii="Arial" w:hAnsi="Arial" w:cs="Arial"/>
                <w:sz w:val="22"/>
                <w:szCs w:val="22"/>
                <w:lang w:val="cy"/>
              </w:rPr>
              <w:t>Cyngor Cenedlaethol y Prif Swyddogion Tân</w:t>
            </w:r>
          </w:p>
        </w:tc>
        <w:tc>
          <w:tcPr>
            <w:tcW w:w="1620" w:type="dxa"/>
          </w:tcPr>
          <w:p w14:paraId="0D2AC135" w14:textId="77777777" w:rsidR="00A83C16" w:rsidRPr="00D63C69" w:rsidRDefault="00A83C16" w:rsidP="00566F4A">
            <w:pPr>
              <w:pStyle w:val="NormalIndent"/>
              <w:spacing w:before="120" w:after="120"/>
              <w:ind w:left="0"/>
              <w:jc w:val="right"/>
              <w:rPr>
                <w:rFonts w:ascii="Arial" w:hAnsi="Arial" w:cs="Arial"/>
                <w:sz w:val="22"/>
                <w:szCs w:val="22"/>
              </w:rPr>
            </w:pPr>
            <w:r>
              <w:rPr>
                <w:rFonts w:ascii="Arial" w:hAnsi="Arial" w:cs="Arial"/>
                <w:sz w:val="22"/>
                <w:szCs w:val="22"/>
                <w:lang w:val="cy"/>
              </w:rPr>
              <w:t>56</w:t>
            </w:r>
          </w:p>
        </w:tc>
      </w:tr>
      <w:tr w:rsidR="00A83C16" w:rsidRPr="00D63C69" w14:paraId="2580E1BE" w14:textId="77777777" w:rsidTr="00A83C16">
        <w:trPr>
          <w:trHeight w:hRule="exact" w:val="340"/>
        </w:trPr>
        <w:tc>
          <w:tcPr>
            <w:tcW w:w="1440" w:type="dxa"/>
          </w:tcPr>
          <w:p w14:paraId="67205F56" w14:textId="77777777" w:rsidR="00A83C16" w:rsidRPr="00B907C5" w:rsidRDefault="00A83C16" w:rsidP="00566F4A">
            <w:pPr>
              <w:pStyle w:val="NormalIndent"/>
              <w:spacing w:before="120" w:after="120"/>
              <w:ind w:left="0"/>
              <w:jc w:val="right"/>
              <w:rPr>
                <w:rFonts w:ascii="Arial" w:hAnsi="Arial" w:cs="Arial"/>
                <w:sz w:val="22"/>
                <w:szCs w:val="22"/>
              </w:rPr>
            </w:pPr>
            <w:r>
              <w:rPr>
                <w:rFonts w:ascii="Arial" w:hAnsi="Arial" w:cs="Arial"/>
                <w:sz w:val="22"/>
                <w:szCs w:val="22"/>
                <w:lang w:val="cy"/>
              </w:rPr>
              <w:t>1</w:t>
            </w:r>
          </w:p>
        </w:tc>
        <w:tc>
          <w:tcPr>
            <w:tcW w:w="6300" w:type="dxa"/>
          </w:tcPr>
          <w:p w14:paraId="5FF662C5" w14:textId="77777777" w:rsidR="00A83C16" w:rsidRPr="00B907C5" w:rsidRDefault="00A83C16" w:rsidP="00566F4A">
            <w:pPr>
              <w:pStyle w:val="NormalIndent"/>
              <w:spacing w:before="120" w:after="120"/>
              <w:ind w:left="0"/>
              <w:jc w:val="center"/>
              <w:rPr>
                <w:rFonts w:ascii="Arial" w:hAnsi="Arial" w:cs="Arial"/>
                <w:sz w:val="22"/>
                <w:szCs w:val="22"/>
              </w:rPr>
            </w:pPr>
            <w:r>
              <w:rPr>
                <w:rFonts w:ascii="Arial" w:hAnsi="Arial" w:cs="Arial"/>
                <w:sz w:val="22"/>
                <w:szCs w:val="22"/>
                <w:lang w:val="cy"/>
              </w:rPr>
              <w:t>Bwrdd Iechyd Prifysgol Caerdydd a'r Fro</w:t>
            </w:r>
          </w:p>
        </w:tc>
        <w:tc>
          <w:tcPr>
            <w:tcW w:w="1620" w:type="dxa"/>
          </w:tcPr>
          <w:p w14:paraId="0A381B6D" w14:textId="77777777" w:rsidR="00A83C16" w:rsidRPr="00D63C69" w:rsidRDefault="00A83C16" w:rsidP="00566F4A">
            <w:pPr>
              <w:pStyle w:val="NormalIndent"/>
              <w:spacing w:before="120" w:after="120"/>
              <w:ind w:left="0"/>
              <w:jc w:val="right"/>
              <w:rPr>
                <w:rFonts w:ascii="Arial" w:hAnsi="Arial" w:cs="Arial"/>
                <w:sz w:val="22"/>
                <w:szCs w:val="22"/>
              </w:rPr>
            </w:pPr>
            <w:r>
              <w:rPr>
                <w:rFonts w:ascii="Arial" w:hAnsi="Arial" w:cs="Arial"/>
                <w:sz w:val="22"/>
                <w:szCs w:val="22"/>
                <w:lang w:val="cy"/>
              </w:rPr>
              <w:t>0</w:t>
            </w:r>
          </w:p>
        </w:tc>
      </w:tr>
      <w:tr w:rsidR="00A83C16" w:rsidRPr="00D63C69" w14:paraId="4060E1CF" w14:textId="77777777" w:rsidTr="00A83C16">
        <w:trPr>
          <w:trHeight w:hRule="exact" w:val="340"/>
        </w:trPr>
        <w:tc>
          <w:tcPr>
            <w:tcW w:w="1440" w:type="dxa"/>
          </w:tcPr>
          <w:p w14:paraId="5C60F1E4" w14:textId="77777777" w:rsidR="00A83C16" w:rsidRPr="00B907C5" w:rsidRDefault="00A83C16" w:rsidP="00566F4A">
            <w:pPr>
              <w:pStyle w:val="NormalIndent"/>
              <w:spacing w:before="120" w:after="120"/>
              <w:ind w:left="0"/>
              <w:jc w:val="right"/>
              <w:rPr>
                <w:rFonts w:ascii="Arial" w:hAnsi="Arial" w:cs="Arial"/>
                <w:sz w:val="22"/>
                <w:szCs w:val="22"/>
              </w:rPr>
            </w:pPr>
            <w:r>
              <w:rPr>
                <w:rFonts w:ascii="Arial" w:hAnsi="Arial" w:cs="Arial"/>
                <w:sz w:val="22"/>
                <w:szCs w:val="22"/>
                <w:lang w:val="cy"/>
              </w:rPr>
              <w:t>2</w:t>
            </w:r>
          </w:p>
        </w:tc>
        <w:tc>
          <w:tcPr>
            <w:tcW w:w="6300" w:type="dxa"/>
          </w:tcPr>
          <w:p w14:paraId="0E2C96B1" w14:textId="77777777" w:rsidR="00A83C16" w:rsidRPr="00B907C5" w:rsidRDefault="00A83C16" w:rsidP="00566F4A">
            <w:pPr>
              <w:pStyle w:val="NormalIndent"/>
              <w:spacing w:before="120" w:after="120"/>
              <w:ind w:left="0"/>
              <w:jc w:val="center"/>
              <w:rPr>
                <w:rFonts w:ascii="Arial" w:hAnsi="Arial" w:cs="Arial"/>
                <w:sz w:val="22"/>
                <w:szCs w:val="22"/>
              </w:rPr>
            </w:pPr>
            <w:r>
              <w:rPr>
                <w:rFonts w:ascii="Arial" w:hAnsi="Arial" w:cs="Arial"/>
                <w:sz w:val="22"/>
                <w:szCs w:val="22"/>
                <w:lang w:val="cy"/>
              </w:rPr>
              <w:t>Wales &amp; West Utilities</w:t>
            </w:r>
          </w:p>
        </w:tc>
        <w:tc>
          <w:tcPr>
            <w:tcW w:w="1620" w:type="dxa"/>
          </w:tcPr>
          <w:p w14:paraId="5F9DB620" w14:textId="77777777" w:rsidR="00A83C16" w:rsidRPr="00D63C69" w:rsidRDefault="00A83C16" w:rsidP="00566F4A">
            <w:pPr>
              <w:pStyle w:val="NormalIndent"/>
              <w:spacing w:before="120" w:after="120"/>
              <w:ind w:left="0"/>
              <w:jc w:val="right"/>
              <w:rPr>
                <w:rFonts w:ascii="Arial" w:hAnsi="Arial" w:cs="Arial"/>
                <w:sz w:val="22"/>
                <w:szCs w:val="22"/>
              </w:rPr>
            </w:pPr>
            <w:r>
              <w:rPr>
                <w:rFonts w:ascii="Arial" w:hAnsi="Arial" w:cs="Arial"/>
                <w:sz w:val="22"/>
                <w:szCs w:val="22"/>
                <w:lang w:val="cy"/>
              </w:rPr>
              <w:t>0</w:t>
            </w:r>
          </w:p>
        </w:tc>
      </w:tr>
      <w:tr w:rsidR="00A83C16" w:rsidRPr="00D63C69" w14:paraId="22290727" w14:textId="77777777" w:rsidTr="001A27EF">
        <w:trPr>
          <w:trHeight w:hRule="exact" w:val="340"/>
        </w:trPr>
        <w:tc>
          <w:tcPr>
            <w:tcW w:w="1440" w:type="dxa"/>
          </w:tcPr>
          <w:p w14:paraId="5FC3A986" w14:textId="77777777" w:rsidR="00A83C16" w:rsidRPr="00B907C5" w:rsidRDefault="00A83C16" w:rsidP="00566F4A">
            <w:pPr>
              <w:pStyle w:val="NormalIndent"/>
              <w:spacing w:before="120" w:after="120"/>
              <w:ind w:left="0"/>
              <w:jc w:val="right"/>
              <w:rPr>
                <w:rFonts w:ascii="Arial" w:hAnsi="Arial" w:cs="Arial"/>
                <w:sz w:val="22"/>
                <w:szCs w:val="22"/>
              </w:rPr>
            </w:pPr>
            <w:r>
              <w:rPr>
                <w:rFonts w:ascii="Arial" w:hAnsi="Arial" w:cs="Arial"/>
                <w:sz w:val="22"/>
                <w:szCs w:val="22"/>
                <w:lang w:val="cy"/>
              </w:rPr>
              <w:t>13</w:t>
            </w:r>
          </w:p>
        </w:tc>
        <w:tc>
          <w:tcPr>
            <w:tcW w:w="6300" w:type="dxa"/>
          </w:tcPr>
          <w:p w14:paraId="704B6606" w14:textId="77777777" w:rsidR="00A83C16" w:rsidRPr="00B907C5" w:rsidRDefault="00A83C16" w:rsidP="00566F4A">
            <w:pPr>
              <w:pStyle w:val="NormalIndent"/>
              <w:spacing w:before="120" w:after="120"/>
              <w:ind w:left="0"/>
              <w:jc w:val="center"/>
              <w:rPr>
                <w:rFonts w:ascii="Arial" w:hAnsi="Arial" w:cs="Arial"/>
                <w:sz w:val="22"/>
                <w:szCs w:val="22"/>
              </w:rPr>
            </w:pPr>
            <w:r>
              <w:rPr>
                <w:rFonts w:ascii="Arial" w:hAnsi="Arial" w:cs="Arial"/>
                <w:sz w:val="22"/>
                <w:szCs w:val="22"/>
                <w:lang w:val="cy"/>
              </w:rPr>
              <w:t>Hafod</w:t>
            </w:r>
          </w:p>
        </w:tc>
        <w:tc>
          <w:tcPr>
            <w:tcW w:w="1620" w:type="dxa"/>
          </w:tcPr>
          <w:p w14:paraId="1795E70C" w14:textId="77777777" w:rsidR="00A83C16" w:rsidRDefault="00A83C16" w:rsidP="00566F4A">
            <w:pPr>
              <w:pStyle w:val="NormalIndent"/>
              <w:spacing w:before="120" w:after="120"/>
              <w:ind w:left="0"/>
              <w:jc w:val="right"/>
              <w:rPr>
                <w:rFonts w:ascii="Arial" w:hAnsi="Arial" w:cs="Arial"/>
                <w:sz w:val="22"/>
                <w:szCs w:val="22"/>
              </w:rPr>
            </w:pPr>
            <w:r>
              <w:rPr>
                <w:rFonts w:ascii="Arial" w:hAnsi="Arial" w:cs="Arial"/>
                <w:sz w:val="22"/>
                <w:szCs w:val="22"/>
                <w:lang w:val="cy"/>
              </w:rPr>
              <w:t>10</w:t>
            </w:r>
          </w:p>
          <w:p w14:paraId="6CCD7C5E" w14:textId="77777777" w:rsidR="00A83C16" w:rsidRPr="00D63C69" w:rsidRDefault="00A83C16" w:rsidP="00566F4A">
            <w:pPr>
              <w:pStyle w:val="NormalIndent"/>
              <w:spacing w:before="120" w:after="120"/>
              <w:ind w:left="0"/>
              <w:jc w:val="right"/>
              <w:rPr>
                <w:rFonts w:ascii="Arial" w:hAnsi="Arial" w:cs="Arial"/>
                <w:sz w:val="22"/>
                <w:szCs w:val="22"/>
              </w:rPr>
            </w:pPr>
          </w:p>
        </w:tc>
      </w:tr>
      <w:tr w:rsidR="00A83C16" w:rsidRPr="00D63C69" w14:paraId="12EA2D3B" w14:textId="77777777" w:rsidTr="001A27EF">
        <w:trPr>
          <w:trHeight w:hRule="exact" w:val="340"/>
        </w:trPr>
        <w:tc>
          <w:tcPr>
            <w:tcW w:w="1440" w:type="dxa"/>
          </w:tcPr>
          <w:p w14:paraId="1B043751" w14:textId="77777777" w:rsidR="00A83C16" w:rsidRPr="00A83C16" w:rsidRDefault="00A83C16" w:rsidP="00566F4A">
            <w:pPr>
              <w:pStyle w:val="NormalIndent"/>
              <w:spacing w:before="120" w:after="120"/>
              <w:ind w:left="0"/>
              <w:jc w:val="right"/>
              <w:rPr>
                <w:rFonts w:ascii="Arial" w:hAnsi="Arial" w:cs="Arial"/>
                <w:bCs/>
                <w:sz w:val="22"/>
                <w:szCs w:val="22"/>
              </w:rPr>
            </w:pPr>
            <w:r>
              <w:rPr>
                <w:rFonts w:ascii="Arial" w:hAnsi="Arial" w:cs="Arial"/>
                <w:sz w:val="22"/>
                <w:szCs w:val="22"/>
                <w:lang w:val="cy"/>
              </w:rPr>
              <w:t>0</w:t>
            </w:r>
          </w:p>
        </w:tc>
        <w:tc>
          <w:tcPr>
            <w:tcW w:w="6300" w:type="dxa"/>
          </w:tcPr>
          <w:p w14:paraId="0BCAD13B" w14:textId="77777777" w:rsidR="00A83C16" w:rsidRPr="00B907C5" w:rsidRDefault="00A83C16" w:rsidP="00566F4A">
            <w:pPr>
              <w:pStyle w:val="NormalIndent"/>
              <w:spacing w:before="120" w:after="120"/>
              <w:ind w:left="0"/>
              <w:jc w:val="center"/>
              <w:rPr>
                <w:rFonts w:ascii="Arial" w:hAnsi="Arial" w:cs="Arial"/>
                <w:sz w:val="22"/>
                <w:szCs w:val="22"/>
              </w:rPr>
            </w:pPr>
            <w:r>
              <w:rPr>
                <w:rFonts w:ascii="Arial" w:hAnsi="Arial" w:cs="Arial"/>
                <w:sz w:val="22"/>
                <w:szCs w:val="22"/>
                <w:lang w:val="cy"/>
              </w:rPr>
              <w:t>Gwasanaeth Tân ac Achub Gogledd Cymru</w:t>
            </w:r>
          </w:p>
        </w:tc>
        <w:tc>
          <w:tcPr>
            <w:tcW w:w="1620" w:type="dxa"/>
          </w:tcPr>
          <w:p w14:paraId="7EC97DC0" w14:textId="77777777" w:rsidR="00A83C16" w:rsidRPr="00A83C16" w:rsidRDefault="00A83C16" w:rsidP="00566F4A">
            <w:pPr>
              <w:pStyle w:val="NormalIndent"/>
              <w:spacing w:before="120" w:after="120"/>
              <w:ind w:left="0"/>
              <w:jc w:val="right"/>
              <w:rPr>
                <w:rFonts w:ascii="Arial" w:hAnsi="Arial" w:cs="Arial"/>
                <w:bCs/>
                <w:sz w:val="22"/>
                <w:szCs w:val="22"/>
              </w:rPr>
            </w:pPr>
            <w:r>
              <w:rPr>
                <w:rFonts w:ascii="Arial" w:hAnsi="Arial" w:cs="Arial"/>
                <w:sz w:val="22"/>
                <w:szCs w:val="22"/>
                <w:lang w:val="cy"/>
              </w:rPr>
              <w:t>2</w:t>
            </w:r>
          </w:p>
        </w:tc>
      </w:tr>
      <w:tr w:rsidR="00A83C16" w:rsidRPr="00D63C69" w14:paraId="6A75767D" w14:textId="77777777" w:rsidTr="001A27EF">
        <w:trPr>
          <w:trHeight w:hRule="exact" w:val="455"/>
        </w:trPr>
        <w:tc>
          <w:tcPr>
            <w:tcW w:w="1440" w:type="dxa"/>
          </w:tcPr>
          <w:p w14:paraId="3CD5FB4A" w14:textId="77777777" w:rsidR="00A83C16" w:rsidRDefault="00A83C16" w:rsidP="00566F4A">
            <w:pPr>
              <w:pStyle w:val="NormalIndent"/>
              <w:spacing w:before="120" w:after="120"/>
              <w:ind w:left="0"/>
              <w:jc w:val="right"/>
              <w:rPr>
                <w:rFonts w:ascii="Arial" w:hAnsi="Arial" w:cs="Arial"/>
                <w:sz w:val="22"/>
                <w:szCs w:val="22"/>
              </w:rPr>
            </w:pPr>
            <w:r>
              <w:rPr>
                <w:rFonts w:ascii="Arial" w:hAnsi="Arial" w:cs="Arial"/>
                <w:b/>
                <w:bCs/>
                <w:sz w:val="22"/>
                <w:szCs w:val="22"/>
                <w:lang w:val="cy"/>
              </w:rPr>
              <w:t>6,372</w:t>
            </w:r>
          </w:p>
        </w:tc>
        <w:tc>
          <w:tcPr>
            <w:tcW w:w="6300" w:type="dxa"/>
          </w:tcPr>
          <w:p w14:paraId="78160AF7" w14:textId="77777777" w:rsidR="00A83C16" w:rsidRPr="00B907C5" w:rsidRDefault="00A83C16" w:rsidP="00566F4A">
            <w:pPr>
              <w:pStyle w:val="NormalIndent"/>
              <w:spacing w:before="120" w:after="120"/>
              <w:ind w:left="0"/>
              <w:jc w:val="center"/>
              <w:rPr>
                <w:rFonts w:ascii="Arial" w:hAnsi="Arial" w:cs="Arial"/>
                <w:sz w:val="22"/>
                <w:szCs w:val="22"/>
              </w:rPr>
            </w:pPr>
          </w:p>
        </w:tc>
        <w:tc>
          <w:tcPr>
            <w:tcW w:w="1620" w:type="dxa"/>
          </w:tcPr>
          <w:p w14:paraId="00AF91B5" w14:textId="77777777" w:rsidR="00A83C16" w:rsidRPr="00D63C69" w:rsidRDefault="00A83C16" w:rsidP="00566F4A">
            <w:pPr>
              <w:pStyle w:val="NormalIndent"/>
              <w:spacing w:before="120" w:after="120"/>
              <w:ind w:left="0"/>
              <w:jc w:val="right"/>
              <w:rPr>
                <w:rFonts w:ascii="Arial" w:hAnsi="Arial" w:cs="Arial"/>
                <w:sz w:val="22"/>
                <w:szCs w:val="22"/>
              </w:rPr>
            </w:pPr>
            <w:r>
              <w:rPr>
                <w:rFonts w:ascii="Arial" w:hAnsi="Arial" w:cs="Arial"/>
                <w:b/>
                <w:bCs/>
                <w:sz w:val="22"/>
                <w:szCs w:val="22"/>
                <w:lang w:val="cy"/>
              </w:rPr>
              <w:t xml:space="preserve">2,663 </w:t>
            </w:r>
          </w:p>
        </w:tc>
      </w:tr>
      <w:tr w:rsidR="00A83C16" w:rsidRPr="00D63C69" w14:paraId="0821A73F" w14:textId="77777777" w:rsidTr="001A27EF">
        <w:trPr>
          <w:trHeight w:hRule="exact" w:val="120"/>
        </w:trPr>
        <w:tc>
          <w:tcPr>
            <w:tcW w:w="1440" w:type="dxa"/>
          </w:tcPr>
          <w:p w14:paraId="374F79EB" w14:textId="77777777" w:rsidR="00A83C16" w:rsidRPr="00D63C69" w:rsidRDefault="00A83C16" w:rsidP="000C59D3">
            <w:pPr>
              <w:pStyle w:val="NormalIndent"/>
              <w:spacing w:before="120" w:after="120"/>
              <w:ind w:left="0"/>
              <w:rPr>
                <w:rFonts w:ascii="Arial" w:hAnsi="Arial" w:cs="Arial"/>
                <w:b/>
                <w:sz w:val="22"/>
                <w:szCs w:val="22"/>
              </w:rPr>
            </w:pPr>
          </w:p>
        </w:tc>
        <w:tc>
          <w:tcPr>
            <w:tcW w:w="6300" w:type="dxa"/>
          </w:tcPr>
          <w:p w14:paraId="7F050FDF" w14:textId="77777777" w:rsidR="00A83C16" w:rsidRPr="00B907C5" w:rsidRDefault="00A83C16" w:rsidP="00566F4A">
            <w:pPr>
              <w:pStyle w:val="NormalIndent"/>
              <w:spacing w:before="120" w:after="120"/>
              <w:ind w:left="0"/>
              <w:jc w:val="center"/>
              <w:rPr>
                <w:rFonts w:ascii="Arial" w:hAnsi="Arial" w:cs="Arial"/>
                <w:sz w:val="22"/>
                <w:szCs w:val="22"/>
              </w:rPr>
            </w:pPr>
          </w:p>
        </w:tc>
        <w:tc>
          <w:tcPr>
            <w:tcW w:w="1620" w:type="dxa"/>
          </w:tcPr>
          <w:p w14:paraId="003EE69C" w14:textId="77777777" w:rsidR="00A83C16" w:rsidRDefault="00A83C16" w:rsidP="00566F4A">
            <w:pPr>
              <w:pStyle w:val="NormalIndent"/>
              <w:spacing w:before="120" w:after="120"/>
              <w:ind w:left="0"/>
              <w:jc w:val="right"/>
              <w:rPr>
                <w:rFonts w:ascii="Arial" w:hAnsi="Arial" w:cs="Arial"/>
                <w:b/>
                <w:sz w:val="22"/>
                <w:szCs w:val="22"/>
              </w:rPr>
            </w:pPr>
          </w:p>
        </w:tc>
      </w:tr>
      <w:tr w:rsidR="00A83C16" w:rsidRPr="00D63C69" w14:paraId="1D872892" w14:textId="77777777" w:rsidTr="001A27EF">
        <w:trPr>
          <w:trHeight w:hRule="exact" w:val="499"/>
        </w:trPr>
        <w:tc>
          <w:tcPr>
            <w:tcW w:w="1440" w:type="dxa"/>
          </w:tcPr>
          <w:p w14:paraId="0E19D4B0" w14:textId="77777777" w:rsidR="00A83C16" w:rsidRDefault="00A83C16" w:rsidP="00566F4A">
            <w:pPr>
              <w:pStyle w:val="NormalIndent"/>
              <w:spacing w:before="120" w:after="120"/>
              <w:ind w:left="0"/>
              <w:jc w:val="right"/>
              <w:rPr>
                <w:rFonts w:ascii="Arial" w:hAnsi="Arial" w:cs="Arial"/>
                <w:sz w:val="22"/>
                <w:szCs w:val="22"/>
              </w:rPr>
            </w:pPr>
            <w:r>
              <w:rPr>
                <w:rFonts w:ascii="Arial" w:hAnsi="Arial" w:cs="Arial"/>
                <w:b/>
                <w:bCs/>
                <w:sz w:val="22"/>
                <w:szCs w:val="22"/>
                <w:lang w:val="cy"/>
              </w:rPr>
              <w:t>2022/23</w:t>
            </w:r>
          </w:p>
        </w:tc>
        <w:tc>
          <w:tcPr>
            <w:tcW w:w="6300" w:type="dxa"/>
          </w:tcPr>
          <w:p w14:paraId="100119A8" w14:textId="77777777" w:rsidR="00A83C16" w:rsidRPr="00B907C5" w:rsidRDefault="00A83C16" w:rsidP="00566F4A">
            <w:pPr>
              <w:pStyle w:val="NormalIndent"/>
              <w:spacing w:before="120" w:after="120"/>
              <w:ind w:left="0"/>
              <w:jc w:val="center"/>
              <w:rPr>
                <w:rFonts w:ascii="Arial" w:hAnsi="Arial" w:cs="Arial"/>
                <w:sz w:val="22"/>
                <w:szCs w:val="22"/>
              </w:rPr>
            </w:pPr>
            <w:r>
              <w:rPr>
                <w:rFonts w:ascii="Arial" w:hAnsi="Arial" w:cs="Arial"/>
                <w:b/>
                <w:bCs/>
                <w:sz w:val="22"/>
                <w:szCs w:val="22"/>
                <w:lang w:val="cy"/>
              </w:rPr>
              <w:t>Cyfalaf</w:t>
            </w:r>
          </w:p>
        </w:tc>
        <w:tc>
          <w:tcPr>
            <w:tcW w:w="1620" w:type="dxa"/>
          </w:tcPr>
          <w:p w14:paraId="1541EF54" w14:textId="77777777" w:rsidR="00A83C16" w:rsidRPr="00D63C69" w:rsidRDefault="00A83C16" w:rsidP="00566F4A">
            <w:pPr>
              <w:pStyle w:val="NormalIndent"/>
              <w:spacing w:before="120" w:after="120"/>
              <w:ind w:left="0"/>
              <w:jc w:val="right"/>
              <w:rPr>
                <w:rFonts w:ascii="Arial" w:hAnsi="Arial" w:cs="Arial"/>
                <w:sz w:val="22"/>
                <w:szCs w:val="22"/>
              </w:rPr>
            </w:pPr>
            <w:r>
              <w:rPr>
                <w:rFonts w:ascii="Arial" w:hAnsi="Arial" w:cs="Arial"/>
                <w:b/>
                <w:bCs/>
                <w:sz w:val="22"/>
                <w:szCs w:val="22"/>
                <w:lang w:val="cy"/>
              </w:rPr>
              <w:t>2023/24</w:t>
            </w:r>
          </w:p>
        </w:tc>
      </w:tr>
      <w:tr w:rsidR="00A83C16" w:rsidRPr="00D63C69" w14:paraId="071DB6A5" w14:textId="77777777" w:rsidTr="001A27EF">
        <w:trPr>
          <w:trHeight w:hRule="exact" w:val="357"/>
        </w:trPr>
        <w:tc>
          <w:tcPr>
            <w:tcW w:w="1440" w:type="dxa"/>
          </w:tcPr>
          <w:p w14:paraId="652C29F6" w14:textId="77777777" w:rsidR="00A83C16" w:rsidRDefault="00A83C16" w:rsidP="00566F4A">
            <w:pPr>
              <w:pStyle w:val="NormalIndent"/>
              <w:spacing w:before="120" w:after="120"/>
              <w:ind w:left="0"/>
              <w:jc w:val="right"/>
              <w:rPr>
                <w:rFonts w:ascii="Arial" w:hAnsi="Arial" w:cs="Arial"/>
                <w:sz w:val="22"/>
                <w:szCs w:val="22"/>
              </w:rPr>
            </w:pPr>
            <w:r>
              <w:rPr>
                <w:rFonts w:ascii="Arial" w:hAnsi="Arial" w:cs="Arial"/>
                <w:b/>
                <w:bCs/>
                <w:sz w:val="22"/>
                <w:szCs w:val="22"/>
                <w:lang w:val="cy"/>
              </w:rPr>
              <w:t>£000</w:t>
            </w:r>
          </w:p>
        </w:tc>
        <w:tc>
          <w:tcPr>
            <w:tcW w:w="6300" w:type="dxa"/>
          </w:tcPr>
          <w:p w14:paraId="6A52BE69" w14:textId="77777777" w:rsidR="00A83C16" w:rsidRDefault="00A83C16" w:rsidP="00566F4A">
            <w:pPr>
              <w:pStyle w:val="NormalIndent"/>
              <w:spacing w:before="120" w:after="120"/>
              <w:ind w:left="0"/>
              <w:jc w:val="center"/>
              <w:rPr>
                <w:rFonts w:ascii="Arial" w:hAnsi="Arial" w:cs="Arial"/>
                <w:sz w:val="22"/>
                <w:szCs w:val="22"/>
              </w:rPr>
            </w:pPr>
          </w:p>
        </w:tc>
        <w:tc>
          <w:tcPr>
            <w:tcW w:w="1620" w:type="dxa"/>
          </w:tcPr>
          <w:p w14:paraId="035FA3DB" w14:textId="77777777" w:rsidR="00A83C16" w:rsidRPr="00D63C69" w:rsidRDefault="00A83C16" w:rsidP="00566F4A">
            <w:pPr>
              <w:pStyle w:val="NormalIndent"/>
              <w:spacing w:before="120" w:after="120"/>
              <w:ind w:left="0"/>
              <w:jc w:val="right"/>
              <w:rPr>
                <w:rFonts w:ascii="Arial" w:hAnsi="Arial" w:cs="Arial"/>
                <w:sz w:val="22"/>
                <w:szCs w:val="22"/>
              </w:rPr>
            </w:pPr>
            <w:r>
              <w:rPr>
                <w:rFonts w:ascii="Arial" w:hAnsi="Arial" w:cs="Arial"/>
                <w:b/>
                <w:bCs/>
                <w:sz w:val="22"/>
                <w:szCs w:val="22"/>
                <w:lang w:val="cy"/>
              </w:rPr>
              <w:t>£000</w:t>
            </w:r>
          </w:p>
        </w:tc>
      </w:tr>
      <w:tr w:rsidR="00A83C16" w:rsidRPr="00180589" w14:paraId="66A5DE7A" w14:textId="77777777" w:rsidTr="00A83C16">
        <w:trPr>
          <w:trHeight w:hRule="exact" w:val="420"/>
        </w:trPr>
        <w:tc>
          <w:tcPr>
            <w:tcW w:w="1440" w:type="dxa"/>
          </w:tcPr>
          <w:p w14:paraId="19F48041" w14:textId="77777777" w:rsidR="00A83C16" w:rsidRPr="00B907C5" w:rsidRDefault="00A83C16" w:rsidP="00903B50">
            <w:pPr>
              <w:pStyle w:val="NormalIndent"/>
              <w:spacing w:before="120" w:after="120"/>
              <w:ind w:left="0"/>
              <w:jc w:val="right"/>
              <w:rPr>
                <w:rFonts w:ascii="Arial" w:hAnsi="Arial" w:cs="Arial"/>
                <w:b/>
                <w:sz w:val="22"/>
                <w:szCs w:val="22"/>
              </w:rPr>
            </w:pPr>
            <w:r>
              <w:rPr>
                <w:rFonts w:ascii="Arial" w:hAnsi="Arial" w:cs="Arial"/>
                <w:sz w:val="22"/>
                <w:szCs w:val="22"/>
                <w:lang w:val="cy"/>
              </w:rPr>
              <w:t>990</w:t>
            </w:r>
          </w:p>
        </w:tc>
        <w:tc>
          <w:tcPr>
            <w:tcW w:w="6300" w:type="dxa"/>
          </w:tcPr>
          <w:p w14:paraId="53E90CD0" w14:textId="77777777" w:rsidR="00A83C16" w:rsidRPr="00903B50" w:rsidRDefault="00A83C16" w:rsidP="00903B50">
            <w:pPr>
              <w:pStyle w:val="NormalIndent"/>
              <w:spacing w:before="120" w:after="120"/>
              <w:ind w:left="0"/>
              <w:jc w:val="center"/>
              <w:rPr>
                <w:rFonts w:ascii="Arial" w:hAnsi="Arial" w:cs="Arial"/>
                <w:b/>
                <w:bCs/>
                <w:sz w:val="22"/>
                <w:szCs w:val="22"/>
              </w:rPr>
            </w:pPr>
            <w:r>
              <w:rPr>
                <w:rFonts w:ascii="Arial" w:hAnsi="Arial" w:cs="Arial"/>
                <w:sz w:val="22"/>
                <w:szCs w:val="22"/>
                <w:lang w:val="cy"/>
              </w:rPr>
              <w:t>NR – Adeiladu Eiddo Chwilio ac Achub Trefol (LlC)</w:t>
            </w:r>
          </w:p>
        </w:tc>
        <w:tc>
          <w:tcPr>
            <w:tcW w:w="1620" w:type="dxa"/>
          </w:tcPr>
          <w:p w14:paraId="2E9D612E" w14:textId="77777777" w:rsidR="00A83C16" w:rsidRPr="00B907C5" w:rsidRDefault="00A83C16" w:rsidP="00903B50">
            <w:pPr>
              <w:pStyle w:val="NormalIndent"/>
              <w:spacing w:before="120" w:after="120"/>
              <w:ind w:left="0"/>
              <w:jc w:val="right"/>
              <w:rPr>
                <w:rFonts w:ascii="Arial" w:hAnsi="Arial" w:cs="Arial"/>
                <w:b/>
                <w:sz w:val="22"/>
                <w:szCs w:val="22"/>
              </w:rPr>
            </w:pPr>
            <w:r>
              <w:rPr>
                <w:rFonts w:ascii="Arial" w:hAnsi="Arial" w:cs="Arial"/>
                <w:sz w:val="22"/>
                <w:szCs w:val="22"/>
                <w:lang w:val="cy"/>
              </w:rPr>
              <w:t>27</w:t>
            </w:r>
          </w:p>
        </w:tc>
      </w:tr>
      <w:tr w:rsidR="00A83C16" w:rsidRPr="00180589" w14:paraId="1A65FCA5" w14:textId="77777777" w:rsidTr="00A83C16">
        <w:trPr>
          <w:trHeight w:hRule="exact" w:val="340"/>
        </w:trPr>
        <w:tc>
          <w:tcPr>
            <w:tcW w:w="1440" w:type="dxa"/>
          </w:tcPr>
          <w:p w14:paraId="0454D414" w14:textId="77777777" w:rsidR="00A83C16" w:rsidRPr="00B907C5" w:rsidRDefault="00A83C16" w:rsidP="00903B50">
            <w:pPr>
              <w:pStyle w:val="NormalIndent"/>
              <w:spacing w:before="120" w:after="120"/>
              <w:ind w:left="0"/>
              <w:jc w:val="right"/>
              <w:rPr>
                <w:rFonts w:ascii="Arial" w:hAnsi="Arial" w:cs="Arial"/>
                <w:b/>
                <w:sz w:val="22"/>
                <w:szCs w:val="22"/>
              </w:rPr>
            </w:pPr>
            <w:r>
              <w:rPr>
                <w:rFonts w:ascii="Arial" w:hAnsi="Arial" w:cs="Arial"/>
                <w:sz w:val="22"/>
                <w:szCs w:val="22"/>
                <w:lang w:val="cy"/>
              </w:rPr>
              <w:t>102</w:t>
            </w:r>
          </w:p>
        </w:tc>
        <w:tc>
          <w:tcPr>
            <w:tcW w:w="6300" w:type="dxa"/>
          </w:tcPr>
          <w:p w14:paraId="4558AA01" w14:textId="77777777" w:rsidR="00A83C16" w:rsidRPr="00B907C5" w:rsidRDefault="00A83C16" w:rsidP="00903B50">
            <w:pPr>
              <w:pStyle w:val="NormalIndent"/>
              <w:spacing w:before="120" w:after="120"/>
              <w:ind w:left="0"/>
              <w:jc w:val="center"/>
              <w:rPr>
                <w:rFonts w:ascii="Arial" w:hAnsi="Arial" w:cs="Arial"/>
                <w:sz w:val="22"/>
                <w:szCs w:val="22"/>
              </w:rPr>
            </w:pPr>
            <w:r>
              <w:rPr>
                <w:rFonts w:ascii="Arial" w:hAnsi="Arial" w:cs="Arial"/>
                <w:sz w:val="22"/>
                <w:szCs w:val="22"/>
                <w:lang w:val="cy"/>
              </w:rPr>
              <w:t>Cerbydau Trydan DIM (LlC)</w:t>
            </w:r>
          </w:p>
        </w:tc>
        <w:tc>
          <w:tcPr>
            <w:tcW w:w="1620" w:type="dxa"/>
          </w:tcPr>
          <w:p w14:paraId="757EBEAE" w14:textId="77777777" w:rsidR="00A83C16" w:rsidRPr="00B907C5" w:rsidRDefault="00A83C16" w:rsidP="00903B50">
            <w:pPr>
              <w:pStyle w:val="NormalIndent"/>
              <w:spacing w:before="120" w:after="120"/>
              <w:ind w:left="0"/>
              <w:jc w:val="right"/>
              <w:rPr>
                <w:rFonts w:ascii="Arial" w:hAnsi="Arial" w:cs="Arial"/>
                <w:b/>
                <w:sz w:val="22"/>
                <w:szCs w:val="22"/>
              </w:rPr>
            </w:pPr>
            <w:r>
              <w:rPr>
                <w:rFonts w:ascii="Arial" w:hAnsi="Arial" w:cs="Arial"/>
                <w:sz w:val="22"/>
                <w:szCs w:val="22"/>
                <w:lang w:val="cy"/>
              </w:rPr>
              <w:t>0</w:t>
            </w:r>
          </w:p>
        </w:tc>
      </w:tr>
      <w:tr w:rsidR="00A83C16" w:rsidRPr="00180589" w14:paraId="2631F6BF" w14:textId="77777777" w:rsidTr="00A83C16">
        <w:trPr>
          <w:trHeight w:hRule="exact" w:val="340"/>
        </w:trPr>
        <w:tc>
          <w:tcPr>
            <w:tcW w:w="1440" w:type="dxa"/>
          </w:tcPr>
          <w:p w14:paraId="5599FAEA" w14:textId="77777777" w:rsidR="00A83C16" w:rsidRPr="00B907C5" w:rsidRDefault="00A83C16" w:rsidP="00903B50">
            <w:pPr>
              <w:pStyle w:val="NormalIndent"/>
              <w:spacing w:before="120" w:after="120"/>
              <w:ind w:left="0"/>
              <w:jc w:val="right"/>
              <w:rPr>
                <w:rFonts w:ascii="Arial" w:hAnsi="Arial" w:cs="Arial"/>
                <w:b/>
                <w:sz w:val="22"/>
                <w:szCs w:val="22"/>
              </w:rPr>
            </w:pPr>
            <w:r>
              <w:rPr>
                <w:rFonts w:ascii="Arial" w:hAnsi="Arial" w:cs="Arial"/>
                <w:sz w:val="22"/>
                <w:szCs w:val="22"/>
                <w:lang w:val="cy"/>
              </w:rPr>
              <w:t>165</w:t>
            </w:r>
          </w:p>
        </w:tc>
        <w:tc>
          <w:tcPr>
            <w:tcW w:w="6300" w:type="dxa"/>
          </w:tcPr>
          <w:p w14:paraId="0F3BCCF6" w14:textId="77777777" w:rsidR="00A83C16" w:rsidRPr="00B907C5" w:rsidRDefault="00A83C16" w:rsidP="00903B50">
            <w:pPr>
              <w:pStyle w:val="NormalIndent"/>
              <w:spacing w:before="120" w:after="120"/>
              <w:ind w:left="0"/>
              <w:jc w:val="center"/>
              <w:rPr>
                <w:rFonts w:ascii="Arial" w:hAnsi="Arial" w:cs="Arial"/>
                <w:sz w:val="22"/>
                <w:szCs w:val="22"/>
              </w:rPr>
            </w:pPr>
            <w:r>
              <w:rPr>
                <w:rFonts w:ascii="Arial" w:hAnsi="Arial" w:cs="Arial"/>
                <w:sz w:val="22"/>
                <w:szCs w:val="22"/>
                <w:lang w:val="cy"/>
              </w:rPr>
              <w:t>Offer Canfod DIM (LlC)</w:t>
            </w:r>
          </w:p>
        </w:tc>
        <w:tc>
          <w:tcPr>
            <w:tcW w:w="1620" w:type="dxa"/>
          </w:tcPr>
          <w:p w14:paraId="0432A6B4" w14:textId="77777777" w:rsidR="00A83C16" w:rsidRPr="00A83C16" w:rsidRDefault="00A83C16" w:rsidP="00903B50">
            <w:pPr>
              <w:pStyle w:val="NormalIndent"/>
              <w:spacing w:before="120" w:after="120"/>
              <w:ind w:left="0"/>
              <w:jc w:val="right"/>
              <w:rPr>
                <w:rFonts w:ascii="Arial" w:hAnsi="Arial" w:cs="Arial"/>
                <w:bCs/>
                <w:sz w:val="22"/>
                <w:szCs w:val="22"/>
              </w:rPr>
            </w:pPr>
            <w:r>
              <w:rPr>
                <w:rFonts w:ascii="Arial" w:hAnsi="Arial" w:cs="Arial"/>
                <w:sz w:val="22"/>
                <w:szCs w:val="22"/>
                <w:lang w:val="cy"/>
              </w:rPr>
              <w:t>350</w:t>
            </w:r>
          </w:p>
        </w:tc>
      </w:tr>
      <w:tr w:rsidR="00A83C16" w:rsidRPr="00180589" w14:paraId="19432AA6" w14:textId="77777777" w:rsidTr="00A83C16">
        <w:trPr>
          <w:trHeight w:hRule="exact" w:val="340"/>
        </w:trPr>
        <w:tc>
          <w:tcPr>
            <w:tcW w:w="1440" w:type="dxa"/>
          </w:tcPr>
          <w:p w14:paraId="65D3CF6E" w14:textId="77777777" w:rsidR="00A83C16" w:rsidRPr="00B907C5" w:rsidRDefault="00A83C16" w:rsidP="00903B50">
            <w:pPr>
              <w:pStyle w:val="NormalIndent"/>
              <w:spacing w:before="120" w:after="120"/>
              <w:ind w:left="0"/>
              <w:jc w:val="right"/>
              <w:rPr>
                <w:rFonts w:ascii="Arial" w:hAnsi="Arial" w:cs="Arial"/>
                <w:sz w:val="22"/>
                <w:szCs w:val="22"/>
              </w:rPr>
            </w:pPr>
            <w:r>
              <w:rPr>
                <w:rFonts w:ascii="Arial" w:hAnsi="Arial" w:cs="Arial"/>
                <w:sz w:val="22"/>
                <w:szCs w:val="22"/>
                <w:lang w:val="cy"/>
              </w:rPr>
              <w:lastRenderedPageBreak/>
              <w:t>0</w:t>
            </w:r>
          </w:p>
        </w:tc>
        <w:tc>
          <w:tcPr>
            <w:tcW w:w="6300" w:type="dxa"/>
          </w:tcPr>
          <w:p w14:paraId="09C9AB32" w14:textId="77777777" w:rsidR="00A83C16" w:rsidRPr="00B907C5" w:rsidRDefault="00A83C16" w:rsidP="00903B50">
            <w:pPr>
              <w:pStyle w:val="NormalIndent"/>
              <w:spacing w:before="120" w:after="120"/>
              <w:ind w:left="0"/>
              <w:jc w:val="center"/>
              <w:rPr>
                <w:rFonts w:ascii="Arial" w:hAnsi="Arial" w:cs="Arial"/>
                <w:sz w:val="22"/>
                <w:szCs w:val="22"/>
              </w:rPr>
            </w:pPr>
            <w:r>
              <w:rPr>
                <w:rFonts w:ascii="Arial" w:hAnsi="Arial" w:cs="Arial"/>
                <w:sz w:val="22"/>
                <w:szCs w:val="22"/>
                <w:lang w:val="cy"/>
              </w:rPr>
              <w:t>NR – Cerbyd (LlC)</w:t>
            </w:r>
          </w:p>
        </w:tc>
        <w:tc>
          <w:tcPr>
            <w:tcW w:w="1620" w:type="dxa"/>
          </w:tcPr>
          <w:p w14:paraId="18B956C9" w14:textId="77777777" w:rsidR="00A83C16" w:rsidRPr="00B907C5" w:rsidRDefault="007377DA" w:rsidP="00903B50">
            <w:pPr>
              <w:pStyle w:val="NormalIndent"/>
              <w:spacing w:before="120" w:after="120"/>
              <w:ind w:left="0"/>
              <w:jc w:val="right"/>
              <w:rPr>
                <w:rFonts w:ascii="Arial" w:hAnsi="Arial" w:cs="Arial"/>
                <w:b/>
                <w:sz w:val="22"/>
                <w:szCs w:val="22"/>
              </w:rPr>
            </w:pPr>
            <w:r>
              <w:rPr>
                <w:rFonts w:ascii="Arial" w:hAnsi="Arial" w:cs="Arial"/>
                <w:sz w:val="22"/>
                <w:szCs w:val="22"/>
                <w:lang w:val="cy"/>
              </w:rPr>
              <w:t>42</w:t>
            </w:r>
          </w:p>
        </w:tc>
      </w:tr>
      <w:tr w:rsidR="00A83C16" w:rsidRPr="00180589" w14:paraId="7C5D7B28" w14:textId="77777777" w:rsidTr="00A83C16">
        <w:trPr>
          <w:trHeight w:hRule="exact" w:val="340"/>
        </w:trPr>
        <w:tc>
          <w:tcPr>
            <w:tcW w:w="1440" w:type="dxa"/>
          </w:tcPr>
          <w:p w14:paraId="40C7DCAD" w14:textId="77777777" w:rsidR="00A83C16" w:rsidRPr="00B907C5" w:rsidRDefault="00A83C16" w:rsidP="00903B50">
            <w:pPr>
              <w:pStyle w:val="NormalIndent"/>
              <w:spacing w:before="120" w:after="120"/>
              <w:ind w:left="0"/>
              <w:jc w:val="right"/>
              <w:rPr>
                <w:rFonts w:ascii="Arial" w:hAnsi="Arial" w:cs="Arial"/>
                <w:sz w:val="22"/>
                <w:szCs w:val="22"/>
              </w:rPr>
            </w:pPr>
            <w:r>
              <w:rPr>
                <w:rFonts w:ascii="Arial" w:hAnsi="Arial" w:cs="Arial"/>
                <w:sz w:val="22"/>
                <w:szCs w:val="22"/>
                <w:lang w:val="cy"/>
              </w:rPr>
              <w:t>156</w:t>
            </w:r>
          </w:p>
        </w:tc>
        <w:tc>
          <w:tcPr>
            <w:tcW w:w="6300" w:type="dxa"/>
          </w:tcPr>
          <w:p w14:paraId="4E699F6E" w14:textId="77777777" w:rsidR="00A83C16" w:rsidRPr="00B907C5" w:rsidRDefault="00A83C16" w:rsidP="00903B50">
            <w:pPr>
              <w:pStyle w:val="NormalIndent"/>
              <w:spacing w:before="120" w:after="120"/>
              <w:ind w:left="0"/>
              <w:jc w:val="center"/>
              <w:rPr>
                <w:rFonts w:ascii="Arial" w:hAnsi="Arial" w:cs="Arial"/>
                <w:sz w:val="22"/>
                <w:szCs w:val="22"/>
              </w:rPr>
            </w:pPr>
            <w:r>
              <w:rPr>
                <w:rFonts w:ascii="Arial" w:hAnsi="Arial" w:cs="Arial"/>
                <w:sz w:val="22"/>
                <w:szCs w:val="22"/>
                <w:lang w:val="cy"/>
              </w:rPr>
              <w:t>Effeithlonrwydd Ynni (LlC)</w:t>
            </w:r>
          </w:p>
        </w:tc>
        <w:tc>
          <w:tcPr>
            <w:tcW w:w="1620" w:type="dxa"/>
          </w:tcPr>
          <w:p w14:paraId="45161CD9" w14:textId="77777777" w:rsidR="00A83C16" w:rsidRPr="00B907C5" w:rsidRDefault="00A83C16" w:rsidP="00903B50">
            <w:pPr>
              <w:pStyle w:val="NormalIndent"/>
              <w:spacing w:before="120" w:after="120"/>
              <w:ind w:left="0"/>
              <w:jc w:val="right"/>
              <w:rPr>
                <w:rFonts w:ascii="Arial" w:hAnsi="Arial" w:cs="Arial"/>
                <w:sz w:val="22"/>
                <w:szCs w:val="22"/>
              </w:rPr>
            </w:pPr>
            <w:r>
              <w:rPr>
                <w:rFonts w:ascii="Arial" w:hAnsi="Arial" w:cs="Arial"/>
                <w:sz w:val="22"/>
                <w:szCs w:val="22"/>
                <w:lang w:val="cy"/>
              </w:rPr>
              <w:t>113</w:t>
            </w:r>
          </w:p>
        </w:tc>
      </w:tr>
      <w:tr w:rsidR="00A83C16" w:rsidRPr="00180589" w14:paraId="2935FDA1" w14:textId="77777777" w:rsidTr="00A83C16">
        <w:trPr>
          <w:trHeight w:hRule="exact" w:val="340"/>
        </w:trPr>
        <w:tc>
          <w:tcPr>
            <w:tcW w:w="1440" w:type="dxa"/>
          </w:tcPr>
          <w:p w14:paraId="294AB4EE" w14:textId="77777777" w:rsidR="00A83C16" w:rsidRDefault="00A83C16" w:rsidP="00903B50">
            <w:pPr>
              <w:pStyle w:val="NormalIndent"/>
              <w:spacing w:before="120" w:after="120"/>
              <w:ind w:left="0"/>
              <w:jc w:val="right"/>
              <w:rPr>
                <w:rFonts w:ascii="Arial" w:hAnsi="Arial" w:cs="Arial"/>
                <w:sz w:val="22"/>
                <w:szCs w:val="22"/>
              </w:rPr>
            </w:pPr>
            <w:r>
              <w:rPr>
                <w:rFonts w:ascii="Arial" w:hAnsi="Arial" w:cs="Arial"/>
                <w:sz w:val="22"/>
                <w:szCs w:val="22"/>
                <w:lang w:val="cy"/>
              </w:rPr>
              <w:t>12</w:t>
            </w:r>
          </w:p>
        </w:tc>
        <w:tc>
          <w:tcPr>
            <w:tcW w:w="6300" w:type="dxa"/>
          </w:tcPr>
          <w:p w14:paraId="320BCAA1" w14:textId="77777777" w:rsidR="00A83C16" w:rsidRDefault="00A83C16" w:rsidP="00903B50">
            <w:pPr>
              <w:pStyle w:val="NormalIndent"/>
              <w:spacing w:before="120" w:after="120"/>
              <w:ind w:left="0"/>
              <w:jc w:val="center"/>
              <w:rPr>
                <w:rFonts w:ascii="Arial" w:hAnsi="Arial" w:cs="Arial"/>
                <w:sz w:val="22"/>
                <w:szCs w:val="22"/>
              </w:rPr>
            </w:pPr>
            <w:r>
              <w:rPr>
                <w:rFonts w:ascii="Arial" w:hAnsi="Arial" w:cs="Arial"/>
                <w:sz w:val="22"/>
                <w:szCs w:val="22"/>
                <w:lang w:val="cy"/>
              </w:rPr>
              <w:t>Datblygiad Gwres Carbon Isel (LlC)</w:t>
            </w:r>
          </w:p>
        </w:tc>
        <w:tc>
          <w:tcPr>
            <w:tcW w:w="1620" w:type="dxa"/>
          </w:tcPr>
          <w:p w14:paraId="096956DC" w14:textId="77777777" w:rsidR="00A83C16" w:rsidRDefault="00A83C16" w:rsidP="00903B50">
            <w:pPr>
              <w:pStyle w:val="NormalIndent"/>
              <w:spacing w:before="120" w:after="120"/>
              <w:ind w:left="0"/>
              <w:jc w:val="right"/>
              <w:rPr>
                <w:rFonts w:ascii="Arial" w:hAnsi="Arial" w:cs="Arial"/>
                <w:sz w:val="22"/>
                <w:szCs w:val="22"/>
              </w:rPr>
            </w:pPr>
            <w:r>
              <w:rPr>
                <w:rFonts w:ascii="Arial" w:hAnsi="Arial" w:cs="Arial"/>
                <w:sz w:val="22"/>
                <w:szCs w:val="22"/>
                <w:lang w:val="cy"/>
              </w:rPr>
              <w:t>0</w:t>
            </w:r>
          </w:p>
        </w:tc>
      </w:tr>
      <w:tr w:rsidR="0048260D" w:rsidRPr="00180589" w14:paraId="63A30AC0" w14:textId="77777777" w:rsidTr="00A83C16">
        <w:trPr>
          <w:trHeight w:hRule="exact" w:val="340"/>
        </w:trPr>
        <w:tc>
          <w:tcPr>
            <w:tcW w:w="1440" w:type="dxa"/>
          </w:tcPr>
          <w:p w14:paraId="174FDCD0" w14:textId="77777777" w:rsidR="0048260D" w:rsidRPr="0048260D" w:rsidRDefault="0048260D" w:rsidP="00903B50">
            <w:pPr>
              <w:pStyle w:val="NormalIndent"/>
              <w:spacing w:before="120" w:after="120"/>
              <w:ind w:left="0"/>
              <w:jc w:val="right"/>
              <w:rPr>
                <w:rFonts w:ascii="Arial" w:hAnsi="Arial" w:cs="Arial"/>
                <w:bCs/>
                <w:sz w:val="22"/>
                <w:szCs w:val="22"/>
              </w:rPr>
            </w:pPr>
            <w:r>
              <w:rPr>
                <w:rFonts w:ascii="Arial" w:hAnsi="Arial" w:cs="Arial"/>
                <w:sz w:val="22"/>
                <w:szCs w:val="22"/>
                <w:lang w:val="cy"/>
              </w:rPr>
              <w:t>0</w:t>
            </w:r>
          </w:p>
        </w:tc>
        <w:tc>
          <w:tcPr>
            <w:tcW w:w="6300" w:type="dxa"/>
          </w:tcPr>
          <w:p w14:paraId="6DD6CA70" w14:textId="77777777" w:rsidR="0048260D" w:rsidRPr="00B907C5" w:rsidRDefault="0048260D" w:rsidP="00903B50">
            <w:pPr>
              <w:pStyle w:val="NormalIndent"/>
              <w:spacing w:before="120" w:after="120"/>
              <w:ind w:left="0"/>
              <w:jc w:val="center"/>
              <w:rPr>
                <w:rFonts w:ascii="Arial" w:hAnsi="Arial" w:cs="Arial"/>
                <w:sz w:val="22"/>
                <w:szCs w:val="22"/>
              </w:rPr>
            </w:pPr>
            <w:r>
              <w:rPr>
                <w:rFonts w:ascii="Arial" w:hAnsi="Arial" w:cs="Arial"/>
                <w:sz w:val="22"/>
                <w:szCs w:val="22"/>
                <w:lang w:val="cy"/>
              </w:rPr>
              <w:t>Paneli Solar Chwilio ac Achub Trefol (LlC)</w:t>
            </w:r>
          </w:p>
        </w:tc>
        <w:tc>
          <w:tcPr>
            <w:tcW w:w="1620" w:type="dxa"/>
          </w:tcPr>
          <w:p w14:paraId="64211156" w14:textId="77777777" w:rsidR="0048260D" w:rsidRPr="0048260D" w:rsidRDefault="0048260D" w:rsidP="00903B50">
            <w:pPr>
              <w:pStyle w:val="NormalIndent"/>
              <w:spacing w:before="120" w:after="120"/>
              <w:ind w:left="0"/>
              <w:jc w:val="right"/>
              <w:rPr>
                <w:rFonts w:ascii="Arial" w:hAnsi="Arial" w:cs="Arial"/>
                <w:bCs/>
                <w:sz w:val="22"/>
                <w:szCs w:val="22"/>
              </w:rPr>
            </w:pPr>
            <w:r>
              <w:rPr>
                <w:rFonts w:ascii="Arial" w:hAnsi="Arial" w:cs="Arial"/>
                <w:sz w:val="22"/>
                <w:szCs w:val="22"/>
                <w:lang w:val="cy"/>
              </w:rPr>
              <w:t>24</w:t>
            </w:r>
          </w:p>
        </w:tc>
      </w:tr>
      <w:tr w:rsidR="0048260D" w:rsidRPr="00180589" w14:paraId="1392B531" w14:textId="77777777" w:rsidTr="00A83C16">
        <w:trPr>
          <w:trHeight w:hRule="exact" w:val="340"/>
        </w:trPr>
        <w:tc>
          <w:tcPr>
            <w:tcW w:w="1440" w:type="dxa"/>
          </w:tcPr>
          <w:p w14:paraId="00E040EB" w14:textId="77777777" w:rsidR="0048260D" w:rsidRPr="0048260D" w:rsidRDefault="0048260D" w:rsidP="00903B50">
            <w:pPr>
              <w:pStyle w:val="NormalIndent"/>
              <w:spacing w:before="120" w:after="120"/>
              <w:ind w:left="0"/>
              <w:jc w:val="right"/>
              <w:rPr>
                <w:rFonts w:ascii="Arial" w:hAnsi="Arial" w:cs="Arial"/>
                <w:bCs/>
                <w:sz w:val="22"/>
                <w:szCs w:val="22"/>
              </w:rPr>
            </w:pPr>
            <w:r>
              <w:rPr>
                <w:rFonts w:ascii="Arial" w:hAnsi="Arial" w:cs="Arial"/>
                <w:sz w:val="22"/>
                <w:szCs w:val="22"/>
                <w:lang w:val="cy"/>
              </w:rPr>
              <w:t>0</w:t>
            </w:r>
          </w:p>
        </w:tc>
        <w:tc>
          <w:tcPr>
            <w:tcW w:w="6300" w:type="dxa"/>
          </w:tcPr>
          <w:p w14:paraId="362730B1" w14:textId="77777777" w:rsidR="0048260D" w:rsidRPr="00B907C5" w:rsidRDefault="0048260D" w:rsidP="00903B50">
            <w:pPr>
              <w:pStyle w:val="NormalIndent"/>
              <w:spacing w:before="120" w:after="120"/>
              <w:ind w:left="0"/>
              <w:jc w:val="center"/>
              <w:rPr>
                <w:rFonts w:ascii="Arial" w:hAnsi="Arial" w:cs="Arial"/>
                <w:sz w:val="22"/>
                <w:szCs w:val="22"/>
              </w:rPr>
            </w:pPr>
            <w:r>
              <w:rPr>
                <w:rFonts w:ascii="Arial" w:hAnsi="Arial" w:cs="Arial"/>
                <w:sz w:val="22"/>
                <w:szCs w:val="22"/>
                <w:lang w:val="cy"/>
              </w:rPr>
              <w:t>Cerbydau Chwilio ac Achub Trefol (LlC)</w:t>
            </w:r>
          </w:p>
        </w:tc>
        <w:tc>
          <w:tcPr>
            <w:tcW w:w="1620" w:type="dxa"/>
          </w:tcPr>
          <w:p w14:paraId="1883CE6C" w14:textId="77777777" w:rsidR="0048260D" w:rsidRPr="0048260D" w:rsidRDefault="0048260D" w:rsidP="00903B50">
            <w:pPr>
              <w:pStyle w:val="NormalIndent"/>
              <w:spacing w:before="120" w:after="120"/>
              <w:ind w:left="0"/>
              <w:jc w:val="right"/>
              <w:rPr>
                <w:rFonts w:ascii="Arial" w:hAnsi="Arial" w:cs="Arial"/>
                <w:bCs/>
                <w:sz w:val="22"/>
                <w:szCs w:val="22"/>
              </w:rPr>
            </w:pPr>
            <w:r>
              <w:rPr>
                <w:rFonts w:ascii="Arial" w:hAnsi="Arial" w:cs="Arial"/>
                <w:sz w:val="22"/>
                <w:szCs w:val="22"/>
                <w:lang w:val="cy"/>
              </w:rPr>
              <w:t>55</w:t>
            </w:r>
          </w:p>
        </w:tc>
      </w:tr>
      <w:tr w:rsidR="0048260D" w:rsidRPr="00180589" w14:paraId="6DAC8AAE" w14:textId="77777777" w:rsidTr="00A83C16">
        <w:trPr>
          <w:trHeight w:hRule="exact" w:val="340"/>
        </w:trPr>
        <w:tc>
          <w:tcPr>
            <w:tcW w:w="1440" w:type="dxa"/>
          </w:tcPr>
          <w:p w14:paraId="7E3DD5DD" w14:textId="77777777" w:rsidR="0048260D" w:rsidRPr="0048260D" w:rsidRDefault="0048260D" w:rsidP="0048260D">
            <w:pPr>
              <w:pStyle w:val="NormalIndent"/>
              <w:spacing w:before="120" w:after="120"/>
              <w:ind w:left="0"/>
              <w:jc w:val="right"/>
              <w:rPr>
                <w:rFonts w:ascii="Arial" w:hAnsi="Arial" w:cs="Arial"/>
                <w:bCs/>
                <w:sz w:val="22"/>
                <w:szCs w:val="22"/>
              </w:rPr>
            </w:pPr>
            <w:r>
              <w:rPr>
                <w:rFonts w:ascii="Arial" w:hAnsi="Arial" w:cs="Arial"/>
                <w:sz w:val="22"/>
                <w:szCs w:val="22"/>
                <w:lang w:val="cy"/>
              </w:rPr>
              <w:t>0</w:t>
            </w:r>
          </w:p>
        </w:tc>
        <w:tc>
          <w:tcPr>
            <w:tcW w:w="6300" w:type="dxa"/>
          </w:tcPr>
          <w:p w14:paraId="254280EA" w14:textId="77777777" w:rsidR="0048260D" w:rsidRPr="00B907C5" w:rsidRDefault="0048260D" w:rsidP="0048260D">
            <w:pPr>
              <w:pStyle w:val="NormalIndent"/>
              <w:spacing w:before="120" w:after="120"/>
              <w:ind w:left="0"/>
              <w:jc w:val="center"/>
              <w:rPr>
                <w:rFonts w:ascii="Arial" w:hAnsi="Arial" w:cs="Arial"/>
                <w:sz w:val="22"/>
                <w:szCs w:val="22"/>
              </w:rPr>
            </w:pPr>
            <w:r>
              <w:rPr>
                <w:rFonts w:ascii="Arial" w:hAnsi="Arial" w:cs="Arial"/>
                <w:sz w:val="22"/>
                <w:szCs w:val="22"/>
                <w:lang w:val="cy"/>
              </w:rPr>
              <w:t>Modelau Hyfforddiant MTA (LlC)</w:t>
            </w:r>
          </w:p>
        </w:tc>
        <w:tc>
          <w:tcPr>
            <w:tcW w:w="1620" w:type="dxa"/>
          </w:tcPr>
          <w:p w14:paraId="03584DC7" w14:textId="77777777" w:rsidR="0048260D" w:rsidRPr="0048260D" w:rsidRDefault="0048260D" w:rsidP="0048260D">
            <w:pPr>
              <w:pStyle w:val="NormalIndent"/>
              <w:spacing w:before="120" w:after="120"/>
              <w:ind w:left="0"/>
              <w:jc w:val="right"/>
              <w:rPr>
                <w:rFonts w:ascii="Arial" w:hAnsi="Arial" w:cs="Arial"/>
                <w:bCs/>
                <w:sz w:val="22"/>
                <w:szCs w:val="22"/>
              </w:rPr>
            </w:pPr>
            <w:r>
              <w:rPr>
                <w:rFonts w:ascii="Arial" w:hAnsi="Arial" w:cs="Arial"/>
                <w:sz w:val="22"/>
                <w:szCs w:val="22"/>
                <w:lang w:val="cy"/>
              </w:rPr>
              <w:t>29</w:t>
            </w:r>
          </w:p>
        </w:tc>
      </w:tr>
      <w:tr w:rsidR="0048260D" w:rsidRPr="00180589" w14:paraId="50753E17" w14:textId="77777777" w:rsidTr="000607A0">
        <w:trPr>
          <w:trHeight w:hRule="exact" w:val="407"/>
        </w:trPr>
        <w:tc>
          <w:tcPr>
            <w:tcW w:w="1440" w:type="dxa"/>
          </w:tcPr>
          <w:p w14:paraId="0F5128AE" w14:textId="77777777" w:rsidR="0048260D" w:rsidRPr="0048260D" w:rsidRDefault="0048260D" w:rsidP="0048260D">
            <w:pPr>
              <w:pStyle w:val="NormalIndent"/>
              <w:spacing w:before="120" w:after="120"/>
              <w:ind w:left="0"/>
              <w:jc w:val="right"/>
              <w:rPr>
                <w:rFonts w:ascii="Arial" w:hAnsi="Arial" w:cs="Arial"/>
                <w:bCs/>
                <w:sz w:val="22"/>
                <w:szCs w:val="22"/>
              </w:rPr>
            </w:pPr>
            <w:r>
              <w:rPr>
                <w:rFonts w:ascii="Arial" w:hAnsi="Arial" w:cs="Arial"/>
                <w:sz w:val="22"/>
                <w:szCs w:val="22"/>
                <w:lang w:val="cy"/>
              </w:rPr>
              <w:t>0</w:t>
            </w:r>
          </w:p>
        </w:tc>
        <w:tc>
          <w:tcPr>
            <w:tcW w:w="6300" w:type="dxa"/>
          </w:tcPr>
          <w:p w14:paraId="37924B3E" w14:textId="77777777" w:rsidR="0048260D" w:rsidRPr="00B907C5" w:rsidRDefault="0048260D" w:rsidP="0048260D">
            <w:pPr>
              <w:pStyle w:val="NormalIndent"/>
              <w:spacing w:before="120" w:after="120"/>
              <w:ind w:left="0"/>
              <w:jc w:val="center"/>
              <w:rPr>
                <w:rFonts w:ascii="Arial" w:hAnsi="Arial" w:cs="Arial"/>
                <w:sz w:val="22"/>
                <w:szCs w:val="22"/>
              </w:rPr>
            </w:pPr>
            <w:r>
              <w:rPr>
                <w:rFonts w:ascii="Arial" w:hAnsi="Arial" w:cs="Arial"/>
                <w:sz w:val="22"/>
                <w:szCs w:val="22"/>
                <w:lang w:val="cy"/>
              </w:rPr>
              <w:t>Offer HMRU (LlC)</w:t>
            </w:r>
          </w:p>
        </w:tc>
        <w:tc>
          <w:tcPr>
            <w:tcW w:w="1620" w:type="dxa"/>
          </w:tcPr>
          <w:p w14:paraId="025D4D90" w14:textId="77777777" w:rsidR="0048260D" w:rsidRPr="0048260D" w:rsidRDefault="0048260D" w:rsidP="0048260D">
            <w:pPr>
              <w:pStyle w:val="NormalIndent"/>
              <w:spacing w:before="120" w:after="120"/>
              <w:ind w:left="0"/>
              <w:jc w:val="right"/>
              <w:rPr>
                <w:rFonts w:ascii="Arial" w:hAnsi="Arial" w:cs="Arial"/>
                <w:bCs/>
                <w:sz w:val="22"/>
                <w:szCs w:val="22"/>
              </w:rPr>
            </w:pPr>
            <w:r>
              <w:rPr>
                <w:rFonts w:ascii="Arial" w:hAnsi="Arial" w:cs="Arial"/>
                <w:sz w:val="22"/>
                <w:szCs w:val="22"/>
                <w:lang w:val="cy"/>
              </w:rPr>
              <w:t>5</w:t>
            </w:r>
          </w:p>
        </w:tc>
      </w:tr>
      <w:tr w:rsidR="0048260D" w:rsidRPr="00180589" w14:paraId="3B322CC3" w14:textId="77777777" w:rsidTr="00A83C16">
        <w:trPr>
          <w:trHeight w:hRule="exact" w:val="340"/>
        </w:trPr>
        <w:tc>
          <w:tcPr>
            <w:tcW w:w="1440" w:type="dxa"/>
          </w:tcPr>
          <w:p w14:paraId="3CDBDBB7" w14:textId="77777777" w:rsidR="0048260D" w:rsidRPr="00B907C5" w:rsidRDefault="0048260D" w:rsidP="0048260D">
            <w:pPr>
              <w:pStyle w:val="NormalIndent"/>
              <w:spacing w:before="120" w:after="120"/>
              <w:ind w:left="0"/>
              <w:jc w:val="right"/>
              <w:rPr>
                <w:rFonts w:ascii="Arial" w:hAnsi="Arial" w:cs="Arial"/>
                <w:sz w:val="22"/>
                <w:szCs w:val="22"/>
              </w:rPr>
            </w:pPr>
            <w:r>
              <w:rPr>
                <w:rFonts w:ascii="Arial" w:hAnsi="Arial" w:cs="Arial"/>
                <w:b/>
                <w:bCs/>
                <w:sz w:val="22"/>
                <w:szCs w:val="22"/>
                <w:lang w:val="cy"/>
              </w:rPr>
              <w:t>1,425</w:t>
            </w:r>
          </w:p>
        </w:tc>
        <w:tc>
          <w:tcPr>
            <w:tcW w:w="6300" w:type="dxa"/>
          </w:tcPr>
          <w:p w14:paraId="5988C06A" w14:textId="77777777" w:rsidR="0048260D" w:rsidRPr="00B907C5" w:rsidRDefault="0048260D" w:rsidP="0048260D">
            <w:pPr>
              <w:pStyle w:val="NormalIndent"/>
              <w:spacing w:before="120" w:after="120"/>
              <w:ind w:left="0"/>
              <w:jc w:val="center"/>
              <w:rPr>
                <w:rFonts w:ascii="Arial" w:hAnsi="Arial" w:cs="Arial"/>
                <w:sz w:val="22"/>
                <w:szCs w:val="22"/>
              </w:rPr>
            </w:pPr>
          </w:p>
        </w:tc>
        <w:tc>
          <w:tcPr>
            <w:tcW w:w="1620" w:type="dxa"/>
          </w:tcPr>
          <w:p w14:paraId="6E4A808A" w14:textId="77777777" w:rsidR="0048260D" w:rsidRPr="00B907C5" w:rsidRDefault="007377DA" w:rsidP="0048260D">
            <w:pPr>
              <w:pStyle w:val="NormalIndent"/>
              <w:spacing w:before="120" w:after="120"/>
              <w:ind w:left="0"/>
              <w:jc w:val="right"/>
              <w:rPr>
                <w:rFonts w:ascii="Arial" w:hAnsi="Arial" w:cs="Arial"/>
                <w:sz w:val="22"/>
                <w:szCs w:val="22"/>
              </w:rPr>
            </w:pPr>
            <w:r>
              <w:rPr>
                <w:rFonts w:ascii="Arial" w:hAnsi="Arial" w:cs="Arial"/>
                <w:b/>
                <w:bCs/>
                <w:sz w:val="22"/>
                <w:szCs w:val="22"/>
                <w:lang w:val="cy"/>
              </w:rPr>
              <w:t>645</w:t>
            </w:r>
          </w:p>
        </w:tc>
      </w:tr>
      <w:tr w:rsidR="0048260D" w:rsidRPr="00180589" w14:paraId="2617B291" w14:textId="77777777" w:rsidTr="00A83C16">
        <w:trPr>
          <w:trHeight w:hRule="exact" w:val="74"/>
        </w:trPr>
        <w:tc>
          <w:tcPr>
            <w:tcW w:w="1440" w:type="dxa"/>
          </w:tcPr>
          <w:p w14:paraId="0EEC0DC8" w14:textId="77777777" w:rsidR="0048260D" w:rsidRPr="00180589" w:rsidRDefault="0048260D" w:rsidP="0048260D">
            <w:pPr>
              <w:pStyle w:val="NormalIndent"/>
              <w:spacing w:before="120" w:after="120"/>
              <w:ind w:left="0"/>
              <w:jc w:val="right"/>
              <w:rPr>
                <w:rFonts w:ascii="Arial" w:hAnsi="Arial" w:cs="Arial"/>
                <w:sz w:val="22"/>
                <w:szCs w:val="22"/>
              </w:rPr>
            </w:pPr>
          </w:p>
        </w:tc>
        <w:tc>
          <w:tcPr>
            <w:tcW w:w="6300" w:type="dxa"/>
          </w:tcPr>
          <w:p w14:paraId="10D97C70" w14:textId="77777777" w:rsidR="0048260D" w:rsidRPr="00180589" w:rsidRDefault="0048260D" w:rsidP="0048260D">
            <w:pPr>
              <w:pStyle w:val="NormalIndent"/>
              <w:spacing w:before="120" w:after="120"/>
              <w:ind w:left="0"/>
              <w:rPr>
                <w:rFonts w:ascii="Arial" w:hAnsi="Arial" w:cs="Arial"/>
                <w:sz w:val="22"/>
                <w:szCs w:val="22"/>
              </w:rPr>
            </w:pPr>
          </w:p>
        </w:tc>
        <w:tc>
          <w:tcPr>
            <w:tcW w:w="1620" w:type="dxa"/>
          </w:tcPr>
          <w:p w14:paraId="028792CF" w14:textId="77777777" w:rsidR="0048260D" w:rsidRPr="00180589" w:rsidRDefault="0048260D" w:rsidP="0048260D">
            <w:pPr>
              <w:pStyle w:val="NormalIndent"/>
              <w:spacing w:before="120" w:after="120"/>
              <w:ind w:left="0"/>
              <w:jc w:val="right"/>
              <w:rPr>
                <w:rFonts w:ascii="Arial" w:hAnsi="Arial" w:cs="Arial"/>
                <w:sz w:val="22"/>
                <w:szCs w:val="22"/>
              </w:rPr>
            </w:pPr>
          </w:p>
        </w:tc>
      </w:tr>
    </w:tbl>
    <w:p w14:paraId="762A3453" w14:textId="77777777" w:rsidR="001F4A6E" w:rsidRPr="00B907C5" w:rsidRDefault="006D3A21" w:rsidP="00B907C5">
      <w:pPr>
        <w:pStyle w:val="NormalIndent"/>
        <w:ind w:left="0"/>
        <w:jc w:val="both"/>
        <w:rPr>
          <w:rFonts w:ascii="Arial" w:hAnsi="Arial" w:cs="Arial"/>
        </w:rPr>
      </w:pPr>
      <w:bookmarkStart w:id="137" w:name="_Toc486873985"/>
      <w:r>
        <w:rPr>
          <w:rFonts w:ascii="Arial" w:hAnsi="Arial" w:cs="Arial"/>
          <w:lang w:val="cy"/>
        </w:rPr>
        <w:t>* Mae grantiau eraill (cyllid allanol) yn cynnwys cyllid ar gyfer prosiectau bach, anghylchol.</w:t>
      </w:r>
      <w:bookmarkStart w:id="138" w:name="_Toc49869876"/>
    </w:p>
    <w:p w14:paraId="4C264837" w14:textId="77777777" w:rsidR="00B73D5D" w:rsidRDefault="00F15F26" w:rsidP="00914950">
      <w:pPr>
        <w:pStyle w:val="CBStyle"/>
      </w:pPr>
      <w:bookmarkStart w:id="139" w:name="_Toc180502875"/>
      <w:r>
        <w:rPr>
          <w:bCs/>
          <w:lang w:val="cy"/>
        </w:rPr>
        <w:t>Nodyn 29 – PARTÏON PERTHYNOL</w:t>
      </w:r>
      <w:bookmarkEnd w:id="137"/>
      <w:bookmarkEnd w:id="138"/>
      <w:bookmarkEnd w:id="139"/>
    </w:p>
    <w:p w14:paraId="73AD4DC1" w14:textId="66872E54" w:rsidR="00B73D5D" w:rsidRPr="00180589" w:rsidRDefault="00952542" w:rsidP="00700FC3">
      <w:pPr>
        <w:pStyle w:val="NormalIndent"/>
        <w:ind w:left="0"/>
        <w:jc w:val="both"/>
        <w:rPr>
          <w:rFonts w:ascii="Arial" w:hAnsi="Arial" w:cs="Arial"/>
        </w:rPr>
      </w:pPr>
      <w:r>
        <w:rPr>
          <w:rFonts w:ascii="Arial" w:hAnsi="Arial" w:cs="Arial"/>
          <w:lang w:val="cy"/>
        </w:rPr>
        <w:t xml:space="preserve">Mae’n ofynnol i Wasanaeth Tân ac Achub De Cymru ddatgelu trafodion perthnasol gyda phartïon (cyrff) cysylltiedig neu unigolion sydd â’r potensial i reoli neu ddylanwadu ar y </w:t>
      </w:r>
      <w:r w:rsidR="009D0ECE">
        <w:rPr>
          <w:rFonts w:ascii="Arial" w:hAnsi="Arial" w:cs="Arial"/>
          <w:lang w:val="cy"/>
        </w:rPr>
        <w:t>g</w:t>
      </w:r>
      <w:r>
        <w:rPr>
          <w:rFonts w:ascii="Arial" w:hAnsi="Arial" w:cs="Arial"/>
          <w:lang w:val="cy"/>
        </w:rPr>
        <w:t xml:space="preserve">wasanaeth, neu i gael eu rheoli neu eu dylanwadu gan y </w:t>
      </w:r>
      <w:r w:rsidR="009D0ECE">
        <w:rPr>
          <w:rFonts w:ascii="Arial" w:hAnsi="Arial" w:cs="Arial"/>
          <w:lang w:val="cy"/>
        </w:rPr>
        <w:t>g</w:t>
      </w:r>
      <w:r>
        <w:rPr>
          <w:rFonts w:ascii="Arial" w:hAnsi="Arial" w:cs="Arial"/>
          <w:lang w:val="cy"/>
        </w:rPr>
        <w:t xml:space="preserve">wasanaeth. Mae datgelu'r trafodion hyn yn galluogi darllenwyr i asesu i ba raddau y gallai'r </w:t>
      </w:r>
      <w:r w:rsidR="009D0ECE">
        <w:rPr>
          <w:rFonts w:ascii="Arial" w:hAnsi="Arial" w:cs="Arial"/>
          <w:lang w:val="cy"/>
        </w:rPr>
        <w:t>g</w:t>
      </w:r>
      <w:r>
        <w:rPr>
          <w:rFonts w:ascii="Arial" w:hAnsi="Arial" w:cs="Arial"/>
          <w:lang w:val="cy"/>
        </w:rPr>
        <w:t>wasanaeth fod wedi'i gyfyngu o ran ei allu i fargeinio'n rhydd.</w:t>
      </w:r>
    </w:p>
    <w:p w14:paraId="5A8CD4E8" w14:textId="77777777" w:rsidR="009D2BF7" w:rsidRPr="00180589" w:rsidRDefault="009D2BF7" w:rsidP="00700FC3">
      <w:pPr>
        <w:pStyle w:val="NormalIndent"/>
        <w:ind w:left="0"/>
        <w:jc w:val="both"/>
        <w:rPr>
          <w:rFonts w:ascii="Arial" w:hAnsi="Arial" w:cs="Arial"/>
        </w:rPr>
      </w:pPr>
    </w:p>
    <w:p w14:paraId="67D0A26B" w14:textId="77777777" w:rsidR="00B73D5D" w:rsidRPr="001B5BDB" w:rsidRDefault="00B73D5D" w:rsidP="001B5BDB">
      <w:pPr>
        <w:rPr>
          <w:rFonts w:ascii="Arial" w:hAnsi="Arial" w:cs="Arial"/>
          <w:b/>
        </w:rPr>
      </w:pPr>
      <w:r>
        <w:rPr>
          <w:rFonts w:ascii="Arial" w:hAnsi="Arial" w:cs="Arial"/>
          <w:b/>
          <w:bCs/>
          <w:lang w:val="cy"/>
        </w:rPr>
        <w:t>TRAFODION PARTÏON PERTHYNOL</w:t>
      </w:r>
    </w:p>
    <w:p w14:paraId="49F3D06A" w14:textId="5A4D7481" w:rsidR="001B5BDB" w:rsidRPr="000607A0" w:rsidRDefault="003D765E" w:rsidP="00625DE5">
      <w:pPr>
        <w:jc w:val="both"/>
        <w:rPr>
          <w:rFonts w:ascii="Arial" w:hAnsi="Arial" w:cs="Arial"/>
        </w:rPr>
      </w:pPr>
      <w:bookmarkStart w:id="140" w:name="_Toc108322311"/>
      <w:r>
        <w:rPr>
          <w:rFonts w:ascii="Arial" w:hAnsi="Arial" w:cs="Arial"/>
          <w:lang w:val="cy"/>
        </w:rPr>
        <w:t xml:space="preserve">Mae gan Wasanaeth Tân ac Achub De Cymru nifer o gysylltiadau ag </w:t>
      </w:r>
      <w:bookmarkEnd w:id="140"/>
      <w:r>
        <w:rPr>
          <w:rFonts w:ascii="Arial" w:hAnsi="Arial" w:cs="Arial"/>
          <w:lang w:val="cy"/>
        </w:rPr>
        <w:t xml:space="preserve">awdurdodau cyfansoddol, ac adlewyrchir hyn yn yr incwm a nodir isod sy’n cynrychioli’r ‘Ardoll Tân’ sy’n daladwy i’r </w:t>
      </w:r>
      <w:r w:rsidR="009D0ECE">
        <w:rPr>
          <w:rFonts w:ascii="Arial" w:hAnsi="Arial" w:cs="Arial"/>
          <w:lang w:val="cy"/>
        </w:rPr>
        <w:t>g</w:t>
      </w:r>
      <w:r>
        <w:rPr>
          <w:rFonts w:ascii="Arial" w:hAnsi="Arial" w:cs="Arial"/>
          <w:lang w:val="cy"/>
        </w:rPr>
        <w:t xml:space="preserve">wasanaeth er mwyn ariannu costau rhedeg blynyddol. </w:t>
      </w:r>
    </w:p>
    <w:p w14:paraId="298F61C7" w14:textId="77777777" w:rsidR="001B5BDB" w:rsidRPr="000607A0" w:rsidRDefault="001B5BDB" w:rsidP="00625DE5">
      <w:pPr>
        <w:jc w:val="both"/>
        <w:rPr>
          <w:rFonts w:ascii="Arial" w:hAnsi="Arial" w:cs="Arial"/>
        </w:rPr>
      </w:pPr>
    </w:p>
    <w:p w14:paraId="7CA6DF03" w14:textId="77777777" w:rsidR="007A016F" w:rsidRPr="00180589" w:rsidRDefault="003D765E" w:rsidP="00625DE5">
      <w:pPr>
        <w:jc w:val="both"/>
        <w:rPr>
          <w:rFonts w:ascii="Arial" w:hAnsi="Arial" w:cs="Arial"/>
        </w:rPr>
      </w:pPr>
      <w:r>
        <w:rPr>
          <w:rFonts w:ascii="Arial" w:hAnsi="Arial" w:cs="Arial"/>
          <w:lang w:val="cy"/>
        </w:rPr>
        <w:t>Mae pob cyn-aelod o’r Awdurdod Tân ac Achub hefyd yn aelod o un o’r awdurdodau llywodraeth leol cyfansoddol.</w:t>
      </w:r>
    </w:p>
    <w:p w14:paraId="28C6807C" w14:textId="77777777" w:rsidR="00220EE5" w:rsidRPr="00180589" w:rsidRDefault="00220EE5" w:rsidP="009878BF">
      <w:pPr>
        <w:pStyle w:val="Header"/>
        <w:tabs>
          <w:tab w:val="clear" w:pos="4153"/>
          <w:tab w:val="clear" w:pos="8306"/>
        </w:tabs>
        <w:jc w:val="both"/>
        <w:rPr>
          <w:rFonts w:ascii="Arial" w:hAnsi="Arial" w:cs="Arial"/>
        </w:rPr>
      </w:pPr>
    </w:p>
    <w:p w14:paraId="623BDB67" w14:textId="77777777" w:rsidR="00AC76F2" w:rsidRDefault="003D765E" w:rsidP="009878BF">
      <w:pPr>
        <w:pStyle w:val="Header"/>
        <w:tabs>
          <w:tab w:val="clear" w:pos="4153"/>
          <w:tab w:val="clear" w:pos="8306"/>
        </w:tabs>
        <w:jc w:val="both"/>
        <w:rPr>
          <w:rFonts w:ascii="Arial" w:hAnsi="Arial" w:cs="Arial"/>
        </w:rPr>
      </w:pPr>
      <w:r>
        <w:rPr>
          <w:rFonts w:ascii="Arial" w:hAnsi="Arial" w:cs="Arial"/>
          <w:lang w:val="cy"/>
        </w:rPr>
        <w:t>Yn ystod y flwyddyn, cododd trafodion gyda phartïon perthynol, fel y dangosir isod.</w:t>
      </w:r>
    </w:p>
    <w:p w14:paraId="2D5CEDC3" w14:textId="77777777" w:rsidR="00AC76F2" w:rsidRPr="00180589" w:rsidRDefault="00AC76F2" w:rsidP="009878BF">
      <w:pPr>
        <w:pStyle w:val="Header"/>
        <w:tabs>
          <w:tab w:val="clear" w:pos="4153"/>
          <w:tab w:val="clear" w:pos="8306"/>
        </w:tabs>
        <w:jc w:val="both"/>
        <w:rPr>
          <w:rFonts w:ascii="Arial" w:hAnsi="Arial" w:cs="Arial"/>
        </w:rPr>
      </w:pPr>
    </w:p>
    <w:p w14:paraId="611A2888" w14:textId="77777777" w:rsidR="001D5149" w:rsidRPr="00180589" w:rsidRDefault="001D5149" w:rsidP="007848A2">
      <w:pPr>
        <w:pStyle w:val="Header"/>
        <w:tabs>
          <w:tab w:val="clear" w:pos="4153"/>
          <w:tab w:val="clear" w:pos="8306"/>
        </w:tabs>
        <w:jc w:val="center"/>
        <w:rPr>
          <w:rFonts w:ascii="Arial" w:hAnsi="Arial" w:cs="Arial"/>
          <w:sz w:val="20"/>
          <w:szCs w:val="20"/>
        </w:rPr>
      </w:pPr>
    </w:p>
    <w:tbl>
      <w:tblPr>
        <w:tblW w:w="9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822"/>
        <w:gridCol w:w="1302"/>
        <w:gridCol w:w="1384"/>
        <w:gridCol w:w="1384"/>
        <w:gridCol w:w="1384"/>
      </w:tblGrid>
      <w:tr w:rsidR="004E21FB" w:rsidRPr="00180589" w14:paraId="4BB4DD7B" w14:textId="77777777" w:rsidTr="00977418">
        <w:trPr>
          <w:gridBefore w:val="1"/>
          <w:wBefore w:w="3822" w:type="dxa"/>
          <w:trHeight w:val="247"/>
          <w:jc w:val="center"/>
        </w:trPr>
        <w:tc>
          <w:tcPr>
            <w:tcW w:w="2686" w:type="dxa"/>
            <w:gridSpan w:val="2"/>
          </w:tcPr>
          <w:p w14:paraId="4391C951" w14:textId="77777777" w:rsidR="004E21FB" w:rsidRDefault="004E21FB" w:rsidP="00977418">
            <w:pPr>
              <w:jc w:val="center"/>
              <w:rPr>
                <w:rFonts w:ascii="Arial" w:hAnsi="Arial" w:cs="Arial"/>
                <w:b/>
                <w:snapToGrid w:val="0"/>
                <w:sz w:val="22"/>
                <w:szCs w:val="22"/>
              </w:rPr>
            </w:pPr>
            <w:r>
              <w:rPr>
                <w:rFonts w:ascii="Arial" w:hAnsi="Arial" w:cs="Arial"/>
                <w:b/>
                <w:bCs/>
                <w:snapToGrid w:val="0"/>
                <w:sz w:val="22"/>
                <w:szCs w:val="22"/>
                <w:lang w:val="cy"/>
              </w:rPr>
              <w:t>Trafodion yn ystod y flwyddyn</w:t>
            </w:r>
          </w:p>
        </w:tc>
        <w:tc>
          <w:tcPr>
            <w:tcW w:w="2768" w:type="dxa"/>
            <w:gridSpan w:val="2"/>
          </w:tcPr>
          <w:p w14:paraId="4AE4EF15" w14:textId="77777777" w:rsidR="004E21FB" w:rsidRDefault="004E21FB" w:rsidP="00CF2E68">
            <w:pPr>
              <w:jc w:val="center"/>
              <w:rPr>
                <w:rFonts w:ascii="Arial" w:hAnsi="Arial" w:cs="Arial"/>
                <w:b/>
                <w:snapToGrid w:val="0"/>
                <w:sz w:val="22"/>
                <w:szCs w:val="22"/>
              </w:rPr>
            </w:pPr>
            <w:r>
              <w:rPr>
                <w:rFonts w:ascii="Arial" w:hAnsi="Arial" w:cs="Arial"/>
                <w:b/>
                <w:bCs/>
                <w:snapToGrid w:val="0"/>
                <w:sz w:val="22"/>
                <w:szCs w:val="22"/>
                <w:lang w:val="cy"/>
              </w:rPr>
              <w:t>Balansau heb eu talu ar 31 Mawrth 2024</w:t>
            </w:r>
          </w:p>
        </w:tc>
      </w:tr>
      <w:tr w:rsidR="004E21FB" w:rsidRPr="00180589" w14:paraId="569E3937" w14:textId="77777777" w:rsidTr="00977418">
        <w:trPr>
          <w:gridBefore w:val="1"/>
          <w:wBefore w:w="3822" w:type="dxa"/>
          <w:trHeight w:val="247"/>
          <w:jc w:val="center"/>
        </w:trPr>
        <w:tc>
          <w:tcPr>
            <w:tcW w:w="1302" w:type="dxa"/>
          </w:tcPr>
          <w:p w14:paraId="74A1A440" w14:textId="77777777" w:rsidR="004E21FB" w:rsidRPr="00180589" w:rsidRDefault="004E21FB" w:rsidP="00977418">
            <w:pPr>
              <w:jc w:val="center"/>
              <w:rPr>
                <w:rFonts w:ascii="Arial" w:hAnsi="Arial" w:cs="Arial"/>
                <w:b/>
                <w:snapToGrid w:val="0"/>
                <w:sz w:val="22"/>
                <w:szCs w:val="22"/>
              </w:rPr>
            </w:pPr>
            <w:r>
              <w:rPr>
                <w:rFonts w:ascii="Arial" w:hAnsi="Arial" w:cs="Arial"/>
                <w:b/>
                <w:bCs/>
                <w:snapToGrid w:val="0"/>
                <w:sz w:val="22"/>
                <w:szCs w:val="22"/>
                <w:lang w:val="cy"/>
              </w:rPr>
              <w:t>gros</w:t>
            </w:r>
          </w:p>
        </w:tc>
        <w:tc>
          <w:tcPr>
            <w:tcW w:w="1384" w:type="dxa"/>
          </w:tcPr>
          <w:p w14:paraId="78273304" w14:textId="77777777" w:rsidR="004E21FB" w:rsidRDefault="004E21FB" w:rsidP="00977418">
            <w:pPr>
              <w:jc w:val="center"/>
              <w:rPr>
                <w:rFonts w:ascii="Arial" w:hAnsi="Arial" w:cs="Arial"/>
                <w:b/>
                <w:snapToGrid w:val="0"/>
                <w:sz w:val="22"/>
                <w:szCs w:val="22"/>
              </w:rPr>
            </w:pPr>
            <w:r>
              <w:rPr>
                <w:rFonts w:ascii="Arial" w:hAnsi="Arial" w:cs="Arial"/>
                <w:b/>
                <w:bCs/>
                <w:snapToGrid w:val="0"/>
                <w:sz w:val="22"/>
                <w:szCs w:val="22"/>
                <w:lang w:val="cy"/>
              </w:rPr>
              <w:t>gros</w:t>
            </w:r>
          </w:p>
        </w:tc>
        <w:tc>
          <w:tcPr>
            <w:tcW w:w="1384" w:type="dxa"/>
          </w:tcPr>
          <w:p w14:paraId="12DD25C1" w14:textId="77777777" w:rsidR="004E21FB" w:rsidRDefault="004E21FB" w:rsidP="00977418">
            <w:pPr>
              <w:jc w:val="center"/>
              <w:rPr>
                <w:rFonts w:ascii="Arial" w:hAnsi="Arial" w:cs="Arial"/>
                <w:b/>
                <w:snapToGrid w:val="0"/>
                <w:sz w:val="22"/>
                <w:szCs w:val="22"/>
              </w:rPr>
            </w:pPr>
            <w:r>
              <w:rPr>
                <w:rFonts w:ascii="Arial" w:hAnsi="Arial" w:cs="Arial"/>
                <w:b/>
                <w:bCs/>
                <w:snapToGrid w:val="0"/>
                <w:sz w:val="22"/>
                <w:szCs w:val="22"/>
                <w:lang w:val="cy"/>
              </w:rPr>
              <w:t>Yn ddyledus i’r Gwasanaeth (dyledwr)</w:t>
            </w:r>
          </w:p>
        </w:tc>
        <w:tc>
          <w:tcPr>
            <w:tcW w:w="1384" w:type="dxa"/>
          </w:tcPr>
          <w:p w14:paraId="48FE15FC" w14:textId="77777777" w:rsidR="004E21FB" w:rsidRPr="00180589" w:rsidRDefault="004E21FB" w:rsidP="00977418">
            <w:pPr>
              <w:jc w:val="center"/>
              <w:rPr>
                <w:rFonts w:ascii="Arial" w:hAnsi="Arial" w:cs="Arial"/>
                <w:b/>
                <w:snapToGrid w:val="0"/>
                <w:sz w:val="22"/>
                <w:szCs w:val="22"/>
              </w:rPr>
            </w:pPr>
            <w:r>
              <w:rPr>
                <w:rFonts w:ascii="Arial" w:hAnsi="Arial" w:cs="Arial"/>
                <w:b/>
                <w:bCs/>
                <w:snapToGrid w:val="0"/>
                <w:sz w:val="22"/>
                <w:szCs w:val="22"/>
                <w:lang w:val="cy"/>
              </w:rPr>
              <w:t>Yn ddyledus gan y Gwasanaeth (credydwr)</w:t>
            </w:r>
          </w:p>
        </w:tc>
      </w:tr>
      <w:tr w:rsidR="004E21FB" w:rsidRPr="00180589" w14:paraId="43152F4C" w14:textId="77777777" w:rsidTr="00977418">
        <w:trPr>
          <w:trHeight w:val="247"/>
          <w:jc w:val="center"/>
        </w:trPr>
        <w:tc>
          <w:tcPr>
            <w:tcW w:w="3822" w:type="dxa"/>
            <w:tcBorders>
              <w:bottom w:val="single" w:sz="4" w:space="0" w:color="auto"/>
            </w:tcBorders>
          </w:tcPr>
          <w:p w14:paraId="0F05D690" w14:textId="77777777" w:rsidR="004E21FB" w:rsidRDefault="004E21FB" w:rsidP="00977418">
            <w:pPr>
              <w:rPr>
                <w:rFonts w:ascii="Arial" w:hAnsi="Arial" w:cs="Arial"/>
                <w:snapToGrid w:val="0"/>
                <w:sz w:val="22"/>
                <w:szCs w:val="22"/>
              </w:rPr>
            </w:pPr>
          </w:p>
        </w:tc>
        <w:tc>
          <w:tcPr>
            <w:tcW w:w="1302" w:type="dxa"/>
            <w:tcBorders>
              <w:bottom w:val="single" w:sz="4" w:space="0" w:color="auto"/>
            </w:tcBorders>
            <w:shd w:val="clear" w:color="auto" w:fill="auto"/>
          </w:tcPr>
          <w:p w14:paraId="6E051525" w14:textId="77777777" w:rsidR="004E21FB" w:rsidRPr="005E3F72" w:rsidRDefault="004E21FB" w:rsidP="00977418">
            <w:pPr>
              <w:jc w:val="right"/>
              <w:rPr>
                <w:rFonts w:ascii="Arial" w:hAnsi="Arial" w:cs="Arial"/>
                <w:b/>
                <w:snapToGrid w:val="0"/>
                <w:sz w:val="22"/>
                <w:szCs w:val="22"/>
              </w:rPr>
            </w:pPr>
            <w:r>
              <w:rPr>
                <w:rFonts w:ascii="Arial" w:hAnsi="Arial" w:cs="Arial"/>
                <w:b/>
                <w:bCs/>
                <w:snapToGrid w:val="0"/>
                <w:sz w:val="22"/>
                <w:szCs w:val="22"/>
                <w:lang w:val="cy"/>
              </w:rPr>
              <w:t>£000</w:t>
            </w:r>
          </w:p>
        </w:tc>
        <w:tc>
          <w:tcPr>
            <w:tcW w:w="1384" w:type="dxa"/>
            <w:tcBorders>
              <w:bottom w:val="single" w:sz="4" w:space="0" w:color="auto"/>
            </w:tcBorders>
          </w:tcPr>
          <w:p w14:paraId="54092D8B" w14:textId="77777777" w:rsidR="004E21FB" w:rsidRPr="005E3F72" w:rsidRDefault="004E21FB" w:rsidP="00977418">
            <w:pPr>
              <w:jc w:val="right"/>
              <w:rPr>
                <w:rFonts w:ascii="Arial" w:hAnsi="Arial" w:cs="Arial"/>
                <w:b/>
                <w:snapToGrid w:val="0"/>
                <w:sz w:val="22"/>
                <w:szCs w:val="22"/>
              </w:rPr>
            </w:pPr>
            <w:r>
              <w:rPr>
                <w:rFonts w:ascii="Arial" w:hAnsi="Arial" w:cs="Arial"/>
                <w:b/>
                <w:bCs/>
                <w:snapToGrid w:val="0"/>
                <w:sz w:val="22"/>
                <w:szCs w:val="22"/>
                <w:lang w:val="cy"/>
              </w:rPr>
              <w:t>£000</w:t>
            </w:r>
          </w:p>
        </w:tc>
        <w:tc>
          <w:tcPr>
            <w:tcW w:w="1384" w:type="dxa"/>
            <w:tcBorders>
              <w:bottom w:val="single" w:sz="4" w:space="0" w:color="auto"/>
            </w:tcBorders>
          </w:tcPr>
          <w:p w14:paraId="7F250622" w14:textId="77777777" w:rsidR="004E21FB" w:rsidRPr="005E3F72" w:rsidRDefault="004E21FB" w:rsidP="00977418">
            <w:pPr>
              <w:jc w:val="right"/>
              <w:rPr>
                <w:rFonts w:ascii="Arial" w:hAnsi="Arial" w:cs="Arial"/>
                <w:b/>
                <w:snapToGrid w:val="0"/>
                <w:sz w:val="22"/>
                <w:szCs w:val="22"/>
              </w:rPr>
            </w:pPr>
            <w:r>
              <w:rPr>
                <w:rFonts w:ascii="Arial" w:hAnsi="Arial" w:cs="Arial"/>
                <w:b/>
                <w:bCs/>
                <w:snapToGrid w:val="0"/>
                <w:sz w:val="22"/>
                <w:szCs w:val="22"/>
                <w:lang w:val="cy"/>
              </w:rPr>
              <w:t>£000</w:t>
            </w:r>
          </w:p>
        </w:tc>
        <w:tc>
          <w:tcPr>
            <w:tcW w:w="1384" w:type="dxa"/>
            <w:tcBorders>
              <w:bottom w:val="single" w:sz="4" w:space="0" w:color="auto"/>
            </w:tcBorders>
          </w:tcPr>
          <w:p w14:paraId="4A6941FC" w14:textId="77777777" w:rsidR="004E21FB" w:rsidRPr="005E3F72" w:rsidRDefault="004E21FB" w:rsidP="00977418">
            <w:pPr>
              <w:jc w:val="right"/>
              <w:rPr>
                <w:rFonts w:ascii="Arial" w:hAnsi="Arial" w:cs="Arial"/>
                <w:b/>
                <w:snapToGrid w:val="0"/>
                <w:sz w:val="22"/>
                <w:szCs w:val="22"/>
              </w:rPr>
            </w:pPr>
            <w:r>
              <w:rPr>
                <w:rFonts w:ascii="Arial" w:hAnsi="Arial" w:cs="Arial"/>
                <w:b/>
                <w:bCs/>
                <w:snapToGrid w:val="0"/>
                <w:sz w:val="22"/>
                <w:szCs w:val="22"/>
                <w:lang w:val="cy"/>
              </w:rPr>
              <w:t>£000</w:t>
            </w:r>
          </w:p>
        </w:tc>
      </w:tr>
      <w:tr w:rsidR="009D0F49" w:rsidRPr="00180589" w14:paraId="09C6150F" w14:textId="77777777" w:rsidTr="00977418">
        <w:trPr>
          <w:trHeight w:val="181"/>
          <w:jc w:val="center"/>
        </w:trPr>
        <w:tc>
          <w:tcPr>
            <w:tcW w:w="3822" w:type="dxa"/>
            <w:tcBorders>
              <w:bottom w:val="nil"/>
            </w:tcBorders>
          </w:tcPr>
          <w:p w14:paraId="1EC44CC7" w14:textId="77777777" w:rsidR="009D0F49" w:rsidRDefault="009D0F49" w:rsidP="009D0F49">
            <w:pPr>
              <w:rPr>
                <w:rFonts w:ascii="Arial" w:hAnsi="Arial" w:cs="Arial"/>
                <w:snapToGrid w:val="0"/>
                <w:sz w:val="22"/>
                <w:szCs w:val="22"/>
              </w:rPr>
            </w:pPr>
            <w:r>
              <w:rPr>
                <w:rFonts w:ascii="Arial" w:hAnsi="Arial" w:cs="Arial"/>
                <w:snapToGrid w:val="0"/>
                <w:sz w:val="22"/>
                <w:szCs w:val="22"/>
                <w:lang w:val="cy"/>
              </w:rPr>
              <w:t xml:space="preserve">Cyngor Bwrdeistref Sirol Blaenau Gwent         </w:t>
            </w:r>
          </w:p>
        </w:tc>
        <w:tc>
          <w:tcPr>
            <w:tcW w:w="1302" w:type="dxa"/>
            <w:tcBorders>
              <w:bottom w:val="nil"/>
            </w:tcBorders>
            <w:shd w:val="clear" w:color="auto" w:fill="auto"/>
          </w:tcPr>
          <w:p w14:paraId="6BC243C9" w14:textId="77777777" w:rsidR="009D0F49" w:rsidRDefault="00BA2380" w:rsidP="009D0F49">
            <w:pPr>
              <w:jc w:val="right"/>
              <w:rPr>
                <w:rFonts w:ascii="Arial" w:hAnsi="Arial" w:cs="Arial"/>
                <w:snapToGrid w:val="0"/>
                <w:sz w:val="22"/>
                <w:szCs w:val="22"/>
              </w:rPr>
            </w:pPr>
            <w:r>
              <w:rPr>
                <w:rFonts w:ascii="Arial" w:hAnsi="Arial" w:cs="Arial"/>
                <w:snapToGrid w:val="0"/>
                <w:sz w:val="22"/>
                <w:szCs w:val="22"/>
                <w:lang w:val="cy"/>
              </w:rPr>
              <w:t>3,953</w:t>
            </w:r>
          </w:p>
        </w:tc>
        <w:tc>
          <w:tcPr>
            <w:tcW w:w="1384" w:type="dxa"/>
            <w:tcBorders>
              <w:bottom w:val="nil"/>
            </w:tcBorders>
          </w:tcPr>
          <w:p w14:paraId="16AF5987" w14:textId="77777777" w:rsidR="009D0F49" w:rsidRDefault="006F5927" w:rsidP="009D0F49">
            <w:pPr>
              <w:jc w:val="right"/>
              <w:rPr>
                <w:rFonts w:ascii="Arial" w:hAnsi="Arial" w:cs="Arial"/>
                <w:snapToGrid w:val="0"/>
                <w:sz w:val="22"/>
                <w:szCs w:val="22"/>
              </w:rPr>
            </w:pPr>
            <w:r>
              <w:rPr>
                <w:rFonts w:ascii="Arial" w:hAnsi="Arial" w:cs="Arial"/>
                <w:snapToGrid w:val="0"/>
                <w:sz w:val="22"/>
                <w:szCs w:val="22"/>
                <w:lang w:val="cy"/>
              </w:rPr>
              <w:t>3</w:t>
            </w:r>
          </w:p>
        </w:tc>
        <w:tc>
          <w:tcPr>
            <w:tcW w:w="1384" w:type="dxa"/>
            <w:tcBorders>
              <w:bottom w:val="nil"/>
            </w:tcBorders>
          </w:tcPr>
          <w:p w14:paraId="600A4BE9" w14:textId="77777777" w:rsidR="009D0F49" w:rsidRDefault="00820E57" w:rsidP="009D0F49">
            <w:pPr>
              <w:jc w:val="right"/>
              <w:rPr>
                <w:rFonts w:ascii="Arial" w:hAnsi="Arial" w:cs="Arial"/>
                <w:snapToGrid w:val="0"/>
                <w:sz w:val="22"/>
                <w:szCs w:val="22"/>
              </w:rPr>
            </w:pPr>
            <w:r>
              <w:rPr>
                <w:rFonts w:ascii="Arial" w:hAnsi="Arial" w:cs="Arial"/>
                <w:snapToGrid w:val="0"/>
                <w:sz w:val="22"/>
                <w:szCs w:val="22"/>
                <w:lang w:val="cy"/>
              </w:rPr>
              <w:t>0</w:t>
            </w:r>
          </w:p>
        </w:tc>
        <w:tc>
          <w:tcPr>
            <w:tcW w:w="1384" w:type="dxa"/>
            <w:tcBorders>
              <w:bottom w:val="nil"/>
            </w:tcBorders>
          </w:tcPr>
          <w:p w14:paraId="060F0882" w14:textId="77777777" w:rsidR="009D0F49" w:rsidRDefault="009D0F49" w:rsidP="009D0F49">
            <w:pPr>
              <w:jc w:val="right"/>
              <w:rPr>
                <w:rFonts w:ascii="Arial" w:hAnsi="Arial" w:cs="Arial"/>
                <w:snapToGrid w:val="0"/>
                <w:sz w:val="22"/>
                <w:szCs w:val="22"/>
              </w:rPr>
            </w:pPr>
            <w:r>
              <w:rPr>
                <w:rFonts w:ascii="Arial" w:hAnsi="Arial" w:cs="Arial"/>
                <w:snapToGrid w:val="0"/>
                <w:sz w:val="22"/>
                <w:szCs w:val="22"/>
                <w:lang w:val="cy"/>
              </w:rPr>
              <w:t>0</w:t>
            </w:r>
          </w:p>
        </w:tc>
      </w:tr>
      <w:tr w:rsidR="009D0F49" w:rsidRPr="00180589" w14:paraId="3A58FC6D" w14:textId="77777777" w:rsidTr="00977418">
        <w:trPr>
          <w:trHeight w:val="247"/>
          <w:jc w:val="center"/>
        </w:trPr>
        <w:tc>
          <w:tcPr>
            <w:tcW w:w="3822" w:type="dxa"/>
            <w:tcBorders>
              <w:top w:val="nil"/>
              <w:bottom w:val="nil"/>
            </w:tcBorders>
          </w:tcPr>
          <w:p w14:paraId="0F228BE9" w14:textId="77777777" w:rsidR="009D0F49" w:rsidRPr="00180589" w:rsidRDefault="009D0F49" w:rsidP="009D0F49">
            <w:pPr>
              <w:rPr>
                <w:rFonts w:ascii="Arial" w:hAnsi="Arial" w:cs="Arial"/>
                <w:snapToGrid w:val="0"/>
                <w:sz w:val="22"/>
                <w:szCs w:val="22"/>
              </w:rPr>
            </w:pPr>
            <w:r>
              <w:rPr>
                <w:rFonts w:ascii="Arial" w:hAnsi="Arial" w:cs="Arial"/>
                <w:snapToGrid w:val="0"/>
                <w:sz w:val="22"/>
                <w:szCs w:val="22"/>
                <w:lang w:val="cy"/>
              </w:rPr>
              <w:t>Cyngor Bwrdeistref Sirol Pen-y-bont ar Ogwr</w:t>
            </w:r>
          </w:p>
        </w:tc>
        <w:tc>
          <w:tcPr>
            <w:tcW w:w="1302" w:type="dxa"/>
            <w:tcBorders>
              <w:top w:val="nil"/>
              <w:bottom w:val="nil"/>
            </w:tcBorders>
            <w:shd w:val="clear" w:color="auto" w:fill="auto"/>
          </w:tcPr>
          <w:p w14:paraId="3B5E2A9C" w14:textId="77777777" w:rsidR="009D0F49" w:rsidRPr="00180589" w:rsidRDefault="00BA2380" w:rsidP="009D0F49">
            <w:pPr>
              <w:jc w:val="right"/>
              <w:rPr>
                <w:rFonts w:ascii="Arial" w:hAnsi="Arial" w:cs="Arial"/>
                <w:snapToGrid w:val="0"/>
                <w:sz w:val="22"/>
                <w:szCs w:val="22"/>
              </w:rPr>
            </w:pPr>
            <w:r>
              <w:rPr>
                <w:rFonts w:ascii="Arial" w:hAnsi="Arial" w:cs="Arial"/>
                <w:snapToGrid w:val="0"/>
                <w:sz w:val="22"/>
                <w:szCs w:val="22"/>
                <w:lang w:val="cy"/>
              </w:rPr>
              <w:t>8,523</w:t>
            </w:r>
          </w:p>
        </w:tc>
        <w:tc>
          <w:tcPr>
            <w:tcW w:w="1384" w:type="dxa"/>
            <w:tcBorders>
              <w:top w:val="nil"/>
              <w:bottom w:val="nil"/>
            </w:tcBorders>
          </w:tcPr>
          <w:p w14:paraId="269568A8" w14:textId="77777777" w:rsidR="009D0F49" w:rsidRDefault="004E5241" w:rsidP="009D0F49">
            <w:pPr>
              <w:jc w:val="right"/>
              <w:rPr>
                <w:rFonts w:ascii="Arial" w:hAnsi="Arial" w:cs="Arial"/>
                <w:snapToGrid w:val="0"/>
                <w:sz w:val="22"/>
                <w:szCs w:val="22"/>
              </w:rPr>
            </w:pPr>
            <w:r>
              <w:rPr>
                <w:rFonts w:ascii="Arial" w:hAnsi="Arial" w:cs="Arial"/>
                <w:snapToGrid w:val="0"/>
                <w:sz w:val="22"/>
                <w:szCs w:val="22"/>
                <w:lang w:val="cy"/>
              </w:rPr>
              <w:t>1</w:t>
            </w:r>
          </w:p>
        </w:tc>
        <w:tc>
          <w:tcPr>
            <w:tcW w:w="1384" w:type="dxa"/>
            <w:tcBorders>
              <w:top w:val="nil"/>
              <w:bottom w:val="nil"/>
            </w:tcBorders>
          </w:tcPr>
          <w:p w14:paraId="4CDCC188" w14:textId="77777777" w:rsidR="009D0F49" w:rsidRDefault="009D0F49" w:rsidP="009D0F49">
            <w:pPr>
              <w:jc w:val="right"/>
              <w:rPr>
                <w:rFonts w:ascii="Arial" w:hAnsi="Arial" w:cs="Arial"/>
                <w:snapToGrid w:val="0"/>
                <w:sz w:val="22"/>
                <w:szCs w:val="22"/>
              </w:rPr>
            </w:pPr>
            <w:r>
              <w:rPr>
                <w:rFonts w:ascii="Arial" w:hAnsi="Arial" w:cs="Arial"/>
                <w:snapToGrid w:val="0"/>
                <w:sz w:val="22"/>
                <w:szCs w:val="22"/>
                <w:lang w:val="cy"/>
              </w:rPr>
              <w:t>0</w:t>
            </w:r>
          </w:p>
        </w:tc>
        <w:tc>
          <w:tcPr>
            <w:tcW w:w="1384" w:type="dxa"/>
            <w:tcBorders>
              <w:top w:val="nil"/>
              <w:bottom w:val="nil"/>
            </w:tcBorders>
          </w:tcPr>
          <w:p w14:paraId="4BF969B4" w14:textId="77777777" w:rsidR="009D0F49" w:rsidRPr="00180589" w:rsidRDefault="009D0F49" w:rsidP="009D0F49">
            <w:pPr>
              <w:jc w:val="right"/>
              <w:rPr>
                <w:rFonts w:ascii="Arial" w:hAnsi="Arial" w:cs="Arial"/>
                <w:snapToGrid w:val="0"/>
                <w:sz w:val="22"/>
                <w:szCs w:val="22"/>
              </w:rPr>
            </w:pPr>
            <w:r>
              <w:rPr>
                <w:rFonts w:ascii="Arial" w:hAnsi="Arial" w:cs="Arial"/>
                <w:snapToGrid w:val="0"/>
                <w:sz w:val="22"/>
                <w:szCs w:val="22"/>
                <w:lang w:val="cy"/>
              </w:rPr>
              <w:t>0</w:t>
            </w:r>
          </w:p>
        </w:tc>
      </w:tr>
      <w:tr w:rsidR="009D0F49" w:rsidRPr="00180589" w14:paraId="4DD53B17" w14:textId="77777777" w:rsidTr="00977418">
        <w:trPr>
          <w:trHeight w:val="247"/>
          <w:jc w:val="center"/>
        </w:trPr>
        <w:tc>
          <w:tcPr>
            <w:tcW w:w="3822" w:type="dxa"/>
            <w:tcBorders>
              <w:top w:val="nil"/>
              <w:bottom w:val="nil"/>
            </w:tcBorders>
          </w:tcPr>
          <w:p w14:paraId="02D8B9DE" w14:textId="77777777" w:rsidR="009D0F49" w:rsidRPr="00180589" w:rsidRDefault="009D0F49" w:rsidP="009D0F49">
            <w:pPr>
              <w:rPr>
                <w:rFonts w:ascii="Arial" w:hAnsi="Arial" w:cs="Arial"/>
                <w:snapToGrid w:val="0"/>
                <w:sz w:val="22"/>
                <w:szCs w:val="22"/>
              </w:rPr>
            </w:pPr>
            <w:r>
              <w:rPr>
                <w:rFonts w:ascii="Arial" w:hAnsi="Arial" w:cs="Arial"/>
                <w:snapToGrid w:val="0"/>
                <w:sz w:val="22"/>
                <w:szCs w:val="22"/>
                <w:lang w:val="cy"/>
              </w:rPr>
              <w:t>Cyngor Bwrdeistref Sirol Caerffili</w:t>
            </w:r>
          </w:p>
        </w:tc>
        <w:tc>
          <w:tcPr>
            <w:tcW w:w="1302" w:type="dxa"/>
            <w:tcBorders>
              <w:top w:val="nil"/>
              <w:bottom w:val="nil"/>
            </w:tcBorders>
            <w:shd w:val="clear" w:color="auto" w:fill="auto"/>
          </w:tcPr>
          <w:p w14:paraId="4F5F2C13" w14:textId="77777777" w:rsidR="009D0F49" w:rsidRPr="00180589" w:rsidRDefault="00BA2380" w:rsidP="009D0F49">
            <w:pPr>
              <w:jc w:val="right"/>
              <w:rPr>
                <w:rFonts w:ascii="Arial" w:hAnsi="Arial" w:cs="Arial"/>
                <w:snapToGrid w:val="0"/>
                <w:sz w:val="22"/>
                <w:szCs w:val="22"/>
              </w:rPr>
            </w:pPr>
            <w:r>
              <w:rPr>
                <w:rFonts w:ascii="Arial" w:hAnsi="Arial" w:cs="Arial"/>
                <w:snapToGrid w:val="0"/>
                <w:sz w:val="22"/>
                <w:szCs w:val="22"/>
                <w:lang w:val="cy"/>
              </w:rPr>
              <w:t>10,381</w:t>
            </w:r>
          </w:p>
        </w:tc>
        <w:tc>
          <w:tcPr>
            <w:tcW w:w="1384" w:type="dxa"/>
            <w:tcBorders>
              <w:top w:val="nil"/>
              <w:bottom w:val="nil"/>
            </w:tcBorders>
          </w:tcPr>
          <w:p w14:paraId="112AB81D" w14:textId="77777777" w:rsidR="009D0F49" w:rsidRDefault="006F5927" w:rsidP="009D0F49">
            <w:pPr>
              <w:jc w:val="right"/>
              <w:rPr>
                <w:rFonts w:ascii="Arial" w:hAnsi="Arial" w:cs="Arial"/>
                <w:snapToGrid w:val="0"/>
                <w:sz w:val="22"/>
                <w:szCs w:val="22"/>
              </w:rPr>
            </w:pPr>
            <w:r>
              <w:rPr>
                <w:rFonts w:ascii="Arial" w:hAnsi="Arial" w:cs="Arial"/>
                <w:snapToGrid w:val="0"/>
                <w:sz w:val="22"/>
                <w:szCs w:val="22"/>
                <w:lang w:val="cy"/>
              </w:rPr>
              <w:t>3</w:t>
            </w:r>
          </w:p>
        </w:tc>
        <w:tc>
          <w:tcPr>
            <w:tcW w:w="1384" w:type="dxa"/>
            <w:tcBorders>
              <w:top w:val="nil"/>
              <w:bottom w:val="nil"/>
            </w:tcBorders>
          </w:tcPr>
          <w:p w14:paraId="2EE5E789" w14:textId="77777777" w:rsidR="009D0F49" w:rsidRDefault="009D0F49" w:rsidP="009D0F49">
            <w:pPr>
              <w:jc w:val="right"/>
              <w:rPr>
                <w:rFonts w:ascii="Arial" w:hAnsi="Arial" w:cs="Arial"/>
                <w:snapToGrid w:val="0"/>
                <w:sz w:val="22"/>
                <w:szCs w:val="22"/>
              </w:rPr>
            </w:pPr>
            <w:r>
              <w:rPr>
                <w:rFonts w:ascii="Arial" w:hAnsi="Arial" w:cs="Arial"/>
                <w:snapToGrid w:val="0"/>
                <w:sz w:val="22"/>
                <w:szCs w:val="22"/>
                <w:lang w:val="cy"/>
              </w:rPr>
              <w:t>0</w:t>
            </w:r>
          </w:p>
        </w:tc>
        <w:tc>
          <w:tcPr>
            <w:tcW w:w="1384" w:type="dxa"/>
            <w:tcBorders>
              <w:top w:val="nil"/>
              <w:bottom w:val="nil"/>
            </w:tcBorders>
          </w:tcPr>
          <w:p w14:paraId="44F032AF" w14:textId="77777777" w:rsidR="009D0F49" w:rsidRPr="00180589" w:rsidRDefault="009D0F49" w:rsidP="009D0F49">
            <w:pPr>
              <w:jc w:val="right"/>
              <w:rPr>
                <w:rFonts w:ascii="Arial" w:hAnsi="Arial" w:cs="Arial"/>
                <w:snapToGrid w:val="0"/>
                <w:sz w:val="22"/>
                <w:szCs w:val="22"/>
              </w:rPr>
            </w:pPr>
            <w:r>
              <w:rPr>
                <w:rFonts w:ascii="Arial" w:hAnsi="Arial" w:cs="Arial"/>
                <w:snapToGrid w:val="0"/>
                <w:sz w:val="22"/>
                <w:szCs w:val="22"/>
                <w:lang w:val="cy"/>
              </w:rPr>
              <w:t>0</w:t>
            </w:r>
          </w:p>
        </w:tc>
      </w:tr>
      <w:tr w:rsidR="009D0F49" w:rsidRPr="00180589" w14:paraId="001AE2E3" w14:textId="77777777" w:rsidTr="00977418">
        <w:trPr>
          <w:trHeight w:val="247"/>
          <w:jc w:val="center"/>
        </w:trPr>
        <w:tc>
          <w:tcPr>
            <w:tcW w:w="3822" w:type="dxa"/>
            <w:tcBorders>
              <w:top w:val="nil"/>
              <w:bottom w:val="nil"/>
            </w:tcBorders>
          </w:tcPr>
          <w:p w14:paraId="0848C131" w14:textId="77777777" w:rsidR="009D0F49" w:rsidRPr="00180589" w:rsidRDefault="009D0F49" w:rsidP="009D0F49">
            <w:pPr>
              <w:rPr>
                <w:rFonts w:ascii="Arial" w:hAnsi="Arial" w:cs="Arial"/>
                <w:snapToGrid w:val="0"/>
                <w:sz w:val="22"/>
                <w:szCs w:val="22"/>
              </w:rPr>
            </w:pPr>
            <w:r>
              <w:rPr>
                <w:rFonts w:ascii="Arial" w:hAnsi="Arial" w:cs="Arial"/>
                <w:snapToGrid w:val="0"/>
                <w:sz w:val="22"/>
                <w:szCs w:val="22"/>
                <w:lang w:val="cy"/>
              </w:rPr>
              <w:t>Cyngor Dinas a Sir Caerdydd</w:t>
            </w:r>
          </w:p>
        </w:tc>
        <w:tc>
          <w:tcPr>
            <w:tcW w:w="1302" w:type="dxa"/>
            <w:tcBorders>
              <w:top w:val="nil"/>
              <w:bottom w:val="nil"/>
            </w:tcBorders>
            <w:shd w:val="clear" w:color="auto" w:fill="auto"/>
          </w:tcPr>
          <w:p w14:paraId="6A28347D" w14:textId="77777777" w:rsidR="009D0F49" w:rsidRPr="00180589" w:rsidRDefault="00BA2380" w:rsidP="009D0F49">
            <w:pPr>
              <w:jc w:val="right"/>
              <w:rPr>
                <w:rFonts w:ascii="Arial" w:hAnsi="Arial" w:cs="Arial"/>
                <w:snapToGrid w:val="0"/>
                <w:sz w:val="22"/>
                <w:szCs w:val="22"/>
              </w:rPr>
            </w:pPr>
            <w:r>
              <w:rPr>
                <w:rFonts w:ascii="Arial" w:hAnsi="Arial" w:cs="Arial"/>
                <w:snapToGrid w:val="0"/>
                <w:sz w:val="22"/>
                <w:szCs w:val="22"/>
                <w:lang w:val="cy"/>
              </w:rPr>
              <w:t>21,199</w:t>
            </w:r>
          </w:p>
        </w:tc>
        <w:tc>
          <w:tcPr>
            <w:tcW w:w="1384" w:type="dxa"/>
            <w:tcBorders>
              <w:top w:val="nil"/>
              <w:bottom w:val="nil"/>
            </w:tcBorders>
          </w:tcPr>
          <w:p w14:paraId="23728863" w14:textId="77777777" w:rsidR="009D0F49" w:rsidRDefault="006F5927" w:rsidP="009D0F49">
            <w:pPr>
              <w:jc w:val="right"/>
              <w:rPr>
                <w:rFonts w:ascii="Arial" w:hAnsi="Arial" w:cs="Arial"/>
                <w:snapToGrid w:val="0"/>
                <w:sz w:val="22"/>
                <w:szCs w:val="22"/>
              </w:rPr>
            </w:pPr>
            <w:r>
              <w:rPr>
                <w:rFonts w:ascii="Arial" w:hAnsi="Arial" w:cs="Arial"/>
                <w:snapToGrid w:val="0"/>
                <w:sz w:val="22"/>
                <w:szCs w:val="22"/>
                <w:lang w:val="cy"/>
              </w:rPr>
              <w:t>34</w:t>
            </w:r>
          </w:p>
        </w:tc>
        <w:tc>
          <w:tcPr>
            <w:tcW w:w="1384" w:type="dxa"/>
            <w:tcBorders>
              <w:top w:val="nil"/>
              <w:bottom w:val="nil"/>
            </w:tcBorders>
          </w:tcPr>
          <w:p w14:paraId="7BE703CB" w14:textId="77777777" w:rsidR="009D0F49" w:rsidRDefault="00C522CA" w:rsidP="009D0F49">
            <w:pPr>
              <w:jc w:val="right"/>
              <w:rPr>
                <w:rFonts w:ascii="Arial" w:hAnsi="Arial" w:cs="Arial"/>
                <w:snapToGrid w:val="0"/>
                <w:sz w:val="22"/>
                <w:szCs w:val="22"/>
              </w:rPr>
            </w:pPr>
            <w:r>
              <w:rPr>
                <w:rFonts w:ascii="Arial" w:hAnsi="Arial" w:cs="Arial"/>
                <w:snapToGrid w:val="0"/>
                <w:sz w:val="22"/>
                <w:szCs w:val="22"/>
                <w:lang w:val="cy"/>
              </w:rPr>
              <w:t>0</w:t>
            </w:r>
          </w:p>
        </w:tc>
        <w:tc>
          <w:tcPr>
            <w:tcW w:w="1384" w:type="dxa"/>
            <w:tcBorders>
              <w:top w:val="nil"/>
              <w:bottom w:val="nil"/>
            </w:tcBorders>
          </w:tcPr>
          <w:p w14:paraId="68898E09" w14:textId="77777777" w:rsidR="009D0F49" w:rsidRPr="00180589" w:rsidRDefault="00910678" w:rsidP="009D0F49">
            <w:pPr>
              <w:jc w:val="right"/>
              <w:rPr>
                <w:rFonts w:ascii="Arial" w:hAnsi="Arial" w:cs="Arial"/>
                <w:snapToGrid w:val="0"/>
                <w:sz w:val="22"/>
                <w:szCs w:val="22"/>
              </w:rPr>
            </w:pPr>
            <w:r>
              <w:rPr>
                <w:rFonts w:ascii="Arial" w:hAnsi="Arial" w:cs="Arial"/>
                <w:snapToGrid w:val="0"/>
                <w:sz w:val="22"/>
                <w:szCs w:val="22"/>
                <w:lang w:val="cy"/>
              </w:rPr>
              <w:t>0</w:t>
            </w:r>
          </w:p>
        </w:tc>
      </w:tr>
      <w:tr w:rsidR="009D0F49" w:rsidRPr="00180589" w14:paraId="1A81C80C" w14:textId="77777777" w:rsidTr="00977418">
        <w:trPr>
          <w:trHeight w:val="247"/>
          <w:jc w:val="center"/>
        </w:trPr>
        <w:tc>
          <w:tcPr>
            <w:tcW w:w="3822" w:type="dxa"/>
            <w:tcBorders>
              <w:top w:val="nil"/>
              <w:bottom w:val="nil"/>
            </w:tcBorders>
          </w:tcPr>
          <w:p w14:paraId="227EDC5C" w14:textId="77777777" w:rsidR="009D0F49" w:rsidRPr="00180589" w:rsidRDefault="009D0F49" w:rsidP="009D0F49">
            <w:pPr>
              <w:rPr>
                <w:rFonts w:ascii="Arial" w:hAnsi="Arial" w:cs="Arial"/>
                <w:snapToGrid w:val="0"/>
                <w:sz w:val="22"/>
                <w:szCs w:val="22"/>
              </w:rPr>
            </w:pPr>
            <w:r>
              <w:rPr>
                <w:rFonts w:ascii="Arial" w:hAnsi="Arial" w:cs="Arial"/>
                <w:snapToGrid w:val="0"/>
                <w:sz w:val="22"/>
                <w:szCs w:val="22"/>
                <w:lang w:val="cy"/>
              </w:rPr>
              <w:t>Cyngor Bwrdeistref Sirol Merthyr Tudful</w:t>
            </w:r>
          </w:p>
        </w:tc>
        <w:tc>
          <w:tcPr>
            <w:tcW w:w="1302" w:type="dxa"/>
            <w:tcBorders>
              <w:top w:val="nil"/>
              <w:bottom w:val="nil"/>
            </w:tcBorders>
            <w:shd w:val="clear" w:color="auto" w:fill="auto"/>
          </w:tcPr>
          <w:p w14:paraId="77D86A3F" w14:textId="77777777" w:rsidR="009D0F49" w:rsidRPr="00180589" w:rsidRDefault="00BA2380" w:rsidP="009D0F49">
            <w:pPr>
              <w:jc w:val="right"/>
              <w:rPr>
                <w:rFonts w:ascii="Arial" w:hAnsi="Arial" w:cs="Arial"/>
                <w:snapToGrid w:val="0"/>
                <w:sz w:val="22"/>
                <w:szCs w:val="22"/>
              </w:rPr>
            </w:pPr>
            <w:r>
              <w:rPr>
                <w:rFonts w:ascii="Arial" w:hAnsi="Arial" w:cs="Arial"/>
                <w:snapToGrid w:val="0"/>
                <w:sz w:val="22"/>
                <w:szCs w:val="22"/>
                <w:lang w:val="cy"/>
              </w:rPr>
              <w:t>3,476</w:t>
            </w:r>
          </w:p>
        </w:tc>
        <w:tc>
          <w:tcPr>
            <w:tcW w:w="1384" w:type="dxa"/>
            <w:tcBorders>
              <w:top w:val="nil"/>
              <w:bottom w:val="nil"/>
            </w:tcBorders>
          </w:tcPr>
          <w:p w14:paraId="4470DD49" w14:textId="77777777" w:rsidR="009D0F49" w:rsidRDefault="004E5241" w:rsidP="009D0F49">
            <w:pPr>
              <w:jc w:val="right"/>
              <w:rPr>
                <w:rFonts w:ascii="Arial" w:hAnsi="Arial" w:cs="Arial"/>
                <w:snapToGrid w:val="0"/>
                <w:sz w:val="22"/>
                <w:szCs w:val="22"/>
              </w:rPr>
            </w:pPr>
            <w:r>
              <w:rPr>
                <w:rFonts w:ascii="Arial" w:hAnsi="Arial" w:cs="Arial"/>
                <w:snapToGrid w:val="0"/>
                <w:sz w:val="22"/>
                <w:szCs w:val="22"/>
                <w:lang w:val="cy"/>
              </w:rPr>
              <w:t>0</w:t>
            </w:r>
          </w:p>
        </w:tc>
        <w:tc>
          <w:tcPr>
            <w:tcW w:w="1384" w:type="dxa"/>
            <w:tcBorders>
              <w:top w:val="nil"/>
              <w:bottom w:val="nil"/>
            </w:tcBorders>
          </w:tcPr>
          <w:p w14:paraId="38E610A9" w14:textId="77777777" w:rsidR="009D0F49" w:rsidRDefault="009D0F49" w:rsidP="009D0F49">
            <w:pPr>
              <w:jc w:val="right"/>
              <w:rPr>
                <w:rFonts w:ascii="Arial" w:hAnsi="Arial" w:cs="Arial"/>
                <w:snapToGrid w:val="0"/>
                <w:sz w:val="22"/>
                <w:szCs w:val="22"/>
              </w:rPr>
            </w:pPr>
            <w:r>
              <w:rPr>
                <w:rFonts w:ascii="Arial" w:hAnsi="Arial" w:cs="Arial"/>
                <w:snapToGrid w:val="0"/>
                <w:sz w:val="22"/>
                <w:szCs w:val="22"/>
                <w:lang w:val="cy"/>
              </w:rPr>
              <w:t>0</w:t>
            </w:r>
          </w:p>
        </w:tc>
        <w:tc>
          <w:tcPr>
            <w:tcW w:w="1384" w:type="dxa"/>
            <w:tcBorders>
              <w:top w:val="nil"/>
              <w:bottom w:val="nil"/>
            </w:tcBorders>
          </w:tcPr>
          <w:p w14:paraId="6D1A06BF" w14:textId="77777777" w:rsidR="009D0F49" w:rsidRPr="00180589" w:rsidRDefault="009D0F49" w:rsidP="009D0F49">
            <w:pPr>
              <w:jc w:val="right"/>
              <w:rPr>
                <w:rFonts w:ascii="Arial" w:hAnsi="Arial" w:cs="Arial"/>
                <w:snapToGrid w:val="0"/>
                <w:sz w:val="22"/>
                <w:szCs w:val="22"/>
              </w:rPr>
            </w:pPr>
            <w:r>
              <w:rPr>
                <w:rFonts w:ascii="Arial" w:hAnsi="Arial" w:cs="Arial"/>
                <w:snapToGrid w:val="0"/>
                <w:sz w:val="22"/>
                <w:szCs w:val="22"/>
                <w:lang w:val="cy"/>
              </w:rPr>
              <w:t>0</w:t>
            </w:r>
          </w:p>
        </w:tc>
      </w:tr>
      <w:tr w:rsidR="009D0F49" w:rsidRPr="00180589" w14:paraId="7FAAED5B" w14:textId="77777777" w:rsidTr="00977418">
        <w:trPr>
          <w:trHeight w:val="247"/>
          <w:jc w:val="center"/>
        </w:trPr>
        <w:tc>
          <w:tcPr>
            <w:tcW w:w="3822" w:type="dxa"/>
            <w:tcBorders>
              <w:top w:val="nil"/>
              <w:bottom w:val="nil"/>
            </w:tcBorders>
          </w:tcPr>
          <w:p w14:paraId="7FE4352B" w14:textId="77777777" w:rsidR="009D0F49" w:rsidRPr="00180589" w:rsidRDefault="009D0F49" w:rsidP="009D0F49">
            <w:pPr>
              <w:rPr>
                <w:rFonts w:ascii="Arial" w:hAnsi="Arial" w:cs="Arial"/>
                <w:snapToGrid w:val="0"/>
                <w:sz w:val="22"/>
                <w:szCs w:val="22"/>
              </w:rPr>
            </w:pPr>
            <w:r>
              <w:rPr>
                <w:rFonts w:ascii="Arial" w:hAnsi="Arial" w:cs="Arial"/>
                <w:snapToGrid w:val="0"/>
                <w:sz w:val="22"/>
                <w:szCs w:val="22"/>
                <w:lang w:val="cy"/>
              </w:rPr>
              <w:t>Cyngor Sir Fynwy</w:t>
            </w:r>
          </w:p>
        </w:tc>
        <w:tc>
          <w:tcPr>
            <w:tcW w:w="1302" w:type="dxa"/>
            <w:tcBorders>
              <w:top w:val="nil"/>
              <w:bottom w:val="nil"/>
            </w:tcBorders>
            <w:shd w:val="clear" w:color="auto" w:fill="auto"/>
          </w:tcPr>
          <w:p w14:paraId="70D8B764" w14:textId="77777777" w:rsidR="009D0F49" w:rsidRPr="00180589" w:rsidRDefault="00BA2380" w:rsidP="009D0F49">
            <w:pPr>
              <w:jc w:val="right"/>
              <w:rPr>
                <w:rFonts w:ascii="Arial" w:hAnsi="Arial" w:cs="Arial"/>
                <w:snapToGrid w:val="0"/>
                <w:sz w:val="22"/>
                <w:szCs w:val="22"/>
              </w:rPr>
            </w:pPr>
            <w:r>
              <w:rPr>
                <w:rFonts w:ascii="Arial" w:hAnsi="Arial" w:cs="Arial"/>
                <w:snapToGrid w:val="0"/>
                <w:sz w:val="22"/>
                <w:szCs w:val="22"/>
                <w:lang w:val="cy"/>
              </w:rPr>
              <w:t>5,472</w:t>
            </w:r>
          </w:p>
        </w:tc>
        <w:tc>
          <w:tcPr>
            <w:tcW w:w="1384" w:type="dxa"/>
            <w:tcBorders>
              <w:top w:val="nil"/>
              <w:bottom w:val="nil"/>
            </w:tcBorders>
          </w:tcPr>
          <w:p w14:paraId="4500726F" w14:textId="77777777" w:rsidR="009D0F49" w:rsidRDefault="006F5927" w:rsidP="009D0F49">
            <w:pPr>
              <w:jc w:val="right"/>
              <w:rPr>
                <w:rFonts w:ascii="Arial" w:hAnsi="Arial" w:cs="Arial"/>
                <w:snapToGrid w:val="0"/>
                <w:sz w:val="22"/>
                <w:szCs w:val="22"/>
              </w:rPr>
            </w:pPr>
            <w:r>
              <w:rPr>
                <w:rFonts w:ascii="Arial" w:hAnsi="Arial" w:cs="Arial"/>
                <w:snapToGrid w:val="0"/>
                <w:sz w:val="22"/>
                <w:szCs w:val="22"/>
                <w:lang w:val="cy"/>
              </w:rPr>
              <w:t>6</w:t>
            </w:r>
          </w:p>
        </w:tc>
        <w:tc>
          <w:tcPr>
            <w:tcW w:w="1384" w:type="dxa"/>
            <w:tcBorders>
              <w:top w:val="nil"/>
              <w:bottom w:val="nil"/>
            </w:tcBorders>
          </w:tcPr>
          <w:p w14:paraId="3D32F6F3" w14:textId="77777777" w:rsidR="009D0F49" w:rsidRDefault="009D0F49" w:rsidP="009D0F49">
            <w:pPr>
              <w:jc w:val="right"/>
              <w:rPr>
                <w:rFonts w:ascii="Arial" w:hAnsi="Arial" w:cs="Arial"/>
                <w:snapToGrid w:val="0"/>
                <w:sz w:val="22"/>
                <w:szCs w:val="22"/>
              </w:rPr>
            </w:pPr>
            <w:r>
              <w:rPr>
                <w:rFonts w:ascii="Arial" w:hAnsi="Arial" w:cs="Arial"/>
                <w:snapToGrid w:val="0"/>
                <w:sz w:val="22"/>
                <w:szCs w:val="22"/>
                <w:lang w:val="cy"/>
              </w:rPr>
              <w:t>0</w:t>
            </w:r>
          </w:p>
        </w:tc>
        <w:tc>
          <w:tcPr>
            <w:tcW w:w="1384" w:type="dxa"/>
            <w:tcBorders>
              <w:top w:val="nil"/>
              <w:bottom w:val="nil"/>
            </w:tcBorders>
          </w:tcPr>
          <w:p w14:paraId="67388DF5" w14:textId="77777777" w:rsidR="009D0F49" w:rsidRPr="00180589" w:rsidRDefault="009D0F49" w:rsidP="009D0F49">
            <w:pPr>
              <w:jc w:val="right"/>
              <w:rPr>
                <w:rFonts w:ascii="Arial" w:hAnsi="Arial" w:cs="Arial"/>
                <w:snapToGrid w:val="0"/>
                <w:sz w:val="22"/>
                <w:szCs w:val="22"/>
              </w:rPr>
            </w:pPr>
            <w:r>
              <w:rPr>
                <w:rFonts w:ascii="Arial" w:hAnsi="Arial" w:cs="Arial"/>
                <w:snapToGrid w:val="0"/>
                <w:sz w:val="22"/>
                <w:szCs w:val="22"/>
                <w:lang w:val="cy"/>
              </w:rPr>
              <w:t>0</w:t>
            </w:r>
          </w:p>
        </w:tc>
      </w:tr>
      <w:tr w:rsidR="009D0F49" w:rsidRPr="00180589" w14:paraId="4924078D" w14:textId="77777777" w:rsidTr="00977418">
        <w:trPr>
          <w:trHeight w:val="247"/>
          <w:jc w:val="center"/>
        </w:trPr>
        <w:tc>
          <w:tcPr>
            <w:tcW w:w="3822" w:type="dxa"/>
            <w:tcBorders>
              <w:top w:val="nil"/>
              <w:bottom w:val="nil"/>
            </w:tcBorders>
          </w:tcPr>
          <w:p w14:paraId="5B60B7D7" w14:textId="77777777" w:rsidR="009D0F49" w:rsidRPr="00180589" w:rsidRDefault="009D0F49" w:rsidP="009D0F49">
            <w:pPr>
              <w:rPr>
                <w:rFonts w:ascii="Arial" w:hAnsi="Arial" w:cs="Arial"/>
                <w:snapToGrid w:val="0"/>
                <w:sz w:val="22"/>
                <w:szCs w:val="22"/>
              </w:rPr>
            </w:pPr>
            <w:r>
              <w:rPr>
                <w:rFonts w:ascii="Arial" w:hAnsi="Arial" w:cs="Arial"/>
                <w:snapToGrid w:val="0"/>
                <w:sz w:val="22"/>
                <w:szCs w:val="22"/>
                <w:lang w:val="cy"/>
              </w:rPr>
              <w:t>Cyngor Dinas Casnewydd</w:t>
            </w:r>
          </w:p>
        </w:tc>
        <w:tc>
          <w:tcPr>
            <w:tcW w:w="1302" w:type="dxa"/>
            <w:tcBorders>
              <w:top w:val="nil"/>
              <w:bottom w:val="nil"/>
            </w:tcBorders>
            <w:shd w:val="clear" w:color="auto" w:fill="auto"/>
          </w:tcPr>
          <w:p w14:paraId="28798FA5" w14:textId="77777777" w:rsidR="009D0F49" w:rsidRPr="00180589" w:rsidRDefault="00BA2380" w:rsidP="009D0F49">
            <w:pPr>
              <w:jc w:val="right"/>
              <w:rPr>
                <w:rFonts w:ascii="Arial" w:hAnsi="Arial" w:cs="Arial"/>
                <w:snapToGrid w:val="0"/>
                <w:sz w:val="22"/>
                <w:szCs w:val="22"/>
              </w:rPr>
            </w:pPr>
            <w:r>
              <w:rPr>
                <w:rFonts w:ascii="Arial" w:hAnsi="Arial" w:cs="Arial"/>
                <w:snapToGrid w:val="0"/>
                <w:sz w:val="22"/>
                <w:szCs w:val="22"/>
                <w:lang w:val="cy"/>
              </w:rPr>
              <w:t>9,242</w:t>
            </w:r>
          </w:p>
        </w:tc>
        <w:tc>
          <w:tcPr>
            <w:tcW w:w="1384" w:type="dxa"/>
            <w:tcBorders>
              <w:top w:val="nil"/>
              <w:bottom w:val="nil"/>
            </w:tcBorders>
          </w:tcPr>
          <w:p w14:paraId="5A886CEE" w14:textId="77777777" w:rsidR="009D0F49" w:rsidRDefault="006F5927" w:rsidP="009D0F49">
            <w:pPr>
              <w:jc w:val="right"/>
              <w:rPr>
                <w:rFonts w:ascii="Arial" w:hAnsi="Arial" w:cs="Arial"/>
                <w:snapToGrid w:val="0"/>
                <w:sz w:val="22"/>
                <w:szCs w:val="22"/>
              </w:rPr>
            </w:pPr>
            <w:r>
              <w:rPr>
                <w:rFonts w:ascii="Arial" w:hAnsi="Arial" w:cs="Arial"/>
                <w:snapToGrid w:val="0"/>
                <w:sz w:val="22"/>
                <w:szCs w:val="22"/>
                <w:lang w:val="cy"/>
              </w:rPr>
              <w:t>0</w:t>
            </w:r>
          </w:p>
        </w:tc>
        <w:tc>
          <w:tcPr>
            <w:tcW w:w="1384" w:type="dxa"/>
            <w:tcBorders>
              <w:top w:val="nil"/>
              <w:bottom w:val="nil"/>
            </w:tcBorders>
          </w:tcPr>
          <w:p w14:paraId="3EC7C4F2" w14:textId="77777777" w:rsidR="009D0F49" w:rsidRDefault="009D0F49" w:rsidP="009D0F49">
            <w:pPr>
              <w:jc w:val="right"/>
              <w:rPr>
                <w:rFonts w:ascii="Arial" w:hAnsi="Arial" w:cs="Arial"/>
                <w:snapToGrid w:val="0"/>
                <w:sz w:val="22"/>
                <w:szCs w:val="22"/>
              </w:rPr>
            </w:pPr>
            <w:r>
              <w:rPr>
                <w:rFonts w:ascii="Arial" w:hAnsi="Arial" w:cs="Arial"/>
                <w:snapToGrid w:val="0"/>
                <w:sz w:val="22"/>
                <w:szCs w:val="22"/>
                <w:lang w:val="cy"/>
              </w:rPr>
              <w:t>0</w:t>
            </w:r>
          </w:p>
        </w:tc>
        <w:tc>
          <w:tcPr>
            <w:tcW w:w="1384" w:type="dxa"/>
            <w:tcBorders>
              <w:top w:val="nil"/>
              <w:bottom w:val="nil"/>
            </w:tcBorders>
          </w:tcPr>
          <w:p w14:paraId="10DB53A1" w14:textId="77777777" w:rsidR="009D0F49" w:rsidRPr="00180589" w:rsidRDefault="009D0F49" w:rsidP="009D0F49">
            <w:pPr>
              <w:jc w:val="right"/>
              <w:rPr>
                <w:rFonts w:ascii="Arial" w:hAnsi="Arial" w:cs="Arial"/>
                <w:snapToGrid w:val="0"/>
                <w:sz w:val="22"/>
                <w:szCs w:val="22"/>
              </w:rPr>
            </w:pPr>
            <w:r>
              <w:rPr>
                <w:rFonts w:ascii="Arial" w:hAnsi="Arial" w:cs="Arial"/>
                <w:snapToGrid w:val="0"/>
                <w:sz w:val="22"/>
                <w:szCs w:val="22"/>
                <w:lang w:val="cy"/>
              </w:rPr>
              <w:t>0</w:t>
            </w:r>
          </w:p>
        </w:tc>
      </w:tr>
      <w:tr w:rsidR="009D0F49" w:rsidRPr="00180589" w14:paraId="08333431" w14:textId="77777777" w:rsidTr="00977418">
        <w:trPr>
          <w:trHeight w:val="247"/>
          <w:jc w:val="center"/>
        </w:trPr>
        <w:tc>
          <w:tcPr>
            <w:tcW w:w="3822" w:type="dxa"/>
            <w:tcBorders>
              <w:top w:val="nil"/>
              <w:bottom w:val="nil"/>
            </w:tcBorders>
          </w:tcPr>
          <w:p w14:paraId="064291AE" w14:textId="77777777" w:rsidR="009D0F49" w:rsidRPr="00180589" w:rsidRDefault="009D0F49" w:rsidP="009D0F49">
            <w:pPr>
              <w:rPr>
                <w:rFonts w:ascii="Arial" w:hAnsi="Arial" w:cs="Arial"/>
                <w:snapToGrid w:val="0"/>
                <w:sz w:val="22"/>
                <w:szCs w:val="22"/>
              </w:rPr>
            </w:pPr>
            <w:r>
              <w:rPr>
                <w:rFonts w:ascii="Arial" w:hAnsi="Arial" w:cs="Arial"/>
                <w:snapToGrid w:val="0"/>
                <w:sz w:val="22"/>
                <w:szCs w:val="22"/>
                <w:lang w:val="cy"/>
              </w:rPr>
              <w:t>Cyngor Bwrdeistref Sirol Rhondda Cynon Taf</w:t>
            </w:r>
          </w:p>
        </w:tc>
        <w:tc>
          <w:tcPr>
            <w:tcW w:w="1302" w:type="dxa"/>
            <w:tcBorders>
              <w:top w:val="nil"/>
              <w:bottom w:val="nil"/>
            </w:tcBorders>
            <w:shd w:val="clear" w:color="auto" w:fill="auto"/>
          </w:tcPr>
          <w:p w14:paraId="42DB7170" w14:textId="77777777" w:rsidR="009D0F49" w:rsidRPr="00180589" w:rsidRDefault="00BA2380" w:rsidP="009D0F49">
            <w:pPr>
              <w:jc w:val="right"/>
              <w:rPr>
                <w:rFonts w:ascii="Arial" w:hAnsi="Arial" w:cs="Arial"/>
                <w:snapToGrid w:val="0"/>
                <w:sz w:val="22"/>
                <w:szCs w:val="22"/>
              </w:rPr>
            </w:pPr>
            <w:r>
              <w:rPr>
                <w:rFonts w:ascii="Arial" w:hAnsi="Arial" w:cs="Arial"/>
                <w:snapToGrid w:val="0"/>
                <w:sz w:val="22"/>
                <w:szCs w:val="22"/>
                <w:lang w:val="cy"/>
              </w:rPr>
              <w:t>13,942</w:t>
            </w:r>
          </w:p>
        </w:tc>
        <w:tc>
          <w:tcPr>
            <w:tcW w:w="1384" w:type="dxa"/>
            <w:tcBorders>
              <w:top w:val="nil"/>
              <w:bottom w:val="nil"/>
            </w:tcBorders>
          </w:tcPr>
          <w:p w14:paraId="779BBC7C" w14:textId="77777777" w:rsidR="009D0F49" w:rsidRDefault="004E5241" w:rsidP="009D0F49">
            <w:pPr>
              <w:jc w:val="right"/>
              <w:rPr>
                <w:rFonts w:ascii="Arial" w:hAnsi="Arial" w:cs="Arial"/>
                <w:snapToGrid w:val="0"/>
                <w:sz w:val="22"/>
                <w:szCs w:val="22"/>
              </w:rPr>
            </w:pPr>
            <w:r>
              <w:rPr>
                <w:rFonts w:ascii="Arial" w:hAnsi="Arial" w:cs="Arial"/>
                <w:snapToGrid w:val="0"/>
                <w:sz w:val="22"/>
                <w:szCs w:val="22"/>
                <w:lang w:val="cy"/>
              </w:rPr>
              <w:t>197</w:t>
            </w:r>
          </w:p>
        </w:tc>
        <w:tc>
          <w:tcPr>
            <w:tcW w:w="1384" w:type="dxa"/>
            <w:tcBorders>
              <w:top w:val="nil"/>
              <w:bottom w:val="nil"/>
            </w:tcBorders>
          </w:tcPr>
          <w:p w14:paraId="2C9AE958" w14:textId="77777777" w:rsidR="009D0F49" w:rsidRDefault="001A685A" w:rsidP="009D0F49">
            <w:pPr>
              <w:jc w:val="right"/>
              <w:rPr>
                <w:rFonts w:ascii="Arial" w:hAnsi="Arial" w:cs="Arial"/>
                <w:snapToGrid w:val="0"/>
                <w:sz w:val="22"/>
                <w:szCs w:val="22"/>
              </w:rPr>
            </w:pPr>
            <w:r>
              <w:rPr>
                <w:rFonts w:ascii="Arial" w:hAnsi="Arial" w:cs="Arial"/>
                <w:snapToGrid w:val="0"/>
                <w:sz w:val="22"/>
                <w:szCs w:val="22"/>
                <w:lang w:val="cy"/>
              </w:rPr>
              <w:t>0</w:t>
            </w:r>
          </w:p>
        </w:tc>
        <w:tc>
          <w:tcPr>
            <w:tcW w:w="1384" w:type="dxa"/>
            <w:tcBorders>
              <w:top w:val="nil"/>
              <w:bottom w:val="nil"/>
            </w:tcBorders>
          </w:tcPr>
          <w:p w14:paraId="4DF69807" w14:textId="77777777" w:rsidR="009D0F49" w:rsidRPr="00180589" w:rsidRDefault="001A685A" w:rsidP="009D0F49">
            <w:pPr>
              <w:jc w:val="right"/>
              <w:rPr>
                <w:rFonts w:ascii="Arial" w:hAnsi="Arial" w:cs="Arial"/>
                <w:snapToGrid w:val="0"/>
                <w:sz w:val="22"/>
                <w:szCs w:val="22"/>
              </w:rPr>
            </w:pPr>
            <w:r>
              <w:rPr>
                <w:rFonts w:ascii="Arial" w:hAnsi="Arial" w:cs="Arial"/>
                <w:snapToGrid w:val="0"/>
                <w:sz w:val="22"/>
                <w:szCs w:val="22"/>
                <w:lang w:val="cy"/>
              </w:rPr>
              <w:t>5</w:t>
            </w:r>
          </w:p>
        </w:tc>
      </w:tr>
      <w:tr w:rsidR="009D0F49" w:rsidRPr="00180589" w14:paraId="394776A7" w14:textId="77777777" w:rsidTr="00977418">
        <w:trPr>
          <w:trHeight w:val="247"/>
          <w:jc w:val="center"/>
        </w:trPr>
        <w:tc>
          <w:tcPr>
            <w:tcW w:w="3822" w:type="dxa"/>
            <w:tcBorders>
              <w:top w:val="nil"/>
              <w:bottom w:val="nil"/>
            </w:tcBorders>
          </w:tcPr>
          <w:p w14:paraId="2F65E1A4" w14:textId="77777777" w:rsidR="009D0F49" w:rsidRPr="00180589" w:rsidRDefault="009D0F49" w:rsidP="009D0F49">
            <w:pPr>
              <w:rPr>
                <w:rFonts w:ascii="Arial" w:hAnsi="Arial" w:cs="Arial"/>
                <w:snapToGrid w:val="0"/>
                <w:sz w:val="22"/>
                <w:szCs w:val="22"/>
              </w:rPr>
            </w:pPr>
            <w:r>
              <w:rPr>
                <w:rFonts w:ascii="Arial" w:hAnsi="Arial" w:cs="Arial"/>
                <w:snapToGrid w:val="0"/>
                <w:sz w:val="22"/>
                <w:szCs w:val="22"/>
                <w:lang w:val="cy"/>
              </w:rPr>
              <w:lastRenderedPageBreak/>
              <w:t>Cyngor Bwrdeistref Sirol Torfaen</w:t>
            </w:r>
          </w:p>
        </w:tc>
        <w:tc>
          <w:tcPr>
            <w:tcW w:w="1302" w:type="dxa"/>
            <w:tcBorders>
              <w:top w:val="nil"/>
              <w:bottom w:val="nil"/>
            </w:tcBorders>
            <w:shd w:val="clear" w:color="auto" w:fill="auto"/>
          </w:tcPr>
          <w:p w14:paraId="728E2000" w14:textId="77777777" w:rsidR="009D0F49" w:rsidRPr="00180589" w:rsidRDefault="00BA2380" w:rsidP="009D0F49">
            <w:pPr>
              <w:jc w:val="right"/>
              <w:rPr>
                <w:rFonts w:ascii="Arial" w:hAnsi="Arial" w:cs="Arial"/>
                <w:snapToGrid w:val="0"/>
                <w:sz w:val="22"/>
                <w:szCs w:val="22"/>
              </w:rPr>
            </w:pPr>
            <w:r>
              <w:rPr>
                <w:rFonts w:ascii="Arial" w:hAnsi="Arial" w:cs="Arial"/>
                <w:snapToGrid w:val="0"/>
                <w:sz w:val="22"/>
                <w:szCs w:val="22"/>
                <w:lang w:val="cy"/>
              </w:rPr>
              <w:t>5,409</w:t>
            </w:r>
          </w:p>
        </w:tc>
        <w:tc>
          <w:tcPr>
            <w:tcW w:w="1384" w:type="dxa"/>
            <w:tcBorders>
              <w:top w:val="nil"/>
              <w:bottom w:val="nil"/>
            </w:tcBorders>
          </w:tcPr>
          <w:p w14:paraId="516E8E85" w14:textId="77777777" w:rsidR="009D0F49" w:rsidRDefault="006F5927" w:rsidP="009D0F49">
            <w:pPr>
              <w:jc w:val="right"/>
              <w:rPr>
                <w:rFonts w:ascii="Arial" w:hAnsi="Arial" w:cs="Arial"/>
                <w:snapToGrid w:val="0"/>
                <w:sz w:val="22"/>
                <w:szCs w:val="22"/>
              </w:rPr>
            </w:pPr>
            <w:r>
              <w:rPr>
                <w:rFonts w:ascii="Arial" w:hAnsi="Arial" w:cs="Arial"/>
                <w:snapToGrid w:val="0"/>
                <w:sz w:val="22"/>
                <w:szCs w:val="22"/>
                <w:lang w:val="cy"/>
              </w:rPr>
              <w:t>6</w:t>
            </w:r>
          </w:p>
        </w:tc>
        <w:tc>
          <w:tcPr>
            <w:tcW w:w="1384" w:type="dxa"/>
            <w:tcBorders>
              <w:top w:val="nil"/>
              <w:bottom w:val="nil"/>
            </w:tcBorders>
          </w:tcPr>
          <w:p w14:paraId="195E5B29" w14:textId="77777777" w:rsidR="009D0F49" w:rsidRDefault="009D0F49" w:rsidP="009D0F49">
            <w:pPr>
              <w:jc w:val="right"/>
              <w:rPr>
                <w:rFonts w:ascii="Arial" w:hAnsi="Arial" w:cs="Arial"/>
                <w:snapToGrid w:val="0"/>
                <w:sz w:val="22"/>
                <w:szCs w:val="22"/>
              </w:rPr>
            </w:pPr>
            <w:r>
              <w:rPr>
                <w:rFonts w:ascii="Arial" w:hAnsi="Arial" w:cs="Arial"/>
                <w:snapToGrid w:val="0"/>
                <w:sz w:val="22"/>
                <w:szCs w:val="22"/>
                <w:lang w:val="cy"/>
              </w:rPr>
              <w:t>0</w:t>
            </w:r>
          </w:p>
        </w:tc>
        <w:tc>
          <w:tcPr>
            <w:tcW w:w="1384" w:type="dxa"/>
            <w:tcBorders>
              <w:top w:val="nil"/>
              <w:bottom w:val="nil"/>
            </w:tcBorders>
          </w:tcPr>
          <w:p w14:paraId="53DBFB60" w14:textId="77777777" w:rsidR="009D0F49" w:rsidRPr="00180589" w:rsidRDefault="009C5820" w:rsidP="009D0F49">
            <w:pPr>
              <w:jc w:val="right"/>
              <w:rPr>
                <w:rFonts w:ascii="Arial" w:hAnsi="Arial" w:cs="Arial"/>
                <w:snapToGrid w:val="0"/>
                <w:sz w:val="22"/>
                <w:szCs w:val="22"/>
              </w:rPr>
            </w:pPr>
            <w:r>
              <w:rPr>
                <w:rFonts w:ascii="Arial" w:hAnsi="Arial" w:cs="Arial"/>
                <w:snapToGrid w:val="0"/>
                <w:sz w:val="22"/>
                <w:szCs w:val="22"/>
                <w:lang w:val="cy"/>
              </w:rPr>
              <w:t>0</w:t>
            </w:r>
          </w:p>
        </w:tc>
      </w:tr>
      <w:tr w:rsidR="009D0F49" w:rsidRPr="00180589" w14:paraId="473CB38A" w14:textId="77777777" w:rsidTr="00977418">
        <w:trPr>
          <w:trHeight w:val="247"/>
          <w:jc w:val="center"/>
        </w:trPr>
        <w:tc>
          <w:tcPr>
            <w:tcW w:w="3822" w:type="dxa"/>
            <w:tcBorders>
              <w:top w:val="nil"/>
            </w:tcBorders>
          </w:tcPr>
          <w:p w14:paraId="059FCA46" w14:textId="77777777" w:rsidR="009D0F49" w:rsidRPr="00180589" w:rsidRDefault="009D0F49" w:rsidP="009D0F49">
            <w:pPr>
              <w:rPr>
                <w:rFonts w:ascii="Arial" w:hAnsi="Arial" w:cs="Arial"/>
                <w:snapToGrid w:val="0"/>
                <w:sz w:val="22"/>
                <w:szCs w:val="22"/>
              </w:rPr>
            </w:pPr>
            <w:r>
              <w:rPr>
                <w:rFonts w:ascii="Arial" w:hAnsi="Arial" w:cs="Arial"/>
                <w:snapToGrid w:val="0"/>
                <w:sz w:val="22"/>
                <w:szCs w:val="22"/>
                <w:lang w:val="cy"/>
              </w:rPr>
              <w:t>Cyngor Bro Morgannwg</w:t>
            </w:r>
          </w:p>
        </w:tc>
        <w:tc>
          <w:tcPr>
            <w:tcW w:w="1302" w:type="dxa"/>
            <w:tcBorders>
              <w:top w:val="nil"/>
            </w:tcBorders>
            <w:shd w:val="clear" w:color="auto" w:fill="auto"/>
          </w:tcPr>
          <w:p w14:paraId="5E1F9E98" w14:textId="77777777" w:rsidR="009D0F49" w:rsidRPr="00180589" w:rsidRDefault="00BA2380" w:rsidP="001F4A6E">
            <w:pPr>
              <w:jc w:val="right"/>
              <w:rPr>
                <w:rFonts w:ascii="Arial" w:hAnsi="Arial" w:cs="Arial"/>
                <w:snapToGrid w:val="0"/>
                <w:sz w:val="22"/>
                <w:szCs w:val="22"/>
              </w:rPr>
            </w:pPr>
            <w:r>
              <w:rPr>
                <w:rFonts w:ascii="Arial" w:hAnsi="Arial" w:cs="Arial"/>
                <w:snapToGrid w:val="0"/>
                <w:sz w:val="22"/>
                <w:szCs w:val="22"/>
                <w:lang w:val="cy"/>
              </w:rPr>
              <w:t>7,778</w:t>
            </w:r>
          </w:p>
        </w:tc>
        <w:tc>
          <w:tcPr>
            <w:tcW w:w="1384" w:type="dxa"/>
            <w:tcBorders>
              <w:top w:val="nil"/>
            </w:tcBorders>
          </w:tcPr>
          <w:p w14:paraId="7E140BC6" w14:textId="77777777" w:rsidR="009D0F49" w:rsidRDefault="006F5927" w:rsidP="001F4A6E">
            <w:pPr>
              <w:jc w:val="right"/>
              <w:rPr>
                <w:rFonts w:ascii="Arial" w:hAnsi="Arial" w:cs="Arial"/>
                <w:snapToGrid w:val="0"/>
                <w:sz w:val="22"/>
                <w:szCs w:val="22"/>
              </w:rPr>
            </w:pPr>
            <w:r>
              <w:rPr>
                <w:rFonts w:ascii="Arial" w:hAnsi="Arial" w:cs="Arial"/>
                <w:snapToGrid w:val="0"/>
                <w:sz w:val="22"/>
                <w:szCs w:val="22"/>
                <w:lang w:val="cy"/>
              </w:rPr>
              <w:t xml:space="preserve">3    </w:t>
            </w:r>
          </w:p>
        </w:tc>
        <w:tc>
          <w:tcPr>
            <w:tcW w:w="1384" w:type="dxa"/>
            <w:tcBorders>
              <w:top w:val="nil"/>
            </w:tcBorders>
          </w:tcPr>
          <w:p w14:paraId="6214B3F9" w14:textId="77777777" w:rsidR="009D0F49" w:rsidRDefault="009D0F49" w:rsidP="001F4A6E">
            <w:pPr>
              <w:jc w:val="right"/>
              <w:rPr>
                <w:rFonts w:ascii="Arial" w:hAnsi="Arial" w:cs="Arial"/>
                <w:snapToGrid w:val="0"/>
                <w:sz w:val="22"/>
                <w:szCs w:val="22"/>
              </w:rPr>
            </w:pPr>
            <w:r>
              <w:rPr>
                <w:rFonts w:ascii="Arial" w:hAnsi="Arial" w:cs="Arial"/>
                <w:snapToGrid w:val="0"/>
                <w:sz w:val="22"/>
                <w:szCs w:val="22"/>
                <w:lang w:val="cy"/>
              </w:rPr>
              <w:t>0</w:t>
            </w:r>
          </w:p>
        </w:tc>
        <w:tc>
          <w:tcPr>
            <w:tcW w:w="1384" w:type="dxa"/>
            <w:tcBorders>
              <w:top w:val="nil"/>
            </w:tcBorders>
          </w:tcPr>
          <w:p w14:paraId="4F4939D6" w14:textId="77777777" w:rsidR="009D0F49" w:rsidRPr="00180589" w:rsidRDefault="009D0F49" w:rsidP="001F4A6E">
            <w:pPr>
              <w:jc w:val="right"/>
              <w:rPr>
                <w:rFonts w:ascii="Arial" w:hAnsi="Arial" w:cs="Arial"/>
                <w:snapToGrid w:val="0"/>
                <w:sz w:val="22"/>
                <w:szCs w:val="22"/>
              </w:rPr>
            </w:pPr>
            <w:r>
              <w:rPr>
                <w:rFonts w:ascii="Arial" w:hAnsi="Arial" w:cs="Arial"/>
                <w:snapToGrid w:val="0"/>
                <w:sz w:val="22"/>
                <w:szCs w:val="22"/>
                <w:lang w:val="cy"/>
              </w:rPr>
              <w:t>0</w:t>
            </w:r>
          </w:p>
        </w:tc>
      </w:tr>
      <w:tr w:rsidR="004E21FB" w:rsidRPr="00A536E3" w14:paraId="36BB4E48" w14:textId="77777777" w:rsidTr="00E81A06">
        <w:trPr>
          <w:trHeight w:val="363"/>
          <w:jc w:val="center"/>
        </w:trPr>
        <w:tc>
          <w:tcPr>
            <w:tcW w:w="3822" w:type="dxa"/>
          </w:tcPr>
          <w:p w14:paraId="7EC08514" w14:textId="77777777" w:rsidR="004E21FB" w:rsidRPr="00A536E3" w:rsidRDefault="004E21FB" w:rsidP="00977418">
            <w:pPr>
              <w:rPr>
                <w:rFonts w:ascii="Arial" w:hAnsi="Arial" w:cs="Arial"/>
                <w:b/>
                <w:snapToGrid w:val="0"/>
                <w:sz w:val="22"/>
                <w:szCs w:val="22"/>
              </w:rPr>
            </w:pPr>
          </w:p>
        </w:tc>
        <w:tc>
          <w:tcPr>
            <w:tcW w:w="1302" w:type="dxa"/>
            <w:shd w:val="clear" w:color="auto" w:fill="auto"/>
          </w:tcPr>
          <w:p w14:paraId="3ABE4933" w14:textId="77777777" w:rsidR="004E21FB" w:rsidRPr="00A536E3" w:rsidRDefault="00BA2380" w:rsidP="00CF6306">
            <w:pPr>
              <w:jc w:val="right"/>
              <w:rPr>
                <w:rFonts w:ascii="Arial" w:hAnsi="Arial" w:cs="Arial"/>
                <w:b/>
                <w:snapToGrid w:val="0"/>
                <w:sz w:val="22"/>
                <w:szCs w:val="22"/>
              </w:rPr>
            </w:pPr>
            <w:r>
              <w:rPr>
                <w:rFonts w:ascii="Arial" w:hAnsi="Arial" w:cs="Arial"/>
                <w:b/>
                <w:bCs/>
                <w:snapToGrid w:val="0"/>
                <w:sz w:val="22"/>
                <w:szCs w:val="22"/>
                <w:lang w:val="cy"/>
              </w:rPr>
              <w:t>89,375</w:t>
            </w:r>
          </w:p>
        </w:tc>
        <w:tc>
          <w:tcPr>
            <w:tcW w:w="1384" w:type="dxa"/>
          </w:tcPr>
          <w:p w14:paraId="310B09F6" w14:textId="77777777" w:rsidR="004E21FB" w:rsidRPr="00A536E3" w:rsidRDefault="004E5241" w:rsidP="00977418">
            <w:pPr>
              <w:jc w:val="right"/>
              <w:rPr>
                <w:rFonts w:ascii="Arial" w:hAnsi="Arial" w:cs="Arial"/>
                <w:b/>
                <w:snapToGrid w:val="0"/>
                <w:sz w:val="22"/>
                <w:szCs w:val="22"/>
              </w:rPr>
            </w:pPr>
            <w:r>
              <w:rPr>
                <w:rFonts w:ascii="Arial" w:hAnsi="Arial" w:cs="Arial"/>
                <w:b/>
                <w:bCs/>
                <w:snapToGrid w:val="0"/>
                <w:sz w:val="22"/>
                <w:szCs w:val="22"/>
                <w:lang w:val="cy"/>
              </w:rPr>
              <w:t>253</w:t>
            </w:r>
          </w:p>
        </w:tc>
        <w:tc>
          <w:tcPr>
            <w:tcW w:w="1384" w:type="dxa"/>
          </w:tcPr>
          <w:p w14:paraId="0F89F371" w14:textId="77777777" w:rsidR="00BE4E81" w:rsidRPr="00A536E3" w:rsidRDefault="001A685A" w:rsidP="00E81A06">
            <w:pPr>
              <w:jc w:val="right"/>
              <w:rPr>
                <w:rFonts w:ascii="Arial" w:hAnsi="Arial" w:cs="Arial"/>
                <w:b/>
                <w:snapToGrid w:val="0"/>
                <w:sz w:val="22"/>
                <w:szCs w:val="22"/>
              </w:rPr>
            </w:pPr>
            <w:r>
              <w:rPr>
                <w:rFonts w:ascii="Arial" w:hAnsi="Arial" w:cs="Arial"/>
                <w:b/>
                <w:bCs/>
                <w:snapToGrid w:val="0"/>
                <w:sz w:val="22"/>
                <w:szCs w:val="22"/>
                <w:lang w:val="cy"/>
              </w:rPr>
              <w:t>0</w:t>
            </w:r>
          </w:p>
        </w:tc>
        <w:tc>
          <w:tcPr>
            <w:tcW w:w="1384" w:type="dxa"/>
          </w:tcPr>
          <w:p w14:paraId="3A4CFE0F" w14:textId="77777777" w:rsidR="004E21FB" w:rsidRPr="00A536E3" w:rsidRDefault="001A685A" w:rsidP="00977418">
            <w:pPr>
              <w:jc w:val="right"/>
              <w:rPr>
                <w:rFonts w:ascii="Arial" w:hAnsi="Arial" w:cs="Arial"/>
                <w:b/>
                <w:snapToGrid w:val="0"/>
                <w:sz w:val="22"/>
                <w:szCs w:val="22"/>
              </w:rPr>
            </w:pPr>
            <w:r>
              <w:rPr>
                <w:rFonts w:ascii="Arial" w:hAnsi="Arial" w:cs="Arial"/>
                <w:b/>
                <w:bCs/>
                <w:snapToGrid w:val="0"/>
                <w:sz w:val="22"/>
                <w:szCs w:val="22"/>
                <w:lang w:val="cy"/>
              </w:rPr>
              <w:t>5</w:t>
            </w:r>
          </w:p>
        </w:tc>
      </w:tr>
    </w:tbl>
    <w:p w14:paraId="4AB6E8E9" w14:textId="77777777" w:rsidR="00F0101C" w:rsidRPr="00180589" w:rsidRDefault="00F0101C" w:rsidP="007D3F25">
      <w:pPr>
        <w:rPr>
          <w:rFonts w:ascii="Arial" w:hAnsi="Arial" w:cs="Arial"/>
        </w:rPr>
      </w:pPr>
    </w:p>
    <w:p w14:paraId="66121ACB" w14:textId="77777777" w:rsidR="00382127" w:rsidRPr="00180589" w:rsidRDefault="00382127" w:rsidP="00DD65A2">
      <w:pPr>
        <w:jc w:val="both"/>
        <w:rPr>
          <w:rFonts w:ascii="Arial" w:hAnsi="Arial" w:cs="Arial"/>
        </w:rPr>
      </w:pPr>
      <w:r>
        <w:rPr>
          <w:rFonts w:ascii="Arial" w:hAnsi="Arial" w:cs="Arial"/>
          <w:lang w:val="cy"/>
        </w:rPr>
        <w:t>Mae'r taliadau yn cynnwys y costau ar gyfer cyflenwadau a gwasanaethau. Wedi’u cynnwys hefyd y mae costau cysylltiedig pensiynau heb eu hariannu, diwygiadau pensiwn y gwasanaeth tân a thaliadau'r gyflogres. Mid yw ardrethi annomestig cenedlaethol a didyniadau cyflog wedi cael eu cynnwys yn yr uchod.</w:t>
      </w:r>
    </w:p>
    <w:p w14:paraId="5F9ACA04" w14:textId="77777777" w:rsidR="00382127" w:rsidRPr="00180589" w:rsidRDefault="00382127" w:rsidP="003D765E">
      <w:pPr>
        <w:jc w:val="both"/>
        <w:rPr>
          <w:rFonts w:ascii="Arial" w:hAnsi="Arial" w:cs="Arial"/>
        </w:rPr>
      </w:pPr>
    </w:p>
    <w:p w14:paraId="5044E759" w14:textId="5F1D89AE" w:rsidR="004E21FB" w:rsidRDefault="004535E4" w:rsidP="003D765E">
      <w:pPr>
        <w:jc w:val="both"/>
        <w:rPr>
          <w:rFonts w:ascii="Arial" w:hAnsi="Arial" w:cs="Arial"/>
        </w:rPr>
      </w:pPr>
      <w:r>
        <w:rPr>
          <w:rFonts w:ascii="Arial" w:hAnsi="Arial" w:cs="Arial"/>
          <w:lang w:val="cy"/>
        </w:rPr>
        <w:t xml:space="preserve">Gofynnwyd i aelodau blaenorol, y comisiynwyr ac uwch swyddogion y </w:t>
      </w:r>
      <w:r w:rsidR="009D0ECE">
        <w:rPr>
          <w:rFonts w:ascii="Arial" w:hAnsi="Arial" w:cs="Arial"/>
          <w:lang w:val="cy"/>
        </w:rPr>
        <w:t>g</w:t>
      </w:r>
      <w:r>
        <w:rPr>
          <w:rFonts w:ascii="Arial" w:hAnsi="Arial" w:cs="Arial"/>
          <w:lang w:val="cy"/>
        </w:rPr>
        <w:t>wasanaeth ddatgan unrhyw drafodion â thrydydd partïon yn ystod y flwyddyn. Gwnaeth y datganiadau ddatgelu amrywiaeth o bartïon perthynol posibl, ac mae’r tabl canlynol yn cynnwys dim ond y perthnasoedd lle y cafodd taliadau eu gwneud.</w:t>
      </w:r>
      <w:r>
        <w:rPr>
          <w:rFonts w:ascii="Arial" w:hAnsi="Arial" w:cs="Arial"/>
          <w:lang w:val="cy"/>
        </w:rPr>
        <w:tab/>
      </w:r>
    </w:p>
    <w:p w14:paraId="7E6C30BF" w14:textId="77777777" w:rsidR="00C169D8" w:rsidRDefault="00C169D8" w:rsidP="003D765E">
      <w:pPr>
        <w:jc w:val="both"/>
        <w:rPr>
          <w:rFonts w:ascii="Arial" w:hAnsi="Arial" w:cs="Arial"/>
        </w:rPr>
      </w:pPr>
    </w:p>
    <w:p w14:paraId="1797136A" w14:textId="77777777" w:rsidR="00C169D8" w:rsidRDefault="00C169D8" w:rsidP="003D765E">
      <w:pPr>
        <w:jc w:val="both"/>
        <w:rPr>
          <w:rFonts w:ascii="Arial" w:hAnsi="Arial" w:cs="Arial"/>
        </w:rPr>
      </w:pPr>
    </w:p>
    <w:p w14:paraId="19D07F16" w14:textId="77777777" w:rsidR="00C169D8" w:rsidRDefault="00C169D8" w:rsidP="003D765E">
      <w:pPr>
        <w:jc w:val="both"/>
        <w:rPr>
          <w:rFonts w:ascii="Arial" w:hAnsi="Arial" w:cs="Arial"/>
        </w:rPr>
      </w:pPr>
    </w:p>
    <w:p w14:paraId="6EA81D98" w14:textId="77777777" w:rsidR="00C169D8" w:rsidRDefault="00C169D8" w:rsidP="003D765E">
      <w:pPr>
        <w:jc w:val="both"/>
        <w:rPr>
          <w:rFonts w:ascii="Arial" w:hAnsi="Arial" w:cs="Arial"/>
        </w:rPr>
      </w:pPr>
    </w:p>
    <w:p w14:paraId="42844FAC" w14:textId="77777777" w:rsidR="00C169D8" w:rsidRDefault="00C169D8" w:rsidP="003D765E">
      <w:pPr>
        <w:jc w:val="both"/>
        <w:rPr>
          <w:rFonts w:ascii="Arial" w:hAnsi="Arial" w:cs="Arial"/>
        </w:rPr>
      </w:pPr>
    </w:p>
    <w:p w14:paraId="68F15246" w14:textId="77777777" w:rsidR="00D85542" w:rsidRDefault="00D85542" w:rsidP="003D765E">
      <w:pPr>
        <w:jc w:val="both"/>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559"/>
        <w:gridCol w:w="1559"/>
        <w:gridCol w:w="992"/>
        <w:gridCol w:w="1026"/>
        <w:gridCol w:w="1560"/>
        <w:gridCol w:w="1667"/>
      </w:tblGrid>
      <w:tr w:rsidR="004E21FB" w:rsidRPr="00E44037" w14:paraId="3BE78253" w14:textId="77777777" w:rsidTr="007F1BB8">
        <w:trPr>
          <w:trHeight w:val="558"/>
        </w:trPr>
        <w:tc>
          <w:tcPr>
            <w:tcW w:w="1668" w:type="dxa"/>
            <w:tcBorders>
              <w:top w:val="nil"/>
              <w:left w:val="nil"/>
              <w:right w:val="nil"/>
            </w:tcBorders>
            <w:shd w:val="clear" w:color="auto" w:fill="auto"/>
          </w:tcPr>
          <w:p w14:paraId="0CEE2AA3" w14:textId="77777777" w:rsidR="004E21FB" w:rsidRPr="00E44037" w:rsidRDefault="004E21FB" w:rsidP="00977418">
            <w:pPr>
              <w:jc w:val="center"/>
              <w:rPr>
                <w:rFonts w:ascii="Arial" w:hAnsi="Arial" w:cs="Arial"/>
                <w:b/>
                <w:bCs/>
                <w:sz w:val="22"/>
                <w:szCs w:val="22"/>
              </w:rPr>
            </w:pPr>
          </w:p>
        </w:tc>
        <w:tc>
          <w:tcPr>
            <w:tcW w:w="1559" w:type="dxa"/>
            <w:tcBorders>
              <w:top w:val="nil"/>
              <w:left w:val="nil"/>
              <w:right w:val="nil"/>
            </w:tcBorders>
            <w:shd w:val="clear" w:color="auto" w:fill="auto"/>
          </w:tcPr>
          <w:p w14:paraId="27E67593" w14:textId="77777777" w:rsidR="004E21FB" w:rsidRPr="00E44037" w:rsidRDefault="004E21FB" w:rsidP="00977418">
            <w:pPr>
              <w:jc w:val="center"/>
              <w:rPr>
                <w:rFonts w:ascii="Arial" w:hAnsi="Arial" w:cs="Arial"/>
                <w:b/>
                <w:bCs/>
                <w:sz w:val="22"/>
                <w:szCs w:val="22"/>
              </w:rPr>
            </w:pPr>
          </w:p>
        </w:tc>
        <w:tc>
          <w:tcPr>
            <w:tcW w:w="1559" w:type="dxa"/>
            <w:tcBorders>
              <w:top w:val="nil"/>
              <w:left w:val="nil"/>
            </w:tcBorders>
            <w:shd w:val="clear" w:color="auto" w:fill="auto"/>
          </w:tcPr>
          <w:p w14:paraId="4F395162" w14:textId="77777777" w:rsidR="004E21FB" w:rsidRDefault="004E21FB" w:rsidP="00977418">
            <w:pPr>
              <w:jc w:val="center"/>
              <w:rPr>
                <w:rFonts w:ascii="Arial" w:hAnsi="Arial" w:cs="Arial"/>
                <w:b/>
                <w:bCs/>
                <w:sz w:val="22"/>
                <w:szCs w:val="22"/>
              </w:rPr>
            </w:pPr>
          </w:p>
        </w:tc>
        <w:tc>
          <w:tcPr>
            <w:tcW w:w="2018" w:type="dxa"/>
            <w:gridSpan w:val="2"/>
          </w:tcPr>
          <w:p w14:paraId="64F3F34B" w14:textId="77777777" w:rsidR="004E21FB" w:rsidRPr="00E44037" w:rsidRDefault="004E21FB" w:rsidP="00977418">
            <w:pPr>
              <w:jc w:val="center"/>
              <w:rPr>
                <w:rFonts w:ascii="Arial" w:hAnsi="Arial" w:cs="Arial"/>
                <w:b/>
                <w:bCs/>
                <w:sz w:val="22"/>
                <w:szCs w:val="22"/>
              </w:rPr>
            </w:pPr>
            <w:r>
              <w:rPr>
                <w:rFonts w:ascii="Arial" w:hAnsi="Arial" w:cs="Arial"/>
                <w:b/>
                <w:bCs/>
                <w:sz w:val="22"/>
                <w:szCs w:val="22"/>
                <w:lang w:val="cy"/>
              </w:rPr>
              <w:t>Trafodion yn ystod y flwyddyn</w:t>
            </w:r>
          </w:p>
          <w:p w14:paraId="7DC96427" w14:textId="77777777" w:rsidR="004E21FB" w:rsidRPr="00E44037" w:rsidRDefault="004E21FB" w:rsidP="00977418">
            <w:pPr>
              <w:jc w:val="center"/>
              <w:rPr>
                <w:rFonts w:ascii="Arial" w:hAnsi="Arial" w:cs="Arial"/>
                <w:b/>
                <w:bCs/>
                <w:sz w:val="22"/>
                <w:szCs w:val="22"/>
              </w:rPr>
            </w:pPr>
          </w:p>
          <w:p w14:paraId="32141931" w14:textId="77777777" w:rsidR="004E21FB" w:rsidRPr="00E44037" w:rsidRDefault="004E21FB" w:rsidP="00977418">
            <w:pPr>
              <w:jc w:val="center"/>
              <w:rPr>
                <w:rFonts w:ascii="Arial" w:hAnsi="Arial" w:cs="Arial"/>
                <w:b/>
                <w:bCs/>
                <w:sz w:val="22"/>
                <w:szCs w:val="22"/>
              </w:rPr>
            </w:pPr>
          </w:p>
        </w:tc>
        <w:tc>
          <w:tcPr>
            <w:tcW w:w="3227" w:type="dxa"/>
            <w:gridSpan w:val="2"/>
          </w:tcPr>
          <w:p w14:paraId="48172B5E" w14:textId="77777777" w:rsidR="004E21FB" w:rsidRPr="00881250" w:rsidRDefault="004E21FB" w:rsidP="00CF2E68">
            <w:pPr>
              <w:jc w:val="center"/>
              <w:rPr>
                <w:rFonts w:ascii="Arial" w:hAnsi="Arial" w:cs="Arial"/>
                <w:b/>
                <w:bCs/>
                <w:sz w:val="16"/>
                <w:szCs w:val="16"/>
              </w:rPr>
            </w:pPr>
            <w:r>
              <w:rPr>
                <w:rFonts w:ascii="Arial" w:hAnsi="Arial" w:cs="Arial"/>
                <w:b/>
                <w:bCs/>
                <w:snapToGrid w:val="0"/>
                <w:sz w:val="22"/>
                <w:szCs w:val="22"/>
                <w:lang w:val="cy"/>
              </w:rPr>
              <w:t>Balansau heb eu talu ar 31 Mawrth 2024</w:t>
            </w:r>
          </w:p>
        </w:tc>
      </w:tr>
      <w:tr w:rsidR="004E21FB" w:rsidRPr="00E44037" w14:paraId="4E210EF5" w14:textId="77777777" w:rsidTr="007F1BB8">
        <w:trPr>
          <w:trHeight w:val="1058"/>
        </w:trPr>
        <w:tc>
          <w:tcPr>
            <w:tcW w:w="1668" w:type="dxa"/>
            <w:shd w:val="clear" w:color="auto" w:fill="auto"/>
          </w:tcPr>
          <w:p w14:paraId="3B7F8770" w14:textId="77777777" w:rsidR="004E21FB" w:rsidRPr="00E44037" w:rsidRDefault="004E21FB" w:rsidP="00977418">
            <w:pPr>
              <w:jc w:val="center"/>
              <w:rPr>
                <w:rFonts w:ascii="Arial" w:hAnsi="Arial" w:cs="Arial"/>
                <w:b/>
                <w:bCs/>
                <w:sz w:val="22"/>
                <w:szCs w:val="22"/>
              </w:rPr>
            </w:pPr>
            <w:r>
              <w:rPr>
                <w:rFonts w:ascii="Arial" w:hAnsi="Arial" w:cs="Arial"/>
                <w:b/>
                <w:bCs/>
                <w:sz w:val="22"/>
                <w:szCs w:val="22"/>
                <w:lang w:val="cy"/>
              </w:rPr>
              <w:t>Sefydliad y parti perthynol</w:t>
            </w:r>
          </w:p>
        </w:tc>
        <w:tc>
          <w:tcPr>
            <w:tcW w:w="1559" w:type="dxa"/>
            <w:shd w:val="clear" w:color="auto" w:fill="auto"/>
          </w:tcPr>
          <w:p w14:paraId="267BB300" w14:textId="77777777" w:rsidR="004E21FB" w:rsidRPr="00E44037" w:rsidRDefault="004E21FB" w:rsidP="00977418">
            <w:pPr>
              <w:jc w:val="center"/>
              <w:rPr>
                <w:rFonts w:ascii="Arial" w:hAnsi="Arial" w:cs="Arial"/>
                <w:b/>
                <w:bCs/>
                <w:sz w:val="22"/>
                <w:szCs w:val="22"/>
              </w:rPr>
            </w:pPr>
            <w:r>
              <w:rPr>
                <w:rFonts w:ascii="Arial" w:hAnsi="Arial" w:cs="Arial"/>
                <w:b/>
                <w:bCs/>
                <w:sz w:val="22"/>
                <w:szCs w:val="22"/>
                <w:lang w:val="cy"/>
              </w:rPr>
              <w:t>Natur y berthynas</w:t>
            </w:r>
          </w:p>
        </w:tc>
        <w:tc>
          <w:tcPr>
            <w:tcW w:w="1559" w:type="dxa"/>
            <w:shd w:val="clear" w:color="auto" w:fill="auto"/>
          </w:tcPr>
          <w:p w14:paraId="728EBC45" w14:textId="77777777" w:rsidR="004E21FB" w:rsidRPr="00E44037" w:rsidRDefault="004E21FB" w:rsidP="00977418">
            <w:pPr>
              <w:jc w:val="center"/>
              <w:rPr>
                <w:rFonts w:ascii="Arial" w:hAnsi="Arial" w:cs="Arial"/>
                <w:b/>
                <w:bCs/>
                <w:sz w:val="22"/>
                <w:szCs w:val="22"/>
              </w:rPr>
            </w:pPr>
            <w:r>
              <w:rPr>
                <w:rFonts w:ascii="Arial" w:hAnsi="Arial" w:cs="Arial"/>
                <w:b/>
                <w:bCs/>
                <w:sz w:val="22"/>
                <w:szCs w:val="22"/>
                <w:lang w:val="cy"/>
              </w:rPr>
              <w:t>Nifer y trafodion</w:t>
            </w:r>
          </w:p>
        </w:tc>
        <w:tc>
          <w:tcPr>
            <w:tcW w:w="992" w:type="dxa"/>
          </w:tcPr>
          <w:p w14:paraId="68D9A8E3" w14:textId="77777777" w:rsidR="004E21FB" w:rsidRDefault="004E21FB" w:rsidP="00977418">
            <w:pPr>
              <w:jc w:val="right"/>
              <w:rPr>
                <w:rFonts w:ascii="Arial" w:hAnsi="Arial" w:cs="Arial"/>
                <w:b/>
                <w:snapToGrid w:val="0"/>
                <w:sz w:val="22"/>
                <w:szCs w:val="22"/>
              </w:rPr>
            </w:pPr>
            <w:r>
              <w:rPr>
                <w:rFonts w:ascii="Arial" w:hAnsi="Arial" w:cs="Arial"/>
                <w:b/>
                <w:bCs/>
                <w:snapToGrid w:val="0"/>
                <w:sz w:val="22"/>
                <w:szCs w:val="22"/>
                <w:lang w:val="cy"/>
              </w:rPr>
              <w:t>gros</w:t>
            </w:r>
          </w:p>
          <w:p w14:paraId="0130F631" w14:textId="77777777" w:rsidR="00CE421C" w:rsidRPr="00E44037" w:rsidRDefault="00CE421C" w:rsidP="00CE421C">
            <w:pPr>
              <w:jc w:val="center"/>
              <w:rPr>
                <w:rFonts w:ascii="Arial" w:hAnsi="Arial" w:cs="Arial"/>
                <w:b/>
                <w:bCs/>
                <w:sz w:val="22"/>
                <w:szCs w:val="22"/>
              </w:rPr>
            </w:pPr>
            <w:r>
              <w:rPr>
                <w:rFonts w:ascii="Arial" w:hAnsi="Arial" w:cs="Arial"/>
                <w:b/>
                <w:bCs/>
                <w:snapToGrid w:val="0"/>
                <w:sz w:val="22"/>
                <w:szCs w:val="22"/>
                <w:lang w:val="cy"/>
              </w:rPr>
              <w:t>£</w:t>
            </w:r>
          </w:p>
        </w:tc>
        <w:tc>
          <w:tcPr>
            <w:tcW w:w="1026" w:type="dxa"/>
          </w:tcPr>
          <w:p w14:paraId="4E617497" w14:textId="77777777" w:rsidR="004E21FB" w:rsidRDefault="004E21FB" w:rsidP="00977418">
            <w:pPr>
              <w:jc w:val="right"/>
              <w:rPr>
                <w:rFonts w:ascii="Arial" w:hAnsi="Arial" w:cs="Arial"/>
                <w:b/>
                <w:snapToGrid w:val="0"/>
                <w:sz w:val="22"/>
                <w:szCs w:val="22"/>
              </w:rPr>
            </w:pPr>
            <w:r>
              <w:rPr>
                <w:rFonts w:ascii="Arial" w:hAnsi="Arial" w:cs="Arial"/>
                <w:b/>
                <w:bCs/>
                <w:snapToGrid w:val="0"/>
                <w:sz w:val="22"/>
                <w:szCs w:val="22"/>
                <w:lang w:val="cy"/>
              </w:rPr>
              <w:t>gros</w:t>
            </w:r>
          </w:p>
          <w:p w14:paraId="0BC2A6F1" w14:textId="77777777" w:rsidR="00CE421C" w:rsidRPr="00E44037" w:rsidRDefault="00CE421C" w:rsidP="00CE421C">
            <w:pPr>
              <w:jc w:val="center"/>
              <w:rPr>
                <w:rFonts w:ascii="Arial" w:hAnsi="Arial" w:cs="Arial"/>
                <w:b/>
                <w:bCs/>
                <w:sz w:val="22"/>
                <w:szCs w:val="22"/>
              </w:rPr>
            </w:pPr>
            <w:r>
              <w:rPr>
                <w:rFonts w:ascii="Arial" w:hAnsi="Arial" w:cs="Arial"/>
                <w:b/>
                <w:bCs/>
                <w:snapToGrid w:val="0"/>
                <w:sz w:val="22"/>
                <w:szCs w:val="22"/>
                <w:lang w:val="cy"/>
              </w:rPr>
              <w:t>£</w:t>
            </w:r>
          </w:p>
        </w:tc>
        <w:tc>
          <w:tcPr>
            <w:tcW w:w="1560" w:type="dxa"/>
          </w:tcPr>
          <w:p w14:paraId="458B2193" w14:textId="77777777" w:rsidR="004E21FB" w:rsidRDefault="004E21FB" w:rsidP="00CE421C">
            <w:pPr>
              <w:jc w:val="center"/>
              <w:rPr>
                <w:rFonts w:ascii="Arial" w:hAnsi="Arial" w:cs="Arial"/>
                <w:b/>
                <w:snapToGrid w:val="0"/>
                <w:sz w:val="22"/>
                <w:szCs w:val="22"/>
              </w:rPr>
            </w:pPr>
            <w:r>
              <w:rPr>
                <w:rFonts w:ascii="Arial" w:hAnsi="Arial" w:cs="Arial"/>
                <w:b/>
                <w:bCs/>
                <w:snapToGrid w:val="0"/>
                <w:sz w:val="22"/>
                <w:szCs w:val="22"/>
                <w:lang w:val="cy"/>
              </w:rPr>
              <w:t>Yn ddyledus i’r Gwasanaeth (dyledwr)</w:t>
            </w:r>
          </w:p>
          <w:p w14:paraId="0593DCD2" w14:textId="77777777" w:rsidR="00CE421C" w:rsidRPr="00E44037" w:rsidRDefault="00CE421C" w:rsidP="00CE421C">
            <w:pPr>
              <w:jc w:val="center"/>
              <w:rPr>
                <w:rFonts w:ascii="Arial" w:hAnsi="Arial" w:cs="Arial"/>
                <w:b/>
                <w:bCs/>
                <w:sz w:val="22"/>
                <w:szCs w:val="22"/>
              </w:rPr>
            </w:pPr>
            <w:r>
              <w:rPr>
                <w:rFonts w:ascii="Arial" w:hAnsi="Arial" w:cs="Arial"/>
                <w:b/>
                <w:bCs/>
                <w:snapToGrid w:val="0"/>
                <w:sz w:val="22"/>
                <w:szCs w:val="22"/>
                <w:lang w:val="cy"/>
              </w:rPr>
              <w:t>£</w:t>
            </w:r>
          </w:p>
        </w:tc>
        <w:tc>
          <w:tcPr>
            <w:tcW w:w="1667" w:type="dxa"/>
            <w:shd w:val="clear" w:color="auto" w:fill="auto"/>
          </w:tcPr>
          <w:p w14:paraId="148B24A8" w14:textId="77777777" w:rsidR="004E21FB" w:rsidRDefault="004E21FB" w:rsidP="00CE421C">
            <w:pPr>
              <w:jc w:val="center"/>
              <w:rPr>
                <w:rFonts w:ascii="Arial" w:hAnsi="Arial" w:cs="Arial"/>
                <w:b/>
                <w:snapToGrid w:val="0"/>
                <w:sz w:val="22"/>
                <w:szCs w:val="22"/>
              </w:rPr>
            </w:pPr>
            <w:r>
              <w:rPr>
                <w:rFonts w:ascii="Arial" w:hAnsi="Arial" w:cs="Arial"/>
                <w:b/>
                <w:bCs/>
                <w:snapToGrid w:val="0"/>
                <w:sz w:val="22"/>
                <w:szCs w:val="22"/>
                <w:lang w:val="cy"/>
              </w:rPr>
              <w:t>Yn ddyledus gan y Gwasanaeth (credydwr)</w:t>
            </w:r>
          </w:p>
          <w:p w14:paraId="3909F5A2" w14:textId="77777777" w:rsidR="00CE421C" w:rsidRPr="00E44037" w:rsidRDefault="00CE421C" w:rsidP="00CE421C">
            <w:pPr>
              <w:jc w:val="center"/>
              <w:rPr>
                <w:rFonts w:ascii="Arial" w:hAnsi="Arial" w:cs="Arial"/>
                <w:b/>
                <w:bCs/>
                <w:sz w:val="22"/>
                <w:szCs w:val="22"/>
              </w:rPr>
            </w:pPr>
            <w:r>
              <w:rPr>
                <w:rFonts w:ascii="Arial" w:hAnsi="Arial" w:cs="Arial"/>
                <w:b/>
                <w:bCs/>
                <w:snapToGrid w:val="0"/>
                <w:sz w:val="22"/>
                <w:szCs w:val="22"/>
                <w:lang w:val="cy"/>
              </w:rPr>
              <w:t>£</w:t>
            </w:r>
          </w:p>
        </w:tc>
      </w:tr>
      <w:tr w:rsidR="00C97DC0" w:rsidRPr="00E44037" w14:paraId="0F0506CE" w14:textId="77777777" w:rsidTr="007F1BB8">
        <w:trPr>
          <w:trHeight w:val="434"/>
        </w:trPr>
        <w:tc>
          <w:tcPr>
            <w:tcW w:w="1668" w:type="dxa"/>
            <w:shd w:val="clear" w:color="auto" w:fill="auto"/>
            <w:vAlign w:val="center"/>
          </w:tcPr>
          <w:p w14:paraId="6547B54D" w14:textId="77777777" w:rsidR="00C97DC0" w:rsidRPr="00FB26D9" w:rsidRDefault="001957AA" w:rsidP="00407E9A">
            <w:pPr>
              <w:rPr>
                <w:rFonts w:ascii="Arial" w:hAnsi="Arial" w:cs="Arial"/>
                <w:sz w:val="18"/>
                <w:szCs w:val="18"/>
              </w:rPr>
            </w:pPr>
            <w:r>
              <w:rPr>
                <w:rFonts w:ascii="Arial" w:hAnsi="Arial" w:cs="Arial"/>
                <w:sz w:val="18"/>
                <w:szCs w:val="18"/>
                <w:lang w:val="cy"/>
              </w:rPr>
              <w:t xml:space="preserve">Ymddiriedolaeth Gwasanaeth Ambiwlans Cymru </w:t>
            </w:r>
          </w:p>
        </w:tc>
        <w:tc>
          <w:tcPr>
            <w:tcW w:w="1559" w:type="dxa"/>
            <w:shd w:val="clear" w:color="auto" w:fill="auto"/>
            <w:vAlign w:val="center"/>
          </w:tcPr>
          <w:p w14:paraId="0B03452F" w14:textId="77777777" w:rsidR="00C97DC0" w:rsidRPr="003C6A0D" w:rsidRDefault="001957AA" w:rsidP="0065636F">
            <w:pPr>
              <w:jc w:val="center"/>
              <w:rPr>
                <w:rFonts w:ascii="Arial" w:hAnsi="Arial" w:cs="Arial"/>
                <w:sz w:val="18"/>
                <w:szCs w:val="18"/>
              </w:rPr>
            </w:pPr>
            <w:r>
              <w:rPr>
                <w:rFonts w:ascii="Arial" w:hAnsi="Arial" w:cs="Arial"/>
                <w:sz w:val="18"/>
                <w:szCs w:val="18"/>
                <w:lang w:val="cy"/>
              </w:rPr>
              <w:t>Rhiant</w:t>
            </w:r>
          </w:p>
        </w:tc>
        <w:tc>
          <w:tcPr>
            <w:tcW w:w="1559" w:type="dxa"/>
            <w:shd w:val="clear" w:color="auto" w:fill="auto"/>
            <w:vAlign w:val="center"/>
          </w:tcPr>
          <w:p w14:paraId="1781D95E" w14:textId="77777777" w:rsidR="00C97DC0" w:rsidRPr="00FB26D9" w:rsidRDefault="00582E29" w:rsidP="000D20D9">
            <w:pPr>
              <w:pStyle w:val="xl27"/>
              <w:spacing w:before="0" w:beforeAutospacing="0" w:after="0" w:afterAutospacing="0"/>
              <w:rPr>
                <w:rFonts w:ascii="Arial" w:eastAsia="Times New Roman" w:hAnsi="Arial" w:cs="Arial"/>
                <w:sz w:val="18"/>
                <w:szCs w:val="18"/>
              </w:rPr>
            </w:pPr>
            <w:r>
              <w:rPr>
                <w:rFonts w:ascii="Arial" w:eastAsia="Times New Roman" w:hAnsi="Arial" w:cs="Arial"/>
                <w:sz w:val="18"/>
                <w:szCs w:val="18"/>
                <w:lang w:val="cy"/>
              </w:rPr>
              <w:t>16</w:t>
            </w:r>
          </w:p>
        </w:tc>
        <w:tc>
          <w:tcPr>
            <w:tcW w:w="992" w:type="dxa"/>
            <w:vAlign w:val="center"/>
          </w:tcPr>
          <w:p w14:paraId="6B7CB4F3" w14:textId="77777777" w:rsidR="00C97DC0" w:rsidRDefault="00C97DC0" w:rsidP="00977418">
            <w:pPr>
              <w:pStyle w:val="xl27"/>
              <w:spacing w:before="0" w:beforeAutospacing="0" w:after="0" w:afterAutospacing="0"/>
              <w:jc w:val="right"/>
              <w:rPr>
                <w:rFonts w:ascii="Arial" w:eastAsia="Times New Roman" w:hAnsi="Arial" w:cs="Arial"/>
                <w:sz w:val="18"/>
                <w:szCs w:val="18"/>
              </w:rPr>
            </w:pPr>
          </w:p>
          <w:p w14:paraId="2A36CB42" w14:textId="77777777" w:rsidR="00C97DC0" w:rsidRPr="00FB26D9" w:rsidRDefault="00754DB9" w:rsidP="00977418">
            <w:pPr>
              <w:pStyle w:val="xl27"/>
              <w:spacing w:before="0" w:beforeAutospacing="0" w:after="0" w:afterAutospacing="0"/>
              <w:jc w:val="right"/>
              <w:rPr>
                <w:rFonts w:ascii="Arial" w:eastAsia="Times New Roman" w:hAnsi="Arial" w:cs="Arial"/>
                <w:sz w:val="18"/>
                <w:szCs w:val="18"/>
              </w:rPr>
            </w:pPr>
            <w:r>
              <w:rPr>
                <w:rFonts w:ascii="Arial" w:eastAsia="Times New Roman" w:hAnsi="Arial" w:cs="Arial"/>
                <w:sz w:val="18"/>
                <w:szCs w:val="18"/>
                <w:lang w:val="cy"/>
              </w:rPr>
              <w:t>696</w:t>
            </w:r>
          </w:p>
        </w:tc>
        <w:tc>
          <w:tcPr>
            <w:tcW w:w="1026" w:type="dxa"/>
            <w:vAlign w:val="center"/>
          </w:tcPr>
          <w:p w14:paraId="13207BEB" w14:textId="77777777" w:rsidR="00C97DC0" w:rsidRDefault="00C97DC0" w:rsidP="00977418">
            <w:pPr>
              <w:pStyle w:val="xl27"/>
              <w:spacing w:before="0" w:beforeAutospacing="0" w:after="0" w:afterAutospacing="0"/>
              <w:jc w:val="right"/>
              <w:rPr>
                <w:rFonts w:ascii="Arial" w:eastAsia="Times New Roman" w:hAnsi="Arial" w:cs="Arial"/>
                <w:sz w:val="18"/>
                <w:szCs w:val="18"/>
              </w:rPr>
            </w:pPr>
          </w:p>
          <w:p w14:paraId="603EB126" w14:textId="77777777" w:rsidR="00C97DC0" w:rsidRPr="00FB26D9" w:rsidRDefault="006F5927" w:rsidP="00977418">
            <w:pPr>
              <w:pStyle w:val="xl27"/>
              <w:spacing w:before="0" w:beforeAutospacing="0" w:after="0" w:afterAutospacing="0"/>
              <w:jc w:val="right"/>
              <w:rPr>
                <w:rFonts w:ascii="Arial" w:eastAsia="Times New Roman" w:hAnsi="Arial" w:cs="Arial"/>
                <w:sz w:val="18"/>
                <w:szCs w:val="18"/>
              </w:rPr>
            </w:pPr>
            <w:r>
              <w:rPr>
                <w:rFonts w:ascii="Arial" w:eastAsia="Times New Roman" w:hAnsi="Arial" w:cs="Arial"/>
                <w:sz w:val="18"/>
                <w:szCs w:val="18"/>
                <w:lang w:val="cy"/>
              </w:rPr>
              <w:t>134,664</w:t>
            </w:r>
          </w:p>
        </w:tc>
        <w:tc>
          <w:tcPr>
            <w:tcW w:w="1560" w:type="dxa"/>
            <w:vAlign w:val="center"/>
          </w:tcPr>
          <w:p w14:paraId="601EE348" w14:textId="77777777" w:rsidR="00C97DC0" w:rsidRDefault="00C97DC0" w:rsidP="00977418">
            <w:pPr>
              <w:pStyle w:val="xl27"/>
              <w:spacing w:before="0" w:beforeAutospacing="0" w:after="0" w:afterAutospacing="0"/>
              <w:jc w:val="right"/>
              <w:rPr>
                <w:rFonts w:ascii="Arial" w:eastAsia="Times New Roman" w:hAnsi="Arial" w:cs="Arial"/>
                <w:sz w:val="18"/>
                <w:szCs w:val="18"/>
              </w:rPr>
            </w:pPr>
          </w:p>
          <w:p w14:paraId="1C023140" w14:textId="77777777" w:rsidR="00C97DC0" w:rsidRPr="00FB26D9" w:rsidRDefault="006221D3" w:rsidP="00977418">
            <w:pPr>
              <w:pStyle w:val="xl27"/>
              <w:spacing w:before="0" w:beforeAutospacing="0" w:after="0" w:afterAutospacing="0"/>
              <w:jc w:val="right"/>
              <w:rPr>
                <w:rFonts w:ascii="Arial" w:eastAsia="Times New Roman" w:hAnsi="Arial" w:cs="Arial"/>
                <w:sz w:val="18"/>
                <w:szCs w:val="18"/>
              </w:rPr>
            </w:pPr>
            <w:r>
              <w:rPr>
                <w:rFonts w:ascii="Arial" w:eastAsia="Times New Roman" w:hAnsi="Arial" w:cs="Arial"/>
                <w:sz w:val="18"/>
                <w:szCs w:val="18"/>
                <w:lang w:val="cy"/>
              </w:rPr>
              <w:t>696</w:t>
            </w:r>
          </w:p>
        </w:tc>
        <w:tc>
          <w:tcPr>
            <w:tcW w:w="1667" w:type="dxa"/>
            <w:shd w:val="clear" w:color="auto" w:fill="auto"/>
            <w:vAlign w:val="center"/>
          </w:tcPr>
          <w:p w14:paraId="1B2833E7" w14:textId="77777777" w:rsidR="00C97DC0" w:rsidRDefault="00C97DC0" w:rsidP="00977418">
            <w:pPr>
              <w:pStyle w:val="xl27"/>
              <w:spacing w:before="0" w:beforeAutospacing="0" w:after="0" w:afterAutospacing="0"/>
              <w:jc w:val="right"/>
              <w:rPr>
                <w:rFonts w:ascii="Arial" w:eastAsia="Times New Roman" w:hAnsi="Arial" w:cs="Arial"/>
                <w:sz w:val="18"/>
                <w:szCs w:val="18"/>
              </w:rPr>
            </w:pPr>
          </w:p>
          <w:p w14:paraId="705BDB9D" w14:textId="77777777" w:rsidR="00C97DC0" w:rsidRPr="00FB26D9" w:rsidRDefault="006221D3" w:rsidP="00977418">
            <w:pPr>
              <w:pStyle w:val="xl27"/>
              <w:spacing w:before="0" w:beforeAutospacing="0" w:after="0" w:afterAutospacing="0"/>
              <w:jc w:val="right"/>
              <w:rPr>
                <w:rFonts w:ascii="Arial" w:eastAsia="Times New Roman" w:hAnsi="Arial" w:cs="Arial"/>
                <w:sz w:val="18"/>
                <w:szCs w:val="18"/>
              </w:rPr>
            </w:pPr>
            <w:r>
              <w:rPr>
                <w:rFonts w:ascii="Arial" w:eastAsia="Times New Roman" w:hAnsi="Arial" w:cs="Arial"/>
                <w:sz w:val="18"/>
                <w:szCs w:val="18"/>
                <w:lang w:val="cy"/>
              </w:rPr>
              <w:t>15,978</w:t>
            </w:r>
          </w:p>
        </w:tc>
      </w:tr>
      <w:tr w:rsidR="00582E29" w:rsidRPr="00E44037" w14:paraId="0025D2BB" w14:textId="77777777" w:rsidTr="007F1BB8">
        <w:trPr>
          <w:trHeight w:val="434"/>
        </w:trPr>
        <w:tc>
          <w:tcPr>
            <w:tcW w:w="1668" w:type="dxa"/>
            <w:shd w:val="clear" w:color="auto" w:fill="auto"/>
            <w:vAlign w:val="center"/>
          </w:tcPr>
          <w:p w14:paraId="4EE2CE8C" w14:textId="77777777" w:rsidR="00582E29" w:rsidRDefault="00582E29" w:rsidP="00407E9A">
            <w:pPr>
              <w:rPr>
                <w:rFonts w:ascii="Arial" w:hAnsi="Arial" w:cs="Arial"/>
                <w:sz w:val="18"/>
                <w:szCs w:val="18"/>
              </w:rPr>
            </w:pPr>
            <w:r>
              <w:rPr>
                <w:rFonts w:ascii="Arial" w:hAnsi="Arial" w:cs="Arial"/>
                <w:sz w:val="18"/>
                <w:szCs w:val="18"/>
                <w:lang w:val="cy"/>
              </w:rPr>
              <w:t>Bwrdd Iechyd Caerdydd a'r Fro</w:t>
            </w:r>
          </w:p>
        </w:tc>
        <w:tc>
          <w:tcPr>
            <w:tcW w:w="1559" w:type="dxa"/>
            <w:shd w:val="clear" w:color="auto" w:fill="auto"/>
            <w:vAlign w:val="center"/>
          </w:tcPr>
          <w:p w14:paraId="6E1AB629" w14:textId="77777777" w:rsidR="00582E29" w:rsidRDefault="001C003D" w:rsidP="0065636F">
            <w:pPr>
              <w:jc w:val="center"/>
              <w:rPr>
                <w:rFonts w:ascii="Arial" w:hAnsi="Arial" w:cs="Arial"/>
                <w:sz w:val="18"/>
                <w:szCs w:val="18"/>
              </w:rPr>
            </w:pPr>
            <w:r>
              <w:rPr>
                <w:rFonts w:ascii="Arial" w:hAnsi="Arial" w:cs="Arial"/>
                <w:sz w:val="18"/>
                <w:szCs w:val="18"/>
                <w:lang w:val="cy"/>
              </w:rPr>
              <w:t>Hunan</w:t>
            </w:r>
          </w:p>
        </w:tc>
        <w:tc>
          <w:tcPr>
            <w:tcW w:w="1559" w:type="dxa"/>
            <w:shd w:val="clear" w:color="auto" w:fill="auto"/>
            <w:vAlign w:val="center"/>
          </w:tcPr>
          <w:p w14:paraId="11CB32EA" w14:textId="77777777" w:rsidR="00582E29" w:rsidRDefault="001A498C" w:rsidP="000D20D9">
            <w:pPr>
              <w:pStyle w:val="xl27"/>
              <w:spacing w:before="0" w:beforeAutospacing="0" w:after="0" w:afterAutospacing="0"/>
              <w:rPr>
                <w:rFonts w:ascii="Arial" w:eastAsia="Times New Roman" w:hAnsi="Arial" w:cs="Arial"/>
                <w:sz w:val="18"/>
                <w:szCs w:val="18"/>
              </w:rPr>
            </w:pPr>
            <w:r>
              <w:rPr>
                <w:rFonts w:ascii="Arial" w:eastAsia="Times New Roman" w:hAnsi="Arial" w:cs="Arial"/>
                <w:sz w:val="18"/>
                <w:szCs w:val="18"/>
                <w:lang w:val="cy"/>
              </w:rPr>
              <w:t>3</w:t>
            </w:r>
          </w:p>
        </w:tc>
        <w:tc>
          <w:tcPr>
            <w:tcW w:w="992" w:type="dxa"/>
            <w:vAlign w:val="center"/>
          </w:tcPr>
          <w:p w14:paraId="3B6D03C4" w14:textId="77777777" w:rsidR="00582E29" w:rsidRDefault="001A498C" w:rsidP="00977418">
            <w:pPr>
              <w:pStyle w:val="xl27"/>
              <w:spacing w:before="0" w:beforeAutospacing="0" w:after="0" w:afterAutospacing="0"/>
              <w:jc w:val="right"/>
              <w:rPr>
                <w:rFonts w:ascii="Arial" w:eastAsia="Times New Roman" w:hAnsi="Arial" w:cs="Arial"/>
                <w:sz w:val="18"/>
                <w:szCs w:val="18"/>
              </w:rPr>
            </w:pPr>
            <w:r>
              <w:rPr>
                <w:rFonts w:ascii="Arial" w:eastAsia="Times New Roman" w:hAnsi="Arial" w:cs="Arial"/>
                <w:sz w:val="18"/>
                <w:szCs w:val="18"/>
                <w:lang w:val="cy"/>
              </w:rPr>
              <w:t>21,647</w:t>
            </w:r>
          </w:p>
        </w:tc>
        <w:tc>
          <w:tcPr>
            <w:tcW w:w="1026" w:type="dxa"/>
            <w:vAlign w:val="center"/>
          </w:tcPr>
          <w:p w14:paraId="603637FD" w14:textId="77777777" w:rsidR="00582E29" w:rsidRDefault="001A498C" w:rsidP="00977418">
            <w:pPr>
              <w:pStyle w:val="xl27"/>
              <w:spacing w:before="0" w:beforeAutospacing="0" w:after="0" w:afterAutospacing="0"/>
              <w:jc w:val="right"/>
              <w:rPr>
                <w:rFonts w:ascii="Arial" w:eastAsia="Times New Roman" w:hAnsi="Arial" w:cs="Arial"/>
                <w:sz w:val="18"/>
                <w:szCs w:val="18"/>
              </w:rPr>
            </w:pPr>
            <w:r>
              <w:rPr>
                <w:rFonts w:ascii="Arial" w:eastAsia="Times New Roman" w:hAnsi="Arial" w:cs="Arial"/>
                <w:sz w:val="18"/>
                <w:szCs w:val="18"/>
                <w:lang w:val="cy"/>
              </w:rPr>
              <w:t>0</w:t>
            </w:r>
          </w:p>
        </w:tc>
        <w:tc>
          <w:tcPr>
            <w:tcW w:w="1560" w:type="dxa"/>
            <w:vAlign w:val="center"/>
          </w:tcPr>
          <w:p w14:paraId="1B0ED12F" w14:textId="77777777" w:rsidR="00582E29" w:rsidRDefault="001A498C" w:rsidP="00977418">
            <w:pPr>
              <w:pStyle w:val="xl27"/>
              <w:spacing w:before="0" w:beforeAutospacing="0" w:after="0" w:afterAutospacing="0"/>
              <w:jc w:val="right"/>
              <w:rPr>
                <w:rFonts w:ascii="Arial" w:eastAsia="Times New Roman" w:hAnsi="Arial" w:cs="Arial"/>
                <w:sz w:val="18"/>
                <w:szCs w:val="18"/>
              </w:rPr>
            </w:pPr>
            <w:r>
              <w:rPr>
                <w:rFonts w:ascii="Arial" w:eastAsia="Times New Roman" w:hAnsi="Arial" w:cs="Arial"/>
                <w:sz w:val="18"/>
                <w:szCs w:val="18"/>
                <w:lang w:val="cy"/>
              </w:rPr>
              <w:t>0</w:t>
            </w:r>
          </w:p>
        </w:tc>
        <w:tc>
          <w:tcPr>
            <w:tcW w:w="1667" w:type="dxa"/>
            <w:shd w:val="clear" w:color="auto" w:fill="auto"/>
            <w:vAlign w:val="center"/>
          </w:tcPr>
          <w:p w14:paraId="227BBD9C" w14:textId="77777777" w:rsidR="00582E29" w:rsidRDefault="001A498C" w:rsidP="00977418">
            <w:pPr>
              <w:pStyle w:val="xl27"/>
              <w:spacing w:before="0" w:beforeAutospacing="0" w:after="0" w:afterAutospacing="0"/>
              <w:jc w:val="right"/>
              <w:rPr>
                <w:rFonts w:ascii="Arial" w:eastAsia="Times New Roman" w:hAnsi="Arial" w:cs="Arial"/>
                <w:sz w:val="18"/>
                <w:szCs w:val="18"/>
              </w:rPr>
            </w:pPr>
            <w:r>
              <w:rPr>
                <w:rFonts w:ascii="Arial" w:eastAsia="Times New Roman" w:hAnsi="Arial" w:cs="Arial"/>
                <w:sz w:val="18"/>
                <w:szCs w:val="18"/>
                <w:lang w:val="cy"/>
              </w:rPr>
              <w:t>0</w:t>
            </w:r>
          </w:p>
        </w:tc>
      </w:tr>
      <w:tr w:rsidR="001A498C" w:rsidRPr="00E44037" w14:paraId="6EC97D22" w14:textId="77777777" w:rsidTr="007F1BB8">
        <w:trPr>
          <w:trHeight w:val="434"/>
        </w:trPr>
        <w:tc>
          <w:tcPr>
            <w:tcW w:w="1668" w:type="dxa"/>
            <w:shd w:val="clear" w:color="auto" w:fill="auto"/>
            <w:vAlign w:val="center"/>
          </w:tcPr>
          <w:p w14:paraId="4612073B" w14:textId="77777777" w:rsidR="001A498C" w:rsidRDefault="001A498C" w:rsidP="00407E9A">
            <w:pPr>
              <w:rPr>
                <w:rFonts w:ascii="Arial" w:hAnsi="Arial" w:cs="Arial"/>
                <w:sz w:val="18"/>
                <w:szCs w:val="18"/>
              </w:rPr>
            </w:pPr>
            <w:r>
              <w:rPr>
                <w:rFonts w:ascii="Arial" w:hAnsi="Arial" w:cs="Arial"/>
                <w:sz w:val="18"/>
                <w:szCs w:val="18"/>
                <w:lang w:val="cy"/>
              </w:rPr>
              <w:t>Y Cyngor Cymreig i Bobl Fyddar</w:t>
            </w:r>
          </w:p>
        </w:tc>
        <w:tc>
          <w:tcPr>
            <w:tcW w:w="1559" w:type="dxa"/>
            <w:shd w:val="clear" w:color="auto" w:fill="auto"/>
            <w:vAlign w:val="center"/>
          </w:tcPr>
          <w:p w14:paraId="3CAC3E39" w14:textId="77777777" w:rsidR="001A498C" w:rsidRDefault="0065636F" w:rsidP="0065636F">
            <w:pPr>
              <w:jc w:val="center"/>
              <w:rPr>
                <w:rFonts w:ascii="Arial" w:hAnsi="Arial" w:cs="Arial"/>
                <w:sz w:val="18"/>
                <w:szCs w:val="18"/>
              </w:rPr>
            </w:pPr>
            <w:r>
              <w:rPr>
                <w:rFonts w:ascii="Arial" w:hAnsi="Arial" w:cs="Arial"/>
                <w:sz w:val="18"/>
                <w:szCs w:val="18"/>
                <w:lang w:val="cy"/>
              </w:rPr>
              <w:t>Hunan</w:t>
            </w:r>
          </w:p>
        </w:tc>
        <w:tc>
          <w:tcPr>
            <w:tcW w:w="1559" w:type="dxa"/>
            <w:shd w:val="clear" w:color="auto" w:fill="auto"/>
            <w:vAlign w:val="center"/>
          </w:tcPr>
          <w:p w14:paraId="36DBE620" w14:textId="77777777" w:rsidR="001A498C" w:rsidRDefault="001A498C" w:rsidP="000D20D9">
            <w:pPr>
              <w:pStyle w:val="xl27"/>
              <w:spacing w:before="0" w:beforeAutospacing="0" w:after="0" w:afterAutospacing="0"/>
              <w:rPr>
                <w:rFonts w:ascii="Arial" w:eastAsia="Times New Roman" w:hAnsi="Arial" w:cs="Arial"/>
                <w:sz w:val="18"/>
                <w:szCs w:val="18"/>
              </w:rPr>
            </w:pPr>
            <w:r>
              <w:rPr>
                <w:rFonts w:ascii="Arial" w:eastAsia="Times New Roman" w:hAnsi="Arial" w:cs="Arial"/>
                <w:sz w:val="18"/>
                <w:szCs w:val="18"/>
                <w:lang w:val="cy"/>
              </w:rPr>
              <w:t>1</w:t>
            </w:r>
          </w:p>
        </w:tc>
        <w:tc>
          <w:tcPr>
            <w:tcW w:w="992" w:type="dxa"/>
            <w:vAlign w:val="center"/>
          </w:tcPr>
          <w:p w14:paraId="2D18362A" w14:textId="77777777" w:rsidR="001A498C" w:rsidRDefault="001A498C" w:rsidP="00977418">
            <w:pPr>
              <w:pStyle w:val="xl27"/>
              <w:spacing w:before="0" w:beforeAutospacing="0" w:after="0" w:afterAutospacing="0"/>
              <w:jc w:val="right"/>
              <w:rPr>
                <w:rFonts w:ascii="Arial" w:eastAsia="Times New Roman" w:hAnsi="Arial" w:cs="Arial"/>
                <w:sz w:val="18"/>
                <w:szCs w:val="18"/>
              </w:rPr>
            </w:pPr>
            <w:r>
              <w:rPr>
                <w:rFonts w:ascii="Arial" w:eastAsia="Times New Roman" w:hAnsi="Arial" w:cs="Arial"/>
                <w:sz w:val="18"/>
                <w:szCs w:val="18"/>
                <w:lang w:val="cy"/>
              </w:rPr>
              <w:t>180</w:t>
            </w:r>
          </w:p>
        </w:tc>
        <w:tc>
          <w:tcPr>
            <w:tcW w:w="1026" w:type="dxa"/>
            <w:vAlign w:val="center"/>
          </w:tcPr>
          <w:p w14:paraId="14E2A940" w14:textId="77777777" w:rsidR="001A498C" w:rsidRDefault="00226F8F" w:rsidP="00977418">
            <w:pPr>
              <w:pStyle w:val="xl27"/>
              <w:spacing w:before="0" w:beforeAutospacing="0" w:after="0" w:afterAutospacing="0"/>
              <w:jc w:val="right"/>
              <w:rPr>
                <w:rFonts w:ascii="Arial" w:eastAsia="Times New Roman" w:hAnsi="Arial" w:cs="Arial"/>
                <w:sz w:val="18"/>
                <w:szCs w:val="18"/>
              </w:rPr>
            </w:pPr>
            <w:r>
              <w:rPr>
                <w:rFonts w:ascii="Arial" w:eastAsia="Times New Roman" w:hAnsi="Arial" w:cs="Arial"/>
                <w:sz w:val="18"/>
                <w:szCs w:val="18"/>
                <w:lang w:val="cy"/>
              </w:rPr>
              <w:t>0</w:t>
            </w:r>
          </w:p>
        </w:tc>
        <w:tc>
          <w:tcPr>
            <w:tcW w:w="1560" w:type="dxa"/>
            <w:vAlign w:val="center"/>
          </w:tcPr>
          <w:p w14:paraId="5683B45F" w14:textId="77777777" w:rsidR="001A498C" w:rsidRDefault="00226F8F" w:rsidP="00977418">
            <w:pPr>
              <w:pStyle w:val="xl27"/>
              <w:spacing w:before="0" w:beforeAutospacing="0" w:after="0" w:afterAutospacing="0"/>
              <w:jc w:val="right"/>
              <w:rPr>
                <w:rFonts w:ascii="Arial" w:eastAsia="Times New Roman" w:hAnsi="Arial" w:cs="Arial"/>
                <w:sz w:val="18"/>
                <w:szCs w:val="18"/>
              </w:rPr>
            </w:pPr>
            <w:r>
              <w:rPr>
                <w:rFonts w:ascii="Arial" w:eastAsia="Times New Roman" w:hAnsi="Arial" w:cs="Arial"/>
                <w:sz w:val="18"/>
                <w:szCs w:val="18"/>
                <w:lang w:val="cy"/>
              </w:rPr>
              <w:t>0</w:t>
            </w:r>
          </w:p>
        </w:tc>
        <w:tc>
          <w:tcPr>
            <w:tcW w:w="1667" w:type="dxa"/>
            <w:shd w:val="clear" w:color="auto" w:fill="auto"/>
            <w:vAlign w:val="center"/>
          </w:tcPr>
          <w:p w14:paraId="15AB7C3A" w14:textId="77777777" w:rsidR="001A498C" w:rsidRDefault="00226F8F" w:rsidP="00977418">
            <w:pPr>
              <w:pStyle w:val="xl27"/>
              <w:spacing w:before="0" w:beforeAutospacing="0" w:after="0" w:afterAutospacing="0"/>
              <w:jc w:val="right"/>
              <w:rPr>
                <w:rFonts w:ascii="Arial" w:eastAsia="Times New Roman" w:hAnsi="Arial" w:cs="Arial"/>
                <w:sz w:val="18"/>
                <w:szCs w:val="18"/>
              </w:rPr>
            </w:pPr>
            <w:r>
              <w:rPr>
                <w:rFonts w:ascii="Arial" w:eastAsia="Times New Roman" w:hAnsi="Arial" w:cs="Arial"/>
                <w:sz w:val="18"/>
                <w:szCs w:val="18"/>
                <w:lang w:val="cy"/>
              </w:rPr>
              <w:t>0</w:t>
            </w:r>
          </w:p>
        </w:tc>
      </w:tr>
    </w:tbl>
    <w:p w14:paraId="42D266CE" w14:textId="77777777" w:rsidR="005F7A32" w:rsidRDefault="005F7A32" w:rsidP="00F2519F">
      <w:pPr>
        <w:jc w:val="both"/>
        <w:rPr>
          <w:rFonts w:ascii="Arial" w:hAnsi="Arial" w:cs="Arial"/>
        </w:rPr>
      </w:pPr>
    </w:p>
    <w:p w14:paraId="1CBEC494" w14:textId="77777777" w:rsidR="00FC543E" w:rsidRPr="00180589" w:rsidRDefault="00FC543E" w:rsidP="00F2519F">
      <w:pPr>
        <w:jc w:val="both"/>
        <w:rPr>
          <w:rFonts w:ascii="Arial" w:hAnsi="Arial" w:cs="Arial"/>
        </w:rPr>
      </w:pPr>
    </w:p>
    <w:p w14:paraId="5D883024" w14:textId="77777777" w:rsidR="00FC543E" w:rsidRPr="00180589" w:rsidRDefault="00FC543E" w:rsidP="00F2519F">
      <w:pPr>
        <w:jc w:val="both"/>
        <w:rPr>
          <w:rFonts w:ascii="Arial" w:hAnsi="Arial" w:cs="Arial"/>
        </w:rPr>
      </w:pPr>
      <w:r>
        <w:rPr>
          <w:rFonts w:ascii="Arial" w:hAnsi="Arial" w:cs="Arial"/>
          <w:lang w:val="cy"/>
        </w:rPr>
        <w:t xml:space="preserve">Caiff Llywodraeth Cymru ei hystyried yn barti perthynol yn sgil y ffaith ei fod yn rheoli deddfwriaeth a chyllid perthnasol. Mae trafodion pellach arwyddocaol â Llywodraeth Cymru yn ymwneud â grant atodol ar gyfer cyllid i bensiynau diffoddwyr tân (gweler Nodyn 34, Cyfrif Cronfa Bensiwn y Diffoddwyr Tân) a grantiau (gweler Nodyn 28). </w:t>
      </w:r>
    </w:p>
    <w:p w14:paraId="4CABAEC4" w14:textId="77777777" w:rsidR="003D765E" w:rsidRPr="00180589" w:rsidRDefault="003D765E" w:rsidP="00F2519F">
      <w:pPr>
        <w:jc w:val="both"/>
        <w:rPr>
          <w:rFonts w:ascii="Arial" w:hAnsi="Arial" w:cs="Arial"/>
        </w:rPr>
      </w:pPr>
    </w:p>
    <w:p w14:paraId="715C7F4D" w14:textId="77777777" w:rsidR="00E137D9" w:rsidRDefault="003D765E" w:rsidP="00F2519F">
      <w:pPr>
        <w:pStyle w:val="NormalIndent"/>
        <w:ind w:left="0"/>
        <w:jc w:val="both"/>
        <w:rPr>
          <w:rFonts w:ascii="Arial" w:hAnsi="Arial" w:cs="Arial"/>
        </w:rPr>
      </w:pPr>
      <w:r>
        <w:rPr>
          <w:rFonts w:ascii="Arial" w:hAnsi="Arial" w:cs="Arial"/>
          <w:lang w:val="cy"/>
        </w:rPr>
        <w:t>Cafodd y Nodyn hwn ei lunio yn unol â’r dehongliad a dealltwriaeth gyfredol o Safon Cyfrifyddu Ryngwladol 24 fel y bo'n gymwys i'r sector cyhoeddus.</w:t>
      </w:r>
    </w:p>
    <w:p w14:paraId="048C8E9C" w14:textId="77777777" w:rsidR="008B448B" w:rsidRDefault="008B448B" w:rsidP="00F2519F">
      <w:pPr>
        <w:pStyle w:val="NormalIndent"/>
        <w:ind w:left="0"/>
        <w:jc w:val="both"/>
        <w:rPr>
          <w:rFonts w:ascii="Arial" w:hAnsi="Arial" w:cs="Arial"/>
        </w:rPr>
      </w:pPr>
    </w:p>
    <w:p w14:paraId="1F479DDD" w14:textId="77777777" w:rsidR="00FC4F95" w:rsidRPr="000C7F35" w:rsidRDefault="000C7F35" w:rsidP="00F2519F">
      <w:pPr>
        <w:pStyle w:val="NormalIndent"/>
        <w:ind w:left="0"/>
        <w:jc w:val="both"/>
        <w:rPr>
          <w:rFonts w:ascii="Arial" w:hAnsi="Arial" w:cs="Arial"/>
          <w:b/>
        </w:rPr>
      </w:pPr>
      <w:r>
        <w:rPr>
          <w:rFonts w:ascii="Arial" w:hAnsi="Arial" w:cs="Arial"/>
          <w:b/>
          <w:bCs/>
          <w:lang w:val="cy"/>
        </w:rPr>
        <w:t xml:space="preserve">Gweithrediadau ar y cyd </w:t>
      </w:r>
    </w:p>
    <w:p w14:paraId="197FDAB0" w14:textId="77777777" w:rsidR="00FC4F95" w:rsidRDefault="00FC4F95" w:rsidP="00F2519F">
      <w:pPr>
        <w:pStyle w:val="NormalIndent"/>
        <w:ind w:left="0"/>
        <w:jc w:val="both"/>
        <w:rPr>
          <w:rFonts w:ascii="Arial" w:hAnsi="Arial" w:cs="Arial"/>
        </w:rPr>
      </w:pPr>
    </w:p>
    <w:p w14:paraId="58F55CA4" w14:textId="77777777" w:rsidR="00D03116" w:rsidRPr="00D03116" w:rsidRDefault="00D03116" w:rsidP="0048429E">
      <w:pPr>
        <w:pStyle w:val="NoSpacing"/>
        <w:jc w:val="both"/>
        <w:rPr>
          <w:rFonts w:ascii="Arial" w:hAnsi="Arial" w:cs="Arial"/>
          <w:sz w:val="24"/>
          <w:szCs w:val="24"/>
        </w:rPr>
      </w:pPr>
      <w:r>
        <w:rPr>
          <w:rFonts w:ascii="Arial" w:hAnsi="Arial" w:cs="Arial"/>
          <w:sz w:val="24"/>
          <w:szCs w:val="24"/>
          <w:lang w:val="cy"/>
        </w:rPr>
        <w:t xml:space="preserve">Ym mis Ebrill 2014, cytunodd Gwasanaeth Tân ac Achub De Cymru ar Femorandwm Cyd-ddealltwriaeth gyda Heddlu De Cymru a Gwasanaeth Tân ac Achub Canolbarth a Gorllewin Cymru er mwyn gweithio gyda'i gilydd i sefydlu Cyd-ganolfan Gwasanaethau Cyhoeddus. Ym mis Hydref 2017, aeth y Gyd-ganolfan Gwasanaethau Cyhoeddus yn “fyw”. Mae gan Wasanaeth Tân ac Achub De Cymru a Gwasanaeth Tân ac Achub </w:t>
      </w:r>
      <w:r>
        <w:rPr>
          <w:rFonts w:ascii="Arial" w:hAnsi="Arial" w:cs="Arial"/>
          <w:sz w:val="24"/>
          <w:szCs w:val="24"/>
          <w:lang w:val="cy"/>
        </w:rPr>
        <w:lastRenderedPageBreak/>
        <w:t>Canolbarth a Gorllewin Cymru gydreolaeth o'r gweithrediad ac mae'r dull cytunedig wedi'i nodi mewn cytundeb lefel gwasanaeth. Mae'r cytundeb lefel gwasanaeth yn amlinellu set o egwyddorion lefel uchel cytunedig mewn perthynas â rheoli’r tîm o ddydd i ddydd. Mae'r ddau Brif Swyddog Tân yn disgwyl y bydd y Gwasanaethau Tân ac Achub yn cydweithio er mwyn cyflawni'r nodau a'r amcanion a nodir yn y cytundeb lefel gwasanaeth.</w:t>
      </w:r>
    </w:p>
    <w:p w14:paraId="57EFDD16" w14:textId="77777777" w:rsidR="00D03116" w:rsidRPr="00D03116" w:rsidRDefault="00D03116" w:rsidP="00D03116">
      <w:pPr>
        <w:pStyle w:val="NoSpacing"/>
        <w:rPr>
          <w:rFonts w:ascii="Arial" w:hAnsi="Arial" w:cs="Arial"/>
          <w:sz w:val="24"/>
          <w:szCs w:val="24"/>
        </w:rPr>
      </w:pPr>
    </w:p>
    <w:p w14:paraId="28018935" w14:textId="77777777" w:rsidR="00D03116" w:rsidRPr="00D03116" w:rsidRDefault="00D03116" w:rsidP="00761A87">
      <w:pPr>
        <w:pStyle w:val="NoSpacing"/>
        <w:jc w:val="both"/>
        <w:rPr>
          <w:rFonts w:ascii="Arial" w:hAnsi="Arial" w:cs="Arial"/>
          <w:sz w:val="24"/>
          <w:szCs w:val="24"/>
        </w:rPr>
      </w:pPr>
      <w:r>
        <w:rPr>
          <w:rFonts w:ascii="Arial" w:hAnsi="Arial" w:cs="Arial"/>
          <w:sz w:val="24"/>
          <w:szCs w:val="24"/>
          <w:lang w:val="cy"/>
        </w:rPr>
        <w:t>Darparodd y cytundeb lefel gwasanaeth, o'r adeg pan ddaeth y tîm yn weithredol (Hydref 2017), y byddai'r gyllideb staff (costau uniongyrchol ac anuniongyrchol) ar gyfer y Gyd-ganolfan Gwasanaethau Cyhoeddus yn cael ei rhannu ar sail 50%. Ar gyfer 2018/19 ac ymlaen, cafodd y cytundeb lefel gwasanaeth ei ail-drafod, gan arwain at sail ddiwygiedig – costau staff uniongyrchol o 60% ar gyfer Gwasanaeth Tân ac Achub De Cymru a 40% ar gyfer Gwasanaeth Tân ac Achub Canolbarth a Gorllewin Cymru, a 50% yr un ar gyfer costau staff anuniongyrchol.</w:t>
      </w:r>
    </w:p>
    <w:p w14:paraId="5DF98587" w14:textId="77777777" w:rsidR="0087335B" w:rsidRDefault="0087335B" w:rsidP="00D03116">
      <w:pPr>
        <w:pStyle w:val="NoSpacing"/>
        <w:rPr>
          <w:rFonts w:ascii="Arial" w:hAnsi="Arial" w:cs="Arial"/>
          <w:sz w:val="24"/>
          <w:szCs w:val="24"/>
        </w:rPr>
      </w:pPr>
    </w:p>
    <w:p w14:paraId="48846CA0" w14:textId="75CA0AF5" w:rsidR="00D03116" w:rsidRDefault="00D03116" w:rsidP="00D03116">
      <w:pPr>
        <w:pStyle w:val="NoSpacing"/>
        <w:rPr>
          <w:rFonts w:ascii="Arial" w:hAnsi="Arial" w:cs="Arial"/>
          <w:sz w:val="24"/>
          <w:szCs w:val="24"/>
        </w:rPr>
      </w:pPr>
      <w:r>
        <w:rPr>
          <w:rFonts w:ascii="Arial" w:hAnsi="Arial" w:cs="Arial"/>
          <w:sz w:val="24"/>
          <w:szCs w:val="24"/>
          <w:lang w:val="cy"/>
        </w:rPr>
        <w:t xml:space="preserve">Dangosir cyfran y </w:t>
      </w:r>
      <w:r w:rsidR="009D0ECE">
        <w:rPr>
          <w:rFonts w:ascii="Arial" w:hAnsi="Arial" w:cs="Arial"/>
          <w:sz w:val="24"/>
          <w:szCs w:val="24"/>
          <w:lang w:val="cy"/>
        </w:rPr>
        <w:t>g</w:t>
      </w:r>
      <w:r>
        <w:rPr>
          <w:rFonts w:ascii="Arial" w:hAnsi="Arial" w:cs="Arial"/>
          <w:sz w:val="24"/>
          <w:szCs w:val="24"/>
          <w:lang w:val="cy"/>
        </w:rPr>
        <w:t>wasanaeth o’r cyfrif incwm a gwariant trefniant ar y cyd a’r fantolen yn y tabl isod.</w:t>
      </w:r>
    </w:p>
    <w:p w14:paraId="1F3E2938" w14:textId="77777777" w:rsidR="000825BF" w:rsidRDefault="000825BF" w:rsidP="00D03116">
      <w:pPr>
        <w:pStyle w:val="NoSpacing"/>
        <w:rPr>
          <w:rFonts w:ascii="Arial" w:hAnsi="Arial" w:cs="Arial"/>
          <w:sz w:val="24"/>
          <w:szCs w:val="24"/>
        </w:rPr>
      </w:pPr>
    </w:p>
    <w:p w14:paraId="2EC01207" w14:textId="77777777" w:rsidR="000825BF" w:rsidRDefault="000825BF" w:rsidP="00D03116">
      <w:pPr>
        <w:pStyle w:val="NoSpacing"/>
        <w:rPr>
          <w:rFonts w:ascii="Arial" w:hAnsi="Arial" w:cs="Arial"/>
          <w:sz w:val="24"/>
          <w:szCs w:val="24"/>
        </w:rPr>
      </w:pPr>
    </w:p>
    <w:p w14:paraId="1980515D" w14:textId="77777777" w:rsidR="000825BF" w:rsidRPr="00D03116" w:rsidRDefault="000825BF" w:rsidP="00D03116">
      <w:pPr>
        <w:pStyle w:val="NoSpacing"/>
        <w:rPr>
          <w:rFonts w:ascii="Arial" w:hAnsi="Arial" w:cs="Arial"/>
          <w:sz w:val="24"/>
          <w:szCs w:val="24"/>
        </w:rPr>
      </w:pPr>
    </w:p>
    <w:p w14:paraId="6ABE26D0" w14:textId="77777777" w:rsidR="00D03116" w:rsidRDefault="00D03116" w:rsidP="00F2519F">
      <w:pPr>
        <w:pStyle w:val="NormalIndent"/>
        <w:ind w:left="0"/>
        <w:jc w:val="both"/>
        <w:rPr>
          <w:rFonts w:ascii="Arial" w:hAnsi="Arial" w:cs="Aria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730"/>
        <w:gridCol w:w="1134"/>
        <w:gridCol w:w="1701"/>
        <w:gridCol w:w="1134"/>
      </w:tblGrid>
      <w:tr w:rsidR="000C7F35" w:rsidRPr="00243E45" w14:paraId="7408E1DE" w14:textId="77777777" w:rsidTr="007F1BB8">
        <w:tc>
          <w:tcPr>
            <w:tcW w:w="3652" w:type="dxa"/>
            <w:vMerge w:val="restart"/>
            <w:shd w:val="clear" w:color="auto" w:fill="auto"/>
          </w:tcPr>
          <w:p w14:paraId="1BE3E516" w14:textId="77777777" w:rsidR="00924C80" w:rsidRPr="00243E45" w:rsidRDefault="000C7F35" w:rsidP="007F1BB8">
            <w:pPr>
              <w:pStyle w:val="NormalIndent"/>
              <w:ind w:left="0"/>
              <w:rPr>
                <w:rFonts w:ascii="Arial" w:hAnsi="Arial" w:cs="Arial"/>
              </w:rPr>
            </w:pPr>
            <w:r>
              <w:rPr>
                <w:rFonts w:ascii="Arial" w:hAnsi="Arial" w:cs="Arial"/>
                <w:lang w:val="cy"/>
              </w:rPr>
              <w:t xml:space="preserve">Cyd-ganolfan Gwasanaethau Cyhoeddus </w:t>
            </w:r>
          </w:p>
          <w:p w14:paraId="10D84992" w14:textId="77777777" w:rsidR="000C7F35" w:rsidRPr="00243E45" w:rsidRDefault="000C7F35" w:rsidP="007F1BB8">
            <w:pPr>
              <w:pStyle w:val="NormalIndent"/>
              <w:ind w:left="0"/>
              <w:rPr>
                <w:rFonts w:ascii="Arial" w:hAnsi="Arial" w:cs="Arial"/>
              </w:rPr>
            </w:pPr>
            <w:r>
              <w:rPr>
                <w:rFonts w:ascii="Arial" w:hAnsi="Arial" w:cs="Arial"/>
                <w:lang w:val="cy"/>
              </w:rPr>
              <w:t>o fis Hydref 2017</w:t>
            </w:r>
          </w:p>
        </w:tc>
        <w:tc>
          <w:tcPr>
            <w:tcW w:w="2864" w:type="dxa"/>
            <w:gridSpan w:val="2"/>
            <w:shd w:val="clear" w:color="auto" w:fill="auto"/>
          </w:tcPr>
          <w:p w14:paraId="548B31F1" w14:textId="77777777" w:rsidR="000C7F35" w:rsidRPr="00243E45" w:rsidRDefault="00125898" w:rsidP="00243E45">
            <w:pPr>
              <w:pStyle w:val="NormalIndent"/>
              <w:ind w:left="0"/>
              <w:jc w:val="right"/>
              <w:rPr>
                <w:rFonts w:ascii="Arial" w:hAnsi="Arial" w:cs="Arial"/>
                <w:b/>
              </w:rPr>
            </w:pPr>
            <w:r>
              <w:rPr>
                <w:rFonts w:ascii="Arial" w:hAnsi="Arial" w:cs="Arial"/>
                <w:b/>
                <w:bCs/>
                <w:lang w:val="cy"/>
              </w:rPr>
              <w:t>2022/23</w:t>
            </w:r>
          </w:p>
        </w:tc>
        <w:tc>
          <w:tcPr>
            <w:tcW w:w="2835" w:type="dxa"/>
            <w:gridSpan w:val="2"/>
            <w:shd w:val="clear" w:color="auto" w:fill="auto"/>
          </w:tcPr>
          <w:p w14:paraId="7B07C476" w14:textId="77777777" w:rsidR="000C7F35" w:rsidRPr="00243E45" w:rsidRDefault="00125898" w:rsidP="00243E45">
            <w:pPr>
              <w:pStyle w:val="NormalIndent"/>
              <w:ind w:left="0"/>
              <w:jc w:val="right"/>
              <w:rPr>
                <w:rFonts w:ascii="Arial" w:hAnsi="Arial" w:cs="Arial"/>
                <w:b/>
              </w:rPr>
            </w:pPr>
            <w:r>
              <w:rPr>
                <w:rFonts w:ascii="Arial" w:hAnsi="Arial" w:cs="Arial"/>
                <w:b/>
                <w:bCs/>
                <w:lang w:val="cy"/>
              </w:rPr>
              <w:t>2023/24</w:t>
            </w:r>
          </w:p>
        </w:tc>
      </w:tr>
      <w:tr w:rsidR="000C7F35" w:rsidRPr="00243E45" w14:paraId="4F1FEFD4" w14:textId="77777777" w:rsidTr="007F1BB8">
        <w:tc>
          <w:tcPr>
            <w:tcW w:w="3652" w:type="dxa"/>
            <w:vMerge/>
            <w:shd w:val="clear" w:color="auto" w:fill="auto"/>
          </w:tcPr>
          <w:p w14:paraId="13CDFD5C" w14:textId="77777777" w:rsidR="000C7F35" w:rsidRPr="00243E45" w:rsidRDefault="000C7F35" w:rsidP="00243E45">
            <w:pPr>
              <w:pStyle w:val="NormalIndent"/>
              <w:ind w:left="0"/>
              <w:jc w:val="both"/>
              <w:rPr>
                <w:rFonts w:ascii="Arial" w:hAnsi="Arial" w:cs="Arial"/>
              </w:rPr>
            </w:pPr>
          </w:p>
        </w:tc>
        <w:tc>
          <w:tcPr>
            <w:tcW w:w="1730" w:type="dxa"/>
            <w:shd w:val="clear" w:color="auto" w:fill="auto"/>
          </w:tcPr>
          <w:p w14:paraId="607D61B3" w14:textId="77777777" w:rsidR="000C7F35" w:rsidRPr="00243E45" w:rsidRDefault="000C7F35" w:rsidP="00243E45">
            <w:pPr>
              <w:pStyle w:val="NormalIndent"/>
              <w:ind w:left="0"/>
              <w:jc w:val="right"/>
              <w:rPr>
                <w:rFonts w:ascii="Arial" w:hAnsi="Arial" w:cs="Arial"/>
                <w:b/>
              </w:rPr>
            </w:pPr>
            <w:r>
              <w:rPr>
                <w:rFonts w:ascii="Arial" w:hAnsi="Arial" w:cs="Arial"/>
                <w:b/>
                <w:bCs/>
                <w:lang w:val="cy"/>
              </w:rPr>
              <w:t>Cyfanswm y</w:t>
            </w:r>
          </w:p>
          <w:p w14:paraId="451A0178" w14:textId="77777777" w:rsidR="000C7F35" w:rsidRPr="00243E45" w:rsidRDefault="000C7F35" w:rsidP="00243E45">
            <w:pPr>
              <w:pStyle w:val="NormalIndent"/>
              <w:ind w:left="0"/>
              <w:jc w:val="right"/>
              <w:rPr>
                <w:rFonts w:ascii="Arial" w:hAnsi="Arial" w:cs="Arial"/>
                <w:b/>
              </w:rPr>
            </w:pPr>
            <w:r>
              <w:rPr>
                <w:rFonts w:ascii="Arial" w:hAnsi="Arial" w:cs="Arial"/>
                <w:b/>
                <w:bCs/>
                <w:lang w:val="cy"/>
              </w:rPr>
              <w:t xml:space="preserve">gweithrediad </w:t>
            </w:r>
          </w:p>
          <w:p w14:paraId="11B73296" w14:textId="77777777" w:rsidR="000C7F35" w:rsidRPr="00243E45" w:rsidRDefault="000C7F35" w:rsidP="00243E45">
            <w:pPr>
              <w:pStyle w:val="NormalIndent"/>
              <w:ind w:left="0"/>
              <w:jc w:val="right"/>
              <w:rPr>
                <w:rFonts w:ascii="Arial" w:hAnsi="Arial" w:cs="Arial"/>
                <w:b/>
              </w:rPr>
            </w:pPr>
            <w:r>
              <w:rPr>
                <w:rFonts w:ascii="Arial" w:hAnsi="Arial" w:cs="Arial"/>
                <w:b/>
                <w:bCs/>
                <w:lang w:val="cy"/>
              </w:rPr>
              <w:t>Cyfanswm</w:t>
            </w:r>
          </w:p>
        </w:tc>
        <w:tc>
          <w:tcPr>
            <w:tcW w:w="1134" w:type="dxa"/>
            <w:shd w:val="clear" w:color="auto" w:fill="auto"/>
          </w:tcPr>
          <w:p w14:paraId="3C1C5DBD" w14:textId="77777777" w:rsidR="000C7F35" w:rsidRPr="00243E45" w:rsidRDefault="000C7F35" w:rsidP="00243E45">
            <w:pPr>
              <w:pStyle w:val="NormalIndent"/>
              <w:ind w:left="0"/>
              <w:jc w:val="right"/>
              <w:rPr>
                <w:rFonts w:ascii="Arial" w:hAnsi="Arial" w:cs="Arial"/>
                <w:b/>
              </w:rPr>
            </w:pPr>
            <w:r>
              <w:rPr>
                <w:rFonts w:ascii="Arial" w:hAnsi="Arial" w:cs="Arial"/>
                <w:b/>
                <w:bCs/>
                <w:lang w:val="cy"/>
              </w:rPr>
              <w:t>Cyfran</w:t>
            </w:r>
          </w:p>
          <w:p w14:paraId="2744ECCF" w14:textId="77777777" w:rsidR="000C7F35" w:rsidRPr="00243E45" w:rsidRDefault="000C7F35" w:rsidP="00243E45">
            <w:pPr>
              <w:pStyle w:val="NormalIndent"/>
              <w:ind w:left="0"/>
              <w:jc w:val="right"/>
              <w:rPr>
                <w:rFonts w:ascii="Arial" w:hAnsi="Arial" w:cs="Arial"/>
                <w:b/>
              </w:rPr>
            </w:pPr>
            <w:r>
              <w:rPr>
                <w:rFonts w:ascii="Arial" w:hAnsi="Arial" w:cs="Arial"/>
                <w:b/>
                <w:bCs/>
                <w:lang w:val="cy"/>
              </w:rPr>
              <w:t>GTADC</w:t>
            </w:r>
          </w:p>
        </w:tc>
        <w:tc>
          <w:tcPr>
            <w:tcW w:w="1701" w:type="dxa"/>
            <w:shd w:val="clear" w:color="auto" w:fill="auto"/>
          </w:tcPr>
          <w:p w14:paraId="1A3D902D" w14:textId="77777777" w:rsidR="000C7F35" w:rsidRPr="00243E45" w:rsidRDefault="000C7F35" w:rsidP="00243E45">
            <w:pPr>
              <w:pStyle w:val="NormalIndent"/>
              <w:ind w:left="0"/>
              <w:jc w:val="right"/>
              <w:rPr>
                <w:rFonts w:ascii="Arial" w:hAnsi="Arial" w:cs="Arial"/>
                <w:b/>
              </w:rPr>
            </w:pPr>
            <w:r>
              <w:rPr>
                <w:rFonts w:ascii="Arial" w:hAnsi="Arial" w:cs="Arial"/>
                <w:b/>
                <w:bCs/>
                <w:lang w:val="cy"/>
              </w:rPr>
              <w:t>Cyfanswm y</w:t>
            </w:r>
          </w:p>
          <w:p w14:paraId="46D0D30F" w14:textId="77777777" w:rsidR="000C7F35" w:rsidRPr="00243E45" w:rsidRDefault="000C7F35" w:rsidP="00243E45">
            <w:pPr>
              <w:pStyle w:val="NormalIndent"/>
              <w:ind w:left="0"/>
              <w:jc w:val="right"/>
              <w:rPr>
                <w:rFonts w:ascii="Arial" w:hAnsi="Arial" w:cs="Arial"/>
                <w:b/>
              </w:rPr>
            </w:pPr>
            <w:r>
              <w:rPr>
                <w:rFonts w:ascii="Arial" w:hAnsi="Arial" w:cs="Arial"/>
                <w:b/>
                <w:bCs/>
                <w:lang w:val="cy"/>
              </w:rPr>
              <w:t xml:space="preserve">gweithrediad </w:t>
            </w:r>
          </w:p>
          <w:p w14:paraId="543DAF94" w14:textId="77777777" w:rsidR="000C7F35" w:rsidRPr="00243E45" w:rsidRDefault="000C7F35" w:rsidP="00243E45">
            <w:pPr>
              <w:pStyle w:val="NormalIndent"/>
              <w:ind w:left="0"/>
              <w:jc w:val="right"/>
              <w:rPr>
                <w:rFonts w:ascii="Arial" w:hAnsi="Arial" w:cs="Arial"/>
                <w:b/>
              </w:rPr>
            </w:pPr>
            <w:r>
              <w:rPr>
                <w:rFonts w:ascii="Arial" w:hAnsi="Arial" w:cs="Arial"/>
                <w:b/>
                <w:bCs/>
                <w:lang w:val="cy"/>
              </w:rPr>
              <w:t>Cyfanswm</w:t>
            </w:r>
          </w:p>
        </w:tc>
        <w:tc>
          <w:tcPr>
            <w:tcW w:w="1134" w:type="dxa"/>
            <w:shd w:val="clear" w:color="auto" w:fill="auto"/>
          </w:tcPr>
          <w:p w14:paraId="5D85A565" w14:textId="77777777" w:rsidR="000C7F35" w:rsidRPr="00243E45" w:rsidRDefault="000C7F35" w:rsidP="00243E45">
            <w:pPr>
              <w:pStyle w:val="NormalIndent"/>
              <w:ind w:left="0"/>
              <w:jc w:val="right"/>
              <w:rPr>
                <w:rFonts w:ascii="Arial" w:hAnsi="Arial" w:cs="Arial"/>
                <w:b/>
              </w:rPr>
            </w:pPr>
            <w:r>
              <w:rPr>
                <w:rFonts w:ascii="Arial" w:hAnsi="Arial" w:cs="Arial"/>
                <w:b/>
                <w:bCs/>
                <w:lang w:val="cy"/>
              </w:rPr>
              <w:t>Cyfran</w:t>
            </w:r>
          </w:p>
          <w:p w14:paraId="6B26EB5B" w14:textId="77777777" w:rsidR="000C7F35" w:rsidRPr="00243E45" w:rsidRDefault="000C7F35" w:rsidP="00243E45">
            <w:pPr>
              <w:pStyle w:val="NormalIndent"/>
              <w:ind w:left="0"/>
              <w:jc w:val="right"/>
              <w:rPr>
                <w:rFonts w:ascii="Arial" w:hAnsi="Arial" w:cs="Arial"/>
                <w:b/>
              </w:rPr>
            </w:pPr>
            <w:r>
              <w:rPr>
                <w:rFonts w:ascii="Arial" w:hAnsi="Arial" w:cs="Arial"/>
                <w:b/>
                <w:bCs/>
                <w:lang w:val="cy"/>
              </w:rPr>
              <w:t>GTADC</w:t>
            </w:r>
          </w:p>
        </w:tc>
      </w:tr>
      <w:tr w:rsidR="000C7F35" w:rsidRPr="00243E45" w14:paraId="27BBF6EC" w14:textId="77777777" w:rsidTr="007F1BB8">
        <w:tc>
          <w:tcPr>
            <w:tcW w:w="3652" w:type="dxa"/>
            <w:shd w:val="clear" w:color="auto" w:fill="auto"/>
          </w:tcPr>
          <w:p w14:paraId="174075E7" w14:textId="77777777" w:rsidR="000C7F35" w:rsidRPr="00243E45" w:rsidRDefault="000C7F35" w:rsidP="00243E45">
            <w:pPr>
              <w:pStyle w:val="NormalIndent"/>
              <w:ind w:left="0"/>
              <w:jc w:val="both"/>
              <w:rPr>
                <w:rFonts w:ascii="Arial" w:hAnsi="Arial" w:cs="Arial"/>
                <w:b/>
              </w:rPr>
            </w:pPr>
            <w:r>
              <w:rPr>
                <w:rFonts w:ascii="Arial" w:hAnsi="Arial" w:cs="Arial"/>
                <w:b/>
                <w:bCs/>
                <w:lang w:val="cy"/>
              </w:rPr>
              <w:t>Refeniw</w:t>
            </w:r>
          </w:p>
        </w:tc>
        <w:tc>
          <w:tcPr>
            <w:tcW w:w="5699" w:type="dxa"/>
            <w:gridSpan w:val="4"/>
            <w:shd w:val="clear" w:color="auto" w:fill="auto"/>
          </w:tcPr>
          <w:p w14:paraId="1EF7E940" w14:textId="77777777" w:rsidR="000C7F35" w:rsidRPr="00243E45" w:rsidRDefault="000C7F35" w:rsidP="00243E45">
            <w:pPr>
              <w:pStyle w:val="NormalIndent"/>
              <w:ind w:left="0"/>
              <w:jc w:val="both"/>
              <w:rPr>
                <w:rFonts w:ascii="Arial" w:hAnsi="Arial" w:cs="Arial"/>
              </w:rPr>
            </w:pPr>
          </w:p>
        </w:tc>
      </w:tr>
      <w:tr w:rsidR="00F22C76" w:rsidRPr="00243E45" w14:paraId="2EAAF084" w14:textId="77777777" w:rsidTr="007F1BB8">
        <w:tc>
          <w:tcPr>
            <w:tcW w:w="3652" w:type="dxa"/>
            <w:shd w:val="clear" w:color="auto" w:fill="auto"/>
          </w:tcPr>
          <w:p w14:paraId="70FC77D3" w14:textId="77777777" w:rsidR="00F22C76" w:rsidRPr="00243E45" w:rsidRDefault="00F22C76" w:rsidP="00F22C76">
            <w:pPr>
              <w:pStyle w:val="NormalIndent"/>
              <w:ind w:left="0"/>
              <w:jc w:val="both"/>
              <w:rPr>
                <w:rFonts w:ascii="Arial" w:hAnsi="Arial" w:cs="Arial"/>
              </w:rPr>
            </w:pPr>
            <w:r>
              <w:rPr>
                <w:rFonts w:ascii="Arial" w:hAnsi="Arial" w:cs="Arial"/>
                <w:lang w:val="cy"/>
              </w:rPr>
              <w:t>Gwariant staff</w:t>
            </w:r>
          </w:p>
        </w:tc>
        <w:tc>
          <w:tcPr>
            <w:tcW w:w="1730" w:type="dxa"/>
            <w:shd w:val="clear" w:color="auto" w:fill="auto"/>
          </w:tcPr>
          <w:p w14:paraId="208DCD6B" w14:textId="77777777" w:rsidR="00F22C76" w:rsidRPr="00243E45" w:rsidRDefault="00C06136" w:rsidP="00F22C76">
            <w:pPr>
              <w:pStyle w:val="NormalIndent"/>
              <w:ind w:left="0"/>
              <w:jc w:val="right"/>
              <w:rPr>
                <w:rFonts w:ascii="Arial" w:hAnsi="Arial" w:cs="Arial"/>
              </w:rPr>
            </w:pPr>
            <w:r>
              <w:rPr>
                <w:rFonts w:ascii="Arial" w:hAnsi="Arial" w:cs="Arial"/>
                <w:lang w:val="cy"/>
              </w:rPr>
              <w:t>2,690</w:t>
            </w:r>
          </w:p>
        </w:tc>
        <w:tc>
          <w:tcPr>
            <w:tcW w:w="1134" w:type="dxa"/>
            <w:shd w:val="clear" w:color="auto" w:fill="auto"/>
          </w:tcPr>
          <w:p w14:paraId="7B0E4DC5" w14:textId="77777777" w:rsidR="00F22C76" w:rsidRPr="00243E45" w:rsidRDefault="00C06136" w:rsidP="00F22C76">
            <w:pPr>
              <w:pStyle w:val="NormalIndent"/>
              <w:ind w:left="0"/>
              <w:jc w:val="right"/>
              <w:rPr>
                <w:rFonts w:ascii="Arial" w:hAnsi="Arial" w:cs="Arial"/>
              </w:rPr>
            </w:pPr>
            <w:r>
              <w:rPr>
                <w:rFonts w:ascii="Arial" w:hAnsi="Arial" w:cs="Arial"/>
                <w:lang w:val="cy"/>
              </w:rPr>
              <w:t>1,614</w:t>
            </w:r>
          </w:p>
        </w:tc>
        <w:tc>
          <w:tcPr>
            <w:tcW w:w="1701" w:type="dxa"/>
            <w:shd w:val="clear" w:color="auto" w:fill="auto"/>
          </w:tcPr>
          <w:p w14:paraId="6ECA7ED7" w14:textId="77777777" w:rsidR="00F22C76" w:rsidRPr="00243E45" w:rsidRDefault="00D0634C" w:rsidP="00550988">
            <w:pPr>
              <w:pStyle w:val="NormalIndent"/>
              <w:ind w:left="0"/>
              <w:jc w:val="right"/>
              <w:rPr>
                <w:rFonts w:ascii="Arial" w:hAnsi="Arial" w:cs="Arial"/>
              </w:rPr>
            </w:pPr>
            <w:r>
              <w:rPr>
                <w:rFonts w:ascii="Arial" w:hAnsi="Arial" w:cs="Arial"/>
                <w:lang w:val="cy"/>
              </w:rPr>
              <w:t>2,783</w:t>
            </w:r>
          </w:p>
        </w:tc>
        <w:tc>
          <w:tcPr>
            <w:tcW w:w="1134" w:type="dxa"/>
            <w:shd w:val="clear" w:color="auto" w:fill="auto"/>
          </w:tcPr>
          <w:p w14:paraId="6970FD1B" w14:textId="77777777" w:rsidR="00F22C76" w:rsidRPr="00243E45" w:rsidRDefault="00D0634C" w:rsidP="00F22C76">
            <w:pPr>
              <w:pStyle w:val="NormalIndent"/>
              <w:ind w:left="0"/>
              <w:jc w:val="right"/>
              <w:rPr>
                <w:rFonts w:ascii="Arial" w:hAnsi="Arial" w:cs="Arial"/>
              </w:rPr>
            </w:pPr>
            <w:r>
              <w:rPr>
                <w:rFonts w:ascii="Arial" w:hAnsi="Arial" w:cs="Arial"/>
                <w:lang w:val="cy"/>
              </w:rPr>
              <w:t>1,670</w:t>
            </w:r>
          </w:p>
        </w:tc>
      </w:tr>
      <w:tr w:rsidR="00F22C76" w:rsidRPr="00243E45" w14:paraId="7A95AC78" w14:textId="77777777" w:rsidTr="007F1BB8">
        <w:tc>
          <w:tcPr>
            <w:tcW w:w="3652" w:type="dxa"/>
            <w:shd w:val="clear" w:color="auto" w:fill="auto"/>
          </w:tcPr>
          <w:p w14:paraId="6ED9CD85" w14:textId="77777777" w:rsidR="00F22C76" w:rsidRPr="00243E45" w:rsidRDefault="00F22C76" w:rsidP="00F22C76">
            <w:pPr>
              <w:pStyle w:val="NormalIndent"/>
              <w:ind w:left="0"/>
              <w:jc w:val="both"/>
              <w:rPr>
                <w:rFonts w:ascii="Arial" w:hAnsi="Arial" w:cs="Arial"/>
              </w:rPr>
            </w:pPr>
            <w:r>
              <w:rPr>
                <w:rFonts w:ascii="Arial" w:hAnsi="Arial" w:cs="Arial"/>
                <w:lang w:val="cy"/>
              </w:rPr>
              <w:t>Gwariant nad yw'n wariant staff</w:t>
            </w:r>
          </w:p>
        </w:tc>
        <w:tc>
          <w:tcPr>
            <w:tcW w:w="1730" w:type="dxa"/>
            <w:shd w:val="clear" w:color="auto" w:fill="auto"/>
          </w:tcPr>
          <w:p w14:paraId="34AE51CA" w14:textId="77777777" w:rsidR="00F22C76" w:rsidRPr="00243E45" w:rsidRDefault="00C06136" w:rsidP="00F22C76">
            <w:pPr>
              <w:pStyle w:val="NormalIndent"/>
              <w:ind w:left="0"/>
              <w:jc w:val="right"/>
              <w:rPr>
                <w:rFonts w:ascii="Arial" w:hAnsi="Arial" w:cs="Arial"/>
              </w:rPr>
            </w:pPr>
            <w:r>
              <w:rPr>
                <w:rFonts w:ascii="Arial" w:hAnsi="Arial" w:cs="Arial"/>
                <w:lang w:val="cy"/>
              </w:rPr>
              <w:t>128</w:t>
            </w:r>
          </w:p>
        </w:tc>
        <w:tc>
          <w:tcPr>
            <w:tcW w:w="1134" w:type="dxa"/>
            <w:shd w:val="clear" w:color="auto" w:fill="auto"/>
          </w:tcPr>
          <w:p w14:paraId="1E849092" w14:textId="77777777" w:rsidR="00F22C76" w:rsidRPr="00243E45" w:rsidRDefault="00C06136" w:rsidP="00F22C76">
            <w:pPr>
              <w:pStyle w:val="NormalIndent"/>
              <w:ind w:left="0"/>
              <w:jc w:val="right"/>
              <w:rPr>
                <w:rFonts w:ascii="Arial" w:hAnsi="Arial" w:cs="Arial"/>
              </w:rPr>
            </w:pPr>
            <w:r>
              <w:rPr>
                <w:rFonts w:ascii="Arial" w:hAnsi="Arial" w:cs="Arial"/>
                <w:lang w:val="cy"/>
              </w:rPr>
              <w:t>64</w:t>
            </w:r>
          </w:p>
        </w:tc>
        <w:tc>
          <w:tcPr>
            <w:tcW w:w="1701" w:type="dxa"/>
            <w:shd w:val="clear" w:color="auto" w:fill="auto"/>
          </w:tcPr>
          <w:p w14:paraId="5EAAF0E0" w14:textId="77777777" w:rsidR="00F22C76" w:rsidRPr="00243E45" w:rsidRDefault="00D0634C" w:rsidP="00550988">
            <w:pPr>
              <w:pStyle w:val="NormalIndent"/>
              <w:ind w:left="0"/>
              <w:jc w:val="right"/>
              <w:rPr>
                <w:rFonts w:ascii="Arial" w:hAnsi="Arial" w:cs="Arial"/>
              </w:rPr>
            </w:pPr>
            <w:r>
              <w:rPr>
                <w:rFonts w:ascii="Arial" w:hAnsi="Arial" w:cs="Arial"/>
                <w:lang w:val="cy"/>
              </w:rPr>
              <w:t>196</w:t>
            </w:r>
          </w:p>
        </w:tc>
        <w:tc>
          <w:tcPr>
            <w:tcW w:w="1134" w:type="dxa"/>
            <w:shd w:val="clear" w:color="auto" w:fill="auto"/>
          </w:tcPr>
          <w:p w14:paraId="5EE7B849" w14:textId="77777777" w:rsidR="00F22C76" w:rsidRPr="00243E45" w:rsidRDefault="00D0634C" w:rsidP="00F22C76">
            <w:pPr>
              <w:pStyle w:val="NormalIndent"/>
              <w:ind w:left="0"/>
              <w:jc w:val="right"/>
              <w:rPr>
                <w:rFonts w:ascii="Arial" w:hAnsi="Arial" w:cs="Arial"/>
              </w:rPr>
            </w:pPr>
            <w:r>
              <w:rPr>
                <w:rFonts w:ascii="Arial" w:hAnsi="Arial" w:cs="Arial"/>
                <w:lang w:val="cy"/>
              </w:rPr>
              <w:t>98</w:t>
            </w:r>
          </w:p>
        </w:tc>
      </w:tr>
      <w:tr w:rsidR="00F22C76" w:rsidRPr="00243E45" w14:paraId="50B8DAFD" w14:textId="77777777" w:rsidTr="007F1BB8">
        <w:tc>
          <w:tcPr>
            <w:tcW w:w="3652" w:type="dxa"/>
            <w:shd w:val="clear" w:color="auto" w:fill="auto"/>
          </w:tcPr>
          <w:p w14:paraId="5B0683A2" w14:textId="77777777" w:rsidR="00F22C76" w:rsidRPr="00243E45" w:rsidRDefault="00F22C76" w:rsidP="00F22C76">
            <w:pPr>
              <w:pStyle w:val="NormalIndent"/>
              <w:ind w:left="0"/>
              <w:jc w:val="both"/>
              <w:rPr>
                <w:rFonts w:ascii="Arial" w:hAnsi="Arial" w:cs="Arial"/>
                <w:b/>
              </w:rPr>
            </w:pPr>
            <w:r>
              <w:rPr>
                <w:rFonts w:ascii="Arial" w:hAnsi="Arial" w:cs="Arial"/>
                <w:b/>
                <w:bCs/>
                <w:lang w:val="cy"/>
              </w:rPr>
              <w:t>Cyfanswm gwariant</w:t>
            </w:r>
          </w:p>
        </w:tc>
        <w:tc>
          <w:tcPr>
            <w:tcW w:w="1730" w:type="dxa"/>
            <w:shd w:val="clear" w:color="auto" w:fill="auto"/>
          </w:tcPr>
          <w:p w14:paraId="23F4CA6D" w14:textId="77777777" w:rsidR="00F22C76" w:rsidRPr="00243E45" w:rsidRDefault="00C06136" w:rsidP="00F22C76">
            <w:pPr>
              <w:pStyle w:val="NormalIndent"/>
              <w:ind w:left="0"/>
              <w:jc w:val="right"/>
              <w:rPr>
                <w:rFonts w:ascii="Arial" w:hAnsi="Arial" w:cs="Arial"/>
                <w:b/>
              </w:rPr>
            </w:pPr>
            <w:r>
              <w:rPr>
                <w:rFonts w:ascii="Arial" w:hAnsi="Arial" w:cs="Arial"/>
                <w:b/>
                <w:bCs/>
                <w:lang w:val="cy"/>
              </w:rPr>
              <w:t>2,818</w:t>
            </w:r>
          </w:p>
        </w:tc>
        <w:tc>
          <w:tcPr>
            <w:tcW w:w="1134" w:type="dxa"/>
            <w:shd w:val="clear" w:color="auto" w:fill="auto"/>
          </w:tcPr>
          <w:p w14:paraId="010672A5" w14:textId="77777777" w:rsidR="00F22C76" w:rsidRPr="00243E45" w:rsidRDefault="00C06136" w:rsidP="00F22C76">
            <w:pPr>
              <w:pStyle w:val="NormalIndent"/>
              <w:ind w:left="0"/>
              <w:jc w:val="right"/>
              <w:rPr>
                <w:rFonts w:ascii="Arial" w:hAnsi="Arial" w:cs="Arial"/>
                <w:b/>
              </w:rPr>
            </w:pPr>
            <w:r>
              <w:rPr>
                <w:rFonts w:ascii="Arial" w:hAnsi="Arial" w:cs="Arial"/>
                <w:b/>
                <w:bCs/>
                <w:lang w:val="cy"/>
              </w:rPr>
              <w:t>1,678</w:t>
            </w:r>
          </w:p>
        </w:tc>
        <w:tc>
          <w:tcPr>
            <w:tcW w:w="1701" w:type="dxa"/>
            <w:shd w:val="clear" w:color="auto" w:fill="auto"/>
          </w:tcPr>
          <w:p w14:paraId="6F68DC82" w14:textId="77777777" w:rsidR="00F22C76" w:rsidRPr="00243E45" w:rsidRDefault="00D0634C" w:rsidP="00F22C76">
            <w:pPr>
              <w:pStyle w:val="NormalIndent"/>
              <w:ind w:left="0"/>
              <w:jc w:val="right"/>
              <w:rPr>
                <w:rFonts w:ascii="Arial" w:hAnsi="Arial" w:cs="Arial"/>
                <w:b/>
              </w:rPr>
            </w:pPr>
            <w:r>
              <w:rPr>
                <w:rFonts w:ascii="Arial" w:hAnsi="Arial" w:cs="Arial"/>
                <w:b/>
                <w:bCs/>
                <w:lang w:val="cy"/>
              </w:rPr>
              <w:t>2,979</w:t>
            </w:r>
          </w:p>
        </w:tc>
        <w:tc>
          <w:tcPr>
            <w:tcW w:w="1134" w:type="dxa"/>
            <w:shd w:val="clear" w:color="auto" w:fill="auto"/>
          </w:tcPr>
          <w:p w14:paraId="24E06CC0" w14:textId="77777777" w:rsidR="00F22C76" w:rsidRPr="00243E45" w:rsidRDefault="00D0634C" w:rsidP="00F22C76">
            <w:pPr>
              <w:pStyle w:val="NormalIndent"/>
              <w:ind w:left="0"/>
              <w:jc w:val="right"/>
              <w:rPr>
                <w:rFonts w:ascii="Arial" w:hAnsi="Arial" w:cs="Arial"/>
                <w:b/>
              </w:rPr>
            </w:pPr>
            <w:r>
              <w:rPr>
                <w:rFonts w:ascii="Arial" w:hAnsi="Arial" w:cs="Arial"/>
                <w:b/>
                <w:bCs/>
                <w:lang w:val="cy"/>
              </w:rPr>
              <w:t>1,768</w:t>
            </w:r>
          </w:p>
        </w:tc>
      </w:tr>
      <w:tr w:rsidR="00924C80" w:rsidRPr="00243E45" w14:paraId="4C69FBED" w14:textId="77777777" w:rsidTr="007F1BB8">
        <w:trPr>
          <w:trHeight w:val="904"/>
        </w:trPr>
        <w:tc>
          <w:tcPr>
            <w:tcW w:w="9351" w:type="dxa"/>
            <w:gridSpan w:val="5"/>
            <w:shd w:val="clear" w:color="auto" w:fill="auto"/>
          </w:tcPr>
          <w:p w14:paraId="5EB6028F" w14:textId="77777777" w:rsidR="00924C80" w:rsidRPr="00243E45" w:rsidRDefault="00924C80" w:rsidP="00243E45">
            <w:pPr>
              <w:pStyle w:val="NormalIndent"/>
              <w:ind w:left="0"/>
              <w:jc w:val="both"/>
              <w:rPr>
                <w:rFonts w:ascii="Arial" w:hAnsi="Arial" w:cs="Arial"/>
                <w:b/>
              </w:rPr>
            </w:pPr>
          </w:p>
          <w:p w14:paraId="078D2250" w14:textId="77777777" w:rsidR="00924C80" w:rsidRPr="00635089" w:rsidRDefault="00113516" w:rsidP="00243E45">
            <w:pPr>
              <w:pStyle w:val="NormalIndent"/>
              <w:ind w:left="0"/>
              <w:jc w:val="both"/>
              <w:rPr>
                <w:rFonts w:ascii="Arial" w:hAnsi="Arial" w:cs="Arial"/>
                <w:b/>
              </w:rPr>
            </w:pPr>
            <w:r>
              <w:rPr>
                <w:rFonts w:ascii="Arial" w:hAnsi="Arial" w:cs="Arial"/>
                <w:b/>
                <w:bCs/>
                <w:lang w:val="cy"/>
              </w:rPr>
              <w:t xml:space="preserve">Ased anniriaethol </w:t>
            </w:r>
            <w:r>
              <w:rPr>
                <w:rFonts w:ascii="Arial" w:hAnsi="Arial" w:cs="Arial"/>
                <w:lang w:val="cy"/>
              </w:rPr>
              <w:t>– System gorchymyn a rheoli</w:t>
            </w:r>
          </w:p>
        </w:tc>
      </w:tr>
      <w:tr w:rsidR="00F22C76" w:rsidRPr="00243E45" w14:paraId="7BA1D19A" w14:textId="77777777" w:rsidTr="007F1BB8">
        <w:tc>
          <w:tcPr>
            <w:tcW w:w="3652" w:type="dxa"/>
            <w:shd w:val="clear" w:color="auto" w:fill="auto"/>
          </w:tcPr>
          <w:p w14:paraId="18F29B07" w14:textId="77777777" w:rsidR="00F22C76" w:rsidRPr="00243E45" w:rsidRDefault="00F22C76" w:rsidP="00F22C76">
            <w:pPr>
              <w:pStyle w:val="NormalIndent"/>
              <w:ind w:left="0"/>
              <w:jc w:val="both"/>
              <w:rPr>
                <w:rFonts w:ascii="Arial" w:hAnsi="Arial" w:cs="Arial"/>
              </w:rPr>
            </w:pPr>
            <w:r>
              <w:rPr>
                <w:rFonts w:ascii="Arial" w:hAnsi="Arial" w:cs="Arial"/>
                <w:lang w:val="cy"/>
              </w:rPr>
              <w:t>Gwerth gros ar bapur</w:t>
            </w:r>
          </w:p>
        </w:tc>
        <w:tc>
          <w:tcPr>
            <w:tcW w:w="1730" w:type="dxa"/>
            <w:shd w:val="clear" w:color="auto" w:fill="auto"/>
          </w:tcPr>
          <w:p w14:paraId="2E320C8C" w14:textId="77777777" w:rsidR="00F22C76" w:rsidRPr="00243E45" w:rsidRDefault="00E215D3" w:rsidP="00F22C76">
            <w:pPr>
              <w:pStyle w:val="NormalIndent"/>
              <w:ind w:left="0"/>
              <w:jc w:val="right"/>
              <w:rPr>
                <w:rFonts w:ascii="Arial" w:hAnsi="Arial" w:cs="Arial"/>
              </w:rPr>
            </w:pPr>
            <w:r>
              <w:rPr>
                <w:rFonts w:ascii="Arial" w:hAnsi="Arial" w:cs="Arial"/>
                <w:lang w:val="cy"/>
              </w:rPr>
              <w:t>308</w:t>
            </w:r>
          </w:p>
        </w:tc>
        <w:tc>
          <w:tcPr>
            <w:tcW w:w="1134" w:type="dxa"/>
            <w:shd w:val="clear" w:color="auto" w:fill="auto"/>
          </w:tcPr>
          <w:p w14:paraId="511828C1" w14:textId="77777777" w:rsidR="00F22C76" w:rsidRPr="00243E45" w:rsidRDefault="00F22C76" w:rsidP="00F22C76">
            <w:pPr>
              <w:pStyle w:val="NormalIndent"/>
              <w:ind w:left="0"/>
              <w:jc w:val="right"/>
              <w:rPr>
                <w:rFonts w:ascii="Arial" w:hAnsi="Arial" w:cs="Arial"/>
              </w:rPr>
            </w:pPr>
            <w:r>
              <w:rPr>
                <w:rFonts w:ascii="Arial" w:hAnsi="Arial" w:cs="Arial"/>
                <w:lang w:val="cy"/>
              </w:rPr>
              <w:t>154</w:t>
            </w:r>
          </w:p>
        </w:tc>
        <w:tc>
          <w:tcPr>
            <w:tcW w:w="1701" w:type="dxa"/>
            <w:shd w:val="clear" w:color="auto" w:fill="auto"/>
          </w:tcPr>
          <w:p w14:paraId="26E06269" w14:textId="77777777" w:rsidR="00F22C76" w:rsidRPr="001957AA" w:rsidRDefault="001957AA" w:rsidP="00F22C76">
            <w:pPr>
              <w:pStyle w:val="NormalIndent"/>
              <w:ind w:left="0"/>
              <w:jc w:val="right"/>
              <w:rPr>
                <w:rFonts w:ascii="Arial" w:hAnsi="Arial" w:cs="Arial"/>
              </w:rPr>
            </w:pPr>
            <w:r>
              <w:rPr>
                <w:rFonts w:ascii="Arial" w:hAnsi="Arial" w:cs="Arial"/>
                <w:lang w:val="cy"/>
              </w:rPr>
              <w:t>1,054</w:t>
            </w:r>
          </w:p>
        </w:tc>
        <w:tc>
          <w:tcPr>
            <w:tcW w:w="1134" w:type="dxa"/>
            <w:shd w:val="clear" w:color="auto" w:fill="auto"/>
          </w:tcPr>
          <w:p w14:paraId="092C1803" w14:textId="77777777" w:rsidR="00F22C76" w:rsidRPr="001957AA" w:rsidRDefault="001957AA" w:rsidP="00F22C76">
            <w:pPr>
              <w:pStyle w:val="NormalIndent"/>
              <w:ind w:left="0"/>
              <w:jc w:val="right"/>
              <w:rPr>
                <w:rFonts w:ascii="Arial" w:hAnsi="Arial" w:cs="Arial"/>
              </w:rPr>
            </w:pPr>
            <w:r>
              <w:rPr>
                <w:rFonts w:ascii="Arial" w:hAnsi="Arial" w:cs="Arial"/>
                <w:lang w:val="cy"/>
              </w:rPr>
              <w:t>527</w:t>
            </w:r>
          </w:p>
        </w:tc>
      </w:tr>
      <w:tr w:rsidR="00F22C76" w:rsidRPr="00243E45" w14:paraId="4A67910E" w14:textId="77777777" w:rsidTr="007F1BB8">
        <w:tc>
          <w:tcPr>
            <w:tcW w:w="3652" w:type="dxa"/>
            <w:shd w:val="clear" w:color="auto" w:fill="auto"/>
          </w:tcPr>
          <w:p w14:paraId="09F2E8BA" w14:textId="77777777" w:rsidR="00F22C76" w:rsidRPr="00243E45" w:rsidRDefault="00F22C76" w:rsidP="00F22C76">
            <w:pPr>
              <w:pStyle w:val="NormalIndent"/>
              <w:ind w:left="0"/>
              <w:jc w:val="both"/>
              <w:rPr>
                <w:rFonts w:ascii="Arial" w:hAnsi="Arial" w:cs="Arial"/>
              </w:rPr>
            </w:pPr>
            <w:r>
              <w:rPr>
                <w:rFonts w:ascii="Arial" w:hAnsi="Arial" w:cs="Arial"/>
                <w:lang w:val="cy"/>
              </w:rPr>
              <w:t>Amorteiddio cronedig</w:t>
            </w:r>
          </w:p>
        </w:tc>
        <w:tc>
          <w:tcPr>
            <w:tcW w:w="1730" w:type="dxa"/>
            <w:shd w:val="clear" w:color="auto" w:fill="auto"/>
          </w:tcPr>
          <w:p w14:paraId="46D6CAB6" w14:textId="77777777" w:rsidR="00F22C76" w:rsidRPr="00243E45" w:rsidRDefault="00F22C76" w:rsidP="00F22C76">
            <w:pPr>
              <w:pStyle w:val="NormalIndent"/>
              <w:ind w:left="0"/>
              <w:jc w:val="right"/>
              <w:rPr>
                <w:rFonts w:ascii="Arial" w:hAnsi="Arial" w:cs="Arial"/>
              </w:rPr>
            </w:pPr>
            <w:r>
              <w:rPr>
                <w:rFonts w:ascii="Arial" w:hAnsi="Arial" w:cs="Arial"/>
                <w:lang w:val="cy"/>
              </w:rPr>
              <w:t>(308)</w:t>
            </w:r>
          </w:p>
        </w:tc>
        <w:tc>
          <w:tcPr>
            <w:tcW w:w="1134" w:type="dxa"/>
            <w:shd w:val="clear" w:color="auto" w:fill="auto"/>
          </w:tcPr>
          <w:p w14:paraId="392B893A" w14:textId="77777777" w:rsidR="00F22C76" w:rsidRPr="00243E45" w:rsidRDefault="00F22C76" w:rsidP="00F22C76">
            <w:pPr>
              <w:pStyle w:val="NormalIndent"/>
              <w:ind w:left="0"/>
              <w:jc w:val="right"/>
              <w:rPr>
                <w:rFonts w:ascii="Arial" w:hAnsi="Arial" w:cs="Arial"/>
              </w:rPr>
            </w:pPr>
            <w:r>
              <w:rPr>
                <w:rFonts w:ascii="Arial" w:hAnsi="Arial" w:cs="Arial"/>
                <w:lang w:val="cy"/>
              </w:rPr>
              <w:t>(154)</w:t>
            </w:r>
          </w:p>
        </w:tc>
        <w:tc>
          <w:tcPr>
            <w:tcW w:w="1701" w:type="dxa"/>
            <w:shd w:val="clear" w:color="auto" w:fill="auto"/>
          </w:tcPr>
          <w:p w14:paraId="563C3921" w14:textId="77777777" w:rsidR="00F22C76" w:rsidRPr="001957AA" w:rsidRDefault="00820350" w:rsidP="00F22C76">
            <w:pPr>
              <w:pStyle w:val="NormalIndent"/>
              <w:ind w:left="0"/>
              <w:jc w:val="right"/>
              <w:rPr>
                <w:rFonts w:ascii="Arial" w:hAnsi="Arial" w:cs="Arial"/>
              </w:rPr>
            </w:pPr>
            <w:r>
              <w:rPr>
                <w:rFonts w:ascii="Arial" w:hAnsi="Arial" w:cs="Arial"/>
                <w:lang w:val="cy"/>
              </w:rPr>
              <w:t>(456)</w:t>
            </w:r>
          </w:p>
        </w:tc>
        <w:tc>
          <w:tcPr>
            <w:tcW w:w="1134" w:type="dxa"/>
            <w:shd w:val="clear" w:color="auto" w:fill="auto"/>
          </w:tcPr>
          <w:p w14:paraId="5F6896A1" w14:textId="77777777" w:rsidR="00F22C76" w:rsidRPr="001957AA" w:rsidRDefault="00820350" w:rsidP="00F22C76">
            <w:pPr>
              <w:pStyle w:val="NormalIndent"/>
              <w:ind w:left="0"/>
              <w:jc w:val="right"/>
              <w:rPr>
                <w:rFonts w:ascii="Arial" w:hAnsi="Arial" w:cs="Arial"/>
              </w:rPr>
            </w:pPr>
            <w:r>
              <w:rPr>
                <w:rFonts w:ascii="Arial" w:hAnsi="Arial" w:cs="Arial"/>
                <w:lang w:val="cy"/>
              </w:rPr>
              <w:t>(228)</w:t>
            </w:r>
          </w:p>
        </w:tc>
      </w:tr>
      <w:tr w:rsidR="00F22C76" w:rsidRPr="00243E45" w14:paraId="5C86B7DA" w14:textId="77777777" w:rsidTr="007F1BB8">
        <w:tc>
          <w:tcPr>
            <w:tcW w:w="3652" w:type="dxa"/>
            <w:shd w:val="clear" w:color="auto" w:fill="auto"/>
          </w:tcPr>
          <w:p w14:paraId="02349584" w14:textId="77777777" w:rsidR="00F22C76" w:rsidRPr="00243E45" w:rsidRDefault="00F22C76" w:rsidP="00F22C76">
            <w:pPr>
              <w:pStyle w:val="NormalIndent"/>
              <w:ind w:left="0"/>
              <w:jc w:val="both"/>
              <w:rPr>
                <w:rFonts w:ascii="Arial" w:hAnsi="Arial" w:cs="Arial"/>
                <w:b/>
              </w:rPr>
            </w:pPr>
            <w:r>
              <w:rPr>
                <w:rFonts w:ascii="Arial" w:hAnsi="Arial" w:cs="Arial"/>
                <w:b/>
                <w:bCs/>
                <w:lang w:val="cy"/>
              </w:rPr>
              <w:t>Gwerth net ar bapur</w:t>
            </w:r>
          </w:p>
        </w:tc>
        <w:tc>
          <w:tcPr>
            <w:tcW w:w="1730" w:type="dxa"/>
            <w:shd w:val="clear" w:color="auto" w:fill="auto"/>
          </w:tcPr>
          <w:p w14:paraId="36588ABF" w14:textId="77777777" w:rsidR="00F22C76" w:rsidRPr="00D03116" w:rsidRDefault="00C06136" w:rsidP="00F22C76">
            <w:pPr>
              <w:pStyle w:val="NormalIndent"/>
              <w:ind w:left="0"/>
              <w:jc w:val="right"/>
              <w:rPr>
                <w:rFonts w:ascii="Arial" w:hAnsi="Arial" w:cs="Arial"/>
                <w:b/>
              </w:rPr>
            </w:pPr>
            <w:r>
              <w:rPr>
                <w:rFonts w:ascii="Arial" w:hAnsi="Arial" w:cs="Arial"/>
                <w:b/>
                <w:bCs/>
                <w:lang w:val="cy"/>
              </w:rPr>
              <w:t>0</w:t>
            </w:r>
          </w:p>
        </w:tc>
        <w:tc>
          <w:tcPr>
            <w:tcW w:w="1134" w:type="dxa"/>
            <w:shd w:val="clear" w:color="auto" w:fill="auto"/>
          </w:tcPr>
          <w:p w14:paraId="7DCF9827" w14:textId="77777777" w:rsidR="00F22C76" w:rsidRPr="00D03116" w:rsidRDefault="00C06136" w:rsidP="00F22C76">
            <w:pPr>
              <w:pStyle w:val="NormalIndent"/>
              <w:ind w:left="0"/>
              <w:jc w:val="right"/>
              <w:rPr>
                <w:rFonts w:ascii="Arial" w:hAnsi="Arial" w:cs="Arial"/>
                <w:b/>
              </w:rPr>
            </w:pPr>
            <w:r>
              <w:rPr>
                <w:rFonts w:ascii="Arial" w:hAnsi="Arial" w:cs="Arial"/>
                <w:b/>
                <w:bCs/>
                <w:lang w:val="cy"/>
              </w:rPr>
              <w:t>0</w:t>
            </w:r>
          </w:p>
        </w:tc>
        <w:tc>
          <w:tcPr>
            <w:tcW w:w="1701" w:type="dxa"/>
            <w:shd w:val="clear" w:color="auto" w:fill="auto"/>
          </w:tcPr>
          <w:p w14:paraId="200D0E0D" w14:textId="77777777" w:rsidR="00F22C76" w:rsidRPr="001957AA" w:rsidRDefault="001957AA" w:rsidP="00F22C76">
            <w:pPr>
              <w:pStyle w:val="NormalIndent"/>
              <w:ind w:left="0"/>
              <w:jc w:val="right"/>
              <w:rPr>
                <w:rFonts w:ascii="Arial" w:hAnsi="Arial" w:cs="Arial"/>
                <w:b/>
              </w:rPr>
            </w:pPr>
            <w:r>
              <w:rPr>
                <w:rFonts w:ascii="Arial" w:hAnsi="Arial" w:cs="Arial"/>
                <w:b/>
                <w:bCs/>
                <w:lang w:val="cy"/>
              </w:rPr>
              <w:t>598</w:t>
            </w:r>
          </w:p>
        </w:tc>
        <w:tc>
          <w:tcPr>
            <w:tcW w:w="1134" w:type="dxa"/>
            <w:shd w:val="clear" w:color="auto" w:fill="auto"/>
          </w:tcPr>
          <w:p w14:paraId="2FE0C232" w14:textId="77777777" w:rsidR="00F22C76" w:rsidRPr="001957AA" w:rsidRDefault="001957AA" w:rsidP="00F22C76">
            <w:pPr>
              <w:pStyle w:val="NormalIndent"/>
              <w:ind w:left="0"/>
              <w:jc w:val="right"/>
              <w:rPr>
                <w:rFonts w:ascii="Arial" w:hAnsi="Arial" w:cs="Arial"/>
                <w:b/>
              </w:rPr>
            </w:pPr>
            <w:r>
              <w:rPr>
                <w:rFonts w:ascii="Arial" w:hAnsi="Arial" w:cs="Arial"/>
                <w:b/>
                <w:bCs/>
                <w:lang w:val="cy"/>
              </w:rPr>
              <w:t>299</w:t>
            </w:r>
          </w:p>
        </w:tc>
      </w:tr>
    </w:tbl>
    <w:p w14:paraId="37480F2C" w14:textId="77777777" w:rsidR="00D03116" w:rsidRDefault="00D03116" w:rsidP="00F2519F">
      <w:pPr>
        <w:pStyle w:val="NormalIndent"/>
        <w:ind w:left="0"/>
        <w:jc w:val="both"/>
        <w:rPr>
          <w:rFonts w:ascii="Arial" w:hAnsi="Arial" w:cs="Arial"/>
        </w:rPr>
      </w:pPr>
    </w:p>
    <w:p w14:paraId="627AD0D1" w14:textId="75C2B57C" w:rsidR="008B448B" w:rsidRDefault="003B6E76" w:rsidP="00F2519F">
      <w:pPr>
        <w:pStyle w:val="NormalIndent"/>
        <w:ind w:left="0"/>
        <w:jc w:val="both"/>
        <w:rPr>
          <w:rFonts w:ascii="Arial" w:hAnsi="Arial" w:cs="Arial"/>
        </w:rPr>
      </w:pPr>
      <w:r>
        <w:rPr>
          <w:rFonts w:ascii="Arial" w:hAnsi="Arial" w:cs="Arial"/>
          <w:lang w:val="cy"/>
        </w:rPr>
        <w:t xml:space="preserve">Mae gan y </w:t>
      </w:r>
      <w:r w:rsidR="009D0ECE">
        <w:rPr>
          <w:rFonts w:ascii="Arial" w:hAnsi="Arial" w:cs="Arial"/>
          <w:lang w:val="cy"/>
        </w:rPr>
        <w:t>g</w:t>
      </w:r>
      <w:r>
        <w:rPr>
          <w:rFonts w:ascii="Arial" w:hAnsi="Arial" w:cs="Arial"/>
          <w:lang w:val="cy"/>
        </w:rPr>
        <w:t>wasanaeth hefyd ddyledwr tymor byr o £100,000 gyda Heddlu De Cymru mewn perthynas â'r Gyd-ganolfan Gwasanaethau Cyhoeddus.</w:t>
      </w:r>
    </w:p>
    <w:p w14:paraId="1CA9C6DB" w14:textId="77777777" w:rsidR="00283232" w:rsidRDefault="00283232" w:rsidP="00F2519F">
      <w:pPr>
        <w:pStyle w:val="NormalIndent"/>
        <w:ind w:left="0"/>
        <w:jc w:val="both"/>
        <w:rPr>
          <w:rFonts w:ascii="Arial" w:hAnsi="Arial" w:cs="Arial"/>
        </w:rPr>
      </w:pPr>
    </w:p>
    <w:p w14:paraId="383E8CBC" w14:textId="77777777" w:rsidR="00540DC7" w:rsidRPr="00247802" w:rsidRDefault="001E2831" w:rsidP="00247802">
      <w:pPr>
        <w:pStyle w:val="CBStyle"/>
      </w:pPr>
      <w:bookmarkStart w:id="141" w:name="_Toc49869877"/>
      <w:bookmarkStart w:id="142" w:name="_Toc486873986"/>
      <w:bookmarkStart w:id="143" w:name="_Toc180502876"/>
      <w:r>
        <w:rPr>
          <w:bCs/>
          <w:lang w:val="cy"/>
        </w:rPr>
        <w:t>Nodyn 30 – GWARIANT CYFALAF A CHYLLID CYFALAF</w:t>
      </w:r>
      <w:bookmarkEnd w:id="141"/>
      <w:bookmarkEnd w:id="142"/>
      <w:bookmarkEnd w:id="143"/>
    </w:p>
    <w:tbl>
      <w:tblPr>
        <w:tblW w:w="9000" w:type="dxa"/>
        <w:tblInd w:w="108" w:type="dxa"/>
        <w:tblLook w:val="01E0" w:firstRow="1" w:lastRow="1" w:firstColumn="1" w:lastColumn="1" w:noHBand="0" w:noVBand="0"/>
      </w:tblPr>
      <w:tblGrid>
        <w:gridCol w:w="1620"/>
        <w:gridCol w:w="5760"/>
        <w:gridCol w:w="1620"/>
      </w:tblGrid>
      <w:tr w:rsidR="00C053EF" w:rsidRPr="00180589" w14:paraId="4AB9679C" w14:textId="77777777" w:rsidTr="0086158F">
        <w:tc>
          <w:tcPr>
            <w:tcW w:w="1620" w:type="dxa"/>
          </w:tcPr>
          <w:p w14:paraId="52A9E595" w14:textId="77777777" w:rsidR="00C053EF" w:rsidRPr="00180589" w:rsidRDefault="00125898" w:rsidP="00C053EF">
            <w:pPr>
              <w:pStyle w:val="NormalIndent"/>
              <w:spacing w:before="80" w:after="80"/>
              <w:ind w:left="0"/>
              <w:jc w:val="right"/>
              <w:rPr>
                <w:rFonts w:ascii="Arial" w:hAnsi="Arial" w:cs="Arial"/>
                <w:b/>
                <w:sz w:val="22"/>
                <w:szCs w:val="22"/>
              </w:rPr>
            </w:pPr>
            <w:r>
              <w:rPr>
                <w:rFonts w:ascii="Arial" w:hAnsi="Arial" w:cs="Arial"/>
                <w:b/>
                <w:bCs/>
                <w:sz w:val="22"/>
                <w:szCs w:val="22"/>
                <w:lang w:val="cy"/>
              </w:rPr>
              <w:t>2022/23</w:t>
            </w:r>
          </w:p>
        </w:tc>
        <w:tc>
          <w:tcPr>
            <w:tcW w:w="5760" w:type="dxa"/>
          </w:tcPr>
          <w:p w14:paraId="5AD96470" w14:textId="77777777" w:rsidR="00C053EF" w:rsidRPr="00180589" w:rsidRDefault="00C053EF" w:rsidP="004654C6">
            <w:pPr>
              <w:pStyle w:val="NormalIndent"/>
              <w:spacing w:before="80" w:after="80"/>
              <w:ind w:left="0"/>
              <w:rPr>
                <w:rFonts w:ascii="Arial" w:hAnsi="Arial" w:cs="Arial"/>
                <w:b/>
                <w:sz w:val="22"/>
                <w:szCs w:val="22"/>
              </w:rPr>
            </w:pPr>
          </w:p>
        </w:tc>
        <w:tc>
          <w:tcPr>
            <w:tcW w:w="1620" w:type="dxa"/>
          </w:tcPr>
          <w:p w14:paraId="60EEF853" w14:textId="77777777" w:rsidR="00C053EF" w:rsidRPr="00180589" w:rsidRDefault="00125898" w:rsidP="004654C6">
            <w:pPr>
              <w:pStyle w:val="NormalIndent"/>
              <w:spacing w:before="80" w:after="80"/>
              <w:ind w:left="0"/>
              <w:jc w:val="right"/>
              <w:rPr>
                <w:rFonts w:ascii="Arial" w:hAnsi="Arial" w:cs="Arial"/>
                <w:b/>
                <w:sz w:val="22"/>
                <w:szCs w:val="22"/>
              </w:rPr>
            </w:pPr>
            <w:r>
              <w:rPr>
                <w:rFonts w:ascii="Arial" w:hAnsi="Arial" w:cs="Arial"/>
                <w:b/>
                <w:bCs/>
                <w:sz w:val="22"/>
                <w:szCs w:val="22"/>
                <w:lang w:val="cy"/>
              </w:rPr>
              <w:t>2023/24</w:t>
            </w:r>
          </w:p>
        </w:tc>
      </w:tr>
      <w:tr w:rsidR="00C053EF" w:rsidRPr="00180589" w14:paraId="37F999BE" w14:textId="77777777" w:rsidTr="0086158F">
        <w:tc>
          <w:tcPr>
            <w:tcW w:w="1620" w:type="dxa"/>
            <w:tcBorders>
              <w:bottom w:val="single" w:sz="12" w:space="0" w:color="auto"/>
            </w:tcBorders>
          </w:tcPr>
          <w:p w14:paraId="45C8B53F" w14:textId="77777777" w:rsidR="00C053EF" w:rsidRPr="00180589" w:rsidRDefault="00C053EF" w:rsidP="00C053EF">
            <w:pPr>
              <w:pStyle w:val="NormalIndent"/>
              <w:spacing w:before="80" w:after="80"/>
              <w:ind w:left="0"/>
              <w:jc w:val="right"/>
              <w:rPr>
                <w:rFonts w:ascii="Arial" w:hAnsi="Arial" w:cs="Arial"/>
                <w:b/>
                <w:sz w:val="22"/>
                <w:szCs w:val="22"/>
              </w:rPr>
            </w:pPr>
            <w:r>
              <w:rPr>
                <w:rFonts w:ascii="Arial" w:hAnsi="Arial" w:cs="Arial"/>
                <w:b/>
                <w:bCs/>
                <w:sz w:val="22"/>
                <w:szCs w:val="22"/>
                <w:lang w:val="cy"/>
              </w:rPr>
              <w:t>£000</w:t>
            </w:r>
          </w:p>
        </w:tc>
        <w:tc>
          <w:tcPr>
            <w:tcW w:w="5760" w:type="dxa"/>
          </w:tcPr>
          <w:p w14:paraId="3FDE091B" w14:textId="77777777" w:rsidR="00C053EF" w:rsidRPr="00180589" w:rsidRDefault="00C053EF" w:rsidP="004654C6">
            <w:pPr>
              <w:pStyle w:val="NormalIndent"/>
              <w:spacing w:before="80" w:after="80"/>
              <w:ind w:left="0"/>
              <w:rPr>
                <w:rFonts w:ascii="Arial" w:hAnsi="Arial" w:cs="Arial"/>
                <w:b/>
                <w:sz w:val="22"/>
                <w:szCs w:val="22"/>
              </w:rPr>
            </w:pPr>
          </w:p>
        </w:tc>
        <w:tc>
          <w:tcPr>
            <w:tcW w:w="1620" w:type="dxa"/>
            <w:tcBorders>
              <w:bottom w:val="single" w:sz="12" w:space="0" w:color="auto"/>
            </w:tcBorders>
          </w:tcPr>
          <w:p w14:paraId="441014C5" w14:textId="77777777" w:rsidR="00C053EF" w:rsidRPr="00180589" w:rsidRDefault="00C053EF" w:rsidP="004654C6">
            <w:pPr>
              <w:pStyle w:val="NormalIndent"/>
              <w:spacing w:before="80" w:after="80"/>
              <w:ind w:left="0"/>
              <w:jc w:val="right"/>
              <w:rPr>
                <w:rFonts w:ascii="Arial" w:hAnsi="Arial" w:cs="Arial"/>
                <w:b/>
                <w:sz w:val="22"/>
                <w:szCs w:val="22"/>
              </w:rPr>
            </w:pPr>
            <w:r>
              <w:rPr>
                <w:rFonts w:ascii="Arial" w:hAnsi="Arial" w:cs="Arial"/>
                <w:b/>
                <w:bCs/>
                <w:sz w:val="22"/>
                <w:szCs w:val="22"/>
                <w:lang w:val="cy"/>
              </w:rPr>
              <w:t>£000</w:t>
            </w:r>
          </w:p>
        </w:tc>
      </w:tr>
      <w:tr w:rsidR="007B6CE5" w:rsidRPr="00180589" w14:paraId="4DD50814" w14:textId="77777777" w:rsidTr="0086158F">
        <w:tc>
          <w:tcPr>
            <w:tcW w:w="1620" w:type="dxa"/>
            <w:tcBorders>
              <w:top w:val="single" w:sz="12" w:space="0" w:color="auto"/>
            </w:tcBorders>
          </w:tcPr>
          <w:p w14:paraId="7D8BCF22" w14:textId="77777777" w:rsidR="007B6CE5" w:rsidRPr="00180589" w:rsidRDefault="001258C4" w:rsidP="007B6CE5">
            <w:pPr>
              <w:pStyle w:val="NormalIndent"/>
              <w:spacing w:before="80" w:after="80"/>
              <w:ind w:left="0"/>
              <w:jc w:val="right"/>
              <w:rPr>
                <w:rFonts w:ascii="Arial" w:hAnsi="Arial" w:cs="Arial"/>
                <w:b/>
                <w:sz w:val="22"/>
                <w:szCs w:val="22"/>
              </w:rPr>
            </w:pPr>
            <w:r>
              <w:rPr>
                <w:rFonts w:ascii="Arial" w:hAnsi="Arial" w:cs="Arial"/>
                <w:b/>
                <w:bCs/>
                <w:sz w:val="22"/>
                <w:szCs w:val="22"/>
                <w:lang w:val="cy"/>
              </w:rPr>
              <w:t>40,226</w:t>
            </w:r>
          </w:p>
        </w:tc>
        <w:tc>
          <w:tcPr>
            <w:tcW w:w="5760" w:type="dxa"/>
          </w:tcPr>
          <w:p w14:paraId="779645A2" w14:textId="77777777" w:rsidR="007B6CE5" w:rsidRPr="00180589" w:rsidRDefault="007B6CE5" w:rsidP="007B6CE5">
            <w:pPr>
              <w:pStyle w:val="NormalIndent"/>
              <w:spacing w:before="80" w:after="80"/>
              <w:ind w:left="0"/>
              <w:rPr>
                <w:rFonts w:ascii="Arial" w:hAnsi="Arial" w:cs="Arial"/>
                <w:i/>
                <w:sz w:val="22"/>
                <w:szCs w:val="22"/>
              </w:rPr>
            </w:pPr>
            <w:r>
              <w:rPr>
                <w:rFonts w:ascii="Arial" w:hAnsi="Arial" w:cs="Arial"/>
                <w:i/>
                <w:iCs/>
                <w:sz w:val="22"/>
                <w:szCs w:val="22"/>
                <w:lang w:val="cy"/>
              </w:rPr>
              <w:t>Gofyniad cyllido cyfalaf agoriadol</w:t>
            </w:r>
          </w:p>
        </w:tc>
        <w:tc>
          <w:tcPr>
            <w:tcW w:w="1620" w:type="dxa"/>
            <w:tcBorders>
              <w:top w:val="single" w:sz="12" w:space="0" w:color="auto"/>
            </w:tcBorders>
          </w:tcPr>
          <w:p w14:paraId="5AFA4279" w14:textId="77777777" w:rsidR="007B6CE5" w:rsidRPr="00180589" w:rsidRDefault="00283232" w:rsidP="007B6CE5">
            <w:pPr>
              <w:pStyle w:val="NormalIndent"/>
              <w:spacing w:before="80" w:after="80"/>
              <w:ind w:left="0"/>
              <w:jc w:val="right"/>
              <w:rPr>
                <w:rFonts w:ascii="Arial" w:hAnsi="Arial" w:cs="Arial"/>
                <w:b/>
                <w:sz w:val="22"/>
                <w:szCs w:val="22"/>
              </w:rPr>
            </w:pPr>
            <w:r>
              <w:rPr>
                <w:rFonts w:ascii="Arial" w:hAnsi="Arial" w:cs="Arial"/>
                <w:b/>
                <w:bCs/>
                <w:sz w:val="22"/>
                <w:szCs w:val="22"/>
                <w:lang w:val="cy"/>
              </w:rPr>
              <w:t>42,804</w:t>
            </w:r>
          </w:p>
        </w:tc>
      </w:tr>
      <w:tr w:rsidR="007B6CE5" w:rsidRPr="00180589" w14:paraId="6AE35FC7" w14:textId="77777777" w:rsidTr="0086158F">
        <w:tc>
          <w:tcPr>
            <w:tcW w:w="1620" w:type="dxa"/>
          </w:tcPr>
          <w:p w14:paraId="00A3C53B" w14:textId="77777777" w:rsidR="007B6CE5" w:rsidRPr="00180589" w:rsidRDefault="001258C4" w:rsidP="007B6CE5">
            <w:pPr>
              <w:pStyle w:val="NormalIndent"/>
              <w:spacing w:before="80" w:after="80"/>
              <w:ind w:left="0"/>
              <w:jc w:val="right"/>
              <w:rPr>
                <w:rFonts w:ascii="Arial" w:hAnsi="Arial" w:cs="Arial"/>
                <w:sz w:val="22"/>
                <w:szCs w:val="22"/>
              </w:rPr>
            </w:pPr>
            <w:r>
              <w:rPr>
                <w:rFonts w:ascii="Arial" w:hAnsi="Arial" w:cs="Arial"/>
                <w:sz w:val="22"/>
                <w:szCs w:val="22"/>
                <w:lang w:val="cy"/>
              </w:rPr>
              <w:t>7,857</w:t>
            </w:r>
          </w:p>
        </w:tc>
        <w:tc>
          <w:tcPr>
            <w:tcW w:w="5760" w:type="dxa"/>
          </w:tcPr>
          <w:p w14:paraId="25D2135F" w14:textId="77777777" w:rsidR="007B6CE5" w:rsidRPr="00180589" w:rsidRDefault="007B6CE5" w:rsidP="007B6CE5">
            <w:pPr>
              <w:pStyle w:val="NormalIndent"/>
              <w:spacing w:before="80" w:after="80"/>
              <w:ind w:left="0"/>
              <w:rPr>
                <w:rFonts w:ascii="Arial" w:hAnsi="Arial" w:cs="Arial"/>
                <w:sz w:val="22"/>
                <w:szCs w:val="22"/>
              </w:rPr>
            </w:pPr>
            <w:r>
              <w:rPr>
                <w:rFonts w:ascii="Arial" w:hAnsi="Arial" w:cs="Arial"/>
                <w:sz w:val="22"/>
                <w:szCs w:val="22"/>
                <w:lang w:val="cy"/>
              </w:rPr>
              <w:t>Buddsoddiad mewn eiddo, peiriannau a chyfarpar</w:t>
            </w:r>
          </w:p>
        </w:tc>
        <w:tc>
          <w:tcPr>
            <w:tcW w:w="1620" w:type="dxa"/>
          </w:tcPr>
          <w:p w14:paraId="073DDA11" w14:textId="77777777" w:rsidR="007B6CE5" w:rsidRPr="00180589" w:rsidRDefault="00283232" w:rsidP="007B6CE5">
            <w:pPr>
              <w:pStyle w:val="NormalIndent"/>
              <w:spacing w:before="80" w:after="80"/>
              <w:ind w:left="0"/>
              <w:jc w:val="right"/>
              <w:rPr>
                <w:rFonts w:ascii="Arial" w:hAnsi="Arial" w:cs="Arial"/>
                <w:sz w:val="22"/>
                <w:szCs w:val="22"/>
              </w:rPr>
            </w:pPr>
            <w:r>
              <w:rPr>
                <w:rFonts w:ascii="Arial" w:hAnsi="Arial" w:cs="Arial"/>
                <w:sz w:val="22"/>
                <w:szCs w:val="22"/>
                <w:lang w:val="cy"/>
              </w:rPr>
              <w:t>6,836</w:t>
            </w:r>
          </w:p>
        </w:tc>
      </w:tr>
      <w:tr w:rsidR="007B6CE5" w:rsidRPr="00180589" w14:paraId="2168D8A1" w14:textId="77777777" w:rsidTr="0086158F">
        <w:tc>
          <w:tcPr>
            <w:tcW w:w="1620" w:type="dxa"/>
            <w:tcBorders>
              <w:top w:val="single" w:sz="2" w:space="0" w:color="auto"/>
            </w:tcBorders>
          </w:tcPr>
          <w:p w14:paraId="2FDE542F" w14:textId="77777777" w:rsidR="007B6CE5" w:rsidRPr="00180589" w:rsidRDefault="001258C4" w:rsidP="007B6CE5">
            <w:pPr>
              <w:pStyle w:val="NormalIndent"/>
              <w:spacing w:before="80" w:after="80"/>
              <w:ind w:left="0"/>
              <w:jc w:val="right"/>
              <w:rPr>
                <w:rFonts w:ascii="Arial" w:hAnsi="Arial" w:cs="Arial"/>
                <w:b/>
                <w:sz w:val="22"/>
                <w:szCs w:val="22"/>
              </w:rPr>
            </w:pPr>
            <w:r>
              <w:rPr>
                <w:rFonts w:ascii="Arial" w:hAnsi="Arial" w:cs="Arial"/>
                <w:b/>
                <w:bCs/>
                <w:sz w:val="22"/>
                <w:szCs w:val="22"/>
                <w:lang w:val="cy"/>
              </w:rPr>
              <w:t>7,857</w:t>
            </w:r>
          </w:p>
        </w:tc>
        <w:tc>
          <w:tcPr>
            <w:tcW w:w="5760" w:type="dxa"/>
          </w:tcPr>
          <w:p w14:paraId="7F506D1B" w14:textId="77777777" w:rsidR="007B6CE5" w:rsidRPr="00180589" w:rsidRDefault="007B6CE5" w:rsidP="007B6CE5">
            <w:pPr>
              <w:pStyle w:val="NormalIndent"/>
              <w:spacing w:before="80" w:after="80"/>
              <w:ind w:left="0"/>
              <w:rPr>
                <w:rFonts w:ascii="Arial" w:hAnsi="Arial" w:cs="Arial"/>
                <w:b/>
                <w:i/>
                <w:sz w:val="22"/>
                <w:szCs w:val="22"/>
              </w:rPr>
            </w:pPr>
            <w:r>
              <w:rPr>
                <w:rFonts w:ascii="Arial" w:hAnsi="Arial" w:cs="Arial"/>
                <w:b/>
                <w:bCs/>
                <w:i/>
                <w:iCs/>
                <w:sz w:val="22"/>
                <w:szCs w:val="22"/>
                <w:lang w:val="cy"/>
              </w:rPr>
              <w:t>Cyfanswm yr ychwanegiadau</w:t>
            </w:r>
          </w:p>
        </w:tc>
        <w:tc>
          <w:tcPr>
            <w:tcW w:w="1620" w:type="dxa"/>
            <w:tcBorders>
              <w:top w:val="single" w:sz="2" w:space="0" w:color="auto"/>
            </w:tcBorders>
          </w:tcPr>
          <w:p w14:paraId="4B76A370" w14:textId="77777777" w:rsidR="007B6CE5" w:rsidRPr="00180589" w:rsidRDefault="00283232" w:rsidP="007B6CE5">
            <w:pPr>
              <w:pStyle w:val="NormalIndent"/>
              <w:spacing w:before="80" w:after="80"/>
              <w:ind w:left="0"/>
              <w:jc w:val="right"/>
              <w:rPr>
                <w:rFonts w:ascii="Arial" w:hAnsi="Arial" w:cs="Arial"/>
                <w:b/>
                <w:sz w:val="22"/>
                <w:szCs w:val="22"/>
              </w:rPr>
            </w:pPr>
            <w:r>
              <w:rPr>
                <w:rFonts w:ascii="Arial" w:hAnsi="Arial" w:cs="Arial"/>
                <w:b/>
                <w:bCs/>
                <w:sz w:val="22"/>
                <w:szCs w:val="22"/>
                <w:lang w:val="cy"/>
              </w:rPr>
              <w:t>6,836</w:t>
            </w:r>
          </w:p>
        </w:tc>
      </w:tr>
      <w:tr w:rsidR="007B6CE5" w:rsidRPr="00180589" w14:paraId="63491E7C" w14:textId="77777777" w:rsidTr="0086158F">
        <w:tc>
          <w:tcPr>
            <w:tcW w:w="1620" w:type="dxa"/>
          </w:tcPr>
          <w:p w14:paraId="4E4B6344" w14:textId="77777777" w:rsidR="007B6CE5" w:rsidRPr="00180589" w:rsidRDefault="007B6CE5" w:rsidP="007B6CE5">
            <w:pPr>
              <w:pStyle w:val="NormalIndent"/>
              <w:spacing w:before="80" w:after="80"/>
              <w:ind w:left="0"/>
              <w:jc w:val="right"/>
              <w:rPr>
                <w:rFonts w:ascii="Arial" w:hAnsi="Arial" w:cs="Arial"/>
                <w:sz w:val="22"/>
                <w:szCs w:val="22"/>
              </w:rPr>
            </w:pPr>
          </w:p>
        </w:tc>
        <w:tc>
          <w:tcPr>
            <w:tcW w:w="5760" w:type="dxa"/>
          </w:tcPr>
          <w:p w14:paraId="3D2C0C2F" w14:textId="77777777" w:rsidR="007B6CE5" w:rsidRPr="00180589" w:rsidRDefault="007B6CE5" w:rsidP="007B6CE5">
            <w:pPr>
              <w:pStyle w:val="NormalIndent"/>
              <w:spacing w:before="80" w:after="80"/>
              <w:ind w:left="0"/>
              <w:rPr>
                <w:rFonts w:ascii="Arial" w:hAnsi="Arial" w:cs="Arial"/>
                <w:i/>
                <w:sz w:val="22"/>
                <w:szCs w:val="22"/>
              </w:rPr>
            </w:pPr>
            <w:r>
              <w:rPr>
                <w:rFonts w:ascii="Arial" w:hAnsi="Arial" w:cs="Arial"/>
                <w:i/>
                <w:iCs/>
                <w:sz w:val="22"/>
                <w:szCs w:val="22"/>
                <w:lang w:val="cy"/>
              </w:rPr>
              <w:t>Ffynonellau cyllid</w:t>
            </w:r>
          </w:p>
        </w:tc>
        <w:tc>
          <w:tcPr>
            <w:tcW w:w="1620" w:type="dxa"/>
          </w:tcPr>
          <w:p w14:paraId="5DDC30CD" w14:textId="77777777" w:rsidR="007B6CE5" w:rsidRPr="00180589" w:rsidRDefault="007B6CE5" w:rsidP="007B6CE5">
            <w:pPr>
              <w:pStyle w:val="NormalIndent"/>
              <w:spacing w:before="80" w:after="80"/>
              <w:ind w:left="0"/>
              <w:jc w:val="right"/>
              <w:rPr>
                <w:rFonts w:ascii="Arial" w:hAnsi="Arial" w:cs="Arial"/>
                <w:sz w:val="22"/>
                <w:szCs w:val="22"/>
              </w:rPr>
            </w:pPr>
          </w:p>
        </w:tc>
      </w:tr>
      <w:tr w:rsidR="007B6CE5" w:rsidRPr="00180589" w14:paraId="3D19B4C1" w14:textId="77777777" w:rsidTr="0086158F">
        <w:tc>
          <w:tcPr>
            <w:tcW w:w="1620" w:type="dxa"/>
          </w:tcPr>
          <w:p w14:paraId="0723581D" w14:textId="77777777" w:rsidR="007B6CE5" w:rsidRPr="00180589" w:rsidRDefault="001258C4" w:rsidP="007B6CE5">
            <w:pPr>
              <w:pStyle w:val="NormalIndent"/>
              <w:spacing w:before="80" w:after="80"/>
              <w:ind w:left="0"/>
              <w:jc w:val="right"/>
              <w:rPr>
                <w:rFonts w:ascii="Arial" w:hAnsi="Arial" w:cs="Arial"/>
                <w:sz w:val="22"/>
                <w:szCs w:val="22"/>
              </w:rPr>
            </w:pPr>
            <w:r>
              <w:rPr>
                <w:rFonts w:ascii="Arial" w:hAnsi="Arial" w:cs="Arial"/>
                <w:sz w:val="22"/>
                <w:szCs w:val="22"/>
                <w:lang w:val="cy"/>
              </w:rPr>
              <w:t>-1,425</w:t>
            </w:r>
          </w:p>
        </w:tc>
        <w:tc>
          <w:tcPr>
            <w:tcW w:w="5760" w:type="dxa"/>
          </w:tcPr>
          <w:p w14:paraId="71F7F493" w14:textId="77777777" w:rsidR="007B6CE5" w:rsidRPr="00180589" w:rsidRDefault="007B6CE5" w:rsidP="00FE6CD2">
            <w:pPr>
              <w:pStyle w:val="NormalIndent"/>
              <w:spacing w:before="80" w:after="80"/>
              <w:ind w:left="0"/>
              <w:rPr>
                <w:rFonts w:ascii="Arial" w:hAnsi="Arial" w:cs="Arial"/>
                <w:sz w:val="22"/>
                <w:szCs w:val="22"/>
              </w:rPr>
            </w:pPr>
            <w:r>
              <w:rPr>
                <w:rFonts w:ascii="Arial" w:hAnsi="Arial" w:cs="Arial"/>
                <w:sz w:val="22"/>
                <w:szCs w:val="22"/>
                <w:lang w:val="cy"/>
              </w:rPr>
              <w:t>Grantiau a chyfraniadau eraill gan y llywodraeth (Nodyn 28)</w:t>
            </w:r>
          </w:p>
        </w:tc>
        <w:tc>
          <w:tcPr>
            <w:tcW w:w="1620" w:type="dxa"/>
          </w:tcPr>
          <w:p w14:paraId="506E9367" w14:textId="77777777" w:rsidR="007B6CE5" w:rsidRPr="00180589" w:rsidRDefault="00283232" w:rsidP="007B6CE5">
            <w:pPr>
              <w:pStyle w:val="NormalIndent"/>
              <w:spacing w:before="80" w:after="80"/>
              <w:ind w:left="0"/>
              <w:jc w:val="right"/>
              <w:rPr>
                <w:rFonts w:ascii="Arial" w:hAnsi="Arial" w:cs="Arial"/>
                <w:sz w:val="22"/>
                <w:szCs w:val="22"/>
              </w:rPr>
            </w:pPr>
            <w:r>
              <w:rPr>
                <w:rFonts w:ascii="Arial" w:hAnsi="Arial" w:cs="Arial"/>
                <w:sz w:val="22"/>
                <w:szCs w:val="22"/>
                <w:lang w:val="cy"/>
              </w:rPr>
              <w:t>-645</w:t>
            </w:r>
          </w:p>
        </w:tc>
      </w:tr>
      <w:tr w:rsidR="007B6CE5" w:rsidRPr="00180589" w14:paraId="3F2A3CB9" w14:textId="77777777" w:rsidTr="0086158F">
        <w:tc>
          <w:tcPr>
            <w:tcW w:w="1620" w:type="dxa"/>
          </w:tcPr>
          <w:p w14:paraId="1E381DE4" w14:textId="77777777" w:rsidR="007B6CE5" w:rsidRPr="00180589" w:rsidRDefault="000F5370" w:rsidP="007B6CE5">
            <w:pPr>
              <w:pStyle w:val="NormalIndent"/>
              <w:spacing w:before="80" w:after="80"/>
              <w:ind w:left="0"/>
              <w:jc w:val="right"/>
              <w:rPr>
                <w:rFonts w:ascii="Arial" w:hAnsi="Arial" w:cs="Arial"/>
                <w:sz w:val="22"/>
                <w:szCs w:val="22"/>
              </w:rPr>
            </w:pPr>
            <w:r>
              <w:rPr>
                <w:rFonts w:ascii="Arial" w:hAnsi="Arial" w:cs="Arial"/>
                <w:sz w:val="22"/>
                <w:szCs w:val="22"/>
                <w:lang w:val="cy"/>
              </w:rPr>
              <w:t>0</w:t>
            </w:r>
          </w:p>
        </w:tc>
        <w:tc>
          <w:tcPr>
            <w:tcW w:w="5760" w:type="dxa"/>
          </w:tcPr>
          <w:p w14:paraId="69DF7C22" w14:textId="77777777" w:rsidR="007B6CE5" w:rsidRPr="00180589" w:rsidRDefault="007B6CE5" w:rsidP="00FE6CD2">
            <w:pPr>
              <w:pStyle w:val="NormalIndent"/>
              <w:spacing w:before="80" w:after="80"/>
              <w:ind w:left="0"/>
              <w:rPr>
                <w:rFonts w:ascii="Arial" w:hAnsi="Arial" w:cs="Arial"/>
                <w:sz w:val="22"/>
                <w:szCs w:val="22"/>
              </w:rPr>
            </w:pPr>
            <w:r>
              <w:rPr>
                <w:rFonts w:ascii="Arial" w:hAnsi="Arial" w:cs="Arial"/>
                <w:sz w:val="22"/>
                <w:szCs w:val="22"/>
                <w:lang w:val="cy"/>
              </w:rPr>
              <w:t>Symiau a osodwyd i'r naill ochr o'r refeniw (Nodyn 20)</w:t>
            </w:r>
          </w:p>
        </w:tc>
        <w:tc>
          <w:tcPr>
            <w:tcW w:w="1620" w:type="dxa"/>
          </w:tcPr>
          <w:p w14:paraId="3DAA090E" w14:textId="77777777" w:rsidR="007B6CE5" w:rsidRPr="00180589" w:rsidRDefault="00FF3B9F" w:rsidP="007B6CE5">
            <w:pPr>
              <w:pStyle w:val="NormalIndent"/>
              <w:spacing w:before="80" w:after="80"/>
              <w:ind w:left="0"/>
              <w:jc w:val="right"/>
              <w:rPr>
                <w:rFonts w:ascii="Arial" w:hAnsi="Arial" w:cs="Arial"/>
                <w:sz w:val="22"/>
                <w:szCs w:val="22"/>
              </w:rPr>
            </w:pPr>
            <w:r>
              <w:rPr>
                <w:rFonts w:ascii="Arial" w:hAnsi="Arial" w:cs="Arial"/>
                <w:sz w:val="22"/>
                <w:szCs w:val="22"/>
                <w:lang w:val="cy"/>
              </w:rPr>
              <w:t>0</w:t>
            </w:r>
          </w:p>
        </w:tc>
      </w:tr>
      <w:tr w:rsidR="007B6CE5" w:rsidRPr="00180589" w14:paraId="02A229CE" w14:textId="77777777" w:rsidTr="0086158F">
        <w:tc>
          <w:tcPr>
            <w:tcW w:w="1620" w:type="dxa"/>
          </w:tcPr>
          <w:p w14:paraId="5268487E" w14:textId="77777777" w:rsidR="007B6CE5" w:rsidRPr="00180589" w:rsidRDefault="007B6CE5" w:rsidP="007B6CE5">
            <w:pPr>
              <w:pStyle w:val="NormalIndent"/>
              <w:spacing w:before="80" w:after="80"/>
              <w:ind w:left="0"/>
              <w:jc w:val="right"/>
              <w:rPr>
                <w:rFonts w:ascii="Arial" w:hAnsi="Arial" w:cs="Arial"/>
                <w:sz w:val="22"/>
                <w:szCs w:val="22"/>
              </w:rPr>
            </w:pPr>
            <w:r>
              <w:rPr>
                <w:rFonts w:ascii="Arial" w:hAnsi="Arial" w:cs="Arial"/>
                <w:sz w:val="22"/>
                <w:szCs w:val="22"/>
                <w:lang w:val="cy"/>
              </w:rPr>
              <w:t>-200</w:t>
            </w:r>
          </w:p>
        </w:tc>
        <w:tc>
          <w:tcPr>
            <w:tcW w:w="5760" w:type="dxa"/>
          </w:tcPr>
          <w:p w14:paraId="05B1E7F6" w14:textId="77777777" w:rsidR="007B6CE5" w:rsidRPr="00180589" w:rsidRDefault="007B6CE5" w:rsidP="00FE6CD2">
            <w:pPr>
              <w:pStyle w:val="NormalIndent"/>
              <w:spacing w:before="80" w:after="80"/>
              <w:ind w:left="0"/>
              <w:rPr>
                <w:rFonts w:ascii="Arial" w:hAnsi="Arial" w:cs="Arial"/>
                <w:sz w:val="22"/>
                <w:szCs w:val="22"/>
              </w:rPr>
            </w:pPr>
            <w:r>
              <w:rPr>
                <w:rFonts w:ascii="Arial" w:hAnsi="Arial" w:cs="Arial"/>
                <w:sz w:val="22"/>
                <w:szCs w:val="22"/>
                <w:lang w:val="cy"/>
              </w:rPr>
              <w:t>Cyfraniadau refeniw uniongyrchol (Nodyn 20)</w:t>
            </w:r>
          </w:p>
        </w:tc>
        <w:tc>
          <w:tcPr>
            <w:tcW w:w="1620" w:type="dxa"/>
          </w:tcPr>
          <w:p w14:paraId="151C8836" w14:textId="77777777" w:rsidR="007B6CE5" w:rsidRPr="00180589" w:rsidRDefault="00283232" w:rsidP="007B6CE5">
            <w:pPr>
              <w:pStyle w:val="NormalIndent"/>
              <w:spacing w:before="80" w:after="80"/>
              <w:ind w:left="0"/>
              <w:jc w:val="right"/>
              <w:rPr>
                <w:rFonts w:ascii="Arial" w:hAnsi="Arial" w:cs="Arial"/>
                <w:sz w:val="22"/>
                <w:szCs w:val="22"/>
              </w:rPr>
            </w:pPr>
            <w:r>
              <w:rPr>
                <w:rFonts w:ascii="Arial" w:hAnsi="Arial" w:cs="Arial"/>
                <w:sz w:val="22"/>
                <w:szCs w:val="22"/>
                <w:lang w:val="cy"/>
              </w:rPr>
              <w:t>-387</w:t>
            </w:r>
          </w:p>
        </w:tc>
      </w:tr>
      <w:tr w:rsidR="007B6CE5" w:rsidRPr="00180589" w14:paraId="05D8D3D6" w14:textId="77777777" w:rsidTr="005C022C">
        <w:tc>
          <w:tcPr>
            <w:tcW w:w="1620" w:type="dxa"/>
          </w:tcPr>
          <w:p w14:paraId="222A816E" w14:textId="77777777" w:rsidR="007B6CE5" w:rsidRPr="00180589" w:rsidRDefault="001258C4" w:rsidP="007B6CE5">
            <w:pPr>
              <w:pStyle w:val="NormalIndent"/>
              <w:spacing w:before="80" w:after="80"/>
              <w:ind w:left="0"/>
              <w:jc w:val="right"/>
              <w:rPr>
                <w:rFonts w:ascii="Arial" w:hAnsi="Arial" w:cs="Arial"/>
                <w:sz w:val="22"/>
                <w:szCs w:val="22"/>
              </w:rPr>
            </w:pPr>
            <w:r>
              <w:rPr>
                <w:rFonts w:ascii="Arial" w:hAnsi="Arial" w:cs="Arial"/>
                <w:sz w:val="22"/>
                <w:szCs w:val="22"/>
                <w:lang w:val="cy"/>
              </w:rPr>
              <w:t>-24</w:t>
            </w:r>
          </w:p>
        </w:tc>
        <w:tc>
          <w:tcPr>
            <w:tcW w:w="5760" w:type="dxa"/>
          </w:tcPr>
          <w:p w14:paraId="53B41847" w14:textId="77777777" w:rsidR="007B6CE5" w:rsidRPr="00180589" w:rsidRDefault="007B6CE5" w:rsidP="007B6CE5">
            <w:pPr>
              <w:pStyle w:val="NormalIndent"/>
              <w:spacing w:before="80" w:after="80"/>
              <w:ind w:left="0"/>
              <w:rPr>
                <w:rFonts w:ascii="Arial" w:hAnsi="Arial" w:cs="Arial"/>
                <w:sz w:val="22"/>
                <w:szCs w:val="22"/>
              </w:rPr>
            </w:pPr>
            <w:r>
              <w:rPr>
                <w:rFonts w:ascii="Arial" w:hAnsi="Arial" w:cs="Arial"/>
                <w:sz w:val="22"/>
                <w:szCs w:val="22"/>
                <w:lang w:val="cy"/>
              </w:rPr>
              <w:t>Derbyniadau cyfalaf</w:t>
            </w:r>
          </w:p>
        </w:tc>
        <w:tc>
          <w:tcPr>
            <w:tcW w:w="1620" w:type="dxa"/>
          </w:tcPr>
          <w:p w14:paraId="3F1438EE" w14:textId="77777777" w:rsidR="007B6CE5" w:rsidRPr="00180589" w:rsidRDefault="00283232" w:rsidP="007B6CE5">
            <w:pPr>
              <w:pStyle w:val="NormalIndent"/>
              <w:spacing w:before="80" w:after="80"/>
              <w:ind w:left="0"/>
              <w:jc w:val="right"/>
              <w:rPr>
                <w:rFonts w:ascii="Arial" w:hAnsi="Arial" w:cs="Arial"/>
                <w:sz w:val="22"/>
                <w:szCs w:val="22"/>
              </w:rPr>
            </w:pPr>
            <w:r>
              <w:rPr>
                <w:rFonts w:ascii="Arial" w:hAnsi="Arial" w:cs="Arial"/>
                <w:sz w:val="22"/>
                <w:szCs w:val="22"/>
                <w:lang w:val="cy"/>
              </w:rPr>
              <w:t>-98</w:t>
            </w:r>
          </w:p>
        </w:tc>
      </w:tr>
      <w:tr w:rsidR="007B6CE5" w:rsidRPr="00180589" w14:paraId="222413DE" w14:textId="77777777" w:rsidTr="005C022C">
        <w:tc>
          <w:tcPr>
            <w:tcW w:w="1620" w:type="dxa"/>
          </w:tcPr>
          <w:p w14:paraId="6A437642" w14:textId="77777777" w:rsidR="007B6CE5" w:rsidRPr="00180589" w:rsidRDefault="001258C4" w:rsidP="007B6CE5">
            <w:pPr>
              <w:pStyle w:val="NormalIndent"/>
              <w:spacing w:before="80" w:after="80"/>
              <w:ind w:left="0"/>
              <w:jc w:val="right"/>
              <w:rPr>
                <w:rFonts w:ascii="Arial" w:hAnsi="Arial" w:cs="Arial"/>
                <w:sz w:val="22"/>
                <w:szCs w:val="22"/>
              </w:rPr>
            </w:pPr>
            <w:r>
              <w:rPr>
                <w:rFonts w:ascii="Arial" w:hAnsi="Arial" w:cs="Arial"/>
                <w:sz w:val="22"/>
                <w:szCs w:val="22"/>
                <w:lang w:val="cy"/>
              </w:rPr>
              <w:t>-3,630</w:t>
            </w:r>
          </w:p>
        </w:tc>
        <w:tc>
          <w:tcPr>
            <w:tcW w:w="5760" w:type="dxa"/>
          </w:tcPr>
          <w:p w14:paraId="391CA0B0" w14:textId="77777777" w:rsidR="007B6CE5" w:rsidRPr="00180589" w:rsidRDefault="007B6CE5" w:rsidP="00FE6CD2">
            <w:pPr>
              <w:pStyle w:val="NormalIndent"/>
              <w:spacing w:before="80" w:after="80"/>
              <w:ind w:left="0"/>
              <w:rPr>
                <w:rFonts w:ascii="Arial" w:hAnsi="Arial" w:cs="Arial"/>
                <w:sz w:val="22"/>
                <w:szCs w:val="22"/>
              </w:rPr>
            </w:pPr>
            <w:r>
              <w:rPr>
                <w:rFonts w:ascii="Arial" w:hAnsi="Arial" w:cs="Arial"/>
                <w:sz w:val="22"/>
                <w:szCs w:val="22"/>
                <w:lang w:val="cy"/>
              </w:rPr>
              <w:t>Darpariaeth isafswm refeniw / benthyciadau sy’n cyllido’r prifswm (Nodyn 20)</w:t>
            </w:r>
          </w:p>
        </w:tc>
        <w:tc>
          <w:tcPr>
            <w:tcW w:w="1620" w:type="dxa"/>
          </w:tcPr>
          <w:p w14:paraId="1A4D4A32" w14:textId="77777777" w:rsidR="007B6CE5" w:rsidRPr="00180589" w:rsidRDefault="00283232" w:rsidP="007B6CE5">
            <w:pPr>
              <w:pStyle w:val="NormalIndent"/>
              <w:spacing w:before="80" w:after="80"/>
              <w:ind w:left="0"/>
              <w:jc w:val="right"/>
              <w:rPr>
                <w:rFonts w:ascii="Arial" w:hAnsi="Arial" w:cs="Arial"/>
                <w:sz w:val="22"/>
                <w:szCs w:val="22"/>
              </w:rPr>
            </w:pPr>
            <w:r>
              <w:rPr>
                <w:rFonts w:ascii="Arial" w:hAnsi="Arial" w:cs="Arial"/>
                <w:sz w:val="22"/>
                <w:szCs w:val="22"/>
                <w:lang w:val="cy"/>
              </w:rPr>
              <w:t>-3,923</w:t>
            </w:r>
          </w:p>
        </w:tc>
      </w:tr>
      <w:tr w:rsidR="007B6CE5" w:rsidRPr="00180589" w14:paraId="3E11D9C5" w14:textId="77777777" w:rsidTr="00423F11">
        <w:tc>
          <w:tcPr>
            <w:tcW w:w="1620" w:type="dxa"/>
            <w:tcBorders>
              <w:top w:val="single" w:sz="2" w:space="0" w:color="000000"/>
            </w:tcBorders>
          </w:tcPr>
          <w:p w14:paraId="5D1AEBDC" w14:textId="77777777" w:rsidR="007B6CE5" w:rsidRPr="00180589" w:rsidRDefault="001258C4" w:rsidP="007B6CE5">
            <w:pPr>
              <w:pStyle w:val="NormalIndent"/>
              <w:spacing w:before="80" w:after="80"/>
              <w:ind w:left="0"/>
              <w:jc w:val="right"/>
              <w:rPr>
                <w:rFonts w:ascii="Arial" w:hAnsi="Arial" w:cs="Arial"/>
                <w:b/>
                <w:sz w:val="22"/>
                <w:szCs w:val="22"/>
              </w:rPr>
            </w:pPr>
            <w:r>
              <w:rPr>
                <w:rFonts w:ascii="Arial" w:hAnsi="Arial" w:cs="Arial"/>
                <w:b/>
                <w:bCs/>
                <w:sz w:val="22"/>
                <w:szCs w:val="22"/>
                <w:lang w:val="cy"/>
              </w:rPr>
              <w:t>42,804</w:t>
            </w:r>
          </w:p>
        </w:tc>
        <w:tc>
          <w:tcPr>
            <w:tcW w:w="5760" w:type="dxa"/>
          </w:tcPr>
          <w:p w14:paraId="6CD74A4F" w14:textId="77777777" w:rsidR="007B6CE5" w:rsidRPr="00180589" w:rsidRDefault="007B6CE5" w:rsidP="007B6CE5">
            <w:pPr>
              <w:pStyle w:val="NormalIndent"/>
              <w:spacing w:before="80" w:after="80"/>
              <w:ind w:left="0"/>
              <w:rPr>
                <w:rFonts w:ascii="Arial" w:hAnsi="Arial" w:cs="Arial"/>
                <w:i/>
                <w:sz w:val="22"/>
                <w:szCs w:val="22"/>
              </w:rPr>
            </w:pPr>
            <w:r>
              <w:rPr>
                <w:rFonts w:ascii="Arial" w:hAnsi="Arial" w:cs="Arial"/>
                <w:i/>
                <w:iCs/>
                <w:sz w:val="22"/>
                <w:szCs w:val="22"/>
                <w:lang w:val="cy"/>
              </w:rPr>
              <w:t xml:space="preserve">Gofyniad cyllido cyfalaf terfynol </w:t>
            </w:r>
          </w:p>
        </w:tc>
        <w:tc>
          <w:tcPr>
            <w:tcW w:w="1620" w:type="dxa"/>
            <w:tcBorders>
              <w:top w:val="single" w:sz="2" w:space="0" w:color="000000"/>
            </w:tcBorders>
          </w:tcPr>
          <w:p w14:paraId="1A4AAE6A" w14:textId="77777777" w:rsidR="007B6CE5" w:rsidRPr="00180589" w:rsidRDefault="00283232" w:rsidP="007B6CE5">
            <w:pPr>
              <w:pStyle w:val="NormalIndent"/>
              <w:spacing w:before="80" w:after="80"/>
              <w:ind w:left="0"/>
              <w:jc w:val="right"/>
              <w:rPr>
                <w:rFonts w:ascii="Arial" w:hAnsi="Arial" w:cs="Arial"/>
                <w:b/>
                <w:sz w:val="22"/>
                <w:szCs w:val="22"/>
              </w:rPr>
            </w:pPr>
            <w:r>
              <w:rPr>
                <w:rFonts w:ascii="Arial" w:hAnsi="Arial" w:cs="Arial"/>
                <w:b/>
                <w:bCs/>
                <w:sz w:val="22"/>
                <w:szCs w:val="22"/>
                <w:lang w:val="cy"/>
              </w:rPr>
              <w:t>44,587</w:t>
            </w:r>
          </w:p>
        </w:tc>
      </w:tr>
      <w:tr w:rsidR="007B6CE5" w:rsidRPr="00180589" w14:paraId="57090754" w14:textId="77777777" w:rsidTr="00423F11">
        <w:tc>
          <w:tcPr>
            <w:tcW w:w="1620" w:type="dxa"/>
            <w:tcBorders>
              <w:bottom w:val="single" w:sz="2" w:space="0" w:color="auto"/>
            </w:tcBorders>
          </w:tcPr>
          <w:p w14:paraId="4DDC3C6C" w14:textId="77777777" w:rsidR="007B6CE5" w:rsidRPr="00180589" w:rsidRDefault="007B6CE5" w:rsidP="007B6CE5">
            <w:pPr>
              <w:pStyle w:val="NormalIndent"/>
              <w:spacing w:before="80" w:after="80"/>
              <w:ind w:left="0"/>
              <w:jc w:val="right"/>
              <w:rPr>
                <w:rFonts w:ascii="Arial" w:hAnsi="Arial" w:cs="Arial"/>
                <w:sz w:val="22"/>
                <w:szCs w:val="22"/>
              </w:rPr>
            </w:pPr>
          </w:p>
        </w:tc>
        <w:tc>
          <w:tcPr>
            <w:tcW w:w="5760" w:type="dxa"/>
          </w:tcPr>
          <w:p w14:paraId="1506DD9E" w14:textId="77777777" w:rsidR="007B6CE5" w:rsidRPr="00180589" w:rsidRDefault="007B6CE5" w:rsidP="007B6CE5">
            <w:pPr>
              <w:pStyle w:val="NormalIndent"/>
              <w:spacing w:before="80" w:after="80"/>
              <w:ind w:left="0"/>
              <w:rPr>
                <w:rFonts w:ascii="Arial" w:hAnsi="Arial" w:cs="Arial"/>
                <w:i/>
                <w:sz w:val="22"/>
                <w:szCs w:val="22"/>
              </w:rPr>
            </w:pPr>
            <w:r>
              <w:rPr>
                <w:rFonts w:ascii="Arial" w:hAnsi="Arial" w:cs="Arial"/>
                <w:i/>
                <w:iCs/>
                <w:sz w:val="22"/>
                <w:szCs w:val="22"/>
                <w:lang w:val="cy"/>
              </w:rPr>
              <w:t>Cynnydd o ran yr angen sylfaenol i fenthyg</w:t>
            </w:r>
          </w:p>
        </w:tc>
        <w:tc>
          <w:tcPr>
            <w:tcW w:w="1620" w:type="dxa"/>
            <w:tcBorders>
              <w:bottom w:val="single" w:sz="2" w:space="0" w:color="auto"/>
            </w:tcBorders>
          </w:tcPr>
          <w:p w14:paraId="4370BCD5" w14:textId="77777777" w:rsidR="007B6CE5" w:rsidRPr="00180589" w:rsidRDefault="007B6CE5" w:rsidP="000F5370">
            <w:pPr>
              <w:pStyle w:val="NormalIndent"/>
              <w:spacing w:before="80" w:after="80"/>
              <w:ind w:left="0"/>
              <w:jc w:val="center"/>
              <w:rPr>
                <w:rFonts w:ascii="Arial" w:hAnsi="Arial" w:cs="Arial"/>
                <w:sz w:val="22"/>
                <w:szCs w:val="22"/>
              </w:rPr>
            </w:pPr>
          </w:p>
        </w:tc>
      </w:tr>
      <w:tr w:rsidR="007B6CE5" w:rsidRPr="00180589" w14:paraId="6CB9D8B5" w14:textId="77777777" w:rsidTr="0086158F">
        <w:tc>
          <w:tcPr>
            <w:tcW w:w="1620" w:type="dxa"/>
            <w:tcBorders>
              <w:top w:val="single" w:sz="2" w:space="0" w:color="auto"/>
              <w:bottom w:val="single" w:sz="24" w:space="0" w:color="auto"/>
            </w:tcBorders>
          </w:tcPr>
          <w:p w14:paraId="106AF417" w14:textId="77777777" w:rsidR="007B6CE5" w:rsidRPr="00180589" w:rsidRDefault="001258C4" w:rsidP="007B6CE5">
            <w:pPr>
              <w:pStyle w:val="NormalIndent"/>
              <w:spacing w:before="80" w:after="80"/>
              <w:ind w:left="0"/>
              <w:jc w:val="right"/>
              <w:rPr>
                <w:rFonts w:ascii="Arial" w:hAnsi="Arial" w:cs="Arial"/>
                <w:b/>
                <w:sz w:val="22"/>
                <w:szCs w:val="22"/>
              </w:rPr>
            </w:pPr>
            <w:r>
              <w:rPr>
                <w:rFonts w:ascii="Arial" w:hAnsi="Arial" w:cs="Arial"/>
                <w:b/>
                <w:bCs/>
                <w:sz w:val="22"/>
                <w:szCs w:val="22"/>
                <w:lang w:val="cy"/>
              </w:rPr>
              <w:t>2,578</w:t>
            </w:r>
          </w:p>
        </w:tc>
        <w:tc>
          <w:tcPr>
            <w:tcW w:w="5760" w:type="dxa"/>
          </w:tcPr>
          <w:p w14:paraId="7222D046" w14:textId="77777777" w:rsidR="007B6CE5" w:rsidRPr="00180589" w:rsidRDefault="007B6CE5" w:rsidP="007B6CE5">
            <w:pPr>
              <w:pStyle w:val="NormalIndent"/>
              <w:spacing w:before="80" w:after="80"/>
              <w:ind w:left="0"/>
              <w:rPr>
                <w:rFonts w:ascii="Arial" w:hAnsi="Arial" w:cs="Arial"/>
                <w:b/>
                <w:i/>
                <w:sz w:val="22"/>
                <w:szCs w:val="22"/>
              </w:rPr>
            </w:pPr>
            <w:r>
              <w:rPr>
                <w:rFonts w:ascii="Arial" w:hAnsi="Arial" w:cs="Arial"/>
                <w:b/>
                <w:bCs/>
                <w:i/>
                <w:iCs/>
                <w:sz w:val="22"/>
                <w:szCs w:val="22"/>
                <w:lang w:val="cy"/>
              </w:rPr>
              <w:t xml:space="preserve">Cynnydd/(gostyngiad) yn y gofyniad cyllido cyfalaf </w:t>
            </w:r>
          </w:p>
        </w:tc>
        <w:tc>
          <w:tcPr>
            <w:tcW w:w="1620" w:type="dxa"/>
            <w:tcBorders>
              <w:top w:val="single" w:sz="2" w:space="0" w:color="auto"/>
              <w:bottom w:val="single" w:sz="24" w:space="0" w:color="auto"/>
            </w:tcBorders>
          </w:tcPr>
          <w:p w14:paraId="3C9CF6EE" w14:textId="77777777" w:rsidR="007B6CE5" w:rsidRPr="00180589" w:rsidRDefault="00B44860" w:rsidP="007B6CE5">
            <w:pPr>
              <w:pStyle w:val="NormalIndent"/>
              <w:spacing w:before="80" w:after="80"/>
              <w:ind w:left="0"/>
              <w:jc w:val="right"/>
              <w:rPr>
                <w:rFonts w:ascii="Arial" w:hAnsi="Arial" w:cs="Arial"/>
                <w:b/>
                <w:sz w:val="22"/>
                <w:szCs w:val="22"/>
              </w:rPr>
            </w:pPr>
            <w:r>
              <w:rPr>
                <w:rFonts w:ascii="Arial" w:hAnsi="Arial" w:cs="Arial"/>
                <w:b/>
                <w:bCs/>
                <w:sz w:val="22"/>
                <w:szCs w:val="22"/>
                <w:lang w:val="cy"/>
              </w:rPr>
              <w:t>1,783</w:t>
            </w:r>
          </w:p>
        </w:tc>
      </w:tr>
    </w:tbl>
    <w:p w14:paraId="30BB8633" w14:textId="77777777" w:rsidR="005520AC" w:rsidRDefault="005520AC" w:rsidP="00F15F26">
      <w:pPr>
        <w:jc w:val="both"/>
        <w:rPr>
          <w:rFonts w:ascii="Arial" w:hAnsi="Arial" w:cs="Arial"/>
          <w:b/>
        </w:rPr>
      </w:pPr>
    </w:p>
    <w:p w14:paraId="2518227A" w14:textId="77777777" w:rsidR="00C705E8" w:rsidRDefault="005E06C2" w:rsidP="00741FDD">
      <w:pPr>
        <w:jc w:val="both"/>
        <w:rPr>
          <w:rFonts w:ascii="Arial" w:hAnsi="Arial" w:cs="Arial"/>
          <w:sz w:val="22"/>
          <w:szCs w:val="22"/>
        </w:rPr>
      </w:pPr>
      <w:r>
        <w:rPr>
          <w:rFonts w:ascii="Arial" w:hAnsi="Arial" w:cs="Arial"/>
          <w:sz w:val="22"/>
          <w:szCs w:val="22"/>
          <w:lang w:val="cy"/>
        </w:rPr>
        <w:t xml:space="preserve">Ceir gwariant cyfalaf ar gynlluniau sydd ag oes sy’n hwy na blwyddyn, ac fe’i hariennir yn bennaf gan gymysgedd o fenthyciadau a chyfraniadau refeniw. Pan fyddant ar gael, gellir defnyddio grantiau cyfalaf, cyfraniadau cydleoli a derbyniadau cyfalaf, ac fe fyddant yn cael eu defnyddio felly. </w:t>
      </w:r>
      <w:bookmarkStart w:id="144" w:name="_Toc486873987"/>
    </w:p>
    <w:p w14:paraId="29EF74E5" w14:textId="77777777" w:rsidR="000825BF" w:rsidRDefault="000825BF" w:rsidP="00741FDD">
      <w:pPr>
        <w:jc w:val="both"/>
        <w:rPr>
          <w:rFonts w:ascii="Arial" w:hAnsi="Arial" w:cs="Arial"/>
          <w:sz w:val="22"/>
          <w:szCs w:val="22"/>
        </w:rPr>
      </w:pPr>
    </w:p>
    <w:p w14:paraId="62642F1C" w14:textId="77777777" w:rsidR="000825BF" w:rsidRDefault="000825BF" w:rsidP="00741FDD">
      <w:pPr>
        <w:jc w:val="both"/>
        <w:rPr>
          <w:rFonts w:ascii="Arial" w:hAnsi="Arial" w:cs="Arial"/>
          <w:sz w:val="22"/>
          <w:szCs w:val="22"/>
        </w:rPr>
      </w:pPr>
    </w:p>
    <w:p w14:paraId="38702EAC" w14:textId="77777777" w:rsidR="000825BF" w:rsidRDefault="000825BF" w:rsidP="00741FDD">
      <w:pPr>
        <w:jc w:val="both"/>
        <w:rPr>
          <w:rFonts w:ascii="Arial" w:hAnsi="Arial" w:cs="Arial"/>
          <w:sz w:val="22"/>
          <w:szCs w:val="22"/>
        </w:rPr>
      </w:pPr>
    </w:p>
    <w:p w14:paraId="42BB4CBC" w14:textId="77777777" w:rsidR="009857F6" w:rsidRPr="00C96C37" w:rsidRDefault="001E2831" w:rsidP="00C96C37">
      <w:pPr>
        <w:pStyle w:val="CBStyle"/>
      </w:pPr>
      <w:bookmarkStart w:id="145" w:name="_Toc49869878"/>
      <w:bookmarkStart w:id="146" w:name="_Toc180502877"/>
      <w:r>
        <w:rPr>
          <w:bCs/>
          <w:lang w:val="cy"/>
        </w:rPr>
        <w:t>Nodyn 31 – CYLLIDO GWARIANT CYFALAF</w:t>
      </w:r>
      <w:bookmarkEnd w:id="144"/>
      <w:bookmarkEnd w:id="145"/>
      <w:bookmarkEnd w:id="146"/>
    </w:p>
    <w:p w14:paraId="267B9061" w14:textId="77777777" w:rsidR="005E06C2" w:rsidRPr="00180589" w:rsidRDefault="005E06C2" w:rsidP="005E06C2">
      <w:pPr>
        <w:pStyle w:val="BodyTextIndent2"/>
        <w:ind w:left="0"/>
        <w:rPr>
          <w:rFonts w:ascii="Arial" w:hAnsi="Arial" w:cs="Arial"/>
          <w:sz w:val="24"/>
          <w:szCs w:val="24"/>
        </w:rPr>
      </w:pPr>
      <w:r>
        <w:rPr>
          <w:rFonts w:ascii="Arial" w:hAnsi="Arial" w:cs="Arial"/>
          <w:sz w:val="24"/>
          <w:szCs w:val="24"/>
          <w:lang w:val="cy"/>
        </w:rPr>
        <w:t>Cafodd y gwariant cyfalaf yn ystod y flwyddyn ei gyllido fel a ganlyn:</w:t>
      </w:r>
    </w:p>
    <w:p w14:paraId="6D5EA909" w14:textId="77777777" w:rsidR="005E06C2" w:rsidRPr="00180589" w:rsidRDefault="005E06C2" w:rsidP="005E06C2">
      <w:pPr>
        <w:pStyle w:val="BodyTextIndent2"/>
        <w:rPr>
          <w:rFonts w:ascii="Arial" w:hAnsi="Arial" w:cs="Arial"/>
          <w:sz w:val="24"/>
          <w:szCs w:val="24"/>
        </w:rPr>
      </w:pPr>
    </w:p>
    <w:tbl>
      <w:tblPr>
        <w:tblW w:w="0" w:type="auto"/>
        <w:jc w:val="center"/>
        <w:tblLayout w:type="fixed"/>
        <w:tblLook w:val="0000" w:firstRow="0" w:lastRow="0" w:firstColumn="0" w:lastColumn="0" w:noHBand="0" w:noVBand="0"/>
      </w:tblPr>
      <w:tblGrid>
        <w:gridCol w:w="1134"/>
        <w:gridCol w:w="3600"/>
        <w:gridCol w:w="1440"/>
      </w:tblGrid>
      <w:tr w:rsidR="00D935D0" w:rsidRPr="00180589" w14:paraId="5900D294" w14:textId="77777777" w:rsidTr="00D935D0">
        <w:trPr>
          <w:jc w:val="center"/>
        </w:trPr>
        <w:tc>
          <w:tcPr>
            <w:tcW w:w="1134" w:type="dxa"/>
            <w:vAlign w:val="bottom"/>
          </w:tcPr>
          <w:p w14:paraId="6387A944" w14:textId="77777777" w:rsidR="00D935D0" w:rsidRPr="00180589" w:rsidRDefault="00125898" w:rsidP="004D018C">
            <w:pPr>
              <w:pStyle w:val="xl32"/>
              <w:spacing w:before="0" w:beforeAutospacing="0" w:after="0" w:afterAutospacing="0"/>
              <w:jc w:val="right"/>
              <w:rPr>
                <w:rFonts w:ascii="Arial" w:eastAsia="Times New Roman" w:hAnsi="Arial" w:cs="Arial"/>
                <w:snapToGrid w:val="0"/>
                <w:sz w:val="22"/>
                <w:szCs w:val="22"/>
              </w:rPr>
            </w:pPr>
            <w:r>
              <w:rPr>
                <w:rFonts w:ascii="Arial" w:eastAsia="Times New Roman" w:hAnsi="Arial" w:cs="Arial"/>
                <w:snapToGrid w:val="0"/>
                <w:sz w:val="22"/>
                <w:szCs w:val="22"/>
                <w:lang w:val="cy"/>
              </w:rPr>
              <w:t>2022/23</w:t>
            </w:r>
          </w:p>
        </w:tc>
        <w:tc>
          <w:tcPr>
            <w:tcW w:w="3600" w:type="dxa"/>
          </w:tcPr>
          <w:p w14:paraId="66757E3A" w14:textId="77777777" w:rsidR="00D935D0" w:rsidRPr="00180589" w:rsidRDefault="00D935D0" w:rsidP="004D018C">
            <w:pPr>
              <w:pStyle w:val="BodyTextIndent2"/>
              <w:ind w:left="0"/>
              <w:jc w:val="right"/>
              <w:rPr>
                <w:rFonts w:ascii="Arial" w:hAnsi="Arial" w:cs="Arial"/>
                <w:sz w:val="22"/>
                <w:szCs w:val="22"/>
              </w:rPr>
            </w:pPr>
          </w:p>
        </w:tc>
        <w:tc>
          <w:tcPr>
            <w:tcW w:w="1440" w:type="dxa"/>
            <w:vAlign w:val="bottom"/>
          </w:tcPr>
          <w:p w14:paraId="44785FD2" w14:textId="77777777" w:rsidR="00D935D0" w:rsidRPr="00180589" w:rsidRDefault="00125898" w:rsidP="008E6A0F">
            <w:pPr>
              <w:pStyle w:val="xl32"/>
              <w:spacing w:before="0" w:beforeAutospacing="0" w:after="0" w:afterAutospacing="0"/>
              <w:jc w:val="right"/>
              <w:rPr>
                <w:rFonts w:ascii="Arial" w:eastAsia="Times New Roman" w:hAnsi="Arial" w:cs="Arial"/>
                <w:snapToGrid w:val="0"/>
                <w:sz w:val="22"/>
                <w:szCs w:val="22"/>
              </w:rPr>
            </w:pPr>
            <w:r>
              <w:rPr>
                <w:rFonts w:ascii="Arial" w:eastAsia="Times New Roman" w:hAnsi="Arial" w:cs="Arial"/>
                <w:snapToGrid w:val="0"/>
                <w:sz w:val="22"/>
                <w:szCs w:val="22"/>
                <w:lang w:val="cy"/>
              </w:rPr>
              <w:t>2023/24</w:t>
            </w:r>
          </w:p>
        </w:tc>
      </w:tr>
      <w:tr w:rsidR="00D935D0" w:rsidRPr="00180589" w14:paraId="0B05FB19" w14:textId="77777777" w:rsidTr="00D935D0">
        <w:trPr>
          <w:jc w:val="center"/>
        </w:trPr>
        <w:tc>
          <w:tcPr>
            <w:tcW w:w="1134" w:type="dxa"/>
          </w:tcPr>
          <w:p w14:paraId="0F9B690F" w14:textId="77777777" w:rsidR="00D935D0" w:rsidRPr="00180589" w:rsidRDefault="00D935D0" w:rsidP="004D018C">
            <w:pPr>
              <w:pStyle w:val="BodyTextIndent2"/>
              <w:ind w:left="0"/>
              <w:jc w:val="right"/>
              <w:rPr>
                <w:rFonts w:ascii="Arial" w:hAnsi="Arial" w:cs="Arial"/>
                <w:b/>
                <w:sz w:val="22"/>
                <w:szCs w:val="22"/>
              </w:rPr>
            </w:pPr>
            <w:r>
              <w:rPr>
                <w:rFonts w:ascii="Arial" w:hAnsi="Arial" w:cs="Arial"/>
                <w:b/>
                <w:bCs/>
                <w:sz w:val="22"/>
                <w:szCs w:val="22"/>
                <w:lang w:val="cy"/>
              </w:rPr>
              <w:t>£000</w:t>
            </w:r>
          </w:p>
        </w:tc>
        <w:tc>
          <w:tcPr>
            <w:tcW w:w="3600" w:type="dxa"/>
          </w:tcPr>
          <w:p w14:paraId="581A3080" w14:textId="77777777" w:rsidR="00D935D0" w:rsidRPr="00180589" w:rsidRDefault="00D935D0" w:rsidP="004D018C">
            <w:pPr>
              <w:pStyle w:val="BodyTextIndent2"/>
              <w:ind w:left="0"/>
              <w:jc w:val="right"/>
              <w:rPr>
                <w:rFonts w:ascii="Arial" w:hAnsi="Arial" w:cs="Arial"/>
                <w:sz w:val="22"/>
                <w:szCs w:val="22"/>
              </w:rPr>
            </w:pPr>
          </w:p>
        </w:tc>
        <w:tc>
          <w:tcPr>
            <w:tcW w:w="1440" w:type="dxa"/>
          </w:tcPr>
          <w:p w14:paraId="7FC38659" w14:textId="77777777" w:rsidR="00D935D0" w:rsidRPr="00180589" w:rsidRDefault="00D935D0" w:rsidP="00D935D0">
            <w:pPr>
              <w:pStyle w:val="BodyTextIndent2"/>
              <w:ind w:left="0"/>
              <w:jc w:val="right"/>
              <w:rPr>
                <w:rFonts w:ascii="Arial" w:hAnsi="Arial" w:cs="Arial"/>
                <w:b/>
                <w:sz w:val="22"/>
                <w:szCs w:val="22"/>
              </w:rPr>
            </w:pPr>
            <w:r>
              <w:rPr>
                <w:rFonts w:ascii="Arial" w:hAnsi="Arial" w:cs="Arial"/>
                <w:b/>
                <w:bCs/>
                <w:sz w:val="22"/>
                <w:szCs w:val="22"/>
                <w:lang w:val="cy"/>
              </w:rPr>
              <w:t>£000</w:t>
            </w:r>
          </w:p>
        </w:tc>
      </w:tr>
      <w:tr w:rsidR="008E6A0F" w:rsidRPr="00180589" w14:paraId="79D37140" w14:textId="77777777" w:rsidTr="00D935D0">
        <w:trPr>
          <w:jc w:val="center"/>
        </w:trPr>
        <w:tc>
          <w:tcPr>
            <w:tcW w:w="1134" w:type="dxa"/>
          </w:tcPr>
          <w:p w14:paraId="7F7E9DCF" w14:textId="77777777" w:rsidR="008E6A0F" w:rsidRPr="00180589" w:rsidRDefault="00123E67" w:rsidP="004D018C">
            <w:pPr>
              <w:pStyle w:val="BodyTextIndent2"/>
              <w:tabs>
                <w:tab w:val="left" w:pos="1160"/>
              </w:tabs>
              <w:ind w:left="0" w:right="-108"/>
              <w:jc w:val="right"/>
              <w:rPr>
                <w:rFonts w:ascii="Arial" w:hAnsi="Arial" w:cs="Arial"/>
                <w:color w:val="000000"/>
                <w:sz w:val="22"/>
                <w:szCs w:val="22"/>
              </w:rPr>
            </w:pPr>
            <w:r>
              <w:rPr>
                <w:rFonts w:ascii="Arial" w:hAnsi="Arial" w:cs="Arial"/>
                <w:color w:val="000000"/>
                <w:sz w:val="22"/>
                <w:szCs w:val="22"/>
                <w:lang w:val="cy"/>
              </w:rPr>
              <w:t>200</w:t>
            </w:r>
          </w:p>
        </w:tc>
        <w:tc>
          <w:tcPr>
            <w:tcW w:w="3600" w:type="dxa"/>
          </w:tcPr>
          <w:p w14:paraId="37790317" w14:textId="77777777" w:rsidR="008E6A0F" w:rsidRPr="00180589" w:rsidRDefault="008E6A0F" w:rsidP="00FE6CD2">
            <w:pPr>
              <w:pStyle w:val="BodyTextIndent2"/>
              <w:ind w:left="0"/>
              <w:rPr>
                <w:rFonts w:ascii="Arial" w:hAnsi="Arial" w:cs="Arial"/>
                <w:sz w:val="22"/>
                <w:szCs w:val="22"/>
              </w:rPr>
            </w:pPr>
            <w:r>
              <w:rPr>
                <w:rFonts w:ascii="Arial" w:hAnsi="Arial" w:cs="Arial"/>
                <w:sz w:val="22"/>
                <w:szCs w:val="22"/>
                <w:lang w:val="cy"/>
              </w:rPr>
              <w:t>Cyfraniad refeniw (Nodyn 30)</w:t>
            </w:r>
          </w:p>
        </w:tc>
        <w:tc>
          <w:tcPr>
            <w:tcW w:w="1440" w:type="dxa"/>
          </w:tcPr>
          <w:p w14:paraId="38784A9E" w14:textId="77777777" w:rsidR="008E6A0F" w:rsidRPr="00180589" w:rsidRDefault="00283232" w:rsidP="008E6A0F">
            <w:pPr>
              <w:pStyle w:val="BodyTextIndent2"/>
              <w:tabs>
                <w:tab w:val="left" w:pos="1160"/>
              </w:tabs>
              <w:ind w:left="0" w:right="-108"/>
              <w:jc w:val="right"/>
              <w:rPr>
                <w:rFonts w:ascii="Arial" w:hAnsi="Arial" w:cs="Arial"/>
                <w:color w:val="000000"/>
                <w:sz w:val="22"/>
                <w:szCs w:val="22"/>
              </w:rPr>
            </w:pPr>
            <w:r>
              <w:rPr>
                <w:rFonts w:ascii="Arial" w:hAnsi="Arial" w:cs="Arial"/>
                <w:color w:val="000000"/>
                <w:sz w:val="22"/>
                <w:szCs w:val="22"/>
                <w:lang w:val="cy"/>
              </w:rPr>
              <w:t>387</w:t>
            </w:r>
          </w:p>
        </w:tc>
      </w:tr>
      <w:tr w:rsidR="008E6A0F" w:rsidRPr="00180589" w14:paraId="56E532DF" w14:textId="77777777" w:rsidTr="00D935D0">
        <w:trPr>
          <w:jc w:val="center"/>
        </w:trPr>
        <w:tc>
          <w:tcPr>
            <w:tcW w:w="1134" w:type="dxa"/>
          </w:tcPr>
          <w:p w14:paraId="3FACACFF" w14:textId="77777777" w:rsidR="008E6A0F" w:rsidRPr="00180589" w:rsidRDefault="001258C4" w:rsidP="004D018C">
            <w:pPr>
              <w:pStyle w:val="BodyTextIndent2"/>
              <w:tabs>
                <w:tab w:val="left" w:pos="1140"/>
              </w:tabs>
              <w:ind w:left="0" w:right="-108"/>
              <w:jc w:val="right"/>
              <w:rPr>
                <w:rFonts w:ascii="Arial" w:hAnsi="Arial" w:cs="Arial"/>
                <w:color w:val="000000"/>
                <w:sz w:val="22"/>
                <w:szCs w:val="22"/>
              </w:rPr>
            </w:pPr>
            <w:r>
              <w:rPr>
                <w:rFonts w:ascii="Arial" w:hAnsi="Arial" w:cs="Arial"/>
                <w:color w:val="000000"/>
                <w:sz w:val="22"/>
                <w:szCs w:val="22"/>
                <w:lang w:val="cy"/>
              </w:rPr>
              <w:t>1,425</w:t>
            </w:r>
          </w:p>
        </w:tc>
        <w:tc>
          <w:tcPr>
            <w:tcW w:w="3600" w:type="dxa"/>
          </w:tcPr>
          <w:p w14:paraId="5E757925" w14:textId="77777777" w:rsidR="008E6A0F" w:rsidRPr="00180589" w:rsidRDefault="008E6A0F" w:rsidP="00FE6CD2">
            <w:pPr>
              <w:pStyle w:val="BodyTextIndent2"/>
              <w:ind w:left="0"/>
              <w:rPr>
                <w:rFonts w:ascii="Arial" w:hAnsi="Arial" w:cs="Arial"/>
                <w:sz w:val="22"/>
                <w:szCs w:val="22"/>
              </w:rPr>
            </w:pPr>
            <w:r>
              <w:rPr>
                <w:rFonts w:ascii="Arial" w:hAnsi="Arial" w:cs="Arial"/>
                <w:sz w:val="22"/>
                <w:szCs w:val="22"/>
                <w:lang w:val="cy"/>
              </w:rPr>
              <w:t>Cyllid grant (Nodyn 28)</w:t>
            </w:r>
          </w:p>
        </w:tc>
        <w:tc>
          <w:tcPr>
            <w:tcW w:w="1440" w:type="dxa"/>
          </w:tcPr>
          <w:p w14:paraId="5BB5575B" w14:textId="77777777" w:rsidR="008E6A0F" w:rsidRPr="00180589" w:rsidRDefault="00283232" w:rsidP="008E6A0F">
            <w:pPr>
              <w:pStyle w:val="BodyTextIndent2"/>
              <w:tabs>
                <w:tab w:val="left" w:pos="1140"/>
              </w:tabs>
              <w:ind w:left="0" w:right="-108"/>
              <w:jc w:val="right"/>
              <w:rPr>
                <w:rFonts w:ascii="Arial" w:hAnsi="Arial" w:cs="Arial"/>
                <w:color w:val="000000"/>
                <w:sz w:val="22"/>
                <w:szCs w:val="22"/>
              </w:rPr>
            </w:pPr>
            <w:r>
              <w:rPr>
                <w:rFonts w:ascii="Arial" w:hAnsi="Arial" w:cs="Arial"/>
                <w:color w:val="000000"/>
                <w:sz w:val="22"/>
                <w:szCs w:val="22"/>
                <w:lang w:val="cy"/>
              </w:rPr>
              <w:t>645</w:t>
            </w:r>
          </w:p>
        </w:tc>
      </w:tr>
      <w:tr w:rsidR="008E6A0F" w:rsidRPr="00180589" w14:paraId="0FE93850" w14:textId="77777777" w:rsidTr="00D935D0">
        <w:trPr>
          <w:jc w:val="center"/>
        </w:trPr>
        <w:tc>
          <w:tcPr>
            <w:tcW w:w="1134" w:type="dxa"/>
          </w:tcPr>
          <w:p w14:paraId="31DD75AC" w14:textId="77777777" w:rsidR="008E6A0F" w:rsidRPr="00180589" w:rsidRDefault="001258C4" w:rsidP="004D018C">
            <w:pPr>
              <w:pStyle w:val="BodyTextIndent2"/>
              <w:ind w:left="0" w:right="-108"/>
              <w:jc w:val="right"/>
              <w:rPr>
                <w:rFonts w:ascii="Arial" w:hAnsi="Arial" w:cs="Arial"/>
                <w:sz w:val="22"/>
                <w:szCs w:val="22"/>
              </w:rPr>
            </w:pPr>
            <w:r>
              <w:rPr>
                <w:rFonts w:ascii="Arial" w:hAnsi="Arial" w:cs="Arial"/>
                <w:sz w:val="22"/>
                <w:szCs w:val="22"/>
                <w:lang w:val="cy"/>
              </w:rPr>
              <w:t>6,208</w:t>
            </w:r>
          </w:p>
        </w:tc>
        <w:tc>
          <w:tcPr>
            <w:tcW w:w="3600" w:type="dxa"/>
          </w:tcPr>
          <w:p w14:paraId="17F8071A" w14:textId="77777777" w:rsidR="008E6A0F" w:rsidRPr="00180589" w:rsidRDefault="008E6A0F" w:rsidP="008E6A0F">
            <w:pPr>
              <w:pStyle w:val="BodyTextIndent2"/>
              <w:ind w:left="0"/>
              <w:rPr>
                <w:rFonts w:ascii="Arial" w:hAnsi="Arial" w:cs="Arial"/>
                <w:sz w:val="22"/>
                <w:szCs w:val="22"/>
              </w:rPr>
            </w:pPr>
            <w:r>
              <w:rPr>
                <w:rFonts w:ascii="Arial" w:hAnsi="Arial" w:cs="Arial"/>
                <w:sz w:val="22"/>
                <w:szCs w:val="22"/>
                <w:lang w:val="cy"/>
              </w:rPr>
              <w:t>Benthyca mewnol</w:t>
            </w:r>
          </w:p>
        </w:tc>
        <w:tc>
          <w:tcPr>
            <w:tcW w:w="1440" w:type="dxa"/>
          </w:tcPr>
          <w:p w14:paraId="21352C17" w14:textId="77777777" w:rsidR="008E6A0F" w:rsidRPr="00180589" w:rsidRDefault="00283232" w:rsidP="009D0F1C">
            <w:pPr>
              <w:pStyle w:val="BodyTextIndent2"/>
              <w:ind w:left="0" w:right="-108"/>
              <w:jc w:val="right"/>
              <w:rPr>
                <w:rFonts w:ascii="Arial" w:hAnsi="Arial" w:cs="Arial"/>
                <w:sz w:val="22"/>
                <w:szCs w:val="22"/>
              </w:rPr>
            </w:pPr>
            <w:r>
              <w:rPr>
                <w:rFonts w:ascii="Arial" w:hAnsi="Arial" w:cs="Arial"/>
                <w:sz w:val="22"/>
                <w:szCs w:val="22"/>
                <w:lang w:val="cy"/>
              </w:rPr>
              <w:t>5,706</w:t>
            </w:r>
          </w:p>
        </w:tc>
      </w:tr>
      <w:tr w:rsidR="008E6A0F" w:rsidRPr="00180589" w14:paraId="4BE20ECB" w14:textId="77777777" w:rsidTr="00D935D0">
        <w:trPr>
          <w:jc w:val="center"/>
        </w:trPr>
        <w:tc>
          <w:tcPr>
            <w:tcW w:w="1134" w:type="dxa"/>
          </w:tcPr>
          <w:p w14:paraId="01221342" w14:textId="77777777" w:rsidR="008E6A0F" w:rsidRDefault="001258C4" w:rsidP="004D018C">
            <w:pPr>
              <w:pStyle w:val="BodyTextIndent2"/>
              <w:ind w:left="0" w:right="-108"/>
              <w:jc w:val="right"/>
              <w:rPr>
                <w:rFonts w:ascii="Arial" w:hAnsi="Arial" w:cs="Arial"/>
                <w:sz w:val="22"/>
                <w:szCs w:val="22"/>
              </w:rPr>
            </w:pPr>
            <w:r>
              <w:rPr>
                <w:rFonts w:ascii="Arial" w:hAnsi="Arial" w:cs="Arial"/>
                <w:sz w:val="22"/>
                <w:szCs w:val="22"/>
                <w:lang w:val="cy"/>
              </w:rPr>
              <w:t>24</w:t>
            </w:r>
          </w:p>
        </w:tc>
        <w:tc>
          <w:tcPr>
            <w:tcW w:w="3600" w:type="dxa"/>
          </w:tcPr>
          <w:p w14:paraId="13497550" w14:textId="77777777" w:rsidR="008E6A0F" w:rsidRPr="00180589" w:rsidRDefault="008E6A0F" w:rsidP="008E6A0F">
            <w:pPr>
              <w:pStyle w:val="BodyTextIndent2"/>
              <w:ind w:left="0"/>
              <w:rPr>
                <w:rFonts w:ascii="Arial" w:hAnsi="Arial" w:cs="Arial"/>
                <w:sz w:val="22"/>
                <w:szCs w:val="22"/>
              </w:rPr>
            </w:pPr>
            <w:r>
              <w:rPr>
                <w:rFonts w:ascii="Arial" w:hAnsi="Arial" w:cs="Arial"/>
                <w:sz w:val="22"/>
                <w:szCs w:val="22"/>
                <w:lang w:val="cy"/>
              </w:rPr>
              <w:t>Derbyniadau cyfalaf</w:t>
            </w:r>
          </w:p>
        </w:tc>
        <w:tc>
          <w:tcPr>
            <w:tcW w:w="1440" w:type="dxa"/>
          </w:tcPr>
          <w:p w14:paraId="04264998" w14:textId="77777777" w:rsidR="008E6A0F" w:rsidRDefault="00283232" w:rsidP="008E6A0F">
            <w:pPr>
              <w:pStyle w:val="BodyTextIndent2"/>
              <w:ind w:left="0" w:right="-108"/>
              <w:jc w:val="right"/>
              <w:rPr>
                <w:rFonts w:ascii="Arial" w:hAnsi="Arial" w:cs="Arial"/>
                <w:sz w:val="22"/>
                <w:szCs w:val="22"/>
              </w:rPr>
            </w:pPr>
            <w:r>
              <w:rPr>
                <w:rFonts w:ascii="Arial" w:hAnsi="Arial" w:cs="Arial"/>
                <w:sz w:val="22"/>
                <w:szCs w:val="22"/>
                <w:lang w:val="cy"/>
              </w:rPr>
              <w:t>98</w:t>
            </w:r>
          </w:p>
        </w:tc>
      </w:tr>
      <w:tr w:rsidR="008E6A0F" w:rsidRPr="00180589" w14:paraId="016CFCEE" w14:textId="77777777" w:rsidTr="00B13D19">
        <w:trPr>
          <w:trHeight w:val="302"/>
          <w:jc w:val="center"/>
        </w:trPr>
        <w:tc>
          <w:tcPr>
            <w:tcW w:w="1134" w:type="dxa"/>
            <w:tcBorders>
              <w:top w:val="single" w:sz="4" w:space="0" w:color="auto"/>
              <w:bottom w:val="single" w:sz="4" w:space="0" w:color="auto"/>
            </w:tcBorders>
          </w:tcPr>
          <w:p w14:paraId="3A5E5747" w14:textId="77777777" w:rsidR="008E6A0F" w:rsidRPr="00180589" w:rsidRDefault="001258C4" w:rsidP="004D018C">
            <w:pPr>
              <w:pStyle w:val="BodyTextIndent2"/>
              <w:tabs>
                <w:tab w:val="left" w:pos="1120"/>
              </w:tabs>
              <w:ind w:left="0" w:right="-108"/>
              <w:jc w:val="right"/>
              <w:rPr>
                <w:rFonts w:ascii="Arial" w:hAnsi="Arial" w:cs="Arial"/>
                <w:b/>
                <w:sz w:val="22"/>
                <w:szCs w:val="22"/>
              </w:rPr>
            </w:pPr>
            <w:r>
              <w:rPr>
                <w:rFonts w:ascii="Arial" w:hAnsi="Arial" w:cs="Arial"/>
                <w:b/>
                <w:bCs/>
                <w:sz w:val="22"/>
                <w:szCs w:val="22"/>
                <w:lang w:val="cy"/>
              </w:rPr>
              <w:t>7,857</w:t>
            </w:r>
          </w:p>
        </w:tc>
        <w:tc>
          <w:tcPr>
            <w:tcW w:w="3600" w:type="dxa"/>
          </w:tcPr>
          <w:p w14:paraId="50471290" w14:textId="77777777" w:rsidR="008E6A0F" w:rsidRPr="00180589" w:rsidRDefault="008E6A0F" w:rsidP="008E6A0F">
            <w:pPr>
              <w:pStyle w:val="BodyTextIndent2"/>
              <w:ind w:left="0"/>
              <w:rPr>
                <w:rFonts w:ascii="Arial" w:hAnsi="Arial" w:cs="Arial"/>
                <w:b/>
                <w:sz w:val="22"/>
                <w:szCs w:val="22"/>
              </w:rPr>
            </w:pPr>
            <w:r>
              <w:rPr>
                <w:rFonts w:ascii="Arial" w:hAnsi="Arial" w:cs="Arial"/>
                <w:b/>
                <w:bCs/>
                <w:sz w:val="22"/>
                <w:szCs w:val="22"/>
                <w:lang w:val="cy"/>
              </w:rPr>
              <w:t xml:space="preserve">Cyfanswm </w:t>
            </w:r>
          </w:p>
        </w:tc>
        <w:tc>
          <w:tcPr>
            <w:tcW w:w="1440" w:type="dxa"/>
            <w:tcBorders>
              <w:top w:val="single" w:sz="4" w:space="0" w:color="auto"/>
              <w:bottom w:val="single" w:sz="4" w:space="0" w:color="auto"/>
            </w:tcBorders>
          </w:tcPr>
          <w:p w14:paraId="519FFB00" w14:textId="77777777" w:rsidR="008E6A0F" w:rsidRPr="00180589" w:rsidRDefault="00283232" w:rsidP="008E6A0F">
            <w:pPr>
              <w:pStyle w:val="BodyTextIndent2"/>
              <w:tabs>
                <w:tab w:val="left" w:pos="1120"/>
              </w:tabs>
              <w:ind w:left="0" w:right="-108"/>
              <w:jc w:val="right"/>
              <w:rPr>
                <w:rFonts w:ascii="Arial" w:hAnsi="Arial" w:cs="Arial"/>
                <w:b/>
                <w:sz w:val="22"/>
                <w:szCs w:val="22"/>
              </w:rPr>
            </w:pPr>
            <w:r>
              <w:rPr>
                <w:rFonts w:ascii="Arial" w:hAnsi="Arial" w:cs="Arial"/>
                <w:b/>
                <w:bCs/>
                <w:sz w:val="22"/>
                <w:szCs w:val="22"/>
                <w:lang w:val="cy"/>
              </w:rPr>
              <w:t>6,836</w:t>
            </w:r>
          </w:p>
        </w:tc>
      </w:tr>
    </w:tbl>
    <w:p w14:paraId="4D2FE657" w14:textId="77777777" w:rsidR="002C0B59" w:rsidRPr="006D4624" w:rsidRDefault="001E2831" w:rsidP="006D4624">
      <w:pPr>
        <w:pStyle w:val="CBStyle"/>
      </w:pPr>
      <w:bookmarkStart w:id="147" w:name="_Toc49869879"/>
      <w:bookmarkStart w:id="148" w:name="_Toc486873988"/>
      <w:bookmarkStart w:id="149" w:name="_Toc108322316"/>
      <w:bookmarkStart w:id="150" w:name="_Toc180502878"/>
      <w:r>
        <w:rPr>
          <w:bCs/>
          <w:lang w:val="cy"/>
        </w:rPr>
        <w:t>Nodyn 32 – YMRWYMIADAU CYFALAF</w:t>
      </w:r>
      <w:bookmarkEnd w:id="147"/>
      <w:bookmarkEnd w:id="148"/>
      <w:bookmarkEnd w:id="149"/>
      <w:bookmarkEnd w:id="150"/>
    </w:p>
    <w:p w14:paraId="41A47412" w14:textId="643D5D71" w:rsidR="00A27831" w:rsidRPr="00B103F9" w:rsidRDefault="007B6641" w:rsidP="00B103F9">
      <w:pPr>
        <w:pStyle w:val="NoSpacing"/>
        <w:jc w:val="both"/>
        <w:rPr>
          <w:rFonts w:ascii="Arial" w:hAnsi="Arial" w:cs="Arial"/>
          <w:sz w:val="24"/>
          <w:szCs w:val="24"/>
        </w:rPr>
      </w:pPr>
      <w:r>
        <w:rPr>
          <w:rFonts w:ascii="Arial" w:hAnsi="Arial" w:cs="Arial"/>
          <w:sz w:val="24"/>
          <w:szCs w:val="24"/>
          <w:lang w:val="cy"/>
        </w:rPr>
        <w:t xml:space="preserve">Mae'r </w:t>
      </w:r>
      <w:r w:rsidR="009D0ECE">
        <w:rPr>
          <w:rFonts w:ascii="Arial" w:hAnsi="Arial" w:cs="Arial"/>
          <w:sz w:val="24"/>
          <w:szCs w:val="24"/>
          <w:lang w:val="cy"/>
        </w:rPr>
        <w:t>g</w:t>
      </w:r>
      <w:r>
        <w:rPr>
          <w:rFonts w:ascii="Arial" w:hAnsi="Arial" w:cs="Arial"/>
          <w:sz w:val="24"/>
          <w:szCs w:val="24"/>
          <w:lang w:val="cy"/>
        </w:rPr>
        <w:t>wasanaeth wedi ymrwymo i wariant cyfalaf mewn cyfnodau yn y dyfodol sy'n deillio o gontractau yr ymrwymir iddynt ar ddyddiad y fantolen. Mae gwariant cyfalaf a ymrwymwyd ar 31 Mawrth 2024 ar gyfer cyfnodau yn y dyfodol yn dod i £6.127 miliwn (2022/23: £5.083 miliwn). Mae'r ymrwymiadau'n ymwneud ag adnewyddu eiddo, a'r rhaglenni cerbydau ac offer TGCh.</w:t>
      </w:r>
    </w:p>
    <w:p w14:paraId="5D059B06" w14:textId="77777777" w:rsidR="0009711D" w:rsidRPr="008261E1" w:rsidRDefault="00A168FE" w:rsidP="00914950">
      <w:pPr>
        <w:pStyle w:val="CBStyle"/>
      </w:pPr>
      <w:bookmarkStart w:id="151" w:name="_Toc49869880"/>
      <w:bookmarkStart w:id="152" w:name="_Toc486873990"/>
      <w:bookmarkStart w:id="153" w:name="_Toc180502879"/>
      <w:r>
        <w:rPr>
          <w:bCs/>
          <w:lang w:val="cy"/>
        </w:rPr>
        <w:t>Nodyn 33 - MENTER CYLLID PREIFAT</w:t>
      </w:r>
      <w:bookmarkEnd w:id="151"/>
      <w:bookmarkEnd w:id="152"/>
      <w:bookmarkEnd w:id="153"/>
    </w:p>
    <w:p w14:paraId="3B190FC5" w14:textId="4AE88B8D" w:rsidR="00867839" w:rsidRPr="00180589" w:rsidRDefault="00867839" w:rsidP="00867839">
      <w:pPr>
        <w:jc w:val="both"/>
        <w:rPr>
          <w:rFonts w:ascii="Arial" w:hAnsi="Arial" w:cs="Arial"/>
        </w:rPr>
      </w:pPr>
      <w:r>
        <w:rPr>
          <w:rFonts w:ascii="Arial" w:hAnsi="Arial" w:cs="Arial"/>
          <w:lang w:val="cy"/>
        </w:rPr>
        <w:t xml:space="preserve">Yn ystod blwyddyn ariannol 2005/06, ymrwymodd y </w:t>
      </w:r>
      <w:r w:rsidR="009D0ECE">
        <w:rPr>
          <w:rFonts w:ascii="Arial" w:hAnsi="Arial" w:cs="Arial"/>
          <w:lang w:val="cy"/>
        </w:rPr>
        <w:t>g</w:t>
      </w:r>
      <w:r>
        <w:rPr>
          <w:rFonts w:ascii="Arial" w:hAnsi="Arial" w:cs="Arial"/>
          <w:lang w:val="cy"/>
        </w:rPr>
        <w:t xml:space="preserve">wasanaeth i drefniant menter cyllid preifat ar gyfer darparu canolfan hyfforddi ym Mhorth Caerdydd. Bydd y trefniant hwn yn parhau tan fis Medi 2030. Mae £15.8 miliwn (gwerth presennol net) wedi’i ymrwy, o </w:t>
      </w:r>
      <w:r>
        <w:rPr>
          <w:rFonts w:ascii="Arial" w:hAnsi="Arial" w:cs="Arial"/>
          <w:lang w:val="cy"/>
        </w:rPr>
        <w:lastRenderedPageBreak/>
        <w:t>dros gyfnod y contract, sydd i'w ariannu gan gyfuniad o gredydau menter cyllid preifat, y cytunwyd arnynt gan Lywodraeth Cymru ac adnoddau'r Gwasanaeth Tân ac Achub.</w:t>
      </w:r>
    </w:p>
    <w:p w14:paraId="4B7EC332" w14:textId="77777777" w:rsidR="00867839" w:rsidRPr="00180589" w:rsidRDefault="00867839" w:rsidP="00867839">
      <w:pPr>
        <w:jc w:val="both"/>
        <w:rPr>
          <w:rFonts w:ascii="Arial" w:hAnsi="Arial" w:cs="Arial"/>
        </w:rPr>
      </w:pPr>
    </w:p>
    <w:p w14:paraId="59132BB4" w14:textId="3453A545" w:rsidR="00867839" w:rsidRPr="00180589" w:rsidRDefault="00867839" w:rsidP="00867839">
      <w:pPr>
        <w:jc w:val="both"/>
        <w:rPr>
          <w:rFonts w:ascii="Arial" w:hAnsi="Arial" w:cs="Arial"/>
        </w:rPr>
      </w:pPr>
      <w:r>
        <w:rPr>
          <w:rFonts w:ascii="Arial" w:hAnsi="Arial" w:cs="Arial"/>
          <w:lang w:val="cy"/>
        </w:rPr>
        <w:t xml:space="preserve">Mae'r </w:t>
      </w:r>
      <w:r w:rsidR="009D0ECE">
        <w:rPr>
          <w:rFonts w:ascii="Arial" w:hAnsi="Arial" w:cs="Arial"/>
          <w:lang w:val="cy"/>
        </w:rPr>
        <w:t>g</w:t>
      </w:r>
      <w:r>
        <w:rPr>
          <w:rFonts w:ascii="Arial" w:hAnsi="Arial" w:cs="Arial"/>
          <w:lang w:val="cy"/>
        </w:rPr>
        <w:t xml:space="preserve">wasanaeth yn talu costau'r tâl unedol o'i adnoddau ei hun ac yn derbyn grant blynyddol gan Lywodraeth Cymru. Mae proffil ariannu'r Cynulliad yn gostwng yn flynyddol hyd nes y daw cyfnod y contract i ben tra bod y tâl unedol sy'n daladwy gan y </w:t>
      </w:r>
      <w:r w:rsidR="009D0ECE">
        <w:rPr>
          <w:rFonts w:ascii="Arial" w:hAnsi="Arial" w:cs="Arial"/>
          <w:lang w:val="cy"/>
        </w:rPr>
        <w:t>g</w:t>
      </w:r>
      <w:r>
        <w:rPr>
          <w:rFonts w:ascii="Arial" w:hAnsi="Arial" w:cs="Arial"/>
          <w:lang w:val="cy"/>
        </w:rPr>
        <w:t>wasanaeth yn cynyddu'n flynyddol dros yr un cyfnod. Mae hyn yn arwain at “warged” o adnoddau ar gyfer menter cyllid preifat o’i gymharu â thaliadau ar gyfer cyfnod cychwynnol y contract. Mae'r symiau gwarged hyn wedi'u neilltuo mewn cronfa a glustnodwyd er mwyn ariannu rhan ddiweddarach cyfnod y contract pan fo'r taliadau blynyddol yn fwy na'r adnoddau blynyddol.</w:t>
      </w:r>
    </w:p>
    <w:p w14:paraId="4F8090BA" w14:textId="77777777" w:rsidR="00867839" w:rsidRPr="00180589" w:rsidRDefault="00867839" w:rsidP="00867839">
      <w:pPr>
        <w:jc w:val="both"/>
        <w:rPr>
          <w:rFonts w:ascii="Arial" w:hAnsi="Arial" w:cs="Arial"/>
        </w:rPr>
      </w:pPr>
    </w:p>
    <w:p w14:paraId="123CFE79" w14:textId="77777777" w:rsidR="007435C4" w:rsidRDefault="00633EF6" w:rsidP="00700FC3">
      <w:pPr>
        <w:jc w:val="both"/>
        <w:rPr>
          <w:rFonts w:ascii="Arial" w:hAnsi="Arial" w:cs="Arial"/>
        </w:rPr>
      </w:pPr>
      <w:r>
        <w:rPr>
          <w:rFonts w:ascii="Arial" w:hAnsi="Arial" w:cs="Arial"/>
          <w:lang w:val="cy"/>
        </w:rPr>
        <w:t>Ar 31 Mawrth 2024, balans y gronfa gydraddoli mentrau cyllid preifat a glustnodwyd oedd £2.727 miliwn. Mae cyfanswm y taliad unedol wedi'i rannu’n elfen tâl gwasanaeth, elfen ad-dalu'r rhwymedigaeth a'r elfen llog, a bydd y taliadau hyn yn cael eu gwneud dros oes y contract menter cyllid preifat. Mae cyllid blynyddol oddi wrth Lywodraeth Cymru wedi cael ei dderbyn ac fe fydd yn cael ei dderbyn ar gyfer oes y contract. Bydd gwerth rhwymedigaeth y les cyllid menter cyllid preifat yn cael ei ostwng dros oes y contract menter cyllid preifat.</w:t>
      </w:r>
    </w:p>
    <w:p w14:paraId="48FB25B3" w14:textId="77777777" w:rsidR="0087335B" w:rsidRDefault="0087335B" w:rsidP="00477152">
      <w:pPr>
        <w:jc w:val="both"/>
        <w:rPr>
          <w:rFonts w:ascii="Arial" w:hAnsi="Arial" w:cs="Arial"/>
        </w:rPr>
      </w:pPr>
    </w:p>
    <w:p w14:paraId="65E21147" w14:textId="77777777" w:rsidR="00477152" w:rsidRDefault="007435C4" w:rsidP="00477152">
      <w:pPr>
        <w:jc w:val="both"/>
        <w:rPr>
          <w:rFonts w:ascii="Arial" w:hAnsi="Arial" w:cs="Arial"/>
        </w:rPr>
      </w:pPr>
      <w:r>
        <w:rPr>
          <w:rFonts w:ascii="Arial" w:hAnsi="Arial" w:cs="Arial"/>
          <w:lang w:val="cy"/>
        </w:rPr>
        <w:t>Mae'r tabl isod yn manylu ar y symudiad a enwyd uchod:</w:t>
      </w:r>
    </w:p>
    <w:p w14:paraId="2CBDB50C" w14:textId="4D018778" w:rsidR="000C0E19" w:rsidRDefault="003054F9" w:rsidP="00477152">
      <w:pPr>
        <w:jc w:val="both"/>
        <w:rPr>
          <w:noProof/>
        </w:rPr>
      </w:pPr>
      <w:r>
        <w:rPr>
          <w:noProof/>
          <w:lang w:val="cy"/>
        </w:rPr>
        <w:drawing>
          <wp:inline distT="0" distB="0" distL="0" distR="0" wp14:anchorId="050B0312" wp14:editId="2DB32790">
            <wp:extent cx="5848350" cy="25336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848350" cy="2533650"/>
                    </a:xfrm>
                    <a:prstGeom prst="rect">
                      <a:avLst/>
                    </a:prstGeom>
                    <a:noFill/>
                    <a:ln>
                      <a:noFill/>
                    </a:ln>
                  </pic:spPr>
                </pic:pic>
              </a:graphicData>
            </a:graphic>
          </wp:inline>
        </w:drawing>
      </w:r>
    </w:p>
    <w:p w14:paraId="04D7688D" w14:textId="77777777" w:rsidR="001B7CEB" w:rsidRDefault="001B7CEB" w:rsidP="00477152">
      <w:pPr>
        <w:jc w:val="both"/>
        <w:rPr>
          <w:rFonts w:ascii="Arial" w:hAnsi="Arial" w:cs="Arial"/>
        </w:rPr>
      </w:pPr>
      <w:r>
        <w:rPr>
          <w:rFonts w:ascii="Arial" w:hAnsi="Arial" w:cs="Arial"/>
          <w:lang w:val="cy"/>
        </w:rPr>
        <w:t>Mae’r ffigurau a ddatgelwyd ar gyfer 2-5 mlynedd a 6-10 yn rhwymedigaethau sy’n ddyledus bryd hynny (hy ar ddiwedd blwyddyn 5 a blwyddyn 10).</w:t>
      </w:r>
    </w:p>
    <w:p w14:paraId="56D29EDF" w14:textId="77777777" w:rsidR="00D27DBC" w:rsidRPr="006D4624" w:rsidRDefault="00D27DBC" w:rsidP="006D4624">
      <w:pPr>
        <w:pStyle w:val="CBStyle"/>
      </w:pPr>
      <w:bookmarkStart w:id="154" w:name="_Toc49869881"/>
      <w:bookmarkStart w:id="155" w:name="_Toc486873991"/>
      <w:bookmarkStart w:id="156" w:name="_Toc180502880"/>
      <w:r>
        <w:rPr>
          <w:bCs/>
          <w:lang w:val="cy"/>
        </w:rPr>
        <w:t>Nodyn 34 – PENSIYNAU (SAFON CYFRIFYDDU RYNGWLADOL 19)</w:t>
      </w:r>
      <w:bookmarkEnd w:id="154"/>
      <w:bookmarkEnd w:id="155"/>
      <w:bookmarkEnd w:id="156"/>
    </w:p>
    <w:p w14:paraId="6925ACF2" w14:textId="77777777" w:rsidR="009912B1" w:rsidRPr="00180589" w:rsidRDefault="000A72B3" w:rsidP="000A72B3">
      <w:pPr>
        <w:pStyle w:val="NormalIndent"/>
        <w:tabs>
          <w:tab w:val="left" w:pos="720"/>
        </w:tabs>
        <w:ind w:left="0"/>
        <w:jc w:val="both"/>
        <w:rPr>
          <w:rFonts w:ascii="Arial" w:hAnsi="Arial" w:cs="Arial"/>
        </w:rPr>
      </w:pPr>
      <w:r>
        <w:rPr>
          <w:rFonts w:ascii="Arial" w:hAnsi="Arial" w:cs="Arial"/>
          <w:b/>
          <w:bCs/>
          <w:lang w:val="cy"/>
        </w:rPr>
        <w:t>(i)</w:t>
      </w:r>
      <w:r>
        <w:rPr>
          <w:rFonts w:ascii="Arial" w:hAnsi="Arial" w:cs="Arial"/>
          <w:b/>
          <w:bCs/>
          <w:lang w:val="cy"/>
        </w:rPr>
        <w:tab/>
      </w:r>
      <w:r>
        <w:rPr>
          <w:rFonts w:ascii="Arial" w:hAnsi="Arial" w:cs="Arial"/>
          <w:b/>
          <w:bCs/>
          <w:u w:val="single"/>
          <w:lang w:val="cy"/>
        </w:rPr>
        <w:t>Gwasanaethau llywodraeth leol a staff rheoli</w:t>
      </w:r>
    </w:p>
    <w:p w14:paraId="6568BB3E" w14:textId="77777777" w:rsidR="0009711D" w:rsidRPr="00180589" w:rsidRDefault="0009711D" w:rsidP="000A72B3">
      <w:pPr>
        <w:pStyle w:val="NormalIndent"/>
        <w:ind w:left="0"/>
        <w:jc w:val="both"/>
        <w:rPr>
          <w:rFonts w:ascii="Arial" w:hAnsi="Arial" w:cs="Arial"/>
        </w:rPr>
      </w:pPr>
    </w:p>
    <w:p w14:paraId="7DE438F9" w14:textId="52C40F46" w:rsidR="00D5695D" w:rsidRPr="00180589" w:rsidRDefault="000A72B3" w:rsidP="000A72B3">
      <w:pPr>
        <w:pStyle w:val="NormalIndent"/>
        <w:ind w:left="0"/>
        <w:jc w:val="both"/>
        <w:rPr>
          <w:rFonts w:ascii="Arial" w:hAnsi="Arial" w:cs="Arial"/>
        </w:rPr>
      </w:pPr>
      <w:r>
        <w:rPr>
          <w:rFonts w:ascii="Arial" w:hAnsi="Arial" w:cs="Arial"/>
          <w:lang w:val="cy"/>
        </w:rPr>
        <w:t xml:space="preserve">Yn 2023/24 talodd y </w:t>
      </w:r>
      <w:r w:rsidR="009D0ECE">
        <w:rPr>
          <w:rFonts w:ascii="Arial" w:hAnsi="Arial" w:cs="Arial"/>
          <w:lang w:val="cy"/>
        </w:rPr>
        <w:t>g</w:t>
      </w:r>
      <w:r>
        <w:rPr>
          <w:rFonts w:ascii="Arial" w:hAnsi="Arial" w:cs="Arial"/>
          <w:lang w:val="cy"/>
        </w:rPr>
        <w:t>wasanaeth gyfraniadau pensiwn cyflogwr o £1.62 filiwn i’r ‘gronfa’ sy’n darparu buddion diffiniedig yn ymwneud â thâl a gwasanaeth i aelodau. O dan reoliadau pensiwn cyfredol, mae cyfraddau cyfrannu wedi'u gosod i dalu am 100% o rwymedigaethau cyffredinol ‘y gronfa’.</w:t>
      </w:r>
    </w:p>
    <w:p w14:paraId="376AA789" w14:textId="77777777" w:rsidR="00D5695D" w:rsidRPr="00180589" w:rsidRDefault="00D5695D" w:rsidP="000A72B3">
      <w:pPr>
        <w:pStyle w:val="NormalIndent"/>
        <w:ind w:left="0"/>
        <w:jc w:val="both"/>
        <w:rPr>
          <w:rFonts w:ascii="Arial" w:hAnsi="Arial" w:cs="Arial"/>
        </w:rPr>
      </w:pPr>
    </w:p>
    <w:p w14:paraId="11AA0F02" w14:textId="77777777" w:rsidR="00BD6114" w:rsidRDefault="00B656E3" w:rsidP="000A72B3">
      <w:pPr>
        <w:pStyle w:val="NormalIndent"/>
        <w:ind w:left="0"/>
        <w:jc w:val="both"/>
        <w:rPr>
          <w:rFonts w:ascii="Arial" w:hAnsi="Arial" w:cs="Arial"/>
        </w:rPr>
      </w:pPr>
      <w:r>
        <w:rPr>
          <w:rFonts w:ascii="Arial" w:hAnsi="Arial" w:cs="Arial"/>
          <w:lang w:val="cy"/>
        </w:rPr>
        <w:t>Mae'r cyfraniadau pensiwn i'w talu i'r cynllun ar gyfer blwyddyn ariannol 2024/25, ac amcangyfrifir mai £1.724 miliwn fydd y swm hwnnw ar gyfer y cyflogwr.</w:t>
      </w:r>
    </w:p>
    <w:p w14:paraId="440E8A35" w14:textId="77777777" w:rsidR="001060A8" w:rsidRPr="00180589" w:rsidRDefault="001060A8" w:rsidP="000A72B3">
      <w:pPr>
        <w:pStyle w:val="NormalIndent"/>
        <w:ind w:left="0"/>
        <w:jc w:val="both"/>
        <w:rPr>
          <w:rFonts w:ascii="Arial" w:hAnsi="Arial" w:cs="Arial"/>
        </w:rPr>
      </w:pPr>
    </w:p>
    <w:p w14:paraId="7CD8DBDB" w14:textId="77777777" w:rsidR="00496E63" w:rsidRPr="00180589" w:rsidRDefault="00496E63" w:rsidP="000A72B3">
      <w:pPr>
        <w:pStyle w:val="NormalIndent"/>
        <w:ind w:left="0"/>
        <w:jc w:val="both"/>
        <w:rPr>
          <w:rFonts w:ascii="Arial" w:hAnsi="Arial" w:cs="Arial"/>
        </w:rPr>
      </w:pPr>
      <w:r>
        <w:rPr>
          <w:rFonts w:ascii="Arial" w:hAnsi="Arial" w:cs="Arial"/>
          <w:lang w:val="cy"/>
        </w:rPr>
        <w:lastRenderedPageBreak/>
        <w:t>Mae’r Cynllun Pensiwn Llywodraeth Leol yn gynllun buddion diffiniedig sydd wedi’i ariannu (ond mae hefyd yn cynnwys pensiynau penodol sydd heb eu hariannu), ac mae unrhyw fuddion a enillwyd hyd at 31 Mawrth 2014 wedi’u cysylltu â’r cyflog terfynol. Mae’r buddion ar ôl 31 Mawrth 2014 yn seiliedig ar gynllun cyfartaledd cyflog gyrfa sydd wedi’i adbrisio (CARE).</w:t>
      </w:r>
    </w:p>
    <w:p w14:paraId="26776123" w14:textId="77777777" w:rsidR="00AF3CB2" w:rsidRPr="00180589" w:rsidRDefault="00AF3CB2" w:rsidP="000A72B3">
      <w:pPr>
        <w:pStyle w:val="NormalIndent"/>
        <w:ind w:left="0"/>
        <w:jc w:val="both"/>
        <w:rPr>
          <w:rFonts w:ascii="Arial" w:hAnsi="Arial" w:cs="Arial"/>
        </w:rPr>
      </w:pPr>
    </w:p>
    <w:p w14:paraId="4CD649DD" w14:textId="77777777" w:rsidR="00AF3CB2" w:rsidRPr="00180589" w:rsidRDefault="00AF3CB2" w:rsidP="000A72B3">
      <w:pPr>
        <w:pStyle w:val="NormalIndent"/>
        <w:ind w:left="0"/>
        <w:jc w:val="both"/>
        <w:rPr>
          <w:rFonts w:ascii="Arial" w:hAnsi="Arial" w:cs="Arial"/>
        </w:rPr>
      </w:pPr>
      <w:r>
        <w:rPr>
          <w:rFonts w:ascii="Arial" w:hAnsi="Arial" w:cs="Arial"/>
          <w:lang w:val="cy"/>
        </w:rPr>
        <w:t>Mae'r trefniadau pensiwn heb ei ariannu (blynyddoedd digolledol ychwanegol) yn gysylltiedig â buddion terfynu a wneir yn ôl disgresiwn wrth ymddeol yn gynnar.</w:t>
      </w:r>
    </w:p>
    <w:p w14:paraId="53DC8E6F" w14:textId="77777777" w:rsidR="00952E20" w:rsidRPr="00180589" w:rsidRDefault="00952E20" w:rsidP="000A72B3">
      <w:pPr>
        <w:pStyle w:val="NormalIndent"/>
        <w:ind w:left="0"/>
        <w:jc w:val="both"/>
        <w:rPr>
          <w:rFonts w:ascii="Arial" w:hAnsi="Arial" w:cs="Arial"/>
        </w:rPr>
      </w:pPr>
    </w:p>
    <w:p w14:paraId="4F51086C" w14:textId="77777777" w:rsidR="00B907C5" w:rsidRDefault="00BD6114" w:rsidP="00256E19">
      <w:pPr>
        <w:pStyle w:val="NormalIndent"/>
        <w:ind w:left="0"/>
        <w:jc w:val="both"/>
        <w:rPr>
          <w:rFonts w:ascii="Arial" w:hAnsi="Arial" w:cs="Arial"/>
        </w:rPr>
      </w:pPr>
      <w:r>
        <w:rPr>
          <w:rFonts w:ascii="Arial" w:hAnsi="Arial" w:cs="Arial"/>
          <w:lang w:val="cy"/>
        </w:rPr>
        <w:t>Ceir rhagor o wybodaeth am Gronfa Bensiwn Rhondda Cynon Taf yn Adroddiad Blynyddol a Chyfrifon y Gronfa Bensiwn sydd ar gael ar gais gan yr Adain Bensiynau, Cyngor Bwrdeistref Sirol Rhondda Cynon Taf, Tŷ Bronwydd, Porth, y Rhondda CF39 9DL neu ar y wefan https://rctpensions.org.uk/Cy/Home.aspx.</w:t>
      </w:r>
    </w:p>
    <w:p w14:paraId="72BCF7BD" w14:textId="77777777" w:rsidR="00C00D78" w:rsidRPr="00256E19" w:rsidRDefault="00C00D78" w:rsidP="00256E19">
      <w:pPr>
        <w:pStyle w:val="NormalIndent"/>
        <w:ind w:left="0"/>
        <w:jc w:val="both"/>
        <w:rPr>
          <w:rFonts w:ascii="Arial" w:hAnsi="Arial" w:cs="Arial"/>
        </w:rPr>
      </w:pPr>
    </w:p>
    <w:p w14:paraId="56790C10" w14:textId="77777777" w:rsidR="00BD6114" w:rsidRPr="00180589" w:rsidRDefault="00BD6114" w:rsidP="00BD6114">
      <w:pPr>
        <w:pStyle w:val="NormalIndent"/>
        <w:tabs>
          <w:tab w:val="left" w:pos="720"/>
        </w:tabs>
        <w:ind w:left="0"/>
        <w:jc w:val="both"/>
        <w:rPr>
          <w:rFonts w:ascii="Arial" w:hAnsi="Arial" w:cs="Arial"/>
          <w:b/>
          <w:u w:val="single"/>
        </w:rPr>
      </w:pPr>
      <w:r>
        <w:rPr>
          <w:rFonts w:ascii="Arial" w:hAnsi="Arial" w:cs="Arial"/>
          <w:b/>
          <w:bCs/>
          <w:lang w:val="cy"/>
        </w:rPr>
        <w:t>(ii)</w:t>
      </w:r>
      <w:r>
        <w:rPr>
          <w:rFonts w:ascii="Arial" w:hAnsi="Arial" w:cs="Arial"/>
          <w:b/>
          <w:bCs/>
          <w:lang w:val="cy"/>
        </w:rPr>
        <w:tab/>
      </w:r>
      <w:r>
        <w:rPr>
          <w:rFonts w:ascii="Arial" w:hAnsi="Arial" w:cs="Arial"/>
          <w:b/>
          <w:bCs/>
          <w:u w:val="single"/>
          <w:lang w:val="cy"/>
        </w:rPr>
        <w:t>Diffoddwyr tân</w:t>
      </w:r>
    </w:p>
    <w:p w14:paraId="7CD0AC22" w14:textId="77777777" w:rsidR="0009711D" w:rsidRPr="00180589" w:rsidRDefault="0009711D" w:rsidP="007B5833">
      <w:pPr>
        <w:pStyle w:val="NormalIndent"/>
        <w:tabs>
          <w:tab w:val="left" w:pos="720"/>
        </w:tabs>
        <w:ind w:left="0"/>
        <w:jc w:val="both"/>
        <w:rPr>
          <w:rFonts w:ascii="Arial" w:hAnsi="Arial" w:cs="Arial"/>
        </w:rPr>
      </w:pPr>
    </w:p>
    <w:p w14:paraId="6C688AE3" w14:textId="7B2E7C46" w:rsidR="00CF5CF8" w:rsidRDefault="00BD6114" w:rsidP="00CF5CF8">
      <w:pPr>
        <w:pStyle w:val="NormalIndent"/>
        <w:tabs>
          <w:tab w:val="left" w:pos="720"/>
        </w:tabs>
        <w:ind w:left="0"/>
        <w:jc w:val="both"/>
        <w:rPr>
          <w:rFonts w:ascii="Arial" w:hAnsi="Arial" w:cs="Arial"/>
        </w:rPr>
      </w:pPr>
      <w:r>
        <w:rPr>
          <w:rFonts w:ascii="Arial" w:hAnsi="Arial" w:cs="Arial"/>
          <w:lang w:val="cy"/>
        </w:rPr>
        <w:t xml:space="preserve">Mae’r cynllun pensiwn diffoddwyr tân yn gynllun â buddion diffiniedig sydd heb ei ariannu. Yn 2023/24 talodd y </w:t>
      </w:r>
      <w:r w:rsidR="009D0ECE">
        <w:rPr>
          <w:rFonts w:ascii="Arial" w:hAnsi="Arial" w:cs="Arial"/>
          <w:lang w:val="cy"/>
        </w:rPr>
        <w:t>g</w:t>
      </w:r>
      <w:r>
        <w:rPr>
          <w:rFonts w:ascii="Arial" w:hAnsi="Arial" w:cs="Arial"/>
          <w:lang w:val="cy"/>
        </w:rPr>
        <w:t xml:space="preserve">wasanaeth gyfraniadau pensiwn cyflogwr o £9.8 miliwn. Daeth y pensiynau a dalwyd o refeniw i £1.211 miliwn. Ar gyfer 2024/25, amcangyfrifir mai cyfraniad y cyflogwr i’r cynllun yw £11.542 miliwn, a’r amcangyfrifiad cyfredol ar gyfer pensiynau a delir o refeniw yw £963,000. Mae’r mwyafrif o daliadau pensiwn i ddiffoddwyr tân sydd wedi ymddeol yn cael eu talu o gyfrif cronfa bensiwn ar wahân a weinyddir gan y </w:t>
      </w:r>
      <w:r w:rsidR="009D0ECE">
        <w:rPr>
          <w:rFonts w:ascii="Arial" w:hAnsi="Arial" w:cs="Arial"/>
          <w:lang w:val="cy"/>
        </w:rPr>
        <w:t>g</w:t>
      </w:r>
      <w:r>
        <w:rPr>
          <w:rFonts w:ascii="Arial" w:hAnsi="Arial" w:cs="Arial"/>
          <w:lang w:val="cy"/>
        </w:rPr>
        <w:t>wasanaeth. Mae manylion y gronfa a sut mae’n gweithredu ar gael gan Gyfrif y Gronfa Bensiwn Diffoddwyr Tân a datgeliadau cysylltiedig.</w:t>
      </w:r>
    </w:p>
    <w:p w14:paraId="01A50E18" w14:textId="77777777" w:rsidR="008A6871" w:rsidRPr="00F5507C" w:rsidRDefault="00CF5CF8" w:rsidP="009C4ECF">
      <w:pPr>
        <w:pStyle w:val="NormalIndent"/>
        <w:tabs>
          <w:tab w:val="left" w:pos="720"/>
        </w:tabs>
        <w:ind w:left="0"/>
        <w:jc w:val="both"/>
        <w:rPr>
          <w:rFonts w:ascii="Arial" w:hAnsi="Arial" w:cs="Arial"/>
        </w:rPr>
      </w:pPr>
      <w:r>
        <w:rPr>
          <w:rFonts w:ascii="Arial" w:hAnsi="Arial" w:cs="Arial"/>
          <w:lang w:val="cy"/>
        </w:rPr>
        <w:t>Ar 1 Ebrill 2015, cafodd cynllun pensiwn 2015 ei gyflwyno, yn ychwanegol at y Cynllun Pensiwn Tân gwreiddiol yn 1992 a'r Cynllun Pensiwn Tân Cenedlaethol (newydd) yn 2006. Gwnaeth cynllun 2015 gyflwyno cyfraddau cyfrannu newydd ar gyfer cyflogwyr a chyflogeion, a’r buddion yn sgil hyn ar gyfer pensiynwyr, mewn ymgais i wella fforddiadwyedd. Gwnaeth aelodau o gynlluniau 1992 a 2006 na wnaethant fodloni’r'r meini prawf rhagnodedig, drosglwyddo i gynllun 2015 o dan drefniant meinhau. Mae'r tri chynllun wedi'u cyfuno yn y tablau canlynol.</w:t>
      </w:r>
    </w:p>
    <w:p w14:paraId="341A6A4A" w14:textId="77777777" w:rsidR="001060A8" w:rsidRPr="00F5507C" w:rsidRDefault="001060A8" w:rsidP="009C4ECF">
      <w:pPr>
        <w:pStyle w:val="NormalIndent"/>
        <w:tabs>
          <w:tab w:val="left" w:pos="720"/>
        </w:tabs>
        <w:ind w:left="0"/>
        <w:jc w:val="both"/>
        <w:rPr>
          <w:rFonts w:ascii="Arial" w:hAnsi="Arial" w:cs="Arial"/>
        </w:rPr>
      </w:pPr>
    </w:p>
    <w:p w14:paraId="746C5BDE" w14:textId="77777777" w:rsidR="00FC4F95" w:rsidRPr="00F5507C" w:rsidRDefault="001060A8" w:rsidP="00AC76F2">
      <w:pPr>
        <w:pStyle w:val="NormalIndent"/>
        <w:ind w:left="0"/>
        <w:jc w:val="both"/>
        <w:rPr>
          <w:rFonts w:ascii="Arial" w:hAnsi="Arial" w:cs="Arial"/>
        </w:rPr>
      </w:pPr>
      <w:r>
        <w:rPr>
          <w:rFonts w:ascii="Arial" w:hAnsi="Arial" w:cs="Arial"/>
          <w:lang w:val="cy"/>
        </w:rPr>
        <w:t>Ar 1 Ebrill 2016, cyflwynwyd y Cynllun Pensiwn Addasedig wrth gefn. Roedd y cynllun yn caniatáu i unigolion a gyflogwyd fel aelodau o staff wrth gefn rhwng 2000 a 2006 gael y cyfle i brynu gwasanaeth yn ôl. Pe bai'r unigolion yn dal i fod yn gyflogeion, yna gallent ymuno â'r Cynllun Pensiwn Addasedig Wrth Gefn, sy'n elwa ar yr un cyfraddau cyfrannu â chynllun 1992.</w:t>
      </w:r>
    </w:p>
    <w:p w14:paraId="7C0D47D2" w14:textId="77777777" w:rsidR="006A3871" w:rsidRPr="00F5507C" w:rsidRDefault="006A3871" w:rsidP="006A3871">
      <w:pPr>
        <w:pStyle w:val="NormalIndent"/>
        <w:tabs>
          <w:tab w:val="left" w:pos="720"/>
        </w:tabs>
        <w:ind w:left="0"/>
        <w:jc w:val="both"/>
        <w:rPr>
          <w:rFonts w:ascii="Arial" w:hAnsi="Arial" w:cs="Arial"/>
        </w:rPr>
      </w:pPr>
    </w:p>
    <w:p w14:paraId="248948BD" w14:textId="77777777" w:rsidR="006A3871" w:rsidRDefault="006A3871" w:rsidP="006A3871">
      <w:pPr>
        <w:pStyle w:val="NormalIndent"/>
        <w:tabs>
          <w:tab w:val="left" w:pos="720"/>
        </w:tabs>
        <w:ind w:left="0"/>
        <w:jc w:val="both"/>
        <w:rPr>
          <w:rFonts w:ascii="Arial" w:hAnsi="Arial" w:cs="Arial"/>
        </w:rPr>
      </w:pPr>
      <w:r>
        <w:rPr>
          <w:rFonts w:ascii="Arial" w:hAnsi="Arial" w:cs="Arial"/>
          <w:lang w:val="cy"/>
        </w:rPr>
        <w:t>Ar 1 Ebrill 2022, yn dilyn dyfarniad llys, caewyd cynlluniau gwaddol gan gynnwys 1992, 2006 a Chynlluniau Pensiwn Addasedig ar gyfer croniadau yn y dyfodol, a throsglwyddwyd pob aelod gweithredol i Gynllun Pensiwn 2015.</w:t>
      </w:r>
    </w:p>
    <w:p w14:paraId="41B84178" w14:textId="77777777" w:rsidR="00610661" w:rsidRDefault="00610661" w:rsidP="0087295E">
      <w:pPr>
        <w:pStyle w:val="NormalIndent"/>
        <w:tabs>
          <w:tab w:val="left" w:pos="720"/>
        </w:tabs>
        <w:ind w:left="0"/>
        <w:rPr>
          <w:rFonts w:ascii="Arial" w:hAnsi="Arial" w:cs="Arial"/>
          <w:b/>
          <w:u w:val="single"/>
        </w:rPr>
      </w:pPr>
    </w:p>
    <w:p w14:paraId="54B46505" w14:textId="77777777" w:rsidR="0087295E" w:rsidRPr="00180589" w:rsidRDefault="0087295E" w:rsidP="0087295E">
      <w:pPr>
        <w:pStyle w:val="NormalIndent"/>
        <w:tabs>
          <w:tab w:val="left" w:pos="720"/>
        </w:tabs>
        <w:ind w:left="0"/>
        <w:rPr>
          <w:rFonts w:ascii="Arial" w:hAnsi="Arial" w:cs="Arial"/>
          <w:b/>
          <w:u w:val="single"/>
        </w:rPr>
      </w:pPr>
      <w:r>
        <w:rPr>
          <w:rFonts w:ascii="Arial" w:hAnsi="Arial" w:cs="Arial"/>
          <w:b/>
          <w:bCs/>
          <w:u w:val="single"/>
          <w:lang w:val="cy"/>
        </w:rPr>
        <w:t>Trafodion yn gysylltiedig â buddion ar ôl cyflogaeth</w:t>
      </w:r>
    </w:p>
    <w:p w14:paraId="27945526" w14:textId="77777777" w:rsidR="0009711D" w:rsidRPr="00180589" w:rsidRDefault="0009711D" w:rsidP="0087295E">
      <w:pPr>
        <w:pStyle w:val="NormalIndent"/>
        <w:tabs>
          <w:tab w:val="left" w:pos="720"/>
        </w:tabs>
        <w:ind w:left="0"/>
        <w:rPr>
          <w:rFonts w:ascii="Arial" w:hAnsi="Arial" w:cs="Arial"/>
        </w:rPr>
      </w:pPr>
    </w:p>
    <w:p w14:paraId="00934E9A" w14:textId="0A50A3EC" w:rsidR="00626B9B" w:rsidRPr="00180589" w:rsidRDefault="0087295E" w:rsidP="0009711D">
      <w:pPr>
        <w:pStyle w:val="NormalIndent"/>
        <w:tabs>
          <w:tab w:val="left" w:pos="720"/>
        </w:tabs>
        <w:ind w:left="0"/>
        <w:jc w:val="both"/>
        <w:rPr>
          <w:rFonts w:ascii="Arial" w:hAnsi="Arial" w:cs="Arial"/>
        </w:rPr>
      </w:pPr>
      <w:r>
        <w:rPr>
          <w:rFonts w:ascii="Arial" w:hAnsi="Arial" w:cs="Arial"/>
          <w:lang w:val="cy"/>
        </w:rPr>
        <w:t xml:space="preserve">Yn unol â gofynion Safon Cyfrifo Rhyngwladol Rhif 19 – Buddiannau Ymddeol (IAS19), mae'n rhaid i'r </w:t>
      </w:r>
      <w:r w:rsidR="009D0ECE">
        <w:rPr>
          <w:rFonts w:ascii="Arial" w:hAnsi="Arial" w:cs="Arial"/>
          <w:lang w:val="cy"/>
        </w:rPr>
        <w:t>g</w:t>
      </w:r>
      <w:r>
        <w:rPr>
          <w:rFonts w:ascii="Arial" w:hAnsi="Arial" w:cs="Arial"/>
          <w:lang w:val="cy"/>
        </w:rPr>
        <w:t xml:space="preserve">wasanaeth ddatgelu gwybodaeth benodol yn ymwneud ag asedau, rhwymedigaethau, incwm a gwariant sy’n ymwneud â chynlluniau pensiwn ar gyfer ei weithwyr. Fel yr eglurwyd yn y ‘Polisïau Cyfrifyddu’, mae’r </w:t>
      </w:r>
      <w:r w:rsidR="009D0ECE">
        <w:rPr>
          <w:rFonts w:ascii="Arial" w:hAnsi="Arial" w:cs="Arial"/>
          <w:lang w:val="cy"/>
        </w:rPr>
        <w:t>g</w:t>
      </w:r>
      <w:r>
        <w:rPr>
          <w:rFonts w:ascii="Arial" w:hAnsi="Arial" w:cs="Arial"/>
          <w:lang w:val="cy"/>
        </w:rPr>
        <w:t xml:space="preserve">wasanaeth yn cymryd rhan mewn dau gynllun, sef y Cynllun Pensiwn Diffoddwyr Tân ar gyfer diffoddwyr tân llawn amser, sydd heb ei ariannu, a’r Cynllun Pensiynau Llywodraeth Leol (Cronfa Bensiwn RhCT), ar gyfer gweithwyr eraill, a weinyddir gan Gyngor Bwrdeistref Sirol Rhondda </w:t>
      </w:r>
      <w:r>
        <w:rPr>
          <w:rFonts w:ascii="Arial" w:hAnsi="Arial" w:cs="Arial"/>
          <w:lang w:val="cy"/>
        </w:rPr>
        <w:lastRenderedPageBreak/>
        <w:t xml:space="preserve">Cynon Taf. Yn ogystal, mae'r </w:t>
      </w:r>
      <w:r w:rsidR="009D0ECE">
        <w:rPr>
          <w:rFonts w:ascii="Arial" w:hAnsi="Arial" w:cs="Arial"/>
          <w:lang w:val="cy"/>
        </w:rPr>
        <w:t>g</w:t>
      </w:r>
      <w:r>
        <w:rPr>
          <w:rFonts w:ascii="Arial" w:hAnsi="Arial" w:cs="Arial"/>
          <w:lang w:val="cy"/>
        </w:rPr>
        <w:t>wasanaeth wedi gwneud trefniadau ar gyfer talu blynyddoedd ychwanegol i rai gweithwyr sydd wedi ymddeol y tu allan i ddarpariaethau'r cynlluniau.</w:t>
      </w:r>
    </w:p>
    <w:p w14:paraId="2E3B1B79" w14:textId="77777777" w:rsidR="00626B9B" w:rsidRPr="00180589" w:rsidRDefault="00626B9B" w:rsidP="0087295E">
      <w:pPr>
        <w:pStyle w:val="NormalIndent"/>
        <w:tabs>
          <w:tab w:val="left" w:pos="720"/>
        </w:tabs>
        <w:ind w:left="0"/>
        <w:rPr>
          <w:rFonts w:ascii="Arial" w:hAnsi="Arial" w:cs="Arial"/>
        </w:rPr>
      </w:pPr>
    </w:p>
    <w:p w14:paraId="2C99CD45" w14:textId="77777777" w:rsidR="00F15F26" w:rsidRDefault="00626B9B" w:rsidP="0009711D">
      <w:pPr>
        <w:pStyle w:val="NormalIndent"/>
        <w:tabs>
          <w:tab w:val="left" w:pos="720"/>
        </w:tabs>
        <w:ind w:left="0"/>
        <w:jc w:val="both"/>
        <w:rPr>
          <w:rFonts w:ascii="Arial" w:hAnsi="Arial" w:cs="Arial"/>
        </w:rPr>
      </w:pPr>
      <w:r>
        <w:rPr>
          <w:rFonts w:ascii="Arial" w:hAnsi="Arial" w:cs="Arial"/>
          <w:lang w:val="cy"/>
        </w:rPr>
        <w:t>I gydymffurfio ag IAS19 mae'r gwasanaeth yn penodi actiwarïaid yn flynyddol i asesu asedau a rhwymedigaethau'r ddau gynllun. Penodwyd Aon Hewitt i asesu’r Cynllun Pensiwn Llywodraeth Leol ac adran actiwari’r llywodraeth i asesu’r Cynllun Diffoddwyr Tân gan eu bod yn berthnasol i weithwyr presennol a chyn-weithwyr Gwasanaeth Tân ac Achub De Cymru. Ar gyfer y cynllun Pensiwn Llywodraeth Leol, asesodd yr actiwari mai’r ased net i’r gwasanaeth ar 31 Mawrth 2024 oedd £10.8 miliwn (</w:t>
      </w:r>
      <w:r>
        <w:rPr>
          <w:rFonts w:ascii="Arial" w:hAnsi="Arial" w:cs="Arial"/>
          <w:i/>
          <w:iCs/>
          <w:lang w:val="cy"/>
        </w:rPr>
        <w:t>31 Mawrth 2023, £2.7 miliwn o rwymedigaeth net</w:t>
      </w:r>
      <w:r>
        <w:rPr>
          <w:rFonts w:ascii="Arial" w:hAnsi="Arial" w:cs="Arial"/>
          <w:lang w:val="cy"/>
        </w:rPr>
        <w:t>) ac ar gyfer cynlluniau’r diffoddwyr tân roedd y rhwymedigaeth yn £707 miliwn ar 31 Mawrth 2024 (</w:t>
      </w:r>
      <w:r>
        <w:rPr>
          <w:rFonts w:ascii="Arial" w:hAnsi="Arial" w:cs="Arial"/>
          <w:i/>
          <w:iCs/>
          <w:lang w:val="cy"/>
        </w:rPr>
        <w:t>31 Mawrth 2023, £687 miliwn</w:t>
      </w:r>
      <w:r>
        <w:rPr>
          <w:rFonts w:ascii="Arial" w:hAnsi="Arial" w:cs="Arial"/>
          <w:lang w:val="cy"/>
        </w:rPr>
        <w:t>). Gellir dod o hyd i ddadansoddiad o asedau a rhwymedigaethau'r ddau gynllun a'r rhagdybiaethau a ddefnyddiwyd yng nghyfrifiadau’r actiwari ar y dudalen drosodd.</w:t>
      </w:r>
    </w:p>
    <w:p w14:paraId="2364AD04" w14:textId="77777777" w:rsidR="0048529C" w:rsidRDefault="0048529C" w:rsidP="0009711D">
      <w:pPr>
        <w:pStyle w:val="NormalIndent"/>
        <w:tabs>
          <w:tab w:val="left" w:pos="720"/>
        </w:tabs>
        <w:ind w:left="0"/>
        <w:jc w:val="both"/>
        <w:rPr>
          <w:rFonts w:ascii="Arial" w:hAnsi="Arial" w:cs="Arial"/>
        </w:rPr>
      </w:pPr>
    </w:p>
    <w:p w14:paraId="684E4595" w14:textId="77777777" w:rsidR="00D058E1" w:rsidRPr="00E3298D" w:rsidRDefault="00C27E71" w:rsidP="0009711D">
      <w:pPr>
        <w:pStyle w:val="NormalIndent"/>
        <w:tabs>
          <w:tab w:val="left" w:pos="720"/>
        </w:tabs>
        <w:ind w:left="0"/>
        <w:jc w:val="both"/>
        <w:rPr>
          <w:rFonts w:ascii="Arial" w:hAnsi="Arial" w:cs="Arial"/>
        </w:rPr>
      </w:pPr>
      <w:r>
        <w:rPr>
          <w:rFonts w:ascii="Arial" w:hAnsi="Arial" w:cs="Arial"/>
          <w:lang w:val="cy"/>
        </w:rPr>
        <w:t>Yn ddiweddar, mae’r llywodraeth wedi cyhoeddi ymgynghoriad a chydraddoliad pellach ar gyfer yr isafswm pensiynau gwarantedig, gyda’r cynnig i ymestyn yr ‘ateb interim’ i’r aelodau hynny sy’n cyrraedd oedran pensiwn y wladwriaeth ar ôl 5 Ebrill 2021. Cynhwyswyd cost gwasanaeth yn y gorffennol ar gyfer 2021/22 ar gyfer ymestyn y broses gydraddoli i bawb sy'n ymddeol yn y dyfodol.</w:t>
      </w:r>
    </w:p>
    <w:p w14:paraId="1DD0667F" w14:textId="77777777" w:rsidR="00C27E71" w:rsidRPr="00E3298D" w:rsidRDefault="00C27E71" w:rsidP="0009711D">
      <w:pPr>
        <w:pStyle w:val="NormalIndent"/>
        <w:tabs>
          <w:tab w:val="left" w:pos="720"/>
        </w:tabs>
        <w:ind w:left="0"/>
        <w:jc w:val="both"/>
        <w:rPr>
          <w:rFonts w:ascii="Arial" w:hAnsi="Arial" w:cs="Arial"/>
        </w:rPr>
      </w:pPr>
    </w:p>
    <w:p w14:paraId="5EF8CD95" w14:textId="77777777" w:rsidR="00C27E71" w:rsidRPr="00F5507C" w:rsidRDefault="00C27E71" w:rsidP="0009711D">
      <w:pPr>
        <w:pStyle w:val="NormalIndent"/>
        <w:tabs>
          <w:tab w:val="left" w:pos="720"/>
        </w:tabs>
        <w:ind w:left="0"/>
        <w:jc w:val="both"/>
        <w:rPr>
          <w:rFonts w:ascii="Arial" w:hAnsi="Arial" w:cs="Arial"/>
        </w:rPr>
      </w:pPr>
      <w:r>
        <w:rPr>
          <w:rFonts w:ascii="Arial" w:hAnsi="Arial" w:cs="Arial"/>
          <w:lang w:val="cy"/>
        </w:rPr>
        <w:t>Roedd dyfarniad llys arall hefyd ar 20 Tachwedd 2020 ynghylch cydraddoli’r isafswm pensiynau gwarantedig. Dyfarnodd y llys ei bod yn ofynnol i ymddiriedolwyr y cynlluniau ailedrych ar werthoedd trosglwyddo sy’n gyfwerth ag arian parod y gorffennol er mwyn sicrhau cydraddoli’r isafswm pensiynau gwarantedig. Gall hyn arwain at ychwanegiadau ychwanegol pan fo cydraddoli’r isafswm pensiynau gwarantedig yn golygu na chafodd aelodau eu hawlogaeth lawn. Ar gyfer cynlluniau pensiwn y gwasanaethau cyhoeddus, disgwylir y bydd y dyfarniad hwn yn cael ei ddwyn ymlaen ar sail traws-gynllun a bydd angen mewnbwn cyfreithiol. Gall hyn olygu bod angen ailedrych ar achosion gwerthoedd trosglwyddo sy’n gyfwerth ag arian parod y gorffennol ar gyfer aelodau o oedran pensiwn y wladwriaeth ar ôl 5 Ebrill 2016 ac a gymerodd werthoedd trosglwyddo sy’n gyfwerth ag arian parod o’r cynllun cyn i’r gwerthoedd trosglwyddo sy’n gyfwerth ag arian parod gael eu cydraddoli. Nid yw cwmpas unrhyw gostau wedi'u pennu eto ond disgwylir iddo fod yn gynnydd cymharol fach ar gyfer is-set gymharol fach o aelodau.</w:t>
      </w:r>
    </w:p>
    <w:p w14:paraId="09F3B6DB" w14:textId="77777777" w:rsidR="00AC5F74" w:rsidRPr="00F5507C" w:rsidRDefault="00AC5F74" w:rsidP="0009711D">
      <w:pPr>
        <w:pStyle w:val="NormalIndent"/>
        <w:tabs>
          <w:tab w:val="left" w:pos="720"/>
        </w:tabs>
        <w:ind w:left="0"/>
        <w:jc w:val="both"/>
        <w:rPr>
          <w:rFonts w:ascii="Arial" w:hAnsi="Arial" w:cs="Arial"/>
        </w:rPr>
      </w:pPr>
    </w:p>
    <w:p w14:paraId="65BAAE59" w14:textId="5EEE57CF" w:rsidR="00E3298D" w:rsidRPr="00A25AFC" w:rsidRDefault="00E3298D" w:rsidP="00E3298D">
      <w:pPr>
        <w:jc w:val="both"/>
        <w:rPr>
          <w:rFonts w:ascii="Arial" w:hAnsi="Arial" w:cs="Arial"/>
        </w:rPr>
      </w:pPr>
      <w:r>
        <w:rPr>
          <w:rFonts w:ascii="Arial" w:hAnsi="Arial" w:cs="Arial"/>
          <w:lang w:val="cy"/>
        </w:rPr>
        <w:t xml:space="preserve">Yn dilyn gwrandawiad Llys Apêl, daeth dyfarniad McCloud i’r casgliad bod amddiffyniadau trosiannol y Cynllun Pensiwn Diffoddwyr Tân a gyflwynwyd yn 2015 yn wahaniaethol ar sail oedran. Daeth deddfwriaeth unioni i ymdrin â'r effaith ar aelodau'r cynllun i rym ar 1 Hydref 2023, gyda’r disgwyliad y byddai rheoliadau pellach yn cywiro problemau cysylltiedig eraill megis trethi a llog. Ym mis Gorffennaf 2021, dechreuodd y </w:t>
      </w:r>
      <w:r w:rsidR="009D0ECE">
        <w:rPr>
          <w:rFonts w:ascii="Arial" w:hAnsi="Arial" w:cs="Arial"/>
          <w:lang w:val="cy"/>
        </w:rPr>
        <w:t>g</w:t>
      </w:r>
      <w:r>
        <w:rPr>
          <w:rFonts w:ascii="Arial" w:hAnsi="Arial" w:cs="Arial"/>
          <w:lang w:val="cy"/>
        </w:rPr>
        <w:t>wasanaeth dalu buddion niwed uniongyrchol ar gyfer yr aelodau gweithredol hynny a oedd wedi cyflwyno’u hysbysiad o ymddeoliad, a daeth yr opsiynau hyn i ben pan gyflwynwyd y ddeddfwriaeth newydd ar 1 Hydref 2023. Rhaid darparu datganiadau gwasanaeth adferadwy i bob aelod, gan gynnwys y rhai sydd eisoes wedi ymddeol, erbyn mis Mawrth 2025 er mwyn sicrhau y bydd y niwed a achoswyd i’r rhai yr effeithiwyd arnynt yn cael ei unioni. Mae'r rhwymedigaeth pensiwn net a adroddir yn y cyfrifon yn cynnwys rhwymedigaeth bosibl sy'n gysylltiedig â dyfarniad McCloud. Mae actiwarïaid y gronfa bensiwn wedi seilio'r amcangyfrif ar brif ddarpariaethau'r rhwymedi.</w:t>
      </w:r>
    </w:p>
    <w:p w14:paraId="45BF6E6A" w14:textId="77777777" w:rsidR="00784728" w:rsidRPr="00F5507C" w:rsidRDefault="00784728" w:rsidP="00E049E5">
      <w:pPr>
        <w:jc w:val="both"/>
        <w:rPr>
          <w:rFonts w:ascii="Arial" w:hAnsi="Arial" w:cs="Arial"/>
        </w:rPr>
      </w:pPr>
    </w:p>
    <w:p w14:paraId="5BFBA96E" w14:textId="77777777" w:rsidR="00256E19" w:rsidRDefault="00784728" w:rsidP="00E049E5">
      <w:pPr>
        <w:jc w:val="both"/>
        <w:rPr>
          <w:rFonts w:ascii="Arial" w:hAnsi="Arial" w:cs="Arial"/>
        </w:rPr>
      </w:pPr>
      <w:r>
        <w:rPr>
          <w:rFonts w:ascii="Arial" w:hAnsi="Arial" w:cs="Arial"/>
          <w:lang w:val="cy"/>
        </w:rPr>
        <w:lastRenderedPageBreak/>
        <w:t>Mae'r rhwymedigaeth pensiwn net a adroddir yn y cyfrifon yn cynnwys rhwymedigaeth bosibl sy'n gysylltiedig â dyfarniad McCloud. Mae actiwarïaid y gronfa bensiwn wedi seilio'r amcangyfrif ar brif ddarpariaethau'r rhwymedi.</w:t>
      </w:r>
    </w:p>
    <w:p w14:paraId="609FC164" w14:textId="77777777" w:rsidR="000825BF" w:rsidRDefault="000825BF" w:rsidP="00E049E5">
      <w:pPr>
        <w:jc w:val="both"/>
        <w:rPr>
          <w:rFonts w:ascii="Arial" w:hAnsi="Arial" w:cs="Arial"/>
        </w:rPr>
      </w:pPr>
    </w:p>
    <w:p w14:paraId="6BCB10C3" w14:textId="77777777" w:rsidR="007922CC" w:rsidRDefault="007922CC" w:rsidP="007922CC">
      <w:pPr>
        <w:jc w:val="both"/>
        <w:rPr>
          <w:rFonts w:ascii="Arial" w:hAnsi="Arial" w:cs="Arial"/>
        </w:rPr>
      </w:pPr>
      <w:r>
        <w:rPr>
          <w:rFonts w:ascii="Arial" w:hAnsi="Arial" w:cs="Arial"/>
          <w:lang w:val="cy"/>
        </w:rPr>
        <w:t>Ym mis Mehefin 2023, canfu’r Uchel Lys yn achos Virgin Media fod newidiadau i fuddion aelodau mewn cynlluniau pensiwn buddion diffiniedig wedi’u contractio allan rhwng 1996 a 2016 yn gofyn am dystysgrif actiwaraidd yn unol ag adran 37 o Ddeddf Cynlluniau Pensiwn 1993 a bod newidiadau heb yr ardystiad i'w hystyried yn ddi-rym. Mae’r gofyniad hwn yn berthnasol i hawliau gwasanaeth yn y gorffennol a hawliau gwasanaeth yn y dyfodol, ac i newidiadau er anfantais neu fudd i aelodau’r cynllun. Apeliwyd yn erbyn y dyfarniad ym mis Mehefin 2024 ond gwrthodwyd yr apêl.</w:t>
      </w:r>
    </w:p>
    <w:p w14:paraId="684EF735" w14:textId="77777777" w:rsidR="007922CC" w:rsidRPr="007922CC" w:rsidRDefault="007922CC" w:rsidP="007922CC">
      <w:pPr>
        <w:jc w:val="both"/>
        <w:rPr>
          <w:rFonts w:ascii="Arial" w:hAnsi="Arial" w:cs="Arial"/>
        </w:rPr>
      </w:pPr>
    </w:p>
    <w:p w14:paraId="0B7213EA" w14:textId="5AB6ECCE" w:rsidR="000825BF" w:rsidRDefault="007922CC" w:rsidP="00E049E5">
      <w:pPr>
        <w:jc w:val="both"/>
        <w:rPr>
          <w:rFonts w:ascii="Arial" w:hAnsi="Arial" w:cs="Arial"/>
        </w:rPr>
      </w:pPr>
      <w:r>
        <w:rPr>
          <w:rFonts w:ascii="Arial" w:hAnsi="Arial" w:cs="Arial"/>
          <w:lang w:val="cy"/>
        </w:rPr>
        <w:t> Ar gyfer y Cynllun Pensiwn Llywodraeth Leol a’r Cynllun Pensiwn Diffoddwyr Tân, nid yw GAD o’r farn bod unrhyw gadarnhad actiwaraidd yn absennol. Felly, nid ydynt yn disgwyl i unrhyw newidiadau godi o ran rhwymedigaeth yn dilyn y dyfarniad hwn. Bydd GAD yn cadarnhau bod cadarnhad actiwaraidd ar gael maes o law. </w:t>
      </w:r>
    </w:p>
    <w:p w14:paraId="75A7D484" w14:textId="77777777" w:rsidR="000825BF" w:rsidRDefault="000825BF" w:rsidP="00E049E5">
      <w:pPr>
        <w:jc w:val="both"/>
        <w:rPr>
          <w:rFonts w:ascii="Arial" w:hAnsi="Arial" w:cs="Arial"/>
        </w:rPr>
      </w:pPr>
    </w:p>
    <w:p w14:paraId="4290C0B1" w14:textId="77777777" w:rsidR="000825BF" w:rsidRDefault="000825BF" w:rsidP="00E049E5">
      <w:pPr>
        <w:jc w:val="both"/>
        <w:rPr>
          <w:rFonts w:ascii="Arial" w:hAnsi="Arial" w:cs="Arial"/>
        </w:rPr>
      </w:pPr>
    </w:p>
    <w:tbl>
      <w:tblPr>
        <w:tblW w:w="92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6485"/>
        <w:gridCol w:w="1379"/>
      </w:tblGrid>
      <w:tr w:rsidR="00977AA5" w:rsidRPr="00180589" w14:paraId="44052655" w14:textId="77777777" w:rsidTr="00977AA5">
        <w:tc>
          <w:tcPr>
            <w:tcW w:w="1428" w:type="dxa"/>
            <w:tcBorders>
              <w:bottom w:val="nil"/>
            </w:tcBorders>
          </w:tcPr>
          <w:p w14:paraId="463D2024" w14:textId="77777777" w:rsidR="00FD735A" w:rsidRPr="00AC76F2" w:rsidRDefault="00FD735A" w:rsidP="00373309">
            <w:pPr>
              <w:pStyle w:val="NormalIndent"/>
              <w:tabs>
                <w:tab w:val="left" w:pos="720"/>
              </w:tabs>
              <w:ind w:left="0"/>
              <w:rPr>
                <w:rFonts w:ascii="Arial" w:hAnsi="Arial" w:cs="Arial"/>
                <w:b/>
                <w:sz w:val="22"/>
              </w:rPr>
            </w:pPr>
          </w:p>
          <w:p w14:paraId="3206D6C0" w14:textId="77777777" w:rsidR="00977AA5" w:rsidRPr="00AC76F2" w:rsidRDefault="00125898" w:rsidP="00C315FD">
            <w:pPr>
              <w:pStyle w:val="NormalIndent"/>
              <w:tabs>
                <w:tab w:val="left" w:pos="720"/>
              </w:tabs>
              <w:ind w:left="0"/>
              <w:jc w:val="right"/>
              <w:rPr>
                <w:rFonts w:ascii="Arial" w:hAnsi="Arial" w:cs="Arial"/>
                <w:b/>
                <w:sz w:val="22"/>
              </w:rPr>
            </w:pPr>
            <w:r>
              <w:rPr>
                <w:rFonts w:ascii="Arial" w:hAnsi="Arial" w:cs="Arial"/>
                <w:b/>
                <w:bCs/>
                <w:sz w:val="22"/>
                <w:lang w:val="cy"/>
              </w:rPr>
              <w:t>2022/23</w:t>
            </w:r>
          </w:p>
        </w:tc>
        <w:tc>
          <w:tcPr>
            <w:tcW w:w="6485" w:type="dxa"/>
            <w:tcBorders>
              <w:bottom w:val="nil"/>
            </w:tcBorders>
          </w:tcPr>
          <w:p w14:paraId="4B695D24" w14:textId="77777777" w:rsidR="00977AA5" w:rsidRPr="00AC76F2" w:rsidRDefault="00977AA5" w:rsidP="004654C6">
            <w:pPr>
              <w:pStyle w:val="NormalIndent"/>
              <w:tabs>
                <w:tab w:val="left" w:pos="720"/>
              </w:tabs>
              <w:ind w:left="0"/>
              <w:jc w:val="center"/>
              <w:rPr>
                <w:rFonts w:ascii="Arial" w:hAnsi="Arial" w:cs="Arial"/>
                <w:b/>
                <w:sz w:val="22"/>
              </w:rPr>
            </w:pPr>
            <w:r>
              <w:rPr>
                <w:rFonts w:ascii="Arial" w:hAnsi="Arial" w:cs="Arial"/>
                <w:b/>
                <w:bCs/>
                <w:sz w:val="22"/>
                <w:lang w:val="cy"/>
              </w:rPr>
              <w:t>Symudiadau yn y gronfa bensiwn</w:t>
            </w:r>
          </w:p>
        </w:tc>
        <w:tc>
          <w:tcPr>
            <w:tcW w:w="1379" w:type="dxa"/>
            <w:tcBorders>
              <w:bottom w:val="nil"/>
            </w:tcBorders>
          </w:tcPr>
          <w:p w14:paraId="2426FC4E" w14:textId="77777777" w:rsidR="00E60483" w:rsidRPr="00AC76F2" w:rsidRDefault="00E60483" w:rsidP="00AC01A2">
            <w:pPr>
              <w:pStyle w:val="NormalIndent"/>
              <w:tabs>
                <w:tab w:val="left" w:pos="720"/>
              </w:tabs>
              <w:ind w:left="0"/>
              <w:jc w:val="right"/>
              <w:rPr>
                <w:rFonts w:ascii="Arial" w:hAnsi="Arial" w:cs="Arial"/>
                <w:b/>
                <w:sz w:val="22"/>
              </w:rPr>
            </w:pPr>
          </w:p>
          <w:p w14:paraId="06AA0818" w14:textId="77777777" w:rsidR="00977AA5" w:rsidRPr="00AC76F2" w:rsidRDefault="00125898" w:rsidP="00AC01A2">
            <w:pPr>
              <w:pStyle w:val="NormalIndent"/>
              <w:tabs>
                <w:tab w:val="left" w:pos="720"/>
              </w:tabs>
              <w:ind w:left="0"/>
              <w:jc w:val="right"/>
              <w:rPr>
                <w:rFonts w:ascii="Arial" w:hAnsi="Arial" w:cs="Arial"/>
                <w:b/>
                <w:sz w:val="22"/>
              </w:rPr>
            </w:pPr>
            <w:r>
              <w:rPr>
                <w:rFonts w:ascii="Arial" w:hAnsi="Arial" w:cs="Arial"/>
                <w:b/>
                <w:bCs/>
                <w:sz w:val="22"/>
                <w:lang w:val="cy"/>
              </w:rPr>
              <w:t>2023/24</w:t>
            </w:r>
          </w:p>
        </w:tc>
      </w:tr>
      <w:tr w:rsidR="00977AA5" w:rsidRPr="00180589" w14:paraId="45986641" w14:textId="77777777" w:rsidTr="00373309">
        <w:trPr>
          <w:trHeight w:val="70"/>
        </w:trPr>
        <w:tc>
          <w:tcPr>
            <w:tcW w:w="1428" w:type="dxa"/>
            <w:tcBorders>
              <w:top w:val="nil"/>
              <w:bottom w:val="single" w:sz="4" w:space="0" w:color="auto"/>
            </w:tcBorders>
          </w:tcPr>
          <w:p w14:paraId="149C6BC4" w14:textId="77777777" w:rsidR="00977AA5" w:rsidRPr="00AC76F2" w:rsidRDefault="00977AA5" w:rsidP="00C315FD">
            <w:pPr>
              <w:pStyle w:val="NormalIndent"/>
              <w:tabs>
                <w:tab w:val="left" w:pos="720"/>
              </w:tabs>
              <w:ind w:left="0"/>
              <w:jc w:val="right"/>
              <w:rPr>
                <w:rFonts w:ascii="Arial" w:hAnsi="Arial" w:cs="Arial"/>
                <w:b/>
                <w:sz w:val="22"/>
              </w:rPr>
            </w:pPr>
            <w:r>
              <w:rPr>
                <w:rFonts w:ascii="Arial" w:hAnsi="Arial" w:cs="Arial"/>
                <w:b/>
                <w:bCs/>
                <w:sz w:val="22"/>
                <w:lang w:val="cy"/>
              </w:rPr>
              <w:t>£000</w:t>
            </w:r>
          </w:p>
        </w:tc>
        <w:tc>
          <w:tcPr>
            <w:tcW w:w="6485" w:type="dxa"/>
            <w:tcBorders>
              <w:top w:val="nil"/>
              <w:bottom w:val="single" w:sz="4" w:space="0" w:color="auto"/>
            </w:tcBorders>
          </w:tcPr>
          <w:p w14:paraId="4FDEEC5C" w14:textId="77777777" w:rsidR="00977AA5" w:rsidRPr="00AC76F2" w:rsidRDefault="00977AA5" w:rsidP="004654C6">
            <w:pPr>
              <w:pStyle w:val="NormalIndent"/>
              <w:tabs>
                <w:tab w:val="left" w:pos="720"/>
              </w:tabs>
              <w:ind w:left="0"/>
              <w:jc w:val="center"/>
              <w:rPr>
                <w:rFonts w:ascii="Arial" w:hAnsi="Arial" w:cs="Arial"/>
                <w:b/>
                <w:sz w:val="22"/>
              </w:rPr>
            </w:pPr>
          </w:p>
        </w:tc>
        <w:tc>
          <w:tcPr>
            <w:tcW w:w="1379" w:type="dxa"/>
            <w:tcBorders>
              <w:top w:val="nil"/>
              <w:bottom w:val="single" w:sz="4" w:space="0" w:color="auto"/>
            </w:tcBorders>
          </w:tcPr>
          <w:p w14:paraId="361E5B11" w14:textId="77777777" w:rsidR="00977AA5" w:rsidRPr="00AC76F2" w:rsidRDefault="00977AA5" w:rsidP="00AC01A2">
            <w:pPr>
              <w:pStyle w:val="NormalIndent"/>
              <w:tabs>
                <w:tab w:val="left" w:pos="720"/>
              </w:tabs>
              <w:ind w:left="0"/>
              <w:jc w:val="right"/>
              <w:rPr>
                <w:rFonts w:ascii="Arial" w:hAnsi="Arial" w:cs="Arial"/>
                <w:b/>
                <w:sz w:val="22"/>
              </w:rPr>
            </w:pPr>
            <w:r>
              <w:rPr>
                <w:rFonts w:ascii="Arial" w:hAnsi="Arial" w:cs="Arial"/>
                <w:b/>
                <w:bCs/>
                <w:sz w:val="22"/>
                <w:lang w:val="cy"/>
              </w:rPr>
              <w:t>£000</w:t>
            </w:r>
          </w:p>
        </w:tc>
      </w:tr>
      <w:tr w:rsidR="00977AA5" w:rsidRPr="00180589" w14:paraId="319ACE47" w14:textId="77777777" w:rsidTr="00977AA5">
        <w:tc>
          <w:tcPr>
            <w:tcW w:w="1428" w:type="dxa"/>
            <w:tcBorders>
              <w:top w:val="nil"/>
              <w:bottom w:val="nil"/>
            </w:tcBorders>
          </w:tcPr>
          <w:p w14:paraId="0297A59B" w14:textId="77777777" w:rsidR="00977AA5" w:rsidRPr="00AC76F2" w:rsidRDefault="00977AA5" w:rsidP="00C315FD">
            <w:pPr>
              <w:pStyle w:val="NormalIndent"/>
              <w:tabs>
                <w:tab w:val="left" w:pos="720"/>
              </w:tabs>
              <w:ind w:left="0"/>
              <w:jc w:val="right"/>
              <w:rPr>
                <w:rFonts w:ascii="Arial" w:hAnsi="Arial" w:cs="Arial"/>
                <w:sz w:val="22"/>
              </w:rPr>
            </w:pPr>
          </w:p>
        </w:tc>
        <w:tc>
          <w:tcPr>
            <w:tcW w:w="6485" w:type="dxa"/>
            <w:tcBorders>
              <w:top w:val="nil"/>
              <w:bottom w:val="nil"/>
            </w:tcBorders>
          </w:tcPr>
          <w:p w14:paraId="0EB8E48F" w14:textId="77777777" w:rsidR="00977AA5" w:rsidRPr="00373309" w:rsidRDefault="00977AA5" w:rsidP="004654C6">
            <w:pPr>
              <w:pStyle w:val="NormalIndent"/>
              <w:tabs>
                <w:tab w:val="left" w:pos="720"/>
              </w:tabs>
              <w:ind w:left="0"/>
              <w:rPr>
                <w:rFonts w:ascii="Arial" w:hAnsi="Arial" w:cs="Arial"/>
                <w:b/>
                <w:bCs/>
                <w:sz w:val="22"/>
              </w:rPr>
            </w:pPr>
            <w:r>
              <w:rPr>
                <w:rFonts w:ascii="Arial" w:hAnsi="Arial" w:cs="Arial"/>
                <w:b/>
                <w:bCs/>
                <w:sz w:val="22"/>
                <w:lang w:val="cy"/>
              </w:rPr>
              <w:t>Cyfrif incwm a gwariant</w:t>
            </w:r>
          </w:p>
        </w:tc>
        <w:tc>
          <w:tcPr>
            <w:tcW w:w="1379" w:type="dxa"/>
            <w:tcBorders>
              <w:top w:val="nil"/>
              <w:bottom w:val="nil"/>
            </w:tcBorders>
          </w:tcPr>
          <w:p w14:paraId="6624ECBC" w14:textId="77777777" w:rsidR="00977AA5" w:rsidRPr="00AC76F2" w:rsidRDefault="00977AA5" w:rsidP="00AC01A2">
            <w:pPr>
              <w:pStyle w:val="NormalIndent"/>
              <w:tabs>
                <w:tab w:val="left" w:pos="720"/>
              </w:tabs>
              <w:ind w:left="0"/>
              <w:jc w:val="right"/>
              <w:rPr>
                <w:rFonts w:ascii="Arial" w:hAnsi="Arial" w:cs="Arial"/>
                <w:sz w:val="22"/>
              </w:rPr>
            </w:pPr>
          </w:p>
        </w:tc>
      </w:tr>
      <w:tr w:rsidR="00977AA5" w:rsidRPr="00180589" w14:paraId="17B3BA54" w14:textId="77777777" w:rsidTr="00977AA5">
        <w:trPr>
          <w:trHeight w:val="465"/>
        </w:trPr>
        <w:tc>
          <w:tcPr>
            <w:tcW w:w="1428" w:type="dxa"/>
            <w:tcBorders>
              <w:top w:val="nil"/>
              <w:bottom w:val="nil"/>
            </w:tcBorders>
          </w:tcPr>
          <w:p w14:paraId="1AE83570" w14:textId="77777777" w:rsidR="00977AA5" w:rsidRPr="00AC76F2" w:rsidRDefault="00977AA5" w:rsidP="00C315FD">
            <w:pPr>
              <w:pStyle w:val="NormalIndent"/>
              <w:tabs>
                <w:tab w:val="left" w:pos="720"/>
              </w:tabs>
              <w:ind w:left="0"/>
              <w:jc w:val="right"/>
              <w:rPr>
                <w:rFonts w:ascii="Arial" w:hAnsi="Arial" w:cs="Arial"/>
                <w:sz w:val="22"/>
              </w:rPr>
            </w:pPr>
          </w:p>
        </w:tc>
        <w:tc>
          <w:tcPr>
            <w:tcW w:w="6485" w:type="dxa"/>
            <w:tcBorders>
              <w:top w:val="nil"/>
              <w:bottom w:val="nil"/>
            </w:tcBorders>
          </w:tcPr>
          <w:p w14:paraId="5956D3A4" w14:textId="77777777" w:rsidR="00977AA5" w:rsidRPr="00AC76F2" w:rsidRDefault="00534C44" w:rsidP="004654C6">
            <w:pPr>
              <w:pStyle w:val="NormalIndent"/>
              <w:tabs>
                <w:tab w:val="left" w:pos="720"/>
              </w:tabs>
              <w:ind w:left="0"/>
              <w:rPr>
                <w:rFonts w:ascii="Arial" w:hAnsi="Arial" w:cs="Arial"/>
                <w:b/>
                <w:sz w:val="22"/>
              </w:rPr>
            </w:pPr>
            <w:r>
              <w:rPr>
                <w:rFonts w:ascii="Arial" w:hAnsi="Arial" w:cs="Arial"/>
                <w:b/>
                <w:bCs/>
                <w:sz w:val="22"/>
                <w:lang w:val="cy"/>
              </w:rPr>
              <w:t xml:space="preserve">  </w:t>
            </w:r>
          </w:p>
          <w:p w14:paraId="73021F21" w14:textId="77777777" w:rsidR="00977AA5" w:rsidRPr="00AC76F2" w:rsidRDefault="00977AA5" w:rsidP="004654C6">
            <w:pPr>
              <w:pStyle w:val="NormalIndent"/>
              <w:tabs>
                <w:tab w:val="left" w:pos="720"/>
              </w:tabs>
              <w:ind w:left="0"/>
              <w:rPr>
                <w:rFonts w:ascii="Arial" w:hAnsi="Arial" w:cs="Arial"/>
                <w:b/>
                <w:sz w:val="22"/>
              </w:rPr>
            </w:pPr>
            <w:r>
              <w:rPr>
                <w:rFonts w:ascii="Arial" w:hAnsi="Arial" w:cs="Arial"/>
                <w:b/>
                <w:bCs/>
                <w:sz w:val="22"/>
                <w:lang w:val="cy"/>
              </w:rPr>
              <w:t xml:space="preserve"> Cost net y gwasanaeth</w:t>
            </w:r>
          </w:p>
        </w:tc>
        <w:tc>
          <w:tcPr>
            <w:tcW w:w="1379" w:type="dxa"/>
            <w:tcBorders>
              <w:top w:val="nil"/>
              <w:bottom w:val="nil"/>
            </w:tcBorders>
          </w:tcPr>
          <w:p w14:paraId="33712C0D" w14:textId="77777777" w:rsidR="00977AA5" w:rsidRPr="00AC76F2" w:rsidRDefault="00977AA5" w:rsidP="00AC01A2">
            <w:pPr>
              <w:pStyle w:val="NormalIndent"/>
              <w:tabs>
                <w:tab w:val="left" w:pos="720"/>
              </w:tabs>
              <w:ind w:left="0"/>
              <w:jc w:val="right"/>
              <w:rPr>
                <w:rFonts w:ascii="Arial" w:hAnsi="Arial" w:cs="Arial"/>
                <w:sz w:val="22"/>
              </w:rPr>
            </w:pPr>
          </w:p>
        </w:tc>
      </w:tr>
      <w:tr w:rsidR="00977AA5" w:rsidRPr="00180589" w14:paraId="3E6D2427" w14:textId="77777777" w:rsidTr="00977AA5">
        <w:tc>
          <w:tcPr>
            <w:tcW w:w="1428" w:type="dxa"/>
            <w:tcBorders>
              <w:top w:val="nil"/>
              <w:bottom w:val="nil"/>
            </w:tcBorders>
          </w:tcPr>
          <w:p w14:paraId="64FFE68E" w14:textId="77777777" w:rsidR="00977AA5" w:rsidRPr="00AC76F2" w:rsidRDefault="00977AA5" w:rsidP="00C315FD">
            <w:pPr>
              <w:pStyle w:val="NormalIndent"/>
              <w:tabs>
                <w:tab w:val="left" w:pos="720"/>
              </w:tabs>
              <w:ind w:left="0"/>
              <w:jc w:val="right"/>
              <w:rPr>
                <w:rFonts w:ascii="Arial" w:hAnsi="Arial" w:cs="Arial"/>
                <w:sz w:val="22"/>
              </w:rPr>
            </w:pPr>
          </w:p>
        </w:tc>
        <w:tc>
          <w:tcPr>
            <w:tcW w:w="6485" w:type="dxa"/>
            <w:tcBorders>
              <w:top w:val="nil"/>
              <w:bottom w:val="nil"/>
            </w:tcBorders>
          </w:tcPr>
          <w:p w14:paraId="483CBEB6" w14:textId="77777777" w:rsidR="00977AA5" w:rsidRPr="00AC76F2" w:rsidRDefault="00977AA5" w:rsidP="004654C6">
            <w:pPr>
              <w:pStyle w:val="NormalIndent"/>
              <w:tabs>
                <w:tab w:val="left" w:pos="720"/>
              </w:tabs>
              <w:ind w:left="0"/>
              <w:rPr>
                <w:rFonts w:ascii="Arial" w:hAnsi="Arial" w:cs="Arial"/>
                <w:sz w:val="22"/>
              </w:rPr>
            </w:pPr>
            <w:r>
              <w:rPr>
                <w:rFonts w:ascii="Arial" w:hAnsi="Arial" w:cs="Arial"/>
                <w:sz w:val="22"/>
                <w:lang w:val="cy"/>
              </w:rPr>
              <w:t>Cost gyfredol y gwasanaeth</w:t>
            </w:r>
          </w:p>
        </w:tc>
        <w:tc>
          <w:tcPr>
            <w:tcW w:w="1379" w:type="dxa"/>
            <w:tcBorders>
              <w:top w:val="nil"/>
              <w:bottom w:val="nil"/>
            </w:tcBorders>
          </w:tcPr>
          <w:p w14:paraId="5D6D1FE3" w14:textId="77777777" w:rsidR="00977AA5" w:rsidRPr="00AC76F2" w:rsidRDefault="00977AA5" w:rsidP="00AC01A2">
            <w:pPr>
              <w:pStyle w:val="NormalIndent"/>
              <w:tabs>
                <w:tab w:val="left" w:pos="720"/>
              </w:tabs>
              <w:ind w:left="0"/>
              <w:jc w:val="right"/>
              <w:rPr>
                <w:rFonts w:ascii="Arial" w:hAnsi="Arial" w:cs="Arial"/>
                <w:sz w:val="22"/>
              </w:rPr>
            </w:pPr>
          </w:p>
        </w:tc>
      </w:tr>
      <w:tr w:rsidR="00FA75B3" w:rsidRPr="00180589" w14:paraId="1C75B946" w14:textId="77777777" w:rsidTr="00977AA5">
        <w:tc>
          <w:tcPr>
            <w:tcW w:w="1428" w:type="dxa"/>
            <w:tcBorders>
              <w:top w:val="nil"/>
              <w:bottom w:val="nil"/>
            </w:tcBorders>
          </w:tcPr>
          <w:p w14:paraId="7C10BA17" w14:textId="77777777" w:rsidR="00FA75B3" w:rsidRPr="00AC76F2" w:rsidRDefault="001258C4" w:rsidP="00FA75B3">
            <w:pPr>
              <w:pStyle w:val="NormalIndent"/>
              <w:tabs>
                <w:tab w:val="left" w:pos="720"/>
              </w:tabs>
              <w:ind w:left="0"/>
              <w:jc w:val="right"/>
              <w:rPr>
                <w:rFonts w:ascii="Arial" w:hAnsi="Arial" w:cs="Arial"/>
                <w:sz w:val="22"/>
              </w:rPr>
            </w:pPr>
            <w:r>
              <w:rPr>
                <w:rFonts w:ascii="Arial" w:hAnsi="Arial" w:cs="Arial"/>
                <w:sz w:val="22"/>
                <w:lang w:val="cy"/>
              </w:rPr>
              <w:t>-18,210</w:t>
            </w:r>
          </w:p>
        </w:tc>
        <w:tc>
          <w:tcPr>
            <w:tcW w:w="6485" w:type="dxa"/>
            <w:tcBorders>
              <w:top w:val="nil"/>
              <w:bottom w:val="nil"/>
            </w:tcBorders>
          </w:tcPr>
          <w:p w14:paraId="28C000F7" w14:textId="77777777" w:rsidR="00FA75B3" w:rsidRPr="00AC76F2" w:rsidRDefault="00534C44" w:rsidP="00FA75B3">
            <w:pPr>
              <w:pStyle w:val="NormalIndent"/>
              <w:tabs>
                <w:tab w:val="left" w:pos="720"/>
              </w:tabs>
              <w:ind w:left="0"/>
              <w:rPr>
                <w:rFonts w:ascii="Arial" w:hAnsi="Arial" w:cs="Arial"/>
                <w:sz w:val="22"/>
              </w:rPr>
            </w:pPr>
            <w:r>
              <w:rPr>
                <w:rFonts w:ascii="Arial" w:hAnsi="Arial" w:cs="Arial"/>
                <w:sz w:val="22"/>
                <w:lang w:val="cy"/>
              </w:rPr>
              <w:t xml:space="preserve"> -  Diffoddwyr tân</w:t>
            </w:r>
          </w:p>
        </w:tc>
        <w:tc>
          <w:tcPr>
            <w:tcW w:w="1379" w:type="dxa"/>
            <w:tcBorders>
              <w:top w:val="nil"/>
              <w:bottom w:val="nil"/>
            </w:tcBorders>
          </w:tcPr>
          <w:p w14:paraId="68F1B9E7" w14:textId="77777777" w:rsidR="00FA75B3" w:rsidRPr="00AC76F2" w:rsidRDefault="00AD329A" w:rsidP="00FA75B3">
            <w:pPr>
              <w:pStyle w:val="NormalIndent"/>
              <w:tabs>
                <w:tab w:val="left" w:pos="720"/>
              </w:tabs>
              <w:ind w:left="0"/>
              <w:jc w:val="right"/>
              <w:rPr>
                <w:rFonts w:ascii="Arial" w:hAnsi="Arial" w:cs="Arial"/>
                <w:sz w:val="22"/>
              </w:rPr>
            </w:pPr>
            <w:r>
              <w:rPr>
                <w:rFonts w:ascii="Arial" w:hAnsi="Arial" w:cs="Arial"/>
                <w:sz w:val="22"/>
                <w:lang w:val="cy"/>
              </w:rPr>
              <w:t>-5,300</w:t>
            </w:r>
          </w:p>
        </w:tc>
      </w:tr>
      <w:tr w:rsidR="00FA75B3" w:rsidRPr="00180589" w14:paraId="3114E5B4" w14:textId="77777777" w:rsidTr="00977AA5">
        <w:tc>
          <w:tcPr>
            <w:tcW w:w="1428" w:type="dxa"/>
            <w:tcBorders>
              <w:top w:val="nil"/>
              <w:bottom w:val="nil"/>
            </w:tcBorders>
          </w:tcPr>
          <w:p w14:paraId="6B516A8C" w14:textId="77777777" w:rsidR="00FA75B3" w:rsidRPr="00AC76F2" w:rsidRDefault="001258C4" w:rsidP="00FA75B3">
            <w:pPr>
              <w:pStyle w:val="NormalIndent"/>
              <w:tabs>
                <w:tab w:val="left" w:pos="720"/>
              </w:tabs>
              <w:ind w:left="0"/>
              <w:jc w:val="right"/>
              <w:rPr>
                <w:rFonts w:ascii="Arial" w:hAnsi="Arial" w:cs="Arial"/>
                <w:sz w:val="22"/>
              </w:rPr>
            </w:pPr>
            <w:r>
              <w:rPr>
                <w:rFonts w:ascii="Arial" w:hAnsi="Arial" w:cs="Arial"/>
                <w:sz w:val="22"/>
                <w:lang w:val="cy"/>
              </w:rPr>
              <w:t>-4,290</w:t>
            </w:r>
          </w:p>
        </w:tc>
        <w:tc>
          <w:tcPr>
            <w:tcW w:w="6485" w:type="dxa"/>
            <w:tcBorders>
              <w:top w:val="nil"/>
              <w:bottom w:val="nil"/>
            </w:tcBorders>
          </w:tcPr>
          <w:p w14:paraId="2D717EF0" w14:textId="77777777" w:rsidR="00FA75B3" w:rsidRPr="00AC76F2" w:rsidRDefault="00534C44" w:rsidP="00FA75B3">
            <w:pPr>
              <w:pStyle w:val="NormalIndent"/>
              <w:tabs>
                <w:tab w:val="left" w:pos="720"/>
              </w:tabs>
              <w:ind w:left="0"/>
              <w:rPr>
                <w:rFonts w:ascii="Arial" w:hAnsi="Arial" w:cs="Arial"/>
                <w:sz w:val="22"/>
              </w:rPr>
            </w:pPr>
            <w:r>
              <w:rPr>
                <w:rFonts w:ascii="Arial" w:hAnsi="Arial" w:cs="Arial"/>
                <w:sz w:val="22"/>
                <w:lang w:val="cy"/>
              </w:rPr>
              <w:t xml:space="preserve"> -  Cynllun Pensiwn Llywodraeth Leol</w:t>
            </w:r>
          </w:p>
        </w:tc>
        <w:tc>
          <w:tcPr>
            <w:tcW w:w="1379" w:type="dxa"/>
            <w:tcBorders>
              <w:top w:val="nil"/>
              <w:bottom w:val="nil"/>
            </w:tcBorders>
          </w:tcPr>
          <w:p w14:paraId="761F7D40" w14:textId="77777777" w:rsidR="00FA75B3" w:rsidRPr="00AC76F2" w:rsidRDefault="00AD329A" w:rsidP="00FA75B3">
            <w:pPr>
              <w:pStyle w:val="NormalIndent"/>
              <w:tabs>
                <w:tab w:val="left" w:pos="720"/>
              </w:tabs>
              <w:ind w:left="0"/>
              <w:jc w:val="right"/>
              <w:rPr>
                <w:rFonts w:ascii="Arial" w:hAnsi="Arial" w:cs="Arial"/>
                <w:sz w:val="22"/>
              </w:rPr>
            </w:pPr>
            <w:r>
              <w:rPr>
                <w:rFonts w:ascii="Arial" w:hAnsi="Arial" w:cs="Arial"/>
                <w:sz w:val="22"/>
                <w:lang w:val="cy"/>
              </w:rPr>
              <w:t>-2,010</w:t>
            </w:r>
          </w:p>
        </w:tc>
      </w:tr>
      <w:tr w:rsidR="00FA75B3" w:rsidRPr="00180589" w14:paraId="1674A314" w14:textId="77777777" w:rsidTr="00977AA5">
        <w:tc>
          <w:tcPr>
            <w:tcW w:w="1428" w:type="dxa"/>
            <w:tcBorders>
              <w:top w:val="nil"/>
              <w:bottom w:val="nil"/>
            </w:tcBorders>
          </w:tcPr>
          <w:p w14:paraId="09BD0223" w14:textId="77777777" w:rsidR="00FA75B3" w:rsidRPr="00AC76F2" w:rsidRDefault="00FA75B3" w:rsidP="00FA75B3">
            <w:pPr>
              <w:pStyle w:val="NormalIndent"/>
              <w:tabs>
                <w:tab w:val="left" w:pos="720"/>
              </w:tabs>
              <w:ind w:left="0"/>
              <w:jc w:val="right"/>
              <w:rPr>
                <w:rFonts w:ascii="Arial" w:hAnsi="Arial" w:cs="Arial"/>
                <w:sz w:val="22"/>
              </w:rPr>
            </w:pPr>
          </w:p>
        </w:tc>
        <w:tc>
          <w:tcPr>
            <w:tcW w:w="6485" w:type="dxa"/>
            <w:tcBorders>
              <w:top w:val="nil"/>
              <w:bottom w:val="nil"/>
            </w:tcBorders>
          </w:tcPr>
          <w:p w14:paraId="3307A0BA" w14:textId="77777777" w:rsidR="00FA75B3" w:rsidRPr="00AC76F2" w:rsidRDefault="00FA75B3" w:rsidP="00FA75B3">
            <w:pPr>
              <w:pStyle w:val="NormalIndent"/>
              <w:tabs>
                <w:tab w:val="left" w:pos="720"/>
              </w:tabs>
              <w:ind w:left="0"/>
              <w:rPr>
                <w:rFonts w:ascii="Arial" w:hAnsi="Arial" w:cs="Arial"/>
                <w:sz w:val="22"/>
              </w:rPr>
            </w:pPr>
            <w:r>
              <w:rPr>
                <w:rFonts w:ascii="Arial" w:hAnsi="Arial" w:cs="Arial"/>
                <w:sz w:val="22"/>
                <w:lang w:val="cy"/>
              </w:rPr>
              <w:t>Cost y gwasanaeth yn y gorffennol</w:t>
            </w:r>
          </w:p>
        </w:tc>
        <w:tc>
          <w:tcPr>
            <w:tcW w:w="1379" w:type="dxa"/>
            <w:tcBorders>
              <w:top w:val="nil"/>
              <w:bottom w:val="nil"/>
            </w:tcBorders>
          </w:tcPr>
          <w:p w14:paraId="46ADD942" w14:textId="77777777" w:rsidR="00FA75B3" w:rsidRPr="00AC76F2" w:rsidRDefault="00FA75B3" w:rsidP="00FA75B3">
            <w:pPr>
              <w:pStyle w:val="NormalIndent"/>
              <w:tabs>
                <w:tab w:val="left" w:pos="720"/>
              </w:tabs>
              <w:ind w:left="0"/>
              <w:jc w:val="right"/>
              <w:rPr>
                <w:rFonts w:ascii="Arial" w:hAnsi="Arial" w:cs="Arial"/>
                <w:sz w:val="22"/>
              </w:rPr>
            </w:pPr>
          </w:p>
        </w:tc>
      </w:tr>
      <w:tr w:rsidR="00FA75B3" w:rsidRPr="00180589" w14:paraId="5588D166" w14:textId="77777777" w:rsidTr="00977AA5">
        <w:tc>
          <w:tcPr>
            <w:tcW w:w="1428" w:type="dxa"/>
            <w:tcBorders>
              <w:top w:val="nil"/>
              <w:bottom w:val="nil"/>
            </w:tcBorders>
          </w:tcPr>
          <w:p w14:paraId="13A0F189" w14:textId="77777777" w:rsidR="00FA75B3" w:rsidRPr="00AC76F2" w:rsidRDefault="009D20DB" w:rsidP="00FA75B3">
            <w:pPr>
              <w:pStyle w:val="NormalIndent"/>
              <w:tabs>
                <w:tab w:val="left" w:pos="720"/>
              </w:tabs>
              <w:ind w:left="0"/>
              <w:jc w:val="right"/>
              <w:rPr>
                <w:rFonts w:ascii="Arial" w:hAnsi="Arial" w:cs="Arial"/>
                <w:sz w:val="22"/>
              </w:rPr>
            </w:pPr>
            <w:r>
              <w:rPr>
                <w:rFonts w:ascii="Arial" w:hAnsi="Arial" w:cs="Arial"/>
                <w:sz w:val="22"/>
                <w:lang w:val="cy"/>
              </w:rPr>
              <w:t>0</w:t>
            </w:r>
          </w:p>
        </w:tc>
        <w:tc>
          <w:tcPr>
            <w:tcW w:w="6485" w:type="dxa"/>
            <w:tcBorders>
              <w:top w:val="nil"/>
              <w:bottom w:val="nil"/>
            </w:tcBorders>
          </w:tcPr>
          <w:p w14:paraId="205EE23F" w14:textId="77777777" w:rsidR="00FA75B3" w:rsidRPr="00AC76F2" w:rsidRDefault="00534C44" w:rsidP="00FA75B3">
            <w:pPr>
              <w:pStyle w:val="NormalIndent"/>
              <w:tabs>
                <w:tab w:val="left" w:pos="720"/>
              </w:tabs>
              <w:ind w:left="0"/>
              <w:rPr>
                <w:rFonts w:ascii="Arial" w:hAnsi="Arial" w:cs="Arial"/>
                <w:sz w:val="22"/>
              </w:rPr>
            </w:pPr>
            <w:r>
              <w:rPr>
                <w:rFonts w:ascii="Arial" w:hAnsi="Arial" w:cs="Arial"/>
                <w:sz w:val="22"/>
                <w:lang w:val="cy"/>
              </w:rPr>
              <w:t xml:space="preserve"> -  Diffoddwyr tân</w:t>
            </w:r>
          </w:p>
        </w:tc>
        <w:tc>
          <w:tcPr>
            <w:tcW w:w="1379" w:type="dxa"/>
            <w:tcBorders>
              <w:top w:val="nil"/>
              <w:bottom w:val="nil"/>
            </w:tcBorders>
          </w:tcPr>
          <w:p w14:paraId="731A5DAE" w14:textId="77777777" w:rsidR="00FA75B3" w:rsidRPr="00AC76F2" w:rsidRDefault="00AD329A" w:rsidP="00FA75B3">
            <w:pPr>
              <w:pStyle w:val="NormalIndent"/>
              <w:tabs>
                <w:tab w:val="left" w:pos="720"/>
              </w:tabs>
              <w:ind w:left="0"/>
              <w:jc w:val="right"/>
              <w:rPr>
                <w:rFonts w:ascii="Arial" w:hAnsi="Arial" w:cs="Arial"/>
                <w:sz w:val="22"/>
              </w:rPr>
            </w:pPr>
            <w:r>
              <w:rPr>
                <w:rFonts w:ascii="Arial" w:hAnsi="Arial" w:cs="Arial"/>
                <w:sz w:val="22"/>
                <w:lang w:val="cy"/>
              </w:rPr>
              <w:t>60</w:t>
            </w:r>
          </w:p>
        </w:tc>
      </w:tr>
      <w:tr w:rsidR="00FA75B3" w:rsidRPr="00180589" w14:paraId="3C705B25" w14:textId="77777777" w:rsidTr="00977AA5">
        <w:tc>
          <w:tcPr>
            <w:tcW w:w="1428" w:type="dxa"/>
            <w:tcBorders>
              <w:top w:val="nil"/>
              <w:bottom w:val="nil"/>
            </w:tcBorders>
          </w:tcPr>
          <w:p w14:paraId="7CD61330" w14:textId="77777777" w:rsidR="00FA75B3" w:rsidRPr="00AC76F2" w:rsidRDefault="00FA75B3" w:rsidP="00FA75B3">
            <w:pPr>
              <w:pStyle w:val="NormalIndent"/>
              <w:tabs>
                <w:tab w:val="left" w:pos="720"/>
              </w:tabs>
              <w:ind w:left="0"/>
              <w:jc w:val="right"/>
              <w:rPr>
                <w:rFonts w:ascii="Arial" w:hAnsi="Arial" w:cs="Arial"/>
                <w:sz w:val="22"/>
              </w:rPr>
            </w:pPr>
            <w:r>
              <w:rPr>
                <w:rFonts w:ascii="Arial" w:hAnsi="Arial" w:cs="Arial"/>
                <w:sz w:val="22"/>
                <w:lang w:val="cy"/>
              </w:rPr>
              <w:t>0</w:t>
            </w:r>
          </w:p>
          <w:p w14:paraId="3BAB102C" w14:textId="77777777" w:rsidR="00FA75B3" w:rsidRPr="00AC76F2" w:rsidRDefault="001258C4" w:rsidP="00FA75B3">
            <w:pPr>
              <w:pStyle w:val="NormalIndent"/>
              <w:tabs>
                <w:tab w:val="left" w:pos="720"/>
              </w:tabs>
              <w:ind w:left="0"/>
              <w:jc w:val="right"/>
              <w:rPr>
                <w:rFonts w:ascii="Arial" w:hAnsi="Arial" w:cs="Arial"/>
                <w:sz w:val="22"/>
              </w:rPr>
            </w:pPr>
            <w:r>
              <w:rPr>
                <w:rFonts w:ascii="Arial" w:hAnsi="Arial" w:cs="Arial"/>
                <w:sz w:val="22"/>
                <w:lang w:val="cy"/>
              </w:rPr>
              <w:t>15,320</w:t>
            </w:r>
          </w:p>
        </w:tc>
        <w:tc>
          <w:tcPr>
            <w:tcW w:w="6485" w:type="dxa"/>
            <w:tcBorders>
              <w:top w:val="nil"/>
              <w:bottom w:val="nil"/>
            </w:tcBorders>
          </w:tcPr>
          <w:p w14:paraId="2C984C04" w14:textId="77777777" w:rsidR="00FA75B3" w:rsidRPr="00AC76F2" w:rsidRDefault="00534C44" w:rsidP="00FA75B3">
            <w:pPr>
              <w:pStyle w:val="NormalIndent"/>
              <w:tabs>
                <w:tab w:val="left" w:pos="720"/>
              </w:tabs>
              <w:ind w:left="0"/>
              <w:rPr>
                <w:rFonts w:ascii="Arial" w:hAnsi="Arial" w:cs="Arial"/>
                <w:sz w:val="22"/>
              </w:rPr>
            </w:pPr>
            <w:r>
              <w:rPr>
                <w:rFonts w:ascii="Arial" w:hAnsi="Arial" w:cs="Arial"/>
                <w:sz w:val="22"/>
                <w:lang w:val="cy"/>
              </w:rPr>
              <w:t xml:space="preserve">  - * Cynllun Pensiwn Llywodraeth Leol</w:t>
            </w:r>
          </w:p>
          <w:p w14:paraId="69A8FBBC" w14:textId="77777777" w:rsidR="00FA75B3" w:rsidRPr="00AC76F2" w:rsidRDefault="00FA75B3" w:rsidP="00FA75B3">
            <w:pPr>
              <w:pStyle w:val="NormalIndent"/>
              <w:tabs>
                <w:tab w:val="left" w:pos="720"/>
              </w:tabs>
              <w:ind w:left="0"/>
              <w:rPr>
                <w:rFonts w:ascii="Arial" w:hAnsi="Arial" w:cs="Arial"/>
                <w:sz w:val="22"/>
              </w:rPr>
            </w:pPr>
            <w:r>
              <w:rPr>
                <w:rFonts w:ascii="Arial" w:hAnsi="Arial" w:cs="Arial"/>
                <w:sz w:val="22"/>
                <w:lang w:val="cy"/>
              </w:rPr>
              <w:t>Grant atodol</w:t>
            </w:r>
          </w:p>
        </w:tc>
        <w:tc>
          <w:tcPr>
            <w:tcW w:w="1379" w:type="dxa"/>
            <w:tcBorders>
              <w:top w:val="nil"/>
              <w:bottom w:val="nil"/>
            </w:tcBorders>
          </w:tcPr>
          <w:p w14:paraId="12CE43AD" w14:textId="77777777" w:rsidR="00FA75B3" w:rsidRPr="00AC76F2" w:rsidRDefault="00AD329A" w:rsidP="00FA75B3">
            <w:pPr>
              <w:pStyle w:val="NormalIndent"/>
              <w:tabs>
                <w:tab w:val="left" w:pos="720"/>
              </w:tabs>
              <w:ind w:left="0"/>
              <w:jc w:val="right"/>
              <w:rPr>
                <w:rFonts w:ascii="Arial" w:hAnsi="Arial" w:cs="Arial"/>
                <w:sz w:val="22"/>
              </w:rPr>
            </w:pPr>
            <w:r>
              <w:rPr>
                <w:rFonts w:ascii="Arial" w:hAnsi="Arial" w:cs="Arial"/>
                <w:sz w:val="22"/>
                <w:lang w:val="cy"/>
              </w:rPr>
              <w:t>-10</w:t>
            </w:r>
          </w:p>
          <w:p w14:paraId="0E06F84D" w14:textId="77777777" w:rsidR="00FA75B3" w:rsidRPr="00AC76F2" w:rsidRDefault="00AD329A" w:rsidP="00FA75B3">
            <w:pPr>
              <w:pStyle w:val="NormalIndent"/>
              <w:tabs>
                <w:tab w:val="left" w:pos="720"/>
              </w:tabs>
              <w:ind w:left="0"/>
              <w:jc w:val="right"/>
              <w:rPr>
                <w:rFonts w:ascii="Arial" w:hAnsi="Arial" w:cs="Arial"/>
                <w:sz w:val="22"/>
              </w:rPr>
            </w:pPr>
            <w:r>
              <w:rPr>
                <w:rFonts w:ascii="Arial" w:hAnsi="Arial" w:cs="Arial"/>
                <w:sz w:val="22"/>
                <w:lang w:val="cy"/>
              </w:rPr>
              <w:t>16,250</w:t>
            </w:r>
          </w:p>
        </w:tc>
      </w:tr>
      <w:tr w:rsidR="00FA75B3" w:rsidRPr="00180589" w14:paraId="520B46A1" w14:textId="77777777" w:rsidTr="00977AA5">
        <w:tc>
          <w:tcPr>
            <w:tcW w:w="1428" w:type="dxa"/>
            <w:tcBorders>
              <w:top w:val="nil"/>
              <w:bottom w:val="nil"/>
            </w:tcBorders>
          </w:tcPr>
          <w:p w14:paraId="3D65649F" w14:textId="77777777" w:rsidR="00FA75B3" w:rsidRPr="00AC76F2" w:rsidRDefault="00FA75B3" w:rsidP="00FA75B3">
            <w:pPr>
              <w:pStyle w:val="NormalIndent"/>
              <w:tabs>
                <w:tab w:val="left" w:pos="720"/>
              </w:tabs>
              <w:ind w:left="0"/>
              <w:jc w:val="right"/>
              <w:rPr>
                <w:rFonts w:ascii="Arial" w:hAnsi="Arial" w:cs="Arial"/>
                <w:sz w:val="22"/>
              </w:rPr>
            </w:pPr>
          </w:p>
        </w:tc>
        <w:tc>
          <w:tcPr>
            <w:tcW w:w="6485" w:type="dxa"/>
            <w:tcBorders>
              <w:top w:val="nil"/>
              <w:bottom w:val="nil"/>
            </w:tcBorders>
          </w:tcPr>
          <w:p w14:paraId="75D1FADB" w14:textId="77777777" w:rsidR="00FA75B3" w:rsidRPr="00AC76F2" w:rsidRDefault="00534C44" w:rsidP="00FA75B3">
            <w:pPr>
              <w:pStyle w:val="NormalIndent"/>
              <w:tabs>
                <w:tab w:val="left" w:pos="720"/>
              </w:tabs>
              <w:ind w:left="0"/>
              <w:rPr>
                <w:rFonts w:ascii="Arial" w:hAnsi="Arial" w:cs="Arial"/>
                <w:b/>
                <w:sz w:val="22"/>
              </w:rPr>
            </w:pPr>
            <w:r>
              <w:rPr>
                <w:rFonts w:ascii="Arial" w:hAnsi="Arial" w:cs="Arial"/>
                <w:sz w:val="22"/>
                <w:lang w:val="cy"/>
              </w:rPr>
              <w:t xml:space="preserve">  </w:t>
            </w:r>
            <w:r>
              <w:rPr>
                <w:rFonts w:ascii="Arial" w:hAnsi="Arial" w:cs="Arial"/>
                <w:b/>
                <w:bCs/>
                <w:sz w:val="22"/>
                <w:lang w:val="cy"/>
              </w:rPr>
              <w:t>Gwariant gweithredu net</w:t>
            </w:r>
          </w:p>
        </w:tc>
        <w:tc>
          <w:tcPr>
            <w:tcW w:w="1379" w:type="dxa"/>
            <w:tcBorders>
              <w:top w:val="nil"/>
              <w:bottom w:val="nil"/>
            </w:tcBorders>
          </w:tcPr>
          <w:p w14:paraId="13918E42" w14:textId="77777777" w:rsidR="00FA75B3" w:rsidRPr="00AC76F2" w:rsidRDefault="00FA75B3" w:rsidP="00FA75B3">
            <w:pPr>
              <w:pStyle w:val="NormalIndent"/>
              <w:tabs>
                <w:tab w:val="left" w:pos="720"/>
              </w:tabs>
              <w:ind w:left="0"/>
              <w:jc w:val="right"/>
              <w:rPr>
                <w:rFonts w:ascii="Arial" w:hAnsi="Arial" w:cs="Arial"/>
                <w:sz w:val="22"/>
              </w:rPr>
            </w:pPr>
          </w:p>
        </w:tc>
      </w:tr>
      <w:tr w:rsidR="00FA75B3" w:rsidRPr="00180589" w14:paraId="1658C263" w14:textId="77777777" w:rsidTr="00977AA5">
        <w:tc>
          <w:tcPr>
            <w:tcW w:w="1428" w:type="dxa"/>
            <w:tcBorders>
              <w:top w:val="nil"/>
              <w:bottom w:val="nil"/>
            </w:tcBorders>
          </w:tcPr>
          <w:p w14:paraId="15A1615D" w14:textId="77777777" w:rsidR="00FA75B3" w:rsidRPr="00AC76F2" w:rsidRDefault="00FA75B3" w:rsidP="00FA75B3">
            <w:pPr>
              <w:pStyle w:val="NormalIndent"/>
              <w:tabs>
                <w:tab w:val="left" w:pos="720"/>
              </w:tabs>
              <w:ind w:left="0"/>
              <w:jc w:val="right"/>
              <w:rPr>
                <w:rFonts w:ascii="Arial" w:hAnsi="Arial" w:cs="Arial"/>
                <w:sz w:val="22"/>
              </w:rPr>
            </w:pPr>
          </w:p>
        </w:tc>
        <w:tc>
          <w:tcPr>
            <w:tcW w:w="6485" w:type="dxa"/>
            <w:tcBorders>
              <w:top w:val="nil"/>
              <w:bottom w:val="nil"/>
            </w:tcBorders>
          </w:tcPr>
          <w:p w14:paraId="6B20DC36" w14:textId="77777777" w:rsidR="00FA75B3" w:rsidRPr="00AC76F2" w:rsidRDefault="00FA75B3" w:rsidP="00FA75B3">
            <w:pPr>
              <w:pStyle w:val="NormalIndent"/>
              <w:tabs>
                <w:tab w:val="left" w:pos="720"/>
              </w:tabs>
              <w:ind w:left="0"/>
              <w:rPr>
                <w:rFonts w:ascii="Arial" w:hAnsi="Arial" w:cs="Arial"/>
                <w:sz w:val="22"/>
              </w:rPr>
            </w:pPr>
            <w:r>
              <w:rPr>
                <w:rFonts w:ascii="Arial" w:hAnsi="Arial" w:cs="Arial"/>
                <w:sz w:val="22"/>
                <w:lang w:val="cy"/>
              </w:rPr>
              <w:t>Cost llog</w:t>
            </w:r>
          </w:p>
        </w:tc>
        <w:tc>
          <w:tcPr>
            <w:tcW w:w="1379" w:type="dxa"/>
            <w:tcBorders>
              <w:top w:val="nil"/>
              <w:bottom w:val="nil"/>
            </w:tcBorders>
          </w:tcPr>
          <w:p w14:paraId="66AD02FE" w14:textId="77777777" w:rsidR="00FA75B3" w:rsidRPr="00AC76F2" w:rsidRDefault="00FA75B3" w:rsidP="00FA75B3">
            <w:pPr>
              <w:pStyle w:val="NormalIndent"/>
              <w:tabs>
                <w:tab w:val="left" w:pos="720"/>
              </w:tabs>
              <w:ind w:left="0"/>
              <w:jc w:val="right"/>
              <w:rPr>
                <w:rFonts w:ascii="Arial" w:hAnsi="Arial" w:cs="Arial"/>
                <w:sz w:val="22"/>
              </w:rPr>
            </w:pPr>
          </w:p>
        </w:tc>
      </w:tr>
      <w:tr w:rsidR="00FA75B3" w:rsidRPr="00180589" w14:paraId="48ADD673" w14:textId="77777777" w:rsidTr="00977AA5">
        <w:tc>
          <w:tcPr>
            <w:tcW w:w="1428" w:type="dxa"/>
            <w:tcBorders>
              <w:top w:val="nil"/>
              <w:bottom w:val="nil"/>
            </w:tcBorders>
          </w:tcPr>
          <w:p w14:paraId="662609F5" w14:textId="77777777" w:rsidR="00FA75B3" w:rsidRPr="00AC76F2" w:rsidRDefault="001258C4" w:rsidP="00FA75B3">
            <w:pPr>
              <w:pStyle w:val="NormalIndent"/>
              <w:tabs>
                <w:tab w:val="left" w:pos="720"/>
              </w:tabs>
              <w:ind w:left="0"/>
              <w:jc w:val="right"/>
              <w:rPr>
                <w:rFonts w:ascii="Arial" w:hAnsi="Arial" w:cs="Arial"/>
                <w:sz w:val="22"/>
              </w:rPr>
            </w:pPr>
            <w:r>
              <w:rPr>
                <w:rFonts w:ascii="Arial" w:hAnsi="Arial" w:cs="Arial"/>
                <w:sz w:val="22"/>
                <w:lang w:val="cy"/>
              </w:rPr>
              <w:t>-25,410</w:t>
            </w:r>
          </w:p>
        </w:tc>
        <w:tc>
          <w:tcPr>
            <w:tcW w:w="6485" w:type="dxa"/>
            <w:tcBorders>
              <w:top w:val="nil"/>
              <w:bottom w:val="nil"/>
            </w:tcBorders>
          </w:tcPr>
          <w:p w14:paraId="5C58EC78" w14:textId="77777777" w:rsidR="00FA75B3" w:rsidRPr="00AC76F2" w:rsidRDefault="00534C44" w:rsidP="00FA75B3">
            <w:pPr>
              <w:pStyle w:val="NormalIndent"/>
              <w:tabs>
                <w:tab w:val="left" w:pos="720"/>
              </w:tabs>
              <w:ind w:left="0"/>
              <w:rPr>
                <w:rFonts w:ascii="Arial" w:hAnsi="Arial" w:cs="Arial"/>
                <w:sz w:val="22"/>
              </w:rPr>
            </w:pPr>
            <w:r>
              <w:rPr>
                <w:rFonts w:ascii="Arial" w:hAnsi="Arial" w:cs="Arial"/>
                <w:sz w:val="22"/>
                <w:lang w:val="cy"/>
              </w:rPr>
              <w:t xml:space="preserve"> -  Diffoddwyr tân</w:t>
            </w:r>
          </w:p>
        </w:tc>
        <w:tc>
          <w:tcPr>
            <w:tcW w:w="1379" w:type="dxa"/>
            <w:tcBorders>
              <w:top w:val="nil"/>
              <w:bottom w:val="nil"/>
            </w:tcBorders>
          </w:tcPr>
          <w:p w14:paraId="5A74AA15" w14:textId="77777777" w:rsidR="00FA75B3" w:rsidRPr="00AC76F2" w:rsidRDefault="00AD329A" w:rsidP="00FA75B3">
            <w:pPr>
              <w:pStyle w:val="NormalIndent"/>
              <w:tabs>
                <w:tab w:val="left" w:pos="720"/>
              </w:tabs>
              <w:ind w:left="0"/>
              <w:jc w:val="right"/>
              <w:rPr>
                <w:rFonts w:ascii="Arial" w:hAnsi="Arial" w:cs="Arial"/>
                <w:sz w:val="22"/>
              </w:rPr>
            </w:pPr>
            <w:r>
              <w:rPr>
                <w:rFonts w:ascii="Arial" w:hAnsi="Arial" w:cs="Arial"/>
                <w:sz w:val="22"/>
                <w:lang w:val="cy"/>
              </w:rPr>
              <w:t>-31,410</w:t>
            </w:r>
          </w:p>
        </w:tc>
      </w:tr>
      <w:tr w:rsidR="00FA75B3" w:rsidRPr="00180589" w14:paraId="49F218FC" w14:textId="77777777" w:rsidTr="00977AA5">
        <w:tc>
          <w:tcPr>
            <w:tcW w:w="1428" w:type="dxa"/>
            <w:tcBorders>
              <w:top w:val="nil"/>
              <w:bottom w:val="nil"/>
            </w:tcBorders>
          </w:tcPr>
          <w:p w14:paraId="5008C60E" w14:textId="77777777" w:rsidR="00FA75B3" w:rsidRPr="00AC76F2" w:rsidRDefault="001258C4" w:rsidP="00FA75B3">
            <w:pPr>
              <w:pStyle w:val="NormalIndent"/>
              <w:tabs>
                <w:tab w:val="left" w:pos="720"/>
              </w:tabs>
              <w:ind w:left="0"/>
              <w:jc w:val="right"/>
              <w:rPr>
                <w:rFonts w:ascii="Arial" w:hAnsi="Arial" w:cs="Arial"/>
                <w:sz w:val="22"/>
              </w:rPr>
            </w:pPr>
            <w:r>
              <w:rPr>
                <w:rFonts w:ascii="Arial" w:hAnsi="Arial" w:cs="Arial"/>
                <w:sz w:val="22"/>
                <w:lang w:val="cy"/>
              </w:rPr>
              <w:t>-3,040</w:t>
            </w:r>
          </w:p>
        </w:tc>
        <w:tc>
          <w:tcPr>
            <w:tcW w:w="6485" w:type="dxa"/>
            <w:tcBorders>
              <w:top w:val="nil"/>
              <w:bottom w:val="nil"/>
            </w:tcBorders>
          </w:tcPr>
          <w:p w14:paraId="7BA2DD7A" w14:textId="77777777" w:rsidR="00FA75B3" w:rsidRPr="00AC76F2" w:rsidRDefault="00534C44" w:rsidP="00FA75B3">
            <w:pPr>
              <w:pStyle w:val="NormalIndent"/>
              <w:tabs>
                <w:tab w:val="left" w:pos="720"/>
              </w:tabs>
              <w:ind w:left="0"/>
              <w:rPr>
                <w:rFonts w:ascii="Arial" w:hAnsi="Arial" w:cs="Arial"/>
                <w:sz w:val="22"/>
              </w:rPr>
            </w:pPr>
            <w:r>
              <w:rPr>
                <w:rFonts w:ascii="Arial" w:hAnsi="Arial" w:cs="Arial"/>
                <w:sz w:val="22"/>
                <w:lang w:val="cy"/>
              </w:rPr>
              <w:t xml:space="preserve"> -  Cynllun Pensiwn Llywodraeth Leol</w:t>
            </w:r>
          </w:p>
        </w:tc>
        <w:tc>
          <w:tcPr>
            <w:tcW w:w="1379" w:type="dxa"/>
            <w:tcBorders>
              <w:top w:val="nil"/>
              <w:bottom w:val="nil"/>
            </w:tcBorders>
          </w:tcPr>
          <w:p w14:paraId="32177BB8" w14:textId="77777777" w:rsidR="00FA75B3" w:rsidRPr="00AC76F2" w:rsidRDefault="00AD329A" w:rsidP="00FA75B3">
            <w:pPr>
              <w:pStyle w:val="NormalIndent"/>
              <w:tabs>
                <w:tab w:val="left" w:pos="720"/>
              </w:tabs>
              <w:ind w:left="0"/>
              <w:jc w:val="right"/>
              <w:rPr>
                <w:rFonts w:ascii="Arial" w:hAnsi="Arial" w:cs="Arial"/>
                <w:sz w:val="22"/>
              </w:rPr>
            </w:pPr>
            <w:r>
              <w:rPr>
                <w:rFonts w:ascii="Arial" w:hAnsi="Arial" w:cs="Arial"/>
                <w:sz w:val="22"/>
                <w:lang w:val="cy"/>
              </w:rPr>
              <w:t>-3,690</w:t>
            </w:r>
          </w:p>
        </w:tc>
      </w:tr>
      <w:tr w:rsidR="00FA75B3" w:rsidRPr="00180589" w14:paraId="2EE20849" w14:textId="77777777" w:rsidTr="00977AA5">
        <w:tc>
          <w:tcPr>
            <w:tcW w:w="1428" w:type="dxa"/>
            <w:tcBorders>
              <w:top w:val="nil"/>
              <w:bottom w:val="nil"/>
            </w:tcBorders>
          </w:tcPr>
          <w:p w14:paraId="67B55EE6" w14:textId="77777777" w:rsidR="00FA75B3" w:rsidRPr="00AC76F2" w:rsidRDefault="00FA75B3" w:rsidP="00FA75B3">
            <w:pPr>
              <w:pStyle w:val="NormalIndent"/>
              <w:tabs>
                <w:tab w:val="left" w:pos="720"/>
              </w:tabs>
              <w:ind w:left="0"/>
              <w:jc w:val="right"/>
              <w:rPr>
                <w:rFonts w:ascii="Arial" w:hAnsi="Arial" w:cs="Arial"/>
                <w:sz w:val="22"/>
              </w:rPr>
            </w:pPr>
          </w:p>
        </w:tc>
        <w:tc>
          <w:tcPr>
            <w:tcW w:w="6485" w:type="dxa"/>
            <w:tcBorders>
              <w:top w:val="nil"/>
              <w:bottom w:val="nil"/>
            </w:tcBorders>
          </w:tcPr>
          <w:p w14:paraId="34069837" w14:textId="77777777" w:rsidR="00FA75B3" w:rsidRPr="00AC76F2" w:rsidRDefault="00FA75B3" w:rsidP="00FA75B3">
            <w:pPr>
              <w:pStyle w:val="NormalIndent"/>
              <w:tabs>
                <w:tab w:val="left" w:pos="720"/>
              </w:tabs>
              <w:ind w:left="0"/>
              <w:rPr>
                <w:rFonts w:ascii="Arial" w:hAnsi="Arial" w:cs="Arial"/>
                <w:sz w:val="22"/>
              </w:rPr>
            </w:pPr>
            <w:r>
              <w:rPr>
                <w:rFonts w:ascii="Arial" w:hAnsi="Arial" w:cs="Arial"/>
                <w:sz w:val="22"/>
                <w:lang w:val="cy"/>
              </w:rPr>
              <w:t>Enillion disgwyliedig ar asedau pensiwn</w:t>
            </w:r>
          </w:p>
        </w:tc>
        <w:tc>
          <w:tcPr>
            <w:tcW w:w="1379" w:type="dxa"/>
            <w:tcBorders>
              <w:top w:val="nil"/>
              <w:bottom w:val="nil"/>
            </w:tcBorders>
          </w:tcPr>
          <w:p w14:paraId="7C0A36B7" w14:textId="77777777" w:rsidR="00FA75B3" w:rsidRPr="00AC76F2" w:rsidRDefault="00FA75B3" w:rsidP="00FA75B3">
            <w:pPr>
              <w:pStyle w:val="NormalIndent"/>
              <w:tabs>
                <w:tab w:val="left" w:pos="720"/>
              </w:tabs>
              <w:ind w:left="0"/>
              <w:jc w:val="right"/>
              <w:rPr>
                <w:rFonts w:ascii="Arial" w:hAnsi="Arial" w:cs="Arial"/>
                <w:sz w:val="22"/>
              </w:rPr>
            </w:pPr>
          </w:p>
        </w:tc>
      </w:tr>
      <w:tr w:rsidR="00FA75B3" w:rsidRPr="00180589" w14:paraId="1DBCD4F7" w14:textId="77777777" w:rsidTr="00977AA5">
        <w:tc>
          <w:tcPr>
            <w:tcW w:w="1428" w:type="dxa"/>
            <w:tcBorders>
              <w:top w:val="nil"/>
              <w:bottom w:val="nil"/>
            </w:tcBorders>
          </w:tcPr>
          <w:p w14:paraId="3064B176" w14:textId="77777777" w:rsidR="00FA75B3" w:rsidRPr="00AC76F2" w:rsidRDefault="00FA75B3" w:rsidP="00FA75B3">
            <w:pPr>
              <w:pStyle w:val="NormalIndent"/>
              <w:tabs>
                <w:tab w:val="left" w:pos="720"/>
              </w:tabs>
              <w:ind w:left="0"/>
              <w:jc w:val="right"/>
              <w:rPr>
                <w:rFonts w:ascii="Arial" w:hAnsi="Arial" w:cs="Arial"/>
                <w:sz w:val="22"/>
              </w:rPr>
            </w:pPr>
            <w:r>
              <w:rPr>
                <w:rFonts w:ascii="Arial" w:hAnsi="Arial" w:cs="Arial"/>
                <w:sz w:val="22"/>
                <w:lang w:val="cy"/>
              </w:rPr>
              <w:t>0</w:t>
            </w:r>
          </w:p>
        </w:tc>
        <w:tc>
          <w:tcPr>
            <w:tcW w:w="6485" w:type="dxa"/>
            <w:tcBorders>
              <w:top w:val="nil"/>
              <w:bottom w:val="nil"/>
            </w:tcBorders>
          </w:tcPr>
          <w:p w14:paraId="21F8C6A6" w14:textId="77777777" w:rsidR="00FA75B3" w:rsidRPr="00AC76F2" w:rsidRDefault="00534C44" w:rsidP="00FA75B3">
            <w:pPr>
              <w:pStyle w:val="NormalIndent"/>
              <w:tabs>
                <w:tab w:val="left" w:pos="720"/>
              </w:tabs>
              <w:ind w:left="0"/>
              <w:rPr>
                <w:rFonts w:ascii="Arial" w:hAnsi="Arial" w:cs="Arial"/>
                <w:sz w:val="22"/>
              </w:rPr>
            </w:pPr>
            <w:r>
              <w:rPr>
                <w:rFonts w:ascii="Arial" w:hAnsi="Arial" w:cs="Arial"/>
                <w:sz w:val="22"/>
                <w:lang w:val="cy"/>
              </w:rPr>
              <w:t xml:space="preserve"> -  Diffoddwyr tân</w:t>
            </w:r>
          </w:p>
        </w:tc>
        <w:tc>
          <w:tcPr>
            <w:tcW w:w="1379" w:type="dxa"/>
            <w:tcBorders>
              <w:top w:val="nil"/>
              <w:bottom w:val="nil"/>
            </w:tcBorders>
          </w:tcPr>
          <w:p w14:paraId="5FE98C6B" w14:textId="77777777" w:rsidR="00FA75B3" w:rsidRPr="00AC76F2" w:rsidRDefault="00FA75B3" w:rsidP="00FA75B3">
            <w:pPr>
              <w:pStyle w:val="NormalIndent"/>
              <w:tabs>
                <w:tab w:val="left" w:pos="720"/>
              </w:tabs>
              <w:ind w:left="0"/>
              <w:jc w:val="right"/>
              <w:rPr>
                <w:rFonts w:ascii="Arial" w:hAnsi="Arial" w:cs="Arial"/>
                <w:sz w:val="22"/>
              </w:rPr>
            </w:pPr>
            <w:r>
              <w:rPr>
                <w:rFonts w:ascii="Arial" w:hAnsi="Arial" w:cs="Arial"/>
                <w:sz w:val="22"/>
                <w:lang w:val="cy"/>
              </w:rPr>
              <w:t>0</w:t>
            </w:r>
          </w:p>
        </w:tc>
      </w:tr>
      <w:tr w:rsidR="00FA75B3" w:rsidRPr="00180589" w14:paraId="4A86D79E" w14:textId="77777777" w:rsidTr="00977AA5">
        <w:tc>
          <w:tcPr>
            <w:tcW w:w="1428" w:type="dxa"/>
            <w:tcBorders>
              <w:top w:val="nil"/>
              <w:bottom w:val="nil"/>
            </w:tcBorders>
          </w:tcPr>
          <w:p w14:paraId="7042D760" w14:textId="77777777" w:rsidR="00FA75B3" w:rsidRPr="00AC76F2" w:rsidRDefault="001258C4" w:rsidP="00FA75B3">
            <w:pPr>
              <w:pStyle w:val="NormalIndent"/>
              <w:tabs>
                <w:tab w:val="left" w:pos="720"/>
              </w:tabs>
              <w:ind w:left="0"/>
              <w:jc w:val="right"/>
              <w:rPr>
                <w:rFonts w:ascii="Arial" w:hAnsi="Arial" w:cs="Arial"/>
                <w:sz w:val="22"/>
              </w:rPr>
            </w:pPr>
            <w:r>
              <w:rPr>
                <w:rFonts w:ascii="Arial" w:hAnsi="Arial" w:cs="Arial"/>
                <w:sz w:val="22"/>
                <w:lang w:val="cy"/>
              </w:rPr>
              <w:t>2,404</w:t>
            </w:r>
          </w:p>
        </w:tc>
        <w:tc>
          <w:tcPr>
            <w:tcW w:w="6485" w:type="dxa"/>
            <w:tcBorders>
              <w:top w:val="nil"/>
              <w:bottom w:val="nil"/>
            </w:tcBorders>
          </w:tcPr>
          <w:p w14:paraId="4F4D814C" w14:textId="77777777" w:rsidR="00FA75B3" w:rsidRPr="00AC76F2" w:rsidRDefault="00534C44" w:rsidP="00FA75B3">
            <w:pPr>
              <w:pStyle w:val="NormalIndent"/>
              <w:tabs>
                <w:tab w:val="left" w:pos="720"/>
              </w:tabs>
              <w:ind w:left="0"/>
              <w:rPr>
                <w:rFonts w:ascii="Arial" w:hAnsi="Arial" w:cs="Arial"/>
                <w:sz w:val="22"/>
              </w:rPr>
            </w:pPr>
            <w:r>
              <w:rPr>
                <w:rFonts w:ascii="Arial" w:hAnsi="Arial" w:cs="Arial"/>
                <w:sz w:val="22"/>
                <w:lang w:val="cy"/>
              </w:rPr>
              <w:t xml:space="preserve"> -  Cynllun Pensiwn Llywodraeth Leol</w:t>
            </w:r>
          </w:p>
        </w:tc>
        <w:tc>
          <w:tcPr>
            <w:tcW w:w="1379" w:type="dxa"/>
            <w:tcBorders>
              <w:top w:val="nil"/>
              <w:bottom w:val="nil"/>
            </w:tcBorders>
          </w:tcPr>
          <w:p w14:paraId="6B663186" w14:textId="77777777" w:rsidR="00FA75B3" w:rsidRPr="00AC76F2" w:rsidRDefault="00AD329A" w:rsidP="00FA75B3">
            <w:pPr>
              <w:pStyle w:val="NormalIndent"/>
              <w:tabs>
                <w:tab w:val="left" w:pos="720"/>
              </w:tabs>
              <w:ind w:left="0"/>
              <w:jc w:val="right"/>
              <w:rPr>
                <w:rFonts w:ascii="Arial" w:hAnsi="Arial" w:cs="Arial"/>
                <w:sz w:val="22"/>
              </w:rPr>
            </w:pPr>
            <w:r>
              <w:rPr>
                <w:rFonts w:ascii="Arial" w:hAnsi="Arial" w:cs="Arial"/>
                <w:sz w:val="22"/>
                <w:lang w:val="cy"/>
              </w:rPr>
              <w:t>3,860</w:t>
            </w:r>
          </w:p>
        </w:tc>
      </w:tr>
      <w:tr w:rsidR="00FA75B3" w:rsidRPr="00180589" w14:paraId="151A0510" w14:textId="77777777" w:rsidTr="00977AA5">
        <w:tc>
          <w:tcPr>
            <w:tcW w:w="1428" w:type="dxa"/>
            <w:tcBorders>
              <w:top w:val="nil"/>
              <w:bottom w:val="single" w:sz="8" w:space="0" w:color="auto"/>
            </w:tcBorders>
          </w:tcPr>
          <w:p w14:paraId="320A9EA4" w14:textId="77777777" w:rsidR="00FA75B3" w:rsidRPr="00AC76F2" w:rsidRDefault="00FA75B3" w:rsidP="00FA75B3">
            <w:pPr>
              <w:pStyle w:val="NormalIndent"/>
              <w:tabs>
                <w:tab w:val="left" w:pos="720"/>
              </w:tabs>
              <w:ind w:left="0"/>
              <w:jc w:val="right"/>
              <w:rPr>
                <w:rFonts w:ascii="Arial" w:hAnsi="Arial" w:cs="Arial"/>
                <w:sz w:val="22"/>
              </w:rPr>
            </w:pPr>
          </w:p>
        </w:tc>
        <w:tc>
          <w:tcPr>
            <w:tcW w:w="6485" w:type="dxa"/>
            <w:tcBorders>
              <w:top w:val="nil"/>
              <w:bottom w:val="nil"/>
            </w:tcBorders>
          </w:tcPr>
          <w:p w14:paraId="5C74D60A" w14:textId="77777777" w:rsidR="00FA75B3" w:rsidRPr="00AC76F2" w:rsidRDefault="00FA75B3" w:rsidP="00FA75B3">
            <w:pPr>
              <w:pStyle w:val="NormalIndent"/>
              <w:tabs>
                <w:tab w:val="left" w:pos="720"/>
              </w:tabs>
              <w:ind w:left="0"/>
              <w:rPr>
                <w:rFonts w:ascii="Arial" w:hAnsi="Arial" w:cs="Arial"/>
                <w:b/>
                <w:sz w:val="22"/>
              </w:rPr>
            </w:pPr>
            <w:r>
              <w:rPr>
                <w:rFonts w:ascii="Arial" w:hAnsi="Arial" w:cs="Arial"/>
                <w:b/>
                <w:bCs/>
                <w:sz w:val="22"/>
                <w:lang w:val="cy"/>
              </w:rPr>
              <w:t>Cyfanswm buddion ôl-gyflogaeth wedi’i briodoli i’r gwarged</w:t>
            </w:r>
          </w:p>
        </w:tc>
        <w:tc>
          <w:tcPr>
            <w:tcW w:w="1379" w:type="dxa"/>
            <w:tcBorders>
              <w:top w:val="nil"/>
              <w:bottom w:val="single" w:sz="8" w:space="0" w:color="auto"/>
            </w:tcBorders>
          </w:tcPr>
          <w:p w14:paraId="09441D05" w14:textId="77777777" w:rsidR="00FA75B3" w:rsidRPr="00AC76F2" w:rsidRDefault="00FA75B3" w:rsidP="00FA75B3">
            <w:pPr>
              <w:pStyle w:val="NormalIndent"/>
              <w:tabs>
                <w:tab w:val="left" w:pos="720"/>
              </w:tabs>
              <w:ind w:left="0"/>
              <w:jc w:val="right"/>
              <w:rPr>
                <w:rFonts w:ascii="Arial" w:hAnsi="Arial" w:cs="Arial"/>
                <w:sz w:val="22"/>
              </w:rPr>
            </w:pPr>
          </w:p>
        </w:tc>
      </w:tr>
      <w:tr w:rsidR="00FA75B3" w:rsidRPr="00180589" w14:paraId="0D6FE31B" w14:textId="77777777" w:rsidTr="00977AA5">
        <w:tc>
          <w:tcPr>
            <w:tcW w:w="1428" w:type="dxa"/>
            <w:tcBorders>
              <w:top w:val="single" w:sz="8" w:space="0" w:color="auto"/>
              <w:bottom w:val="single" w:sz="8" w:space="0" w:color="auto"/>
            </w:tcBorders>
          </w:tcPr>
          <w:p w14:paraId="2240EBCA" w14:textId="77777777" w:rsidR="00FA75B3" w:rsidRPr="00AC76F2" w:rsidRDefault="001258C4" w:rsidP="00FA75B3">
            <w:pPr>
              <w:pStyle w:val="NormalIndent"/>
              <w:tabs>
                <w:tab w:val="left" w:pos="720"/>
              </w:tabs>
              <w:ind w:left="0"/>
              <w:jc w:val="right"/>
              <w:rPr>
                <w:rFonts w:ascii="Arial" w:hAnsi="Arial" w:cs="Arial"/>
                <w:b/>
                <w:sz w:val="22"/>
              </w:rPr>
            </w:pPr>
            <w:r>
              <w:rPr>
                <w:rFonts w:ascii="Arial" w:hAnsi="Arial" w:cs="Arial"/>
                <w:b/>
                <w:bCs/>
                <w:sz w:val="22"/>
                <w:lang w:val="cy"/>
              </w:rPr>
              <w:t>-33,226</w:t>
            </w:r>
          </w:p>
        </w:tc>
        <w:tc>
          <w:tcPr>
            <w:tcW w:w="6485" w:type="dxa"/>
            <w:tcBorders>
              <w:top w:val="nil"/>
              <w:bottom w:val="nil"/>
            </w:tcBorders>
          </w:tcPr>
          <w:p w14:paraId="2FA267F8" w14:textId="77777777" w:rsidR="00FA75B3" w:rsidRPr="00AC76F2" w:rsidRDefault="00FA75B3" w:rsidP="00FA75B3">
            <w:pPr>
              <w:pStyle w:val="NormalIndent"/>
              <w:tabs>
                <w:tab w:val="left" w:pos="720"/>
              </w:tabs>
              <w:ind w:left="0"/>
              <w:rPr>
                <w:rFonts w:ascii="Arial" w:hAnsi="Arial" w:cs="Arial"/>
                <w:b/>
                <w:sz w:val="22"/>
              </w:rPr>
            </w:pPr>
            <w:r>
              <w:rPr>
                <w:rFonts w:ascii="Arial" w:hAnsi="Arial" w:cs="Arial"/>
                <w:b/>
                <w:bCs/>
                <w:sz w:val="22"/>
                <w:lang w:val="cy"/>
              </w:rPr>
              <w:t>neu ddiffyg wrth ddarparu gwasanaethau</w:t>
            </w:r>
          </w:p>
        </w:tc>
        <w:tc>
          <w:tcPr>
            <w:tcW w:w="1379" w:type="dxa"/>
            <w:tcBorders>
              <w:top w:val="single" w:sz="8" w:space="0" w:color="auto"/>
              <w:bottom w:val="single" w:sz="8" w:space="0" w:color="auto"/>
            </w:tcBorders>
          </w:tcPr>
          <w:p w14:paraId="047B68CB" w14:textId="77777777" w:rsidR="00FA75B3" w:rsidRPr="00AC76F2" w:rsidRDefault="00AD329A" w:rsidP="00FA75B3">
            <w:pPr>
              <w:pStyle w:val="NormalIndent"/>
              <w:tabs>
                <w:tab w:val="left" w:pos="720"/>
              </w:tabs>
              <w:ind w:left="0"/>
              <w:jc w:val="right"/>
              <w:rPr>
                <w:rFonts w:ascii="Arial" w:hAnsi="Arial" w:cs="Arial"/>
                <w:b/>
                <w:sz w:val="22"/>
              </w:rPr>
            </w:pPr>
            <w:r>
              <w:rPr>
                <w:rFonts w:ascii="Arial" w:hAnsi="Arial" w:cs="Arial"/>
                <w:b/>
                <w:bCs/>
                <w:sz w:val="22"/>
                <w:lang w:val="cy"/>
              </w:rPr>
              <w:t>-22,250</w:t>
            </w:r>
          </w:p>
        </w:tc>
      </w:tr>
      <w:tr w:rsidR="00FA75B3" w:rsidRPr="00180589" w14:paraId="0DC9BE04" w14:textId="77777777" w:rsidTr="00977AA5">
        <w:tc>
          <w:tcPr>
            <w:tcW w:w="1428" w:type="dxa"/>
            <w:tcBorders>
              <w:top w:val="nil"/>
              <w:bottom w:val="nil"/>
            </w:tcBorders>
          </w:tcPr>
          <w:p w14:paraId="18682E7F" w14:textId="77777777" w:rsidR="00FA75B3" w:rsidRPr="00AC76F2" w:rsidRDefault="00FA75B3" w:rsidP="00FA75B3">
            <w:pPr>
              <w:pStyle w:val="NormalIndent"/>
              <w:tabs>
                <w:tab w:val="left" w:pos="720"/>
              </w:tabs>
              <w:ind w:left="0"/>
              <w:jc w:val="right"/>
              <w:rPr>
                <w:rFonts w:ascii="Arial" w:hAnsi="Arial" w:cs="Arial"/>
                <w:sz w:val="22"/>
              </w:rPr>
            </w:pPr>
          </w:p>
        </w:tc>
        <w:tc>
          <w:tcPr>
            <w:tcW w:w="6485" w:type="dxa"/>
            <w:tcBorders>
              <w:top w:val="nil"/>
              <w:bottom w:val="nil"/>
            </w:tcBorders>
          </w:tcPr>
          <w:p w14:paraId="6FCC6DA3" w14:textId="77777777" w:rsidR="00FA75B3" w:rsidRPr="00AC76F2" w:rsidRDefault="00FA75B3" w:rsidP="00FA75B3">
            <w:pPr>
              <w:pStyle w:val="NormalIndent"/>
              <w:tabs>
                <w:tab w:val="left" w:pos="720"/>
              </w:tabs>
              <w:ind w:left="0"/>
              <w:rPr>
                <w:rFonts w:ascii="Arial" w:hAnsi="Arial" w:cs="Arial"/>
                <w:sz w:val="22"/>
              </w:rPr>
            </w:pPr>
            <w:r>
              <w:rPr>
                <w:rFonts w:ascii="Arial" w:hAnsi="Arial" w:cs="Arial"/>
                <w:sz w:val="22"/>
                <w:lang w:val="cy"/>
              </w:rPr>
              <w:t xml:space="preserve">Ailfesuriadau o'r rhwymedigaeth net o ran budd-daliadau diffiniedig (ased) </w:t>
            </w:r>
          </w:p>
        </w:tc>
        <w:tc>
          <w:tcPr>
            <w:tcW w:w="1379" w:type="dxa"/>
            <w:tcBorders>
              <w:top w:val="nil"/>
              <w:bottom w:val="nil"/>
            </w:tcBorders>
          </w:tcPr>
          <w:p w14:paraId="10970C91" w14:textId="77777777" w:rsidR="00FA75B3" w:rsidRPr="00AC76F2" w:rsidRDefault="00FA75B3" w:rsidP="00FA75B3">
            <w:pPr>
              <w:pStyle w:val="NormalIndent"/>
              <w:tabs>
                <w:tab w:val="left" w:pos="720"/>
              </w:tabs>
              <w:ind w:left="0"/>
              <w:jc w:val="right"/>
              <w:rPr>
                <w:rFonts w:ascii="Arial" w:hAnsi="Arial" w:cs="Arial"/>
                <w:sz w:val="22"/>
              </w:rPr>
            </w:pPr>
          </w:p>
        </w:tc>
      </w:tr>
      <w:tr w:rsidR="00FA75B3" w:rsidRPr="00180589" w14:paraId="60FFBFE9" w14:textId="77777777" w:rsidTr="00977AA5">
        <w:tc>
          <w:tcPr>
            <w:tcW w:w="1428" w:type="dxa"/>
            <w:tcBorders>
              <w:top w:val="nil"/>
              <w:bottom w:val="nil"/>
            </w:tcBorders>
          </w:tcPr>
          <w:p w14:paraId="0F8B60CB" w14:textId="77777777" w:rsidR="00FA75B3" w:rsidRPr="00AC76F2" w:rsidRDefault="001258C4" w:rsidP="00FA75B3">
            <w:pPr>
              <w:pStyle w:val="NormalIndent"/>
              <w:tabs>
                <w:tab w:val="left" w:pos="720"/>
              </w:tabs>
              <w:ind w:left="0"/>
              <w:jc w:val="right"/>
              <w:rPr>
                <w:rFonts w:ascii="Arial" w:hAnsi="Arial" w:cs="Arial"/>
                <w:sz w:val="22"/>
              </w:rPr>
            </w:pPr>
            <w:r>
              <w:rPr>
                <w:rFonts w:ascii="Arial" w:hAnsi="Arial" w:cs="Arial"/>
                <w:sz w:val="22"/>
                <w:lang w:val="cy"/>
              </w:rPr>
              <w:t>294,200</w:t>
            </w:r>
          </w:p>
        </w:tc>
        <w:tc>
          <w:tcPr>
            <w:tcW w:w="6485" w:type="dxa"/>
            <w:tcBorders>
              <w:top w:val="nil"/>
              <w:bottom w:val="nil"/>
            </w:tcBorders>
          </w:tcPr>
          <w:p w14:paraId="710D0E34" w14:textId="77777777" w:rsidR="00FA75B3" w:rsidRPr="00AC76F2" w:rsidRDefault="00534C44" w:rsidP="00FA75B3">
            <w:pPr>
              <w:pStyle w:val="NormalIndent"/>
              <w:tabs>
                <w:tab w:val="left" w:pos="720"/>
              </w:tabs>
              <w:ind w:left="0"/>
              <w:rPr>
                <w:rFonts w:ascii="Arial" w:hAnsi="Arial" w:cs="Arial"/>
                <w:sz w:val="22"/>
              </w:rPr>
            </w:pPr>
            <w:r>
              <w:rPr>
                <w:rFonts w:ascii="Arial" w:hAnsi="Arial" w:cs="Arial"/>
                <w:sz w:val="22"/>
                <w:lang w:val="cy"/>
              </w:rPr>
              <w:t xml:space="preserve"> -  Diffoddwyr tân</w:t>
            </w:r>
          </w:p>
        </w:tc>
        <w:tc>
          <w:tcPr>
            <w:tcW w:w="1379" w:type="dxa"/>
            <w:tcBorders>
              <w:top w:val="nil"/>
              <w:bottom w:val="nil"/>
            </w:tcBorders>
          </w:tcPr>
          <w:p w14:paraId="1CE6E584" w14:textId="77777777" w:rsidR="00FA75B3" w:rsidRPr="00AC76F2" w:rsidRDefault="00AD329A" w:rsidP="00FA75B3">
            <w:pPr>
              <w:pStyle w:val="NormalIndent"/>
              <w:tabs>
                <w:tab w:val="left" w:pos="720"/>
              </w:tabs>
              <w:ind w:left="0"/>
              <w:jc w:val="right"/>
              <w:rPr>
                <w:rFonts w:ascii="Arial" w:hAnsi="Arial" w:cs="Arial"/>
                <w:sz w:val="22"/>
              </w:rPr>
            </w:pPr>
            <w:r>
              <w:rPr>
                <w:rFonts w:ascii="Arial" w:hAnsi="Arial" w:cs="Arial"/>
                <w:sz w:val="22"/>
                <w:lang w:val="cy"/>
              </w:rPr>
              <w:t>-10,540</w:t>
            </w:r>
          </w:p>
        </w:tc>
      </w:tr>
      <w:tr w:rsidR="00FA75B3" w:rsidRPr="00180589" w14:paraId="7F8B1270" w14:textId="77777777" w:rsidTr="00977AA5">
        <w:tc>
          <w:tcPr>
            <w:tcW w:w="1428" w:type="dxa"/>
            <w:tcBorders>
              <w:top w:val="nil"/>
              <w:bottom w:val="single" w:sz="8" w:space="0" w:color="auto"/>
            </w:tcBorders>
          </w:tcPr>
          <w:p w14:paraId="4E722802" w14:textId="77777777" w:rsidR="00FA75B3" w:rsidRPr="00AC76F2" w:rsidRDefault="001258C4" w:rsidP="00FA75B3">
            <w:pPr>
              <w:pStyle w:val="NormalIndent"/>
              <w:tabs>
                <w:tab w:val="left" w:pos="720"/>
              </w:tabs>
              <w:ind w:left="0"/>
              <w:jc w:val="right"/>
              <w:rPr>
                <w:rFonts w:ascii="Arial" w:hAnsi="Arial" w:cs="Arial"/>
                <w:sz w:val="22"/>
              </w:rPr>
            </w:pPr>
            <w:r>
              <w:rPr>
                <w:rFonts w:ascii="Arial" w:hAnsi="Arial" w:cs="Arial"/>
                <w:sz w:val="22"/>
                <w:lang w:val="cy"/>
              </w:rPr>
              <w:t>30,400</w:t>
            </w:r>
          </w:p>
        </w:tc>
        <w:tc>
          <w:tcPr>
            <w:tcW w:w="6485" w:type="dxa"/>
            <w:tcBorders>
              <w:top w:val="nil"/>
              <w:bottom w:val="nil"/>
            </w:tcBorders>
          </w:tcPr>
          <w:p w14:paraId="0C75B0D1" w14:textId="77777777" w:rsidR="00FA75B3" w:rsidRPr="00AC76F2" w:rsidRDefault="00534C44" w:rsidP="00FA75B3">
            <w:pPr>
              <w:pStyle w:val="NormalIndent"/>
              <w:tabs>
                <w:tab w:val="left" w:pos="720"/>
              </w:tabs>
              <w:ind w:left="0"/>
              <w:rPr>
                <w:rFonts w:ascii="Arial" w:hAnsi="Arial" w:cs="Arial"/>
                <w:sz w:val="22"/>
              </w:rPr>
            </w:pPr>
            <w:r>
              <w:rPr>
                <w:rFonts w:ascii="Arial" w:hAnsi="Arial" w:cs="Arial"/>
                <w:sz w:val="22"/>
                <w:lang w:val="cy"/>
              </w:rPr>
              <w:t xml:space="preserve">  - * Cynllun Pensiwn Llywodraeth Leol </w:t>
            </w:r>
          </w:p>
        </w:tc>
        <w:tc>
          <w:tcPr>
            <w:tcW w:w="1379" w:type="dxa"/>
            <w:tcBorders>
              <w:top w:val="nil"/>
              <w:bottom w:val="single" w:sz="8" w:space="0" w:color="auto"/>
            </w:tcBorders>
          </w:tcPr>
          <w:p w14:paraId="1A0CFE78" w14:textId="77777777" w:rsidR="00FA75B3" w:rsidRPr="00AC76F2" w:rsidRDefault="00AD329A" w:rsidP="00FA75B3">
            <w:pPr>
              <w:pStyle w:val="NormalIndent"/>
              <w:tabs>
                <w:tab w:val="left" w:pos="720"/>
              </w:tabs>
              <w:ind w:left="0"/>
              <w:jc w:val="right"/>
              <w:rPr>
                <w:rFonts w:ascii="Arial" w:hAnsi="Arial" w:cs="Arial"/>
                <w:sz w:val="22"/>
              </w:rPr>
            </w:pPr>
            <w:r>
              <w:rPr>
                <w:rFonts w:ascii="Arial" w:hAnsi="Arial" w:cs="Arial"/>
                <w:sz w:val="22"/>
                <w:lang w:val="cy"/>
              </w:rPr>
              <w:t>8,300</w:t>
            </w:r>
          </w:p>
        </w:tc>
      </w:tr>
      <w:tr w:rsidR="00FA75B3" w:rsidRPr="00180589" w14:paraId="36E5824A" w14:textId="77777777" w:rsidTr="00977AA5">
        <w:tc>
          <w:tcPr>
            <w:tcW w:w="1428" w:type="dxa"/>
            <w:tcBorders>
              <w:top w:val="single" w:sz="8" w:space="0" w:color="auto"/>
              <w:bottom w:val="single" w:sz="8" w:space="0" w:color="auto"/>
            </w:tcBorders>
          </w:tcPr>
          <w:p w14:paraId="154F5285" w14:textId="77777777" w:rsidR="001258C4" w:rsidRPr="00AC76F2" w:rsidRDefault="001258C4" w:rsidP="001258C4">
            <w:pPr>
              <w:pStyle w:val="NormalIndent"/>
              <w:tabs>
                <w:tab w:val="left" w:pos="720"/>
              </w:tabs>
              <w:ind w:left="0"/>
              <w:jc w:val="right"/>
              <w:rPr>
                <w:rFonts w:ascii="Arial" w:hAnsi="Arial" w:cs="Arial"/>
                <w:b/>
                <w:sz w:val="22"/>
              </w:rPr>
            </w:pPr>
            <w:r>
              <w:rPr>
                <w:rFonts w:ascii="Arial" w:hAnsi="Arial" w:cs="Arial"/>
                <w:b/>
                <w:bCs/>
                <w:sz w:val="22"/>
                <w:lang w:val="cy"/>
              </w:rPr>
              <w:t>291,374</w:t>
            </w:r>
          </w:p>
          <w:p w14:paraId="1F1D674C" w14:textId="77777777" w:rsidR="00FA75B3" w:rsidRPr="00AC76F2" w:rsidRDefault="00FA75B3" w:rsidP="00FA75B3">
            <w:pPr>
              <w:pStyle w:val="NormalIndent"/>
              <w:tabs>
                <w:tab w:val="left" w:pos="720"/>
              </w:tabs>
              <w:ind w:left="0"/>
              <w:jc w:val="right"/>
              <w:rPr>
                <w:rFonts w:ascii="Arial" w:hAnsi="Arial" w:cs="Arial"/>
                <w:b/>
                <w:sz w:val="22"/>
              </w:rPr>
            </w:pPr>
          </w:p>
        </w:tc>
        <w:tc>
          <w:tcPr>
            <w:tcW w:w="6485" w:type="dxa"/>
            <w:tcBorders>
              <w:top w:val="nil"/>
              <w:bottom w:val="nil"/>
            </w:tcBorders>
          </w:tcPr>
          <w:p w14:paraId="4610A42D" w14:textId="77777777" w:rsidR="00FA75B3" w:rsidRPr="00AC76F2" w:rsidRDefault="00FA75B3" w:rsidP="00FA75B3">
            <w:pPr>
              <w:pStyle w:val="NormalIndent"/>
              <w:tabs>
                <w:tab w:val="left" w:pos="720"/>
              </w:tabs>
              <w:ind w:left="0"/>
              <w:rPr>
                <w:rFonts w:ascii="Arial" w:hAnsi="Arial" w:cs="Arial"/>
                <w:b/>
                <w:sz w:val="22"/>
              </w:rPr>
            </w:pPr>
            <w:r>
              <w:rPr>
                <w:rFonts w:ascii="Arial" w:hAnsi="Arial" w:cs="Arial"/>
                <w:b/>
                <w:bCs/>
                <w:sz w:val="22"/>
                <w:lang w:val="cy"/>
              </w:rPr>
              <w:t>Cyfanswm buddion ôl-gyflogaeth (a briodolwyd) / a gredydwyd i'r datganiad incwm a gwariant cynhwysfawr</w:t>
            </w:r>
          </w:p>
        </w:tc>
        <w:tc>
          <w:tcPr>
            <w:tcW w:w="1379" w:type="dxa"/>
            <w:tcBorders>
              <w:top w:val="single" w:sz="8" w:space="0" w:color="auto"/>
              <w:bottom w:val="single" w:sz="8" w:space="0" w:color="auto"/>
            </w:tcBorders>
          </w:tcPr>
          <w:p w14:paraId="07773CD3" w14:textId="77777777" w:rsidR="00FA75B3" w:rsidRPr="00AC76F2" w:rsidRDefault="00AD329A" w:rsidP="00FA75B3">
            <w:pPr>
              <w:pStyle w:val="NormalIndent"/>
              <w:tabs>
                <w:tab w:val="left" w:pos="720"/>
              </w:tabs>
              <w:ind w:left="0"/>
              <w:jc w:val="right"/>
              <w:rPr>
                <w:rFonts w:ascii="Arial" w:hAnsi="Arial" w:cs="Arial"/>
                <w:b/>
                <w:sz w:val="22"/>
              </w:rPr>
            </w:pPr>
            <w:r>
              <w:rPr>
                <w:rFonts w:ascii="Arial" w:hAnsi="Arial" w:cs="Arial"/>
                <w:b/>
                <w:bCs/>
                <w:sz w:val="22"/>
                <w:lang w:val="cy"/>
              </w:rPr>
              <w:t>-24,490</w:t>
            </w:r>
          </w:p>
          <w:p w14:paraId="04652267" w14:textId="77777777" w:rsidR="00FA75B3" w:rsidRPr="00AC76F2" w:rsidRDefault="00FA75B3" w:rsidP="00FA75B3">
            <w:pPr>
              <w:pStyle w:val="NormalIndent"/>
              <w:tabs>
                <w:tab w:val="left" w:pos="720"/>
              </w:tabs>
              <w:ind w:left="0"/>
              <w:jc w:val="right"/>
              <w:rPr>
                <w:rFonts w:ascii="Arial" w:hAnsi="Arial" w:cs="Arial"/>
                <w:b/>
                <w:sz w:val="22"/>
              </w:rPr>
            </w:pPr>
          </w:p>
        </w:tc>
      </w:tr>
      <w:tr w:rsidR="00FA75B3" w:rsidRPr="00180589" w14:paraId="2B4BFB39" w14:textId="77777777" w:rsidTr="00977AA5">
        <w:tc>
          <w:tcPr>
            <w:tcW w:w="1428" w:type="dxa"/>
            <w:tcBorders>
              <w:top w:val="single" w:sz="8" w:space="0" w:color="auto"/>
              <w:bottom w:val="nil"/>
            </w:tcBorders>
          </w:tcPr>
          <w:p w14:paraId="1DC4258E" w14:textId="77777777" w:rsidR="00FA75B3" w:rsidRPr="00AC76F2" w:rsidRDefault="00FA75B3" w:rsidP="00FA75B3">
            <w:pPr>
              <w:pStyle w:val="NormalIndent"/>
              <w:tabs>
                <w:tab w:val="left" w:pos="720"/>
              </w:tabs>
              <w:ind w:left="0"/>
              <w:jc w:val="right"/>
              <w:rPr>
                <w:rFonts w:ascii="Arial" w:hAnsi="Arial" w:cs="Arial"/>
                <w:sz w:val="22"/>
              </w:rPr>
            </w:pPr>
          </w:p>
        </w:tc>
        <w:tc>
          <w:tcPr>
            <w:tcW w:w="6485" w:type="dxa"/>
            <w:tcBorders>
              <w:top w:val="nil"/>
              <w:bottom w:val="nil"/>
            </w:tcBorders>
          </w:tcPr>
          <w:p w14:paraId="08E175CE" w14:textId="77777777" w:rsidR="00FA75B3" w:rsidRPr="00AC76F2" w:rsidRDefault="00FA75B3" w:rsidP="00FA75B3">
            <w:pPr>
              <w:pStyle w:val="NormalIndent"/>
              <w:tabs>
                <w:tab w:val="left" w:pos="720"/>
              </w:tabs>
              <w:ind w:left="0"/>
              <w:rPr>
                <w:rFonts w:ascii="Arial" w:hAnsi="Arial" w:cs="Arial"/>
                <w:sz w:val="22"/>
              </w:rPr>
            </w:pPr>
          </w:p>
        </w:tc>
        <w:tc>
          <w:tcPr>
            <w:tcW w:w="1379" w:type="dxa"/>
            <w:tcBorders>
              <w:top w:val="single" w:sz="8" w:space="0" w:color="auto"/>
              <w:bottom w:val="nil"/>
            </w:tcBorders>
          </w:tcPr>
          <w:p w14:paraId="4C7122AC" w14:textId="77777777" w:rsidR="00FA75B3" w:rsidRPr="00AC76F2" w:rsidRDefault="00FA75B3" w:rsidP="00FA75B3">
            <w:pPr>
              <w:pStyle w:val="NormalIndent"/>
              <w:tabs>
                <w:tab w:val="left" w:pos="720"/>
              </w:tabs>
              <w:ind w:left="0"/>
              <w:jc w:val="right"/>
              <w:rPr>
                <w:rFonts w:ascii="Arial" w:hAnsi="Arial" w:cs="Arial"/>
                <w:sz w:val="22"/>
              </w:rPr>
            </w:pPr>
          </w:p>
        </w:tc>
      </w:tr>
      <w:tr w:rsidR="00FA75B3" w:rsidRPr="00180589" w14:paraId="167D29E4" w14:textId="77777777" w:rsidTr="00977AA5">
        <w:tc>
          <w:tcPr>
            <w:tcW w:w="1428" w:type="dxa"/>
            <w:tcBorders>
              <w:top w:val="nil"/>
              <w:bottom w:val="nil"/>
            </w:tcBorders>
          </w:tcPr>
          <w:p w14:paraId="1CF19246" w14:textId="77777777" w:rsidR="00FA75B3" w:rsidRPr="00AC76F2" w:rsidRDefault="00FA75B3" w:rsidP="00FA75B3">
            <w:pPr>
              <w:pStyle w:val="NormalIndent"/>
              <w:tabs>
                <w:tab w:val="left" w:pos="720"/>
              </w:tabs>
              <w:ind w:left="0"/>
              <w:jc w:val="right"/>
              <w:rPr>
                <w:rFonts w:ascii="Arial" w:hAnsi="Arial" w:cs="Arial"/>
                <w:b/>
                <w:sz w:val="22"/>
              </w:rPr>
            </w:pPr>
          </w:p>
        </w:tc>
        <w:tc>
          <w:tcPr>
            <w:tcW w:w="6485" w:type="dxa"/>
            <w:tcBorders>
              <w:top w:val="nil"/>
              <w:bottom w:val="nil"/>
            </w:tcBorders>
          </w:tcPr>
          <w:p w14:paraId="7A8555BA" w14:textId="77777777" w:rsidR="00FA75B3" w:rsidRPr="00AC76F2" w:rsidRDefault="00FA75B3" w:rsidP="00FA75B3">
            <w:pPr>
              <w:pStyle w:val="NormalIndent"/>
              <w:tabs>
                <w:tab w:val="left" w:pos="720"/>
              </w:tabs>
              <w:ind w:left="0"/>
              <w:rPr>
                <w:rFonts w:ascii="Arial" w:hAnsi="Arial" w:cs="Arial"/>
                <w:b/>
                <w:sz w:val="22"/>
              </w:rPr>
            </w:pPr>
            <w:r>
              <w:rPr>
                <w:rFonts w:ascii="Arial" w:hAnsi="Arial" w:cs="Arial"/>
                <w:b/>
                <w:bCs/>
                <w:sz w:val="22"/>
                <w:lang w:val="cy"/>
              </w:rPr>
              <w:t>Symudiad ar y datganiad cronfeydd</w:t>
            </w:r>
          </w:p>
        </w:tc>
        <w:tc>
          <w:tcPr>
            <w:tcW w:w="1379" w:type="dxa"/>
            <w:tcBorders>
              <w:top w:val="nil"/>
              <w:bottom w:val="nil"/>
            </w:tcBorders>
          </w:tcPr>
          <w:p w14:paraId="6836B9A7" w14:textId="77777777" w:rsidR="00FA75B3" w:rsidRPr="00AC76F2" w:rsidRDefault="00FA75B3" w:rsidP="00FA75B3">
            <w:pPr>
              <w:pStyle w:val="NormalIndent"/>
              <w:tabs>
                <w:tab w:val="left" w:pos="720"/>
              </w:tabs>
              <w:ind w:left="0"/>
              <w:jc w:val="right"/>
              <w:rPr>
                <w:rFonts w:ascii="Arial" w:hAnsi="Arial" w:cs="Arial"/>
                <w:b/>
                <w:sz w:val="22"/>
              </w:rPr>
            </w:pPr>
          </w:p>
        </w:tc>
      </w:tr>
      <w:tr w:rsidR="00FA75B3" w:rsidRPr="0090454E" w14:paraId="7C3F0032" w14:textId="77777777" w:rsidTr="00977AA5">
        <w:tc>
          <w:tcPr>
            <w:tcW w:w="1428" w:type="dxa"/>
            <w:tcBorders>
              <w:top w:val="nil"/>
              <w:bottom w:val="nil"/>
            </w:tcBorders>
          </w:tcPr>
          <w:p w14:paraId="5ABCCAB8" w14:textId="77777777" w:rsidR="00FA75B3" w:rsidRPr="00AC76F2" w:rsidRDefault="001258C4" w:rsidP="00FA75B3">
            <w:pPr>
              <w:pStyle w:val="NormalIndent"/>
              <w:tabs>
                <w:tab w:val="left" w:pos="720"/>
              </w:tabs>
              <w:ind w:left="0"/>
              <w:jc w:val="right"/>
              <w:rPr>
                <w:rFonts w:ascii="Arial" w:hAnsi="Arial" w:cs="Arial"/>
                <w:sz w:val="22"/>
              </w:rPr>
            </w:pPr>
            <w:r>
              <w:rPr>
                <w:rFonts w:ascii="Arial" w:hAnsi="Arial" w:cs="Arial"/>
                <w:sz w:val="22"/>
                <w:lang w:val="cy"/>
              </w:rPr>
              <w:t>987,073</w:t>
            </w:r>
          </w:p>
        </w:tc>
        <w:tc>
          <w:tcPr>
            <w:tcW w:w="6485" w:type="dxa"/>
            <w:tcBorders>
              <w:top w:val="nil"/>
              <w:bottom w:val="nil"/>
            </w:tcBorders>
          </w:tcPr>
          <w:p w14:paraId="17B9EC35" w14:textId="77777777" w:rsidR="00FA75B3" w:rsidRPr="00AC76F2" w:rsidRDefault="00FA75B3" w:rsidP="00FA75B3">
            <w:pPr>
              <w:pStyle w:val="NormalIndent"/>
              <w:tabs>
                <w:tab w:val="left" w:pos="720"/>
              </w:tabs>
              <w:ind w:left="0"/>
              <w:rPr>
                <w:rFonts w:ascii="Arial" w:hAnsi="Arial" w:cs="Arial"/>
                <w:sz w:val="22"/>
              </w:rPr>
            </w:pPr>
            <w:r>
              <w:rPr>
                <w:rFonts w:ascii="Arial" w:hAnsi="Arial" w:cs="Arial"/>
                <w:sz w:val="22"/>
                <w:lang w:val="cy"/>
              </w:rPr>
              <w:t>Balans agoriadol ar 1 Ebrill</w:t>
            </w:r>
          </w:p>
        </w:tc>
        <w:tc>
          <w:tcPr>
            <w:tcW w:w="1379" w:type="dxa"/>
            <w:tcBorders>
              <w:top w:val="nil"/>
              <w:bottom w:val="nil"/>
            </w:tcBorders>
          </w:tcPr>
          <w:p w14:paraId="52A76E4A" w14:textId="77777777" w:rsidR="00FA75B3" w:rsidRPr="0090454E" w:rsidRDefault="00AD329A" w:rsidP="00FA75B3">
            <w:pPr>
              <w:pStyle w:val="NormalIndent"/>
              <w:tabs>
                <w:tab w:val="left" w:pos="720"/>
              </w:tabs>
              <w:ind w:left="0"/>
              <w:jc w:val="right"/>
              <w:rPr>
                <w:rFonts w:ascii="Arial" w:hAnsi="Arial" w:cs="Arial"/>
                <w:sz w:val="22"/>
              </w:rPr>
            </w:pPr>
            <w:r>
              <w:rPr>
                <w:rFonts w:ascii="Arial" w:hAnsi="Arial" w:cs="Arial"/>
                <w:sz w:val="22"/>
                <w:lang w:val="cy"/>
              </w:rPr>
              <w:t>683,932</w:t>
            </w:r>
          </w:p>
        </w:tc>
      </w:tr>
      <w:tr w:rsidR="00FA75B3" w:rsidRPr="00180589" w14:paraId="144DF7FA" w14:textId="77777777" w:rsidTr="00977AA5">
        <w:tc>
          <w:tcPr>
            <w:tcW w:w="1428" w:type="dxa"/>
            <w:tcBorders>
              <w:top w:val="nil"/>
              <w:bottom w:val="nil"/>
            </w:tcBorders>
          </w:tcPr>
          <w:p w14:paraId="17F76CE9" w14:textId="77777777" w:rsidR="00FA75B3" w:rsidRPr="00AC76F2" w:rsidRDefault="001258C4" w:rsidP="00FA75B3">
            <w:pPr>
              <w:pStyle w:val="NormalIndent"/>
              <w:tabs>
                <w:tab w:val="left" w:pos="720"/>
              </w:tabs>
              <w:ind w:left="0"/>
              <w:jc w:val="right"/>
              <w:rPr>
                <w:rFonts w:ascii="Arial" w:hAnsi="Arial" w:cs="Arial"/>
                <w:sz w:val="22"/>
              </w:rPr>
            </w:pPr>
            <w:r>
              <w:rPr>
                <w:rFonts w:ascii="Arial" w:hAnsi="Arial" w:cs="Arial"/>
                <w:sz w:val="22"/>
                <w:lang w:val="cy"/>
              </w:rPr>
              <w:t>-291,374</w:t>
            </w:r>
          </w:p>
        </w:tc>
        <w:tc>
          <w:tcPr>
            <w:tcW w:w="6485" w:type="dxa"/>
            <w:tcBorders>
              <w:top w:val="nil"/>
              <w:bottom w:val="nil"/>
            </w:tcBorders>
          </w:tcPr>
          <w:p w14:paraId="0A19EC1B" w14:textId="77777777" w:rsidR="00FA75B3" w:rsidRPr="00AC76F2" w:rsidRDefault="00FA75B3" w:rsidP="00FA75B3">
            <w:pPr>
              <w:pStyle w:val="NormalIndent"/>
              <w:tabs>
                <w:tab w:val="left" w:pos="720"/>
              </w:tabs>
              <w:ind w:left="0"/>
              <w:rPr>
                <w:rFonts w:ascii="Arial" w:hAnsi="Arial" w:cs="Arial"/>
                <w:sz w:val="22"/>
              </w:rPr>
            </w:pPr>
            <w:r>
              <w:rPr>
                <w:rFonts w:ascii="Arial" w:hAnsi="Arial" w:cs="Arial"/>
                <w:sz w:val="22"/>
                <w:lang w:val="cy"/>
              </w:rPr>
              <w:t>Gwyrdroi taliadau net ar gyfer Safon Cyfrifyddu Ryngwladol 19</w:t>
            </w:r>
          </w:p>
        </w:tc>
        <w:tc>
          <w:tcPr>
            <w:tcW w:w="1379" w:type="dxa"/>
            <w:tcBorders>
              <w:top w:val="nil"/>
              <w:bottom w:val="nil"/>
            </w:tcBorders>
          </w:tcPr>
          <w:p w14:paraId="1F8389E6" w14:textId="77777777" w:rsidR="00FA75B3" w:rsidRPr="00AC76F2" w:rsidRDefault="00AD329A" w:rsidP="00FA75B3">
            <w:pPr>
              <w:pStyle w:val="NormalIndent"/>
              <w:tabs>
                <w:tab w:val="left" w:pos="720"/>
              </w:tabs>
              <w:ind w:left="0"/>
              <w:jc w:val="right"/>
              <w:rPr>
                <w:rFonts w:ascii="Arial" w:hAnsi="Arial" w:cs="Arial"/>
                <w:sz w:val="22"/>
              </w:rPr>
            </w:pPr>
            <w:r>
              <w:rPr>
                <w:rFonts w:ascii="Arial" w:hAnsi="Arial" w:cs="Arial"/>
                <w:sz w:val="22"/>
                <w:lang w:val="cy"/>
              </w:rPr>
              <w:t>24,490</w:t>
            </w:r>
          </w:p>
        </w:tc>
      </w:tr>
      <w:tr w:rsidR="00FA75B3" w:rsidRPr="00180589" w14:paraId="1321AA58" w14:textId="77777777" w:rsidTr="00977AA5">
        <w:tc>
          <w:tcPr>
            <w:tcW w:w="1428" w:type="dxa"/>
            <w:tcBorders>
              <w:top w:val="nil"/>
              <w:bottom w:val="nil"/>
            </w:tcBorders>
          </w:tcPr>
          <w:p w14:paraId="0E2EE6DF" w14:textId="77777777" w:rsidR="00FA75B3" w:rsidRPr="00AC76F2" w:rsidRDefault="00FA75B3" w:rsidP="00FA75B3">
            <w:pPr>
              <w:pStyle w:val="NormalIndent"/>
              <w:tabs>
                <w:tab w:val="left" w:pos="720"/>
              </w:tabs>
              <w:ind w:left="0"/>
              <w:jc w:val="right"/>
              <w:rPr>
                <w:rFonts w:ascii="Arial" w:hAnsi="Arial" w:cs="Arial"/>
                <w:sz w:val="22"/>
              </w:rPr>
            </w:pPr>
          </w:p>
        </w:tc>
        <w:tc>
          <w:tcPr>
            <w:tcW w:w="6485" w:type="dxa"/>
            <w:tcBorders>
              <w:top w:val="nil"/>
              <w:bottom w:val="nil"/>
            </w:tcBorders>
          </w:tcPr>
          <w:p w14:paraId="385BC391" w14:textId="77777777" w:rsidR="00FA75B3" w:rsidRPr="00AC76F2" w:rsidRDefault="00FA75B3" w:rsidP="00FA75B3">
            <w:pPr>
              <w:pStyle w:val="NormalIndent"/>
              <w:tabs>
                <w:tab w:val="left" w:pos="720"/>
              </w:tabs>
              <w:ind w:left="0"/>
              <w:rPr>
                <w:rFonts w:ascii="Arial" w:hAnsi="Arial" w:cs="Arial"/>
                <w:sz w:val="22"/>
              </w:rPr>
            </w:pPr>
            <w:r>
              <w:rPr>
                <w:rFonts w:ascii="Arial" w:hAnsi="Arial" w:cs="Arial"/>
                <w:sz w:val="22"/>
                <w:lang w:val="cy"/>
              </w:rPr>
              <w:t>Y swm gwirioneddol a briodolwyd yn erbyn y gronfa gyffredinol</w:t>
            </w:r>
          </w:p>
        </w:tc>
        <w:tc>
          <w:tcPr>
            <w:tcW w:w="1379" w:type="dxa"/>
            <w:tcBorders>
              <w:top w:val="nil"/>
              <w:bottom w:val="nil"/>
            </w:tcBorders>
          </w:tcPr>
          <w:p w14:paraId="336A6140" w14:textId="77777777" w:rsidR="00FA75B3" w:rsidRPr="00AC76F2" w:rsidRDefault="00FA75B3" w:rsidP="00FA75B3">
            <w:pPr>
              <w:pStyle w:val="NormalIndent"/>
              <w:tabs>
                <w:tab w:val="left" w:pos="720"/>
              </w:tabs>
              <w:ind w:left="0"/>
              <w:jc w:val="right"/>
              <w:rPr>
                <w:rFonts w:ascii="Arial" w:hAnsi="Arial" w:cs="Arial"/>
                <w:sz w:val="22"/>
              </w:rPr>
            </w:pPr>
          </w:p>
        </w:tc>
      </w:tr>
      <w:tr w:rsidR="00FA75B3" w:rsidRPr="00180589" w14:paraId="76D4A006" w14:textId="77777777" w:rsidTr="00977AA5">
        <w:tc>
          <w:tcPr>
            <w:tcW w:w="1428" w:type="dxa"/>
            <w:tcBorders>
              <w:top w:val="nil"/>
              <w:bottom w:val="nil"/>
            </w:tcBorders>
          </w:tcPr>
          <w:p w14:paraId="0D90C07F" w14:textId="77777777" w:rsidR="00FA75B3" w:rsidRPr="00AC76F2" w:rsidRDefault="00FA75B3" w:rsidP="00FA75B3">
            <w:pPr>
              <w:pStyle w:val="NormalIndent"/>
              <w:tabs>
                <w:tab w:val="left" w:pos="720"/>
              </w:tabs>
              <w:ind w:left="0"/>
              <w:jc w:val="right"/>
              <w:rPr>
                <w:rFonts w:ascii="Arial" w:hAnsi="Arial" w:cs="Arial"/>
                <w:sz w:val="22"/>
              </w:rPr>
            </w:pPr>
          </w:p>
        </w:tc>
        <w:tc>
          <w:tcPr>
            <w:tcW w:w="6485" w:type="dxa"/>
            <w:tcBorders>
              <w:top w:val="nil"/>
              <w:bottom w:val="nil"/>
            </w:tcBorders>
          </w:tcPr>
          <w:p w14:paraId="05358967" w14:textId="77777777" w:rsidR="00FA75B3" w:rsidRPr="00AC76F2" w:rsidRDefault="00FA75B3" w:rsidP="00FA75B3">
            <w:pPr>
              <w:pStyle w:val="NormalIndent"/>
              <w:tabs>
                <w:tab w:val="left" w:pos="720"/>
              </w:tabs>
              <w:ind w:left="0"/>
              <w:rPr>
                <w:rFonts w:ascii="Arial" w:hAnsi="Arial" w:cs="Arial"/>
                <w:sz w:val="22"/>
              </w:rPr>
            </w:pPr>
            <w:r>
              <w:rPr>
                <w:rFonts w:ascii="Arial" w:hAnsi="Arial" w:cs="Arial"/>
                <w:sz w:val="22"/>
                <w:lang w:val="cy"/>
              </w:rPr>
              <w:t>Balans ar gyfer pensiynau yn y flwyddyn</w:t>
            </w:r>
          </w:p>
        </w:tc>
        <w:tc>
          <w:tcPr>
            <w:tcW w:w="1379" w:type="dxa"/>
            <w:tcBorders>
              <w:top w:val="nil"/>
              <w:bottom w:val="nil"/>
            </w:tcBorders>
          </w:tcPr>
          <w:p w14:paraId="71E4EFE9" w14:textId="77777777" w:rsidR="00FA75B3" w:rsidRPr="00AC76F2" w:rsidRDefault="00FA75B3" w:rsidP="00FA75B3">
            <w:pPr>
              <w:pStyle w:val="NormalIndent"/>
              <w:tabs>
                <w:tab w:val="left" w:pos="720"/>
              </w:tabs>
              <w:ind w:left="0"/>
              <w:jc w:val="right"/>
              <w:rPr>
                <w:rFonts w:ascii="Arial" w:hAnsi="Arial" w:cs="Arial"/>
                <w:sz w:val="22"/>
              </w:rPr>
            </w:pPr>
          </w:p>
        </w:tc>
      </w:tr>
      <w:tr w:rsidR="00FA75B3" w:rsidRPr="00180589" w14:paraId="7E95E2DE" w14:textId="77777777" w:rsidTr="00977AA5">
        <w:tc>
          <w:tcPr>
            <w:tcW w:w="1428" w:type="dxa"/>
            <w:tcBorders>
              <w:top w:val="nil"/>
              <w:bottom w:val="nil"/>
            </w:tcBorders>
          </w:tcPr>
          <w:p w14:paraId="560BF30D" w14:textId="77777777" w:rsidR="00FA75B3" w:rsidRPr="00AC76F2" w:rsidRDefault="00FA75B3" w:rsidP="00FA75B3">
            <w:pPr>
              <w:pStyle w:val="NormalIndent"/>
              <w:tabs>
                <w:tab w:val="left" w:pos="720"/>
              </w:tabs>
              <w:ind w:left="0"/>
              <w:jc w:val="right"/>
              <w:rPr>
                <w:rFonts w:ascii="Arial" w:hAnsi="Arial" w:cs="Arial"/>
                <w:sz w:val="22"/>
              </w:rPr>
            </w:pPr>
          </w:p>
          <w:p w14:paraId="237810B7" w14:textId="77777777" w:rsidR="00FA75B3" w:rsidRPr="00AC76F2" w:rsidRDefault="001258C4" w:rsidP="00FA75B3">
            <w:pPr>
              <w:pStyle w:val="NormalIndent"/>
              <w:tabs>
                <w:tab w:val="left" w:pos="720"/>
              </w:tabs>
              <w:ind w:left="0"/>
              <w:jc w:val="right"/>
              <w:rPr>
                <w:rFonts w:ascii="Arial" w:hAnsi="Arial" w:cs="Arial"/>
                <w:sz w:val="22"/>
              </w:rPr>
            </w:pPr>
            <w:r>
              <w:rPr>
                <w:rFonts w:ascii="Arial" w:hAnsi="Arial" w:cs="Arial"/>
                <w:sz w:val="22"/>
                <w:lang w:val="cy"/>
              </w:rPr>
              <w:lastRenderedPageBreak/>
              <w:t>-9,607</w:t>
            </w:r>
          </w:p>
        </w:tc>
        <w:tc>
          <w:tcPr>
            <w:tcW w:w="6485" w:type="dxa"/>
            <w:tcBorders>
              <w:top w:val="nil"/>
              <w:bottom w:val="nil"/>
            </w:tcBorders>
          </w:tcPr>
          <w:p w14:paraId="502611E6" w14:textId="77777777" w:rsidR="00FA75B3" w:rsidRPr="00AC76F2" w:rsidRDefault="00FA75B3" w:rsidP="00FA75B3">
            <w:pPr>
              <w:pStyle w:val="NormalIndent"/>
              <w:tabs>
                <w:tab w:val="left" w:pos="720"/>
              </w:tabs>
              <w:ind w:left="0"/>
              <w:rPr>
                <w:rFonts w:ascii="Arial" w:hAnsi="Arial" w:cs="Arial"/>
                <w:sz w:val="22"/>
              </w:rPr>
            </w:pPr>
            <w:r>
              <w:rPr>
                <w:rFonts w:ascii="Arial" w:hAnsi="Arial" w:cs="Arial"/>
                <w:sz w:val="22"/>
                <w:lang w:val="cy"/>
              </w:rPr>
              <w:lastRenderedPageBreak/>
              <w:t>Cyfraniadau’r cyflogwr</w:t>
            </w:r>
          </w:p>
          <w:p w14:paraId="5F898117" w14:textId="77777777" w:rsidR="00FA75B3" w:rsidRPr="00AC76F2" w:rsidRDefault="00FA75B3" w:rsidP="00FA75B3">
            <w:pPr>
              <w:pStyle w:val="NormalIndent"/>
              <w:tabs>
                <w:tab w:val="left" w:pos="720"/>
              </w:tabs>
              <w:ind w:left="0"/>
              <w:rPr>
                <w:rFonts w:ascii="Arial" w:hAnsi="Arial" w:cs="Arial"/>
                <w:sz w:val="22"/>
              </w:rPr>
            </w:pPr>
            <w:r>
              <w:rPr>
                <w:rFonts w:ascii="Arial" w:hAnsi="Arial" w:cs="Arial"/>
                <w:sz w:val="22"/>
                <w:lang w:val="cy"/>
              </w:rPr>
              <w:lastRenderedPageBreak/>
              <w:t>Diffoddwyr tân</w:t>
            </w:r>
          </w:p>
        </w:tc>
        <w:tc>
          <w:tcPr>
            <w:tcW w:w="1379" w:type="dxa"/>
            <w:tcBorders>
              <w:top w:val="nil"/>
              <w:bottom w:val="nil"/>
            </w:tcBorders>
          </w:tcPr>
          <w:p w14:paraId="392A35B5" w14:textId="77777777" w:rsidR="00FA75B3" w:rsidRPr="00AC76F2" w:rsidRDefault="00FA75B3" w:rsidP="00FA75B3">
            <w:pPr>
              <w:pStyle w:val="NormalIndent"/>
              <w:tabs>
                <w:tab w:val="left" w:pos="720"/>
              </w:tabs>
              <w:ind w:left="0"/>
              <w:jc w:val="right"/>
              <w:rPr>
                <w:rFonts w:ascii="Arial" w:hAnsi="Arial" w:cs="Arial"/>
                <w:sz w:val="22"/>
              </w:rPr>
            </w:pPr>
          </w:p>
          <w:p w14:paraId="235B3F3E" w14:textId="77777777" w:rsidR="00FA75B3" w:rsidRPr="00AC76F2" w:rsidRDefault="00002907" w:rsidP="00FA75B3">
            <w:pPr>
              <w:pStyle w:val="NormalIndent"/>
              <w:tabs>
                <w:tab w:val="left" w:pos="720"/>
              </w:tabs>
              <w:ind w:left="0"/>
              <w:jc w:val="right"/>
              <w:rPr>
                <w:rFonts w:ascii="Arial" w:hAnsi="Arial" w:cs="Arial"/>
                <w:sz w:val="22"/>
              </w:rPr>
            </w:pPr>
            <w:r>
              <w:rPr>
                <w:rFonts w:ascii="Arial" w:hAnsi="Arial" w:cs="Arial"/>
                <w:sz w:val="22"/>
                <w:lang w:val="cy"/>
              </w:rPr>
              <w:lastRenderedPageBreak/>
              <w:t>-10,288</w:t>
            </w:r>
          </w:p>
        </w:tc>
      </w:tr>
      <w:tr w:rsidR="00FA75B3" w:rsidRPr="00180589" w14:paraId="7A3371CF" w14:textId="77777777" w:rsidTr="00977AA5">
        <w:tc>
          <w:tcPr>
            <w:tcW w:w="1428" w:type="dxa"/>
            <w:tcBorders>
              <w:top w:val="nil"/>
              <w:bottom w:val="nil"/>
            </w:tcBorders>
          </w:tcPr>
          <w:p w14:paraId="572D6B70" w14:textId="77777777" w:rsidR="00FA75B3" w:rsidRPr="00AC76F2" w:rsidRDefault="001258C4" w:rsidP="00FA75B3">
            <w:pPr>
              <w:pStyle w:val="NormalIndent"/>
              <w:tabs>
                <w:tab w:val="left" w:pos="720"/>
              </w:tabs>
              <w:ind w:left="0"/>
              <w:jc w:val="right"/>
              <w:rPr>
                <w:rFonts w:ascii="Arial" w:hAnsi="Arial" w:cs="Arial"/>
                <w:sz w:val="22"/>
              </w:rPr>
            </w:pPr>
            <w:r>
              <w:rPr>
                <w:rFonts w:ascii="Arial" w:hAnsi="Arial" w:cs="Arial"/>
                <w:sz w:val="22"/>
                <w:lang w:val="cy"/>
              </w:rPr>
              <w:t>-1,510</w:t>
            </w:r>
          </w:p>
        </w:tc>
        <w:tc>
          <w:tcPr>
            <w:tcW w:w="6485" w:type="dxa"/>
            <w:tcBorders>
              <w:top w:val="nil"/>
              <w:bottom w:val="nil"/>
            </w:tcBorders>
          </w:tcPr>
          <w:p w14:paraId="047F8D38" w14:textId="77777777" w:rsidR="00FA75B3" w:rsidRPr="00AC76F2" w:rsidRDefault="00FA75B3" w:rsidP="00FA75B3">
            <w:pPr>
              <w:pStyle w:val="NormalIndent"/>
              <w:tabs>
                <w:tab w:val="left" w:pos="720"/>
              </w:tabs>
              <w:ind w:left="0"/>
              <w:rPr>
                <w:rFonts w:ascii="Arial" w:hAnsi="Arial" w:cs="Arial"/>
                <w:sz w:val="22"/>
              </w:rPr>
            </w:pPr>
            <w:r>
              <w:rPr>
                <w:rFonts w:ascii="Arial" w:hAnsi="Arial" w:cs="Arial"/>
                <w:sz w:val="22"/>
                <w:lang w:val="cy"/>
              </w:rPr>
              <w:t>Cynllun Pensiwn Llywodraeth Leol</w:t>
            </w:r>
          </w:p>
        </w:tc>
        <w:tc>
          <w:tcPr>
            <w:tcW w:w="1379" w:type="dxa"/>
            <w:tcBorders>
              <w:top w:val="nil"/>
              <w:bottom w:val="nil"/>
            </w:tcBorders>
          </w:tcPr>
          <w:p w14:paraId="2C59558B" w14:textId="77777777" w:rsidR="00FA75B3" w:rsidRPr="00AC76F2" w:rsidRDefault="00002907" w:rsidP="00FA75B3">
            <w:pPr>
              <w:pStyle w:val="NormalIndent"/>
              <w:tabs>
                <w:tab w:val="left" w:pos="720"/>
              </w:tabs>
              <w:ind w:left="0"/>
              <w:jc w:val="right"/>
              <w:rPr>
                <w:rFonts w:ascii="Arial" w:hAnsi="Arial" w:cs="Arial"/>
                <w:sz w:val="22"/>
              </w:rPr>
            </w:pPr>
            <w:r>
              <w:rPr>
                <w:rFonts w:ascii="Arial" w:hAnsi="Arial" w:cs="Arial"/>
                <w:sz w:val="22"/>
                <w:lang w:val="cy"/>
              </w:rPr>
              <w:t>-1,660</w:t>
            </w:r>
          </w:p>
        </w:tc>
      </w:tr>
      <w:tr w:rsidR="00FA75B3" w:rsidRPr="00180589" w14:paraId="154C7687" w14:textId="77777777" w:rsidTr="00977AA5">
        <w:tc>
          <w:tcPr>
            <w:tcW w:w="1428" w:type="dxa"/>
            <w:tcBorders>
              <w:top w:val="nil"/>
              <w:left w:val="single" w:sz="2" w:space="0" w:color="auto"/>
              <w:bottom w:val="nil"/>
              <w:right w:val="single" w:sz="2" w:space="0" w:color="auto"/>
            </w:tcBorders>
          </w:tcPr>
          <w:p w14:paraId="22A21ADF" w14:textId="77777777" w:rsidR="00FA75B3" w:rsidRPr="00AC76F2" w:rsidRDefault="001258C4" w:rsidP="00FA75B3">
            <w:pPr>
              <w:pStyle w:val="NormalIndent"/>
              <w:tabs>
                <w:tab w:val="left" w:pos="720"/>
              </w:tabs>
              <w:ind w:left="0"/>
              <w:jc w:val="right"/>
              <w:rPr>
                <w:rFonts w:ascii="Arial" w:hAnsi="Arial" w:cs="Arial"/>
                <w:sz w:val="22"/>
              </w:rPr>
            </w:pPr>
            <w:r>
              <w:rPr>
                <w:rFonts w:ascii="Arial" w:hAnsi="Arial" w:cs="Arial"/>
                <w:sz w:val="22"/>
                <w:lang w:val="cy"/>
              </w:rPr>
              <w:t>-650</w:t>
            </w:r>
          </w:p>
        </w:tc>
        <w:tc>
          <w:tcPr>
            <w:tcW w:w="6485" w:type="dxa"/>
            <w:tcBorders>
              <w:top w:val="nil"/>
              <w:left w:val="single" w:sz="2" w:space="0" w:color="auto"/>
              <w:bottom w:val="nil"/>
              <w:right w:val="single" w:sz="2" w:space="0" w:color="auto"/>
            </w:tcBorders>
          </w:tcPr>
          <w:p w14:paraId="3FED9C7A" w14:textId="77777777" w:rsidR="00FA75B3" w:rsidRPr="00AC76F2" w:rsidRDefault="00FA75B3" w:rsidP="00FA75B3">
            <w:pPr>
              <w:pStyle w:val="NormalIndent"/>
              <w:tabs>
                <w:tab w:val="left" w:pos="720"/>
              </w:tabs>
              <w:ind w:left="0"/>
              <w:rPr>
                <w:rFonts w:ascii="Arial" w:hAnsi="Arial" w:cs="Arial"/>
                <w:sz w:val="22"/>
              </w:rPr>
            </w:pPr>
            <w:r>
              <w:rPr>
                <w:rFonts w:ascii="Arial" w:hAnsi="Arial" w:cs="Arial"/>
                <w:sz w:val="22"/>
                <w:lang w:val="cy"/>
              </w:rPr>
              <w:t>Buddion ymddeol a dalwyd i ddiffoddwyr tân</w:t>
            </w:r>
          </w:p>
        </w:tc>
        <w:tc>
          <w:tcPr>
            <w:tcW w:w="1379" w:type="dxa"/>
            <w:tcBorders>
              <w:top w:val="nil"/>
              <w:left w:val="single" w:sz="2" w:space="0" w:color="auto"/>
              <w:bottom w:val="nil"/>
              <w:right w:val="single" w:sz="2" w:space="0" w:color="auto"/>
            </w:tcBorders>
          </w:tcPr>
          <w:p w14:paraId="1998C864" w14:textId="77777777" w:rsidR="00FA75B3" w:rsidRPr="00AC76F2" w:rsidRDefault="00002907" w:rsidP="00FA75B3">
            <w:pPr>
              <w:pStyle w:val="NormalIndent"/>
              <w:tabs>
                <w:tab w:val="left" w:pos="720"/>
              </w:tabs>
              <w:ind w:left="0"/>
              <w:jc w:val="right"/>
              <w:rPr>
                <w:rFonts w:ascii="Arial" w:hAnsi="Arial" w:cs="Arial"/>
                <w:sz w:val="22"/>
              </w:rPr>
            </w:pPr>
            <w:r>
              <w:rPr>
                <w:rFonts w:ascii="Arial" w:hAnsi="Arial" w:cs="Arial"/>
                <w:sz w:val="22"/>
                <w:lang w:val="cy"/>
              </w:rPr>
              <w:t>-742</w:t>
            </w:r>
          </w:p>
        </w:tc>
      </w:tr>
      <w:tr w:rsidR="00FA75B3" w:rsidRPr="00180589" w14:paraId="0954CD2B" w14:textId="77777777" w:rsidTr="00373309">
        <w:tc>
          <w:tcPr>
            <w:tcW w:w="1428" w:type="dxa"/>
            <w:tcBorders>
              <w:top w:val="nil"/>
              <w:bottom w:val="nil"/>
            </w:tcBorders>
          </w:tcPr>
          <w:p w14:paraId="316BD67C" w14:textId="77777777" w:rsidR="00FA75B3" w:rsidRPr="00AC76F2" w:rsidRDefault="00FA75B3" w:rsidP="00FA75B3">
            <w:pPr>
              <w:pStyle w:val="NormalIndent"/>
              <w:tabs>
                <w:tab w:val="left" w:pos="720"/>
              </w:tabs>
              <w:ind w:left="0"/>
              <w:jc w:val="right"/>
              <w:rPr>
                <w:rFonts w:ascii="Arial" w:hAnsi="Arial" w:cs="Arial"/>
                <w:sz w:val="22"/>
              </w:rPr>
            </w:pPr>
            <w:r>
              <w:rPr>
                <w:rFonts w:ascii="Arial" w:hAnsi="Arial" w:cs="Arial"/>
                <w:sz w:val="22"/>
                <w:lang w:val="cy"/>
              </w:rPr>
              <w:t>0</w:t>
            </w:r>
          </w:p>
        </w:tc>
        <w:tc>
          <w:tcPr>
            <w:tcW w:w="6485" w:type="dxa"/>
            <w:tcBorders>
              <w:top w:val="nil"/>
              <w:bottom w:val="nil"/>
            </w:tcBorders>
          </w:tcPr>
          <w:p w14:paraId="11102ACB" w14:textId="77777777" w:rsidR="00FA75B3" w:rsidRPr="00AC76F2" w:rsidRDefault="00FA75B3" w:rsidP="00FA75B3">
            <w:pPr>
              <w:pStyle w:val="NormalIndent"/>
              <w:tabs>
                <w:tab w:val="left" w:pos="720"/>
              </w:tabs>
              <w:ind w:left="0"/>
              <w:rPr>
                <w:rFonts w:ascii="Arial" w:hAnsi="Arial" w:cs="Arial"/>
                <w:sz w:val="22"/>
              </w:rPr>
            </w:pPr>
            <w:r>
              <w:rPr>
                <w:rFonts w:ascii="Arial" w:hAnsi="Arial" w:cs="Arial"/>
                <w:sz w:val="22"/>
                <w:lang w:val="cy"/>
              </w:rPr>
              <w:t>Trosglwyddiadau i mewn</w:t>
            </w:r>
          </w:p>
        </w:tc>
        <w:tc>
          <w:tcPr>
            <w:tcW w:w="1379" w:type="dxa"/>
            <w:tcBorders>
              <w:top w:val="nil"/>
              <w:bottom w:val="nil"/>
            </w:tcBorders>
          </w:tcPr>
          <w:p w14:paraId="344655C2" w14:textId="77777777" w:rsidR="00FA75B3" w:rsidRPr="00AC76F2" w:rsidRDefault="00FA75B3" w:rsidP="00FA75B3">
            <w:pPr>
              <w:pStyle w:val="NormalIndent"/>
              <w:tabs>
                <w:tab w:val="left" w:pos="720"/>
              </w:tabs>
              <w:ind w:left="0"/>
              <w:jc w:val="right"/>
              <w:rPr>
                <w:rFonts w:ascii="Arial" w:hAnsi="Arial" w:cs="Arial"/>
                <w:sz w:val="22"/>
              </w:rPr>
            </w:pPr>
            <w:r>
              <w:rPr>
                <w:rFonts w:ascii="Arial" w:hAnsi="Arial" w:cs="Arial"/>
                <w:sz w:val="22"/>
                <w:lang w:val="cy"/>
              </w:rPr>
              <w:t>0</w:t>
            </w:r>
          </w:p>
        </w:tc>
      </w:tr>
      <w:tr w:rsidR="00373309" w:rsidRPr="00180589" w14:paraId="3A89D617" w14:textId="77777777" w:rsidTr="00373309">
        <w:tc>
          <w:tcPr>
            <w:tcW w:w="1428" w:type="dxa"/>
            <w:tcBorders>
              <w:top w:val="nil"/>
              <w:bottom w:val="single" w:sz="4" w:space="0" w:color="auto"/>
            </w:tcBorders>
          </w:tcPr>
          <w:p w14:paraId="154FAE5C" w14:textId="77777777" w:rsidR="00373309" w:rsidRPr="00AC76F2" w:rsidRDefault="00373309" w:rsidP="00FA75B3">
            <w:pPr>
              <w:pStyle w:val="NormalIndent"/>
              <w:tabs>
                <w:tab w:val="left" w:pos="720"/>
              </w:tabs>
              <w:ind w:left="0"/>
              <w:jc w:val="right"/>
              <w:rPr>
                <w:rFonts w:ascii="Arial" w:hAnsi="Arial" w:cs="Arial"/>
                <w:sz w:val="22"/>
              </w:rPr>
            </w:pPr>
            <w:r>
              <w:rPr>
                <w:rFonts w:ascii="Arial" w:hAnsi="Arial" w:cs="Arial"/>
                <w:sz w:val="22"/>
                <w:lang w:val="cy"/>
              </w:rPr>
              <w:t>0</w:t>
            </w:r>
          </w:p>
        </w:tc>
        <w:tc>
          <w:tcPr>
            <w:tcW w:w="6485" w:type="dxa"/>
            <w:tcBorders>
              <w:top w:val="nil"/>
              <w:bottom w:val="nil"/>
            </w:tcBorders>
          </w:tcPr>
          <w:p w14:paraId="2CE0BAB1" w14:textId="77777777" w:rsidR="00373309" w:rsidRPr="00AC76F2" w:rsidRDefault="00373309" w:rsidP="00FA75B3">
            <w:pPr>
              <w:pStyle w:val="NormalIndent"/>
              <w:tabs>
                <w:tab w:val="left" w:pos="720"/>
              </w:tabs>
              <w:ind w:left="0"/>
              <w:rPr>
                <w:rFonts w:ascii="Arial" w:hAnsi="Arial" w:cs="Arial"/>
                <w:sz w:val="22"/>
              </w:rPr>
            </w:pPr>
            <w:r>
              <w:rPr>
                <w:rFonts w:ascii="Arial" w:hAnsi="Arial" w:cs="Arial"/>
                <w:sz w:val="22"/>
                <w:lang w:val="cy"/>
              </w:rPr>
              <w:t>Addasiad i’r cyfyngiad ar derfyn uchaf asedau</w:t>
            </w:r>
          </w:p>
        </w:tc>
        <w:tc>
          <w:tcPr>
            <w:tcW w:w="1379" w:type="dxa"/>
            <w:tcBorders>
              <w:top w:val="nil"/>
              <w:bottom w:val="single" w:sz="4" w:space="0" w:color="auto"/>
            </w:tcBorders>
          </w:tcPr>
          <w:p w14:paraId="4466E5C7" w14:textId="77777777" w:rsidR="00373309" w:rsidRPr="00AC76F2" w:rsidRDefault="00373309" w:rsidP="00FA75B3">
            <w:pPr>
              <w:pStyle w:val="NormalIndent"/>
              <w:tabs>
                <w:tab w:val="left" w:pos="720"/>
              </w:tabs>
              <w:ind w:left="0"/>
              <w:jc w:val="right"/>
              <w:rPr>
                <w:rFonts w:ascii="Arial" w:hAnsi="Arial" w:cs="Arial"/>
                <w:sz w:val="22"/>
              </w:rPr>
            </w:pPr>
            <w:r>
              <w:rPr>
                <w:rFonts w:ascii="Arial" w:hAnsi="Arial" w:cs="Arial"/>
                <w:sz w:val="22"/>
                <w:lang w:val="cy"/>
              </w:rPr>
              <w:t>10,788</w:t>
            </w:r>
          </w:p>
        </w:tc>
      </w:tr>
      <w:tr w:rsidR="00FA75B3" w:rsidRPr="00180589" w14:paraId="590B70C5" w14:textId="77777777" w:rsidTr="00977AA5">
        <w:tc>
          <w:tcPr>
            <w:tcW w:w="1428" w:type="dxa"/>
            <w:tcBorders>
              <w:top w:val="single" w:sz="4" w:space="0" w:color="auto"/>
              <w:bottom w:val="single" w:sz="4" w:space="0" w:color="auto"/>
            </w:tcBorders>
          </w:tcPr>
          <w:p w14:paraId="54E6FF2E" w14:textId="77777777" w:rsidR="00FA75B3" w:rsidRPr="00AC76F2" w:rsidRDefault="001258C4" w:rsidP="00FA75B3">
            <w:pPr>
              <w:pStyle w:val="NormalIndent"/>
              <w:tabs>
                <w:tab w:val="left" w:pos="720"/>
              </w:tabs>
              <w:ind w:left="0"/>
              <w:jc w:val="right"/>
              <w:rPr>
                <w:rFonts w:ascii="Arial" w:hAnsi="Arial" w:cs="Arial"/>
                <w:b/>
                <w:sz w:val="22"/>
              </w:rPr>
            </w:pPr>
            <w:r>
              <w:rPr>
                <w:rFonts w:ascii="Arial" w:hAnsi="Arial" w:cs="Arial"/>
                <w:b/>
                <w:bCs/>
                <w:sz w:val="22"/>
                <w:lang w:val="cy"/>
              </w:rPr>
              <w:t>-303,141</w:t>
            </w:r>
          </w:p>
        </w:tc>
        <w:tc>
          <w:tcPr>
            <w:tcW w:w="6485" w:type="dxa"/>
            <w:tcBorders>
              <w:top w:val="nil"/>
              <w:bottom w:val="single" w:sz="4" w:space="0" w:color="auto"/>
            </w:tcBorders>
          </w:tcPr>
          <w:p w14:paraId="3CD864D9" w14:textId="77777777" w:rsidR="00FA75B3" w:rsidRPr="00AC76F2" w:rsidRDefault="00FA75B3" w:rsidP="00FA75B3">
            <w:pPr>
              <w:pStyle w:val="NormalIndent"/>
              <w:tabs>
                <w:tab w:val="left" w:pos="720"/>
              </w:tabs>
              <w:ind w:left="0"/>
              <w:rPr>
                <w:rFonts w:ascii="Arial" w:hAnsi="Arial" w:cs="Arial"/>
                <w:b/>
                <w:sz w:val="22"/>
              </w:rPr>
            </w:pPr>
            <w:r>
              <w:rPr>
                <w:rFonts w:ascii="Arial" w:hAnsi="Arial" w:cs="Arial"/>
                <w:b/>
                <w:bCs/>
                <w:sz w:val="22"/>
                <w:lang w:val="cy"/>
              </w:rPr>
              <w:t>Symudiad yn y gronfa bensiwn</w:t>
            </w:r>
          </w:p>
        </w:tc>
        <w:tc>
          <w:tcPr>
            <w:tcW w:w="1379" w:type="dxa"/>
            <w:tcBorders>
              <w:top w:val="single" w:sz="4" w:space="0" w:color="auto"/>
              <w:bottom w:val="single" w:sz="4" w:space="0" w:color="auto"/>
            </w:tcBorders>
          </w:tcPr>
          <w:p w14:paraId="54A1AA34" w14:textId="77777777" w:rsidR="00FA75B3" w:rsidRPr="00AC76F2" w:rsidRDefault="00373309" w:rsidP="00FA75B3">
            <w:pPr>
              <w:pStyle w:val="NormalIndent"/>
              <w:tabs>
                <w:tab w:val="left" w:pos="720"/>
              </w:tabs>
              <w:ind w:left="0"/>
              <w:jc w:val="right"/>
              <w:rPr>
                <w:rFonts w:ascii="Arial" w:hAnsi="Arial" w:cs="Arial"/>
                <w:b/>
                <w:sz w:val="22"/>
              </w:rPr>
            </w:pPr>
            <w:r>
              <w:rPr>
                <w:rFonts w:ascii="Arial" w:hAnsi="Arial" w:cs="Arial"/>
                <w:b/>
                <w:bCs/>
                <w:sz w:val="22"/>
                <w:lang w:val="cy"/>
              </w:rPr>
              <w:t>22,588</w:t>
            </w:r>
          </w:p>
        </w:tc>
      </w:tr>
      <w:tr w:rsidR="00FA75B3" w:rsidRPr="00942B81" w14:paraId="1E0925D0" w14:textId="77777777" w:rsidTr="00C169D8">
        <w:trPr>
          <w:trHeight w:val="205"/>
        </w:trPr>
        <w:tc>
          <w:tcPr>
            <w:tcW w:w="1428" w:type="dxa"/>
            <w:tcBorders>
              <w:top w:val="single" w:sz="4" w:space="0" w:color="auto"/>
              <w:bottom w:val="single" w:sz="4" w:space="0" w:color="auto"/>
            </w:tcBorders>
          </w:tcPr>
          <w:p w14:paraId="26F21447" w14:textId="77777777" w:rsidR="00FA75B3" w:rsidRPr="00AC76F2" w:rsidRDefault="001258C4" w:rsidP="00FA75B3">
            <w:pPr>
              <w:pStyle w:val="NormalIndent"/>
              <w:tabs>
                <w:tab w:val="left" w:pos="720"/>
              </w:tabs>
              <w:ind w:left="0"/>
              <w:jc w:val="right"/>
              <w:rPr>
                <w:rFonts w:ascii="Arial" w:hAnsi="Arial" w:cs="Arial"/>
                <w:b/>
                <w:sz w:val="22"/>
              </w:rPr>
            </w:pPr>
            <w:r>
              <w:rPr>
                <w:rFonts w:ascii="Arial" w:hAnsi="Arial" w:cs="Arial"/>
                <w:b/>
                <w:bCs/>
                <w:sz w:val="22"/>
                <w:lang w:val="cy"/>
              </w:rPr>
              <w:t>683,932</w:t>
            </w:r>
          </w:p>
        </w:tc>
        <w:tc>
          <w:tcPr>
            <w:tcW w:w="6485" w:type="dxa"/>
            <w:tcBorders>
              <w:top w:val="single" w:sz="4" w:space="0" w:color="auto"/>
              <w:bottom w:val="single" w:sz="4" w:space="0" w:color="auto"/>
            </w:tcBorders>
          </w:tcPr>
          <w:p w14:paraId="3000B20C" w14:textId="77777777" w:rsidR="00FA75B3" w:rsidRPr="00AC76F2" w:rsidRDefault="00FA75B3" w:rsidP="00FA75B3">
            <w:pPr>
              <w:pStyle w:val="NormalIndent"/>
              <w:tabs>
                <w:tab w:val="left" w:pos="720"/>
              </w:tabs>
              <w:ind w:left="0"/>
              <w:rPr>
                <w:rFonts w:ascii="Arial" w:hAnsi="Arial" w:cs="Arial"/>
                <w:b/>
                <w:sz w:val="22"/>
              </w:rPr>
            </w:pPr>
            <w:r>
              <w:rPr>
                <w:rFonts w:ascii="Arial" w:hAnsi="Arial" w:cs="Arial"/>
                <w:b/>
                <w:bCs/>
                <w:sz w:val="22"/>
                <w:lang w:val="cy"/>
              </w:rPr>
              <w:t>Balans terfynol</w:t>
            </w:r>
          </w:p>
        </w:tc>
        <w:tc>
          <w:tcPr>
            <w:tcW w:w="1379" w:type="dxa"/>
            <w:tcBorders>
              <w:top w:val="single" w:sz="4" w:space="0" w:color="auto"/>
              <w:bottom w:val="single" w:sz="4" w:space="0" w:color="auto"/>
            </w:tcBorders>
          </w:tcPr>
          <w:p w14:paraId="25BB506D" w14:textId="77777777" w:rsidR="00FA75B3" w:rsidRPr="003E3E5A" w:rsidRDefault="00373309" w:rsidP="00FA75B3">
            <w:pPr>
              <w:pStyle w:val="NormalIndent"/>
              <w:tabs>
                <w:tab w:val="left" w:pos="720"/>
              </w:tabs>
              <w:ind w:left="0"/>
              <w:jc w:val="right"/>
              <w:rPr>
                <w:rFonts w:ascii="Arial" w:hAnsi="Arial" w:cs="Arial"/>
                <w:b/>
                <w:sz w:val="22"/>
              </w:rPr>
            </w:pPr>
            <w:r>
              <w:rPr>
                <w:rFonts w:ascii="Arial" w:hAnsi="Arial" w:cs="Arial"/>
                <w:b/>
                <w:bCs/>
                <w:sz w:val="22"/>
                <w:lang w:val="cy"/>
              </w:rPr>
              <w:t>706,520</w:t>
            </w:r>
          </w:p>
        </w:tc>
      </w:tr>
    </w:tbl>
    <w:p w14:paraId="5FFC6996" w14:textId="77777777" w:rsidR="00184543" w:rsidRPr="00080EE2" w:rsidRDefault="00480F74" w:rsidP="00EA52CA">
      <w:pPr>
        <w:pStyle w:val="NormalIndent"/>
        <w:tabs>
          <w:tab w:val="left" w:pos="720"/>
        </w:tabs>
        <w:ind w:left="340" w:hanging="340"/>
        <w:jc w:val="both"/>
        <w:rPr>
          <w:rFonts w:ascii="Arial" w:hAnsi="Arial" w:cs="Arial"/>
          <w:sz w:val="18"/>
          <w:szCs w:val="18"/>
        </w:rPr>
      </w:pPr>
      <w:r>
        <w:rPr>
          <w:rFonts w:ascii="Arial" w:hAnsi="Arial" w:cs="Arial"/>
          <w:sz w:val="18"/>
          <w:szCs w:val="18"/>
          <w:lang w:val="cy"/>
        </w:rPr>
        <w:t>*Mae symudiadau’r Gronfa Bensiwn Llywodraeth Leol yn y gronfa bensiwn yn cynnwys trefniadau buddion pensiwn heb eu hariannu;</w:t>
      </w:r>
    </w:p>
    <w:p w14:paraId="79D2D864" w14:textId="77777777" w:rsidR="00763746" w:rsidRDefault="00125898" w:rsidP="002A08C5">
      <w:pPr>
        <w:pStyle w:val="NormalIndent"/>
        <w:tabs>
          <w:tab w:val="left" w:pos="720"/>
        </w:tabs>
        <w:ind w:left="0"/>
        <w:jc w:val="both"/>
        <w:rPr>
          <w:rFonts w:ascii="Arial" w:hAnsi="Arial" w:cs="Arial"/>
          <w:sz w:val="18"/>
          <w:szCs w:val="18"/>
        </w:rPr>
      </w:pPr>
      <w:r>
        <w:rPr>
          <w:rFonts w:ascii="Arial" w:hAnsi="Arial" w:cs="Arial"/>
          <w:sz w:val="18"/>
          <w:szCs w:val="18"/>
          <w:lang w:val="cy"/>
        </w:rPr>
        <w:t>2023/24 – Cost llog o £20,000, colled actwaraidd o £20,000, a buddion net a dalwyd allan o £40,000.</w:t>
      </w:r>
    </w:p>
    <w:p w14:paraId="1B381E9D" w14:textId="515660F8" w:rsidR="00A75539" w:rsidRPr="002A08C5" w:rsidRDefault="00471F83" w:rsidP="002A08C5">
      <w:pPr>
        <w:pStyle w:val="NormalIndent"/>
        <w:tabs>
          <w:tab w:val="left" w:pos="720"/>
        </w:tabs>
        <w:ind w:left="0"/>
        <w:jc w:val="both"/>
        <w:rPr>
          <w:rFonts w:ascii="Arial" w:hAnsi="Arial" w:cs="Arial"/>
          <w:sz w:val="18"/>
          <w:szCs w:val="18"/>
        </w:rPr>
      </w:pPr>
      <w:r>
        <w:rPr>
          <w:rFonts w:ascii="Arial" w:hAnsi="Arial" w:cs="Arial"/>
          <w:b/>
          <w:bCs/>
          <w:lang w:val="cy"/>
        </w:rPr>
        <w:t xml:space="preserve">Cynlluniau pensiwn – asedau/rhwymedigaethau </w:t>
      </w:r>
    </w:p>
    <w:p w14:paraId="52FB2B73" w14:textId="77777777" w:rsidR="00A75539" w:rsidRPr="00180589" w:rsidRDefault="00A75539">
      <w:pPr>
        <w:rPr>
          <w:rFonts w:ascii="Arial" w:hAnsi="Arial" w:cs="Arial"/>
        </w:rPr>
      </w:pPr>
    </w:p>
    <w:p w14:paraId="08BEC062" w14:textId="6A358C99" w:rsidR="000825BF" w:rsidRDefault="00703FF3" w:rsidP="00A65744">
      <w:pPr>
        <w:jc w:val="both"/>
        <w:rPr>
          <w:rFonts w:ascii="Arial" w:hAnsi="Arial" w:cs="Arial"/>
        </w:rPr>
      </w:pPr>
      <w:r>
        <w:rPr>
          <w:rFonts w:ascii="Arial" w:hAnsi="Arial" w:cs="Arial"/>
          <w:lang w:val="cy"/>
        </w:rPr>
        <w:t xml:space="preserve">Roedd cyfran amcangyfrifedig y </w:t>
      </w:r>
      <w:r w:rsidR="009D0ECE">
        <w:rPr>
          <w:rFonts w:ascii="Arial" w:hAnsi="Arial" w:cs="Arial"/>
          <w:lang w:val="cy"/>
        </w:rPr>
        <w:t>g</w:t>
      </w:r>
      <w:r>
        <w:rPr>
          <w:rFonts w:ascii="Arial" w:hAnsi="Arial" w:cs="Arial"/>
          <w:lang w:val="cy"/>
        </w:rPr>
        <w:t>wasanaeth o asedau a rhwymedigaethau rhwng 31 Mawrth 2020 a 31 Mawrth 2024 fel a ganlyn: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9"/>
        <w:gridCol w:w="1242"/>
        <w:gridCol w:w="1226"/>
        <w:gridCol w:w="1194"/>
        <w:gridCol w:w="1393"/>
        <w:gridCol w:w="1158"/>
      </w:tblGrid>
      <w:tr w:rsidR="00703FF3" w:rsidRPr="00180589" w14:paraId="4B096285" w14:textId="77777777" w:rsidTr="00B22FDF">
        <w:tc>
          <w:tcPr>
            <w:tcW w:w="2859" w:type="dxa"/>
            <w:tcBorders>
              <w:bottom w:val="nil"/>
            </w:tcBorders>
          </w:tcPr>
          <w:p w14:paraId="18E72EC5" w14:textId="77777777" w:rsidR="00703FF3" w:rsidRPr="00180589" w:rsidRDefault="00703FF3">
            <w:pPr>
              <w:rPr>
                <w:rFonts w:ascii="Arial" w:hAnsi="Arial" w:cs="Arial"/>
                <w:sz w:val="20"/>
                <w:szCs w:val="20"/>
              </w:rPr>
            </w:pPr>
          </w:p>
        </w:tc>
        <w:tc>
          <w:tcPr>
            <w:tcW w:w="6213" w:type="dxa"/>
            <w:gridSpan w:val="5"/>
          </w:tcPr>
          <w:p w14:paraId="77F9F3C2" w14:textId="77777777" w:rsidR="00703FF3" w:rsidRPr="00180589" w:rsidRDefault="00703FF3" w:rsidP="004654C6">
            <w:pPr>
              <w:ind w:hanging="108"/>
              <w:jc w:val="center"/>
              <w:rPr>
                <w:rFonts w:ascii="Arial" w:hAnsi="Arial" w:cs="Arial"/>
                <w:b/>
                <w:sz w:val="20"/>
                <w:szCs w:val="20"/>
              </w:rPr>
            </w:pPr>
            <w:r>
              <w:rPr>
                <w:rFonts w:ascii="Arial" w:hAnsi="Arial" w:cs="Arial"/>
                <w:b/>
                <w:bCs/>
                <w:sz w:val="20"/>
                <w:szCs w:val="20"/>
                <w:lang w:val="cy"/>
              </w:rPr>
              <w:t>31 Mawrth</w:t>
            </w:r>
          </w:p>
        </w:tc>
      </w:tr>
      <w:tr w:rsidR="00D20609" w:rsidRPr="00180589" w14:paraId="2DAFAFC3" w14:textId="77777777" w:rsidTr="00B22FDF">
        <w:tc>
          <w:tcPr>
            <w:tcW w:w="2859" w:type="dxa"/>
            <w:tcBorders>
              <w:top w:val="nil"/>
              <w:bottom w:val="single" w:sz="4" w:space="0" w:color="auto"/>
            </w:tcBorders>
          </w:tcPr>
          <w:p w14:paraId="42156AB3" w14:textId="77777777" w:rsidR="00D20609" w:rsidRPr="00180589" w:rsidRDefault="00D20609" w:rsidP="00D20609">
            <w:pPr>
              <w:rPr>
                <w:rFonts w:ascii="Arial" w:hAnsi="Arial" w:cs="Arial"/>
                <w:sz w:val="20"/>
                <w:szCs w:val="20"/>
              </w:rPr>
            </w:pPr>
          </w:p>
        </w:tc>
        <w:tc>
          <w:tcPr>
            <w:tcW w:w="1242" w:type="dxa"/>
            <w:tcBorders>
              <w:bottom w:val="single" w:sz="4" w:space="0" w:color="auto"/>
            </w:tcBorders>
          </w:tcPr>
          <w:p w14:paraId="4AAB1B76" w14:textId="77777777" w:rsidR="00D20609" w:rsidRPr="00180589" w:rsidRDefault="00D20609" w:rsidP="00D20609">
            <w:pPr>
              <w:jc w:val="center"/>
              <w:rPr>
                <w:rFonts w:ascii="Arial" w:hAnsi="Arial" w:cs="Arial"/>
                <w:b/>
                <w:sz w:val="20"/>
                <w:szCs w:val="20"/>
              </w:rPr>
            </w:pPr>
            <w:r>
              <w:rPr>
                <w:rFonts w:ascii="Arial" w:hAnsi="Arial" w:cs="Arial"/>
                <w:b/>
                <w:bCs/>
                <w:sz w:val="20"/>
                <w:szCs w:val="20"/>
                <w:lang w:val="cy"/>
              </w:rPr>
              <w:t>2020</w:t>
            </w:r>
          </w:p>
        </w:tc>
        <w:tc>
          <w:tcPr>
            <w:tcW w:w="1226" w:type="dxa"/>
            <w:tcBorders>
              <w:bottom w:val="single" w:sz="4" w:space="0" w:color="auto"/>
            </w:tcBorders>
          </w:tcPr>
          <w:p w14:paraId="21494DD1" w14:textId="77777777" w:rsidR="00D20609" w:rsidRPr="00180589" w:rsidRDefault="00D20609" w:rsidP="00D20609">
            <w:pPr>
              <w:jc w:val="center"/>
              <w:rPr>
                <w:rFonts w:ascii="Arial" w:hAnsi="Arial" w:cs="Arial"/>
                <w:b/>
                <w:sz w:val="20"/>
                <w:szCs w:val="20"/>
              </w:rPr>
            </w:pPr>
            <w:r>
              <w:rPr>
                <w:rFonts w:ascii="Arial" w:hAnsi="Arial" w:cs="Arial"/>
                <w:b/>
                <w:bCs/>
                <w:sz w:val="20"/>
                <w:szCs w:val="20"/>
                <w:lang w:val="cy"/>
              </w:rPr>
              <w:t>2021</w:t>
            </w:r>
          </w:p>
        </w:tc>
        <w:tc>
          <w:tcPr>
            <w:tcW w:w="1194" w:type="dxa"/>
            <w:tcBorders>
              <w:bottom w:val="single" w:sz="4" w:space="0" w:color="auto"/>
            </w:tcBorders>
          </w:tcPr>
          <w:p w14:paraId="143B1D80" w14:textId="77777777" w:rsidR="00D20609" w:rsidRPr="00180589" w:rsidRDefault="00D20609" w:rsidP="00D20609">
            <w:pPr>
              <w:jc w:val="center"/>
              <w:rPr>
                <w:rFonts w:ascii="Arial" w:hAnsi="Arial" w:cs="Arial"/>
                <w:b/>
                <w:sz w:val="20"/>
                <w:szCs w:val="20"/>
              </w:rPr>
            </w:pPr>
            <w:r>
              <w:rPr>
                <w:rFonts w:ascii="Arial" w:hAnsi="Arial" w:cs="Arial"/>
                <w:b/>
                <w:bCs/>
                <w:sz w:val="20"/>
                <w:szCs w:val="20"/>
                <w:lang w:val="cy"/>
              </w:rPr>
              <w:t>2022</w:t>
            </w:r>
          </w:p>
        </w:tc>
        <w:tc>
          <w:tcPr>
            <w:tcW w:w="1393" w:type="dxa"/>
            <w:tcBorders>
              <w:bottom w:val="single" w:sz="4" w:space="0" w:color="auto"/>
            </w:tcBorders>
          </w:tcPr>
          <w:p w14:paraId="3AE7716C" w14:textId="77777777" w:rsidR="00D20609" w:rsidRPr="00180589" w:rsidRDefault="00D20609" w:rsidP="00D20609">
            <w:pPr>
              <w:jc w:val="center"/>
              <w:rPr>
                <w:rFonts w:ascii="Arial" w:hAnsi="Arial" w:cs="Arial"/>
                <w:b/>
                <w:sz w:val="20"/>
                <w:szCs w:val="20"/>
              </w:rPr>
            </w:pPr>
            <w:r>
              <w:rPr>
                <w:rFonts w:ascii="Arial" w:hAnsi="Arial" w:cs="Arial"/>
                <w:b/>
                <w:bCs/>
                <w:sz w:val="20"/>
                <w:szCs w:val="20"/>
                <w:lang w:val="cy"/>
              </w:rPr>
              <w:t>2023</w:t>
            </w:r>
          </w:p>
        </w:tc>
        <w:tc>
          <w:tcPr>
            <w:tcW w:w="1158" w:type="dxa"/>
            <w:tcBorders>
              <w:bottom w:val="single" w:sz="4" w:space="0" w:color="auto"/>
            </w:tcBorders>
          </w:tcPr>
          <w:p w14:paraId="5BF6FF5E" w14:textId="77777777" w:rsidR="00D20609" w:rsidRPr="00180589" w:rsidRDefault="008E5058" w:rsidP="00D20609">
            <w:pPr>
              <w:jc w:val="center"/>
              <w:rPr>
                <w:rFonts w:ascii="Arial" w:hAnsi="Arial" w:cs="Arial"/>
                <w:b/>
                <w:sz w:val="20"/>
                <w:szCs w:val="20"/>
              </w:rPr>
            </w:pPr>
            <w:r>
              <w:rPr>
                <w:rFonts w:ascii="Arial" w:hAnsi="Arial" w:cs="Arial"/>
                <w:b/>
                <w:bCs/>
                <w:sz w:val="20"/>
                <w:szCs w:val="20"/>
                <w:lang w:val="cy"/>
              </w:rPr>
              <w:t>2024</w:t>
            </w:r>
          </w:p>
        </w:tc>
      </w:tr>
      <w:tr w:rsidR="00D20609" w:rsidRPr="00180589" w14:paraId="62B6B1A1" w14:textId="77777777" w:rsidTr="00B22FDF">
        <w:tc>
          <w:tcPr>
            <w:tcW w:w="2859" w:type="dxa"/>
            <w:tcBorders>
              <w:bottom w:val="nil"/>
            </w:tcBorders>
          </w:tcPr>
          <w:p w14:paraId="47F693EC" w14:textId="77777777" w:rsidR="00D20609" w:rsidRPr="00180589" w:rsidRDefault="00D20609" w:rsidP="00D20609">
            <w:pPr>
              <w:spacing w:before="120" w:after="120"/>
              <w:rPr>
                <w:rFonts w:ascii="Arial" w:hAnsi="Arial" w:cs="Arial"/>
                <w:sz w:val="20"/>
                <w:szCs w:val="20"/>
              </w:rPr>
            </w:pPr>
            <w:r>
              <w:rPr>
                <w:rFonts w:ascii="Arial" w:hAnsi="Arial" w:cs="Arial"/>
                <w:sz w:val="20"/>
                <w:szCs w:val="20"/>
                <w:lang w:val="cy"/>
              </w:rPr>
              <w:t>Cyfran amcangyfrifedig o rwymedigaethau yng y Cynllun Pensiwn Diffoddwyr Tân</w:t>
            </w:r>
          </w:p>
        </w:tc>
        <w:tc>
          <w:tcPr>
            <w:tcW w:w="1242" w:type="dxa"/>
            <w:tcBorders>
              <w:bottom w:val="nil"/>
            </w:tcBorders>
          </w:tcPr>
          <w:p w14:paraId="59959488" w14:textId="77777777" w:rsidR="00D20609" w:rsidRPr="00180589" w:rsidRDefault="00FD06D2" w:rsidP="00D20609">
            <w:pPr>
              <w:spacing w:before="120" w:after="120"/>
              <w:jc w:val="center"/>
              <w:rPr>
                <w:rFonts w:ascii="Arial" w:hAnsi="Arial" w:cs="Arial"/>
                <w:sz w:val="20"/>
                <w:szCs w:val="20"/>
              </w:rPr>
            </w:pPr>
            <w:r>
              <w:rPr>
                <w:rFonts w:ascii="Arial" w:hAnsi="Arial" w:cs="Arial"/>
                <w:sz w:val="20"/>
                <w:szCs w:val="20"/>
                <w:lang w:val="cy"/>
              </w:rPr>
              <w:t>-885,690</w:t>
            </w:r>
          </w:p>
        </w:tc>
        <w:tc>
          <w:tcPr>
            <w:tcW w:w="1226" w:type="dxa"/>
            <w:tcBorders>
              <w:bottom w:val="nil"/>
            </w:tcBorders>
          </w:tcPr>
          <w:p w14:paraId="5A701067" w14:textId="77777777" w:rsidR="00D20609" w:rsidRPr="00180589" w:rsidRDefault="00FD06D2" w:rsidP="00D20609">
            <w:pPr>
              <w:spacing w:before="120" w:after="120"/>
              <w:jc w:val="center"/>
              <w:rPr>
                <w:rFonts w:ascii="Arial" w:hAnsi="Arial" w:cs="Arial"/>
                <w:sz w:val="20"/>
                <w:szCs w:val="20"/>
              </w:rPr>
            </w:pPr>
            <w:r>
              <w:rPr>
                <w:rFonts w:ascii="Arial" w:hAnsi="Arial" w:cs="Arial"/>
                <w:sz w:val="20"/>
                <w:szCs w:val="20"/>
                <w:lang w:val="cy"/>
              </w:rPr>
              <w:t>-990,340</w:t>
            </w:r>
          </w:p>
        </w:tc>
        <w:tc>
          <w:tcPr>
            <w:tcW w:w="1194" w:type="dxa"/>
            <w:tcBorders>
              <w:bottom w:val="nil"/>
            </w:tcBorders>
          </w:tcPr>
          <w:p w14:paraId="183227F2" w14:textId="77777777" w:rsidR="00D20609" w:rsidRPr="00180589" w:rsidRDefault="00FD06D2" w:rsidP="00D20609">
            <w:pPr>
              <w:spacing w:before="120" w:after="120"/>
              <w:jc w:val="center"/>
              <w:rPr>
                <w:rFonts w:ascii="Arial" w:hAnsi="Arial" w:cs="Arial"/>
                <w:sz w:val="20"/>
                <w:szCs w:val="20"/>
              </w:rPr>
            </w:pPr>
            <w:r>
              <w:rPr>
                <w:rFonts w:ascii="Arial" w:hAnsi="Arial" w:cs="Arial"/>
                <w:sz w:val="20"/>
                <w:szCs w:val="20"/>
                <w:lang w:val="cy"/>
              </w:rPr>
              <w:t>-962,740</w:t>
            </w:r>
          </w:p>
        </w:tc>
        <w:tc>
          <w:tcPr>
            <w:tcW w:w="1393" w:type="dxa"/>
            <w:tcBorders>
              <w:bottom w:val="nil"/>
            </w:tcBorders>
          </w:tcPr>
          <w:p w14:paraId="5733314D" w14:textId="77777777" w:rsidR="00D20609" w:rsidRPr="00180589" w:rsidRDefault="00FD06D2" w:rsidP="00D20609">
            <w:pPr>
              <w:spacing w:before="120" w:after="120"/>
              <w:jc w:val="center"/>
              <w:rPr>
                <w:rFonts w:ascii="Arial" w:hAnsi="Arial" w:cs="Arial"/>
                <w:sz w:val="20"/>
                <w:szCs w:val="20"/>
              </w:rPr>
            </w:pPr>
            <w:r>
              <w:rPr>
                <w:rFonts w:ascii="Arial" w:hAnsi="Arial" w:cs="Arial"/>
                <w:sz w:val="20"/>
                <w:szCs w:val="20"/>
                <w:lang w:val="cy"/>
              </w:rPr>
              <w:t>-686,590</w:t>
            </w:r>
          </w:p>
        </w:tc>
        <w:tc>
          <w:tcPr>
            <w:tcW w:w="1158" w:type="dxa"/>
            <w:tcBorders>
              <w:bottom w:val="nil"/>
            </w:tcBorders>
          </w:tcPr>
          <w:p w14:paraId="61F72E43" w14:textId="77777777" w:rsidR="00D20609" w:rsidRPr="00180589" w:rsidRDefault="0017421E" w:rsidP="00D20609">
            <w:pPr>
              <w:spacing w:before="120" w:after="120"/>
              <w:jc w:val="center"/>
              <w:rPr>
                <w:rFonts w:ascii="Arial" w:hAnsi="Arial" w:cs="Arial"/>
                <w:sz w:val="20"/>
                <w:szCs w:val="20"/>
              </w:rPr>
            </w:pPr>
            <w:r>
              <w:rPr>
                <w:rFonts w:ascii="Arial" w:hAnsi="Arial" w:cs="Arial"/>
                <w:sz w:val="20"/>
                <w:szCs w:val="20"/>
                <w:lang w:val="cy"/>
              </w:rPr>
              <w:t>-706,520</w:t>
            </w:r>
          </w:p>
        </w:tc>
      </w:tr>
      <w:tr w:rsidR="00D20609" w:rsidRPr="00180589" w14:paraId="07AC51FC" w14:textId="77777777" w:rsidTr="00B22FDF">
        <w:tc>
          <w:tcPr>
            <w:tcW w:w="2859" w:type="dxa"/>
            <w:tcBorders>
              <w:top w:val="nil"/>
              <w:bottom w:val="nil"/>
            </w:tcBorders>
          </w:tcPr>
          <w:p w14:paraId="15C95FE8" w14:textId="77777777" w:rsidR="00D20609" w:rsidRPr="00180589" w:rsidRDefault="00D20609" w:rsidP="00D20609">
            <w:pPr>
              <w:spacing w:before="120" w:after="120"/>
              <w:rPr>
                <w:rFonts w:ascii="Arial" w:hAnsi="Arial" w:cs="Arial"/>
                <w:sz w:val="20"/>
                <w:szCs w:val="20"/>
              </w:rPr>
            </w:pPr>
            <w:r>
              <w:rPr>
                <w:rFonts w:ascii="Arial" w:hAnsi="Arial" w:cs="Arial"/>
                <w:sz w:val="20"/>
                <w:szCs w:val="20"/>
                <w:lang w:val="cy"/>
              </w:rPr>
              <w:t xml:space="preserve">Cyfran amcangyfrifedig o rwymedigaethau yng Nghronfa Bensiwn Rhondda Cynon Taf  </w:t>
            </w:r>
          </w:p>
        </w:tc>
        <w:tc>
          <w:tcPr>
            <w:tcW w:w="1242" w:type="dxa"/>
            <w:tcBorders>
              <w:top w:val="nil"/>
              <w:bottom w:val="single" w:sz="4" w:space="0" w:color="auto"/>
            </w:tcBorders>
          </w:tcPr>
          <w:p w14:paraId="697108C4" w14:textId="77777777" w:rsidR="00D20609" w:rsidRPr="00180589" w:rsidRDefault="00FD06D2" w:rsidP="00D20609">
            <w:pPr>
              <w:spacing w:before="120" w:after="120"/>
              <w:jc w:val="center"/>
              <w:rPr>
                <w:rFonts w:ascii="Arial" w:hAnsi="Arial" w:cs="Arial"/>
                <w:sz w:val="20"/>
                <w:szCs w:val="20"/>
              </w:rPr>
            </w:pPr>
            <w:r>
              <w:rPr>
                <w:rFonts w:ascii="Arial" w:hAnsi="Arial" w:cs="Arial"/>
                <w:sz w:val="20"/>
                <w:szCs w:val="20"/>
                <w:lang w:val="cy"/>
              </w:rPr>
              <w:t>-91,164</w:t>
            </w:r>
          </w:p>
        </w:tc>
        <w:tc>
          <w:tcPr>
            <w:tcW w:w="1226" w:type="dxa"/>
            <w:tcBorders>
              <w:top w:val="nil"/>
              <w:bottom w:val="single" w:sz="4" w:space="0" w:color="auto"/>
            </w:tcBorders>
          </w:tcPr>
          <w:p w14:paraId="306A3DF7" w14:textId="77777777" w:rsidR="00D20609" w:rsidRPr="00180589" w:rsidRDefault="00FD06D2" w:rsidP="00D20609">
            <w:pPr>
              <w:spacing w:before="120" w:after="120"/>
              <w:jc w:val="center"/>
              <w:rPr>
                <w:rFonts w:ascii="Arial" w:hAnsi="Arial" w:cs="Arial"/>
                <w:sz w:val="20"/>
                <w:szCs w:val="20"/>
              </w:rPr>
            </w:pPr>
            <w:r>
              <w:rPr>
                <w:rFonts w:ascii="Arial" w:hAnsi="Arial" w:cs="Arial"/>
                <w:sz w:val="20"/>
                <w:szCs w:val="20"/>
                <w:lang w:val="cy"/>
              </w:rPr>
              <w:t>-117,564</w:t>
            </w:r>
          </w:p>
        </w:tc>
        <w:tc>
          <w:tcPr>
            <w:tcW w:w="1194" w:type="dxa"/>
            <w:tcBorders>
              <w:top w:val="nil"/>
              <w:bottom w:val="single" w:sz="4" w:space="0" w:color="auto"/>
            </w:tcBorders>
          </w:tcPr>
          <w:p w14:paraId="76D802BF" w14:textId="77777777" w:rsidR="00D20609" w:rsidRPr="00180589" w:rsidRDefault="00FD06D2" w:rsidP="00D20609">
            <w:pPr>
              <w:spacing w:before="120" w:after="120"/>
              <w:jc w:val="center"/>
              <w:rPr>
                <w:rFonts w:ascii="Arial" w:hAnsi="Arial" w:cs="Arial"/>
                <w:sz w:val="20"/>
                <w:szCs w:val="20"/>
              </w:rPr>
            </w:pPr>
            <w:r>
              <w:rPr>
                <w:rFonts w:ascii="Arial" w:hAnsi="Arial" w:cs="Arial"/>
                <w:sz w:val="20"/>
                <w:szCs w:val="20"/>
                <w:lang w:val="cy"/>
              </w:rPr>
              <w:t>-113,865</w:t>
            </w:r>
          </w:p>
        </w:tc>
        <w:tc>
          <w:tcPr>
            <w:tcW w:w="1393" w:type="dxa"/>
            <w:tcBorders>
              <w:top w:val="nil"/>
              <w:bottom w:val="single" w:sz="4" w:space="0" w:color="auto"/>
            </w:tcBorders>
          </w:tcPr>
          <w:p w14:paraId="57EE474E" w14:textId="77777777" w:rsidR="00D20609" w:rsidRPr="00180589" w:rsidRDefault="00FD06D2" w:rsidP="00D20609">
            <w:pPr>
              <w:spacing w:before="120" w:after="120"/>
              <w:jc w:val="center"/>
              <w:rPr>
                <w:rFonts w:ascii="Arial" w:hAnsi="Arial" w:cs="Arial"/>
                <w:sz w:val="20"/>
                <w:szCs w:val="20"/>
              </w:rPr>
            </w:pPr>
            <w:r>
              <w:rPr>
                <w:rFonts w:ascii="Arial" w:hAnsi="Arial" w:cs="Arial"/>
                <w:sz w:val="20"/>
                <w:szCs w:val="20"/>
                <w:lang w:val="cy"/>
              </w:rPr>
              <w:t>-79,995</w:t>
            </w:r>
          </w:p>
        </w:tc>
        <w:tc>
          <w:tcPr>
            <w:tcW w:w="1158" w:type="dxa"/>
            <w:tcBorders>
              <w:top w:val="nil"/>
              <w:bottom w:val="single" w:sz="4" w:space="0" w:color="auto"/>
            </w:tcBorders>
          </w:tcPr>
          <w:p w14:paraId="6B326728" w14:textId="77777777" w:rsidR="00D20609" w:rsidRPr="00180589" w:rsidRDefault="0017421E" w:rsidP="00D20609">
            <w:pPr>
              <w:spacing w:before="120" w:after="120"/>
              <w:jc w:val="center"/>
              <w:rPr>
                <w:rFonts w:ascii="Arial" w:hAnsi="Arial" w:cs="Arial"/>
                <w:sz w:val="20"/>
                <w:szCs w:val="20"/>
              </w:rPr>
            </w:pPr>
            <w:r>
              <w:rPr>
                <w:rFonts w:ascii="Arial" w:hAnsi="Arial" w:cs="Arial"/>
                <w:sz w:val="20"/>
                <w:szCs w:val="20"/>
                <w:lang w:val="cy"/>
              </w:rPr>
              <w:t>-79,795</w:t>
            </w:r>
          </w:p>
        </w:tc>
      </w:tr>
      <w:tr w:rsidR="00D20609" w:rsidRPr="00180589" w14:paraId="1744C02F" w14:textId="77777777" w:rsidTr="00B22FDF">
        <w:tc>
          <w:tcPr>
            <w:tcW w:w="2859" w:type="dxa"/>
            <w:tcBorders>
              <w:top w:val="nil"/>
              <w:bottom w:val="nil"/>
            </w:tcBorders>
          </w:tcPr>
          <w:p w14:paraId="78D1EC1D" w14:textId="77777777" w:rsidR="00D20609" w:rsidRPr="00180589" w:rsidRDefault="00D20609" w:rsidP="00D20609">
            <w:pPr>
              <w:spacing w:before="120" w:after="120"/>
              <w:rPr>
                <w:rFonts w:ascii="Arial" w:hAnsi="Arial" w:cs="Arial"/>
                <w:b/>
                <w:sz w:val="20"/>
                <w:szCs w:val="20"/>
              </w:rPr>
            </w:pPr>
            <w:r>
              <w:rPr>
                <w:rFonts w:ascii="Arial" w:hAnsi="Arial" w:cs="Arial"/>
                <w:b/>
                <w:bCs/>
                <w:sz w:val="20"/>
                <w:szCs w:val="20"/>
                <w:lang w:val="cy"/>
              </w:rPr>
              <w:t>Cyfanswm rhwymedigaethau</w:t>
            </w:r>
          </w:p>
        </w:tc>
        <w:tc>
          <w:tcPr>
            <w:tcW w:w="1242" w:type="dxa"/>
            <w:tcBorders>
              <w:bottom w:val="nil"/>
            </w:tcBorders>
          </w:tcPr>
          <w:p w14:paraId="285BFDE3" w14:textId="77777777" w:rsidR="00D20609" w:rsidRPr="00180589" w:rsidRDefault="00FD06D2" w:rsidP="00D20609">
            <w:pPr>
              <w:spacing w:before="120" w:after="120"/>
              <w:jc w:val="center"/>
              <w:rPr>
                <w:rFonts w:ascii="Arial" w:hAnsi="Arial" w:cs="Arial"/>
                <w:b/>
                <w:sz w:val="20"/>
                <w:szCs w:val="20"/>
              </w:rPr>
            </w:pPr>
            <w:r>
              <w:rPr>
                <w:rFonts w:ascii="Arial" w:hAnsi="Arial" w:cs="Arial"/>
                <w:b/>
                <w:bCs/>
                <w:sz w:val="20"/>
                <w:szCs w:val="20"/>
                <w:lang w:val="cy"/>
              </w:rPr>
              <w:t>-976,854</w:t>
            </w:r>
          </w:p>
        </w:tc>
        <w:tc>
          <w:tcPr>
            <w:tcW w:w="1226" w:type="dxa"/>
            <w:tcBorders>
              <w:bottom w:val="nil"/>
            </w:tcBorders>
          </w:tcPr>
          <w:p w14:paraId="6C27AFED" w14:textId="77777777" w:rsidR="00D20609" w:rsidRPr="00180589" w:rsidRDefault="00FD06D2" w:rsidP="00D20609">
            <w:pPr>
              <w:spacing w:before="120" w:after="120"/>
              <w:jc w:val="center"/>
              <w:rPr>
                <w:rFonts w:ascii="Arial" w:hAnsi="Arial" w:cs="Arial"/>
                <w:b/>
                <w:sz w:val="20"/>
                <w:szCs w:val="20"/>
              </w:rPr>
            </w:pPr>
            <w:r>
              <w:rPr>
                <w:rFonts w:ascii="Arial" w:hAnsi="Arial" w:cs="Arial"/>
                <w:b/>
                <w:bCs/>
                <w:sz w:val="20"/>
                <w:szCs w:val="20"/>
                <w:lang w:val="cy"/>
              </w:rPr>
              <w:t>-1,107,904</w:t>
            </w:r>
          </w:p>
        </w:tc>
        <w:tc>
          <w:tcPr>
            <w:tcW w:w="1194" w:type="dxa"/>
            <w:tcBorders>
              <w:bottom w:val="nil"/>
            </w:tcBorders>
          </w:tcPr>
          <w:p w14:paraId="4994F55B" w14:textId="77777777" w:rsidR="00D20609" w:rsidRPr="00180589" w:rsidRDefault="00FD06D2" w:rsidP="00D20609">
            <w:pPr>
              <w:spacing w:before="120" w:after="120"/>
              <w:ind w:left="-80"/>
              <w:jc w:val="center"/>
              <w:rPr>
                <w:rFonts w:ascii="Arial" w:hAnsi="Arial" w:cs="Arial"/>
                <w:b/>
                <w:sz w:val="20"/>
                <w:szCs w:val="20"/>
              </w:rPr>
            </w:pPr>
            <w:r>
              <w:rPr>
                <w:rFonts w:ascii="Arial" w:hAnsi="Arial" w:cs="Arial"/>
                <w:b/>
                <w:bCs/>
                <w:sz w:val="20"/>
                <w:szCs w:val="20"/>
                <w:lang w:val="cy"/>
              </w:rPr>
              <w:t>-1,076,605</w:t>
            </w:r>
          </w:p>
        </w:tc>
        <w:tc>
          <w:tcPr>
            <w:tcW w:w="1393" w:type="dxa"/>
            <w:tcBorders>
              <w:bottom w:val="nil"/>
            </w:tcBorders>
          </w:tcPr>
          <w:p w14:paraId="72959160" w14:textId="77777777" w:rsidR="00D20609" w:rsidRPr="00180589" w:rsidRDefault="00424D86" w:rsidP="00D20609">
            <w:pPr>
              <w:spacing w:before="120" w:after="120"/>
              <w:jc w:val="center"/>
              <w:rPr>
                <w:rFonts w:ascii="Arial" w:hAnsi="Arial" w:cs="Arial"/>
                <w:b/>
                <w:sz w:val="20"/>
                <w:szCs w:val="20"/>
              </w:rPr>
            </w:pPr>
            <w:r>
              <w:rPr>
                <w:rFonts w:ascii="Arial" w:hAnsi="Arial" w:cs="Arial"/>
                <w:b/>
                <w:bCs/>
                <w:sz w:val="20"/>
                <w:szCs w:val="20"/>
                <w:lang w:val="cy"/>
              </w:rPr>
              <w:t>-766,585</w:t>
            </w:r>
          </w:p>
        </w:tc>
        <w:tc>
          <w:tcPr>
            <w:tcW w:w="1158" w:type="dxa"/>
            <w:tcBorders>
              <w:bottom w:val="nil"/>
            </w:tcBorders>
          </w:tcPr>
          <w:p w14:paraId="6EF71099" w14:textId="77777777" w:rsidR="00D20609" w:rsidRPr="00180589" w:rsidRDefault="00424D86" w:rsidP="00D20609">
            <w:pPr>
              <w:spacing w:before="120" w:after="120"/>
              <w:jc w:val="center"/>
              <w:rPr>
                <w:rFonts w:ascii="Arial" w:hAnsi="Arial" w:cs="Arial"/>
                <w:b/>
                <w:sz w:val="20"/>
                <w:szCs w:val="20"/>
              </w:rPr>
            </w:pPr>
            <w:r>
              <w:rPr>
                <w:rFonts w:ascii="Arial" w:hAnsi="Arial" w:cs="Arial"/>
                <w:b/>
                <w:bCs/>
                <w:sz w:val="20"/>
                <w:szCs w:val="20"/>
                <w:lang w:val="cy"/>
              </w:rPr>
              <w:t>-786,315</w:t>
            </w:r>
          </w:p>
        </w:tc>
      </w:tr>
      <w:tr w:rsidR="00D20609" w:rsidRPr="00180589" w14:paraId="6BAF23BC" w14:textId="77777777" w:rsidTr="00B4267D">
        <w:tc>
          <w:tcPr>
            <w:tcW w:w="2859" w:type="dxa"/>
            <w:tcBorders>
              <w:top w:val="nil"/>
              <w:bottom w:val="nil"/>
            </w:tcBorders>
          </w:tcPr>
          <w:p w14:paraId="438D95A1" w14:textId="77777777" w:rsidR="00D20609" w:rsidRPr="00180589" w:rsidRDefault="00D20609" w:rsidP="00D20609">
            <w:pPr>
              <w:spacing w:before="120" w:after="120"/>
              <w:rPr>
                <w:rFonts w:ascii="Arial" w:hAnsi="Arial" w:cs="Arial"/>
                <w:sz w:val="20"/>
                <w:szCs w:val="20"/>
              </w:rPr>
            </w:pPr>
            <w:r>
              <w:rPr>
                <w:rFonts w:ascii="Arial" w:hAnsi="Arial" w:cs="Arial"/>
                <w:sz w:val="20"/>
                <w:szCs w:val="20"/>
                <w:lang w:val="cy"/>
              </w:rPr>
              <w:t>Cyfran o'r asedau yng Nghronfa Bensiwn Rhondda Cynon Taf</w:t>
            </w:r>
          </w:p>
        </w:tc>
        <w:tc>
          <w:tcPr>
            <w:tcW w:w="1242" w:type="dxa"/>
            <w:tcBorders>
              <w:top w:val="nil"/>
              <w:bottom w:val="nil"/>
            </w:tcBorders>
          </w:tcPr>
          <w:p w14:paraId="29B21110" w14:textId="77777777" w:rsidR="00D20609" w:rsidRPr="00180589" w:rsidRDefault="00FD06D2" w:rsidP="00D20609">
            <w:pPr>
              <w:spacing w:before="120" w:after="120"/>
              <w:jc w:val="center"/>
              <w:rPr>
                <w:rFonts w:ascii="Arial" w:hAnsi="Arial" w:cs="Arial"/>
                <w:sz w:val="20"/>
                <w:szCs w:val="20"/>
              </w:rPr>
            </w:pPr>
            <w:r>
              <w:rPr>
                <w:rFonts w:ascii="Arial" w:hAnsi="Arial" w:cs="Arial"/>
                <w:sz w:val="20"/>
                <w:szCs w:val="20"/>
                <w:lang w:val="cy"/>
              </w:rPr>
              <w:t>65,230</w:t>
            </w:r>
          </w:p>
        </w:tc>
        <w:tc>
          <w:tcPr>
            <w:tcW w:w="1226" w:type="dxa"/>
            <w:tcBorders>
              <w:top w:val="nil"/>
              <w:bottom w:val="nil"/>
            </w:tcBorders>
          </w:tcPr>
          <w:p w14:paraId="2F4568E8" w14:textId="77777777" w:rsidR="00D20609" w:rsidRPr="00180589" w:rsidRDefault="00FD06D2" w:rsidP="00D20609">
            <w:pPr>
              <w:spacing w:before="120" w:after="120"/>
              <w:jc w:val="center"/>
              <w:rPr>
                <w:rFonts w:ascii="Arial" w:hAnsi="Arial" w:cs="Arial"/>
                <w:sz w:val="20"/>
                <w:szCs w:val="20"/>
              </w:rPr>
            </w:pPr>
            <w:r>
              <w:rPr>
                <w:rFonts w:ascii="Arial" w:hAnsi="Arial" w:cs="Arial"/>
                <w:sz w:val="20"/>
                <w:szCs w:val="20"/>
                <w:lang w:val="cy"/>
              </w:rPr>
              <w:t>86,411</w:t>
            </w:r>
          </w:p>
        </w:tc>
        <w:tc>
          <w:tcPr>
            <w:tcW w:w="1194" w:type="dxa"/>
            <w:tcBorders>
              <w:top w:val="nil"/>
              <w:bottom w:val="nil"/>
            </w:tcBorders>
          </w:tcPr>
          <w:p w14:paraId="14D65ACF" w14:textId="77777777" w:rsidR="00D20609" w:rsidRPr="00180589" w:rsidRDefault="00FD06D2" w:rsidP="00D20609">
            <w:pPr>
              <w:spacing w:before="120" w:after="120"/>
              <w:jc w:val="center"/>
              <w:rPr>
                <w:rFonts w:ascii="Arial" w:hAnsi="Arial" w:cs="Arial"/>
                <w:sz w:val="20"/>
                <w:szCs w:val="20"/>
              </w:rPr>
            </w:pPr>
            <w:r>
              <w:rPr>
                <w:rFonts w:ascii="Arial" w:hAnsi="Arial" w:cs="Arial"/>
                <w:sz w:val="20"/>
                <w:szCs w:val="20"/>
                <w:lang w:val="cy"/>
              </w:rPr>
              <w:t>89,532</w:t>
            </w:r>
          </w:p>
        </w:tc>
        <w:tc>
          <w:tcPr>
            <w:tcW w:w="1393" w:type="dxa"/>
            <w:tcBorders>
              <w:top w:val="nil"/>
              <w:bottom w:val="nil"/>
            </w:tcBorders>
          </w:tcPr>
          <w:p w14:paraId="7E667875" w14:textId="77777777" w:rsidR="00D20609" w:rsidRPr="00180589" w:rsidRDefault="00FD06D2" w:rsidP="00D20609">
            <w:pPr>
              <w:spacing w:before="120" w:after="120"/>
              <w:jc w:val="center"/>
              <w:rPr>
                <w:rFonts w:ascii="Arial" w:hAnsi="Arial" w:cs="Arial"/>
                <w:sz w:val="20"/>
                <w:szCs w:val="20"/>
              </w:rPr>
            </w:pPr>
            <w:r>
              <w:rPr>
                <w:rFonts w:ascii="Arial" w:hAnsi="Arial" w:cs="Arial"/>
                <w:sz w:val="20"/>
                <w:szCs w:val="20"/>
                <w:lang w:val="cy"/>
              </w:rPr>
              <w:t>82,653</w:t>
            </w:r>
          </w:p>
        </w:tc>
        <w:tc>
          <w:tcPr>
            <w:tcW w:w="1158" w:type="dxa"/>
            <w:tcBorders>
              <w:top w:val="nil"/>
              <w:bottom w:val="nil"/>
            </w:tcBorders>
          </w:tcPr>
          <w:p w14:paraId="3C2828B9" w14:textId="77777777" w:rsidR="00D20609" w:rsidRPr="00180589" w:rsidRDefault="0017421E" w:rsidP="00D20609">
            <w:pPr>
              <w:spacing w:before="120" w:after="120"/>
              <w:jc w:val="center"/>
              <w:rPr>
                <w:rFonts w:ascii="Arial" w:hAnsi="Arial" w:cs="Arial"/>
                <w:sz w:val="20"/>
                <w:szCs w:val="20"/>
              </w:rPr>
            </w:pPr>
            <w:r>
              <w:rPr>
                <w:rFonts w:ascii="Arial" w:hAnsi="Arial" w:cs="Arial"/>
                <w:sz w:val="20"/>
                <w:szCs w:val="20"/>
                <w:lang w:val="cy"/>
              </w:rPr>
              <w:t>90,583</w:t>
            </w:r>
          </w:p>
        </w:tc>
      </w:tr>
      <w:tr w:rsidR="00B4267D" w:rsidRPr="00180589" w14:paraId="3E8CFA49" w14:textId="77777777" w:rsidTr="00B22FDF">
        <w:tc>
          <w:tcPr>
            <w:tcW w:w="2859" w:type="dxa"/>
            <w:tcBorders>
              <w:top w:val="nil"/>
              <w:bottom w:val="nil"/>
            </w:tcBorders>
          </w:tcPr>
          <w:p w14:paraId="38FADE08" w14:textId="77777777" w:rsidR="00B4267D" w:rsidRPr="00180589" w:rsidRDefault="00B4267D" w:rsidP="00D20609">
            <w:pPr>
              <w:spacing w:before="120" w:after="120"/>
              <w:rPr>
                <w:rFonts w:ascii="Arial" w:hAnsi="Arial" w:cs="Arial"/>
                <w:sz w:val="20"/>
                <w:szCs w:val="20"/>
              </w:rPr>
            </w:pPr>
            <w:r>
              <w:rPr>
                <w:rFonts w:ascii="Arial" w:hAnsi="Arial" w:cs="Arial"/>
                <w:sz w:val="20"/>
                <w:szCs w:val="20"/>
                <w:lang w:val="cy"/>
              </w:rPr>
              <w:t>Addasiad i’r cyfyngiad ar derfyn uchaf asedau</w:t>
            </w:r>
          </w:p>
        </w:tc>
        <w:tc>
          <w:tcPr>
            <w:tcW w:w="1242" w:type="dxa"/>
            <w:tcBorders>
              <w:top w:val="nil"/>
            </w:tcBorders>
          </w:tcPr>
          <w:p w14:paraId="0B24A0C4" w14:textId="77777777" w:rsidR="00B4267D" w:rsidRDefault="00B4267D" w:rsidP="00D20609">
            <w:pPr>
              <w:spacing w:before="120" w:after="120"/>
              <w:jc w:val="center"/>
              <w:rPr>
                <w:rFonts w:ascii="Arial" w:hAnsi="Arial" w:cs="Arial"/>
                <w:sz w:val="20"/>
                <w:szCs w:val="20"/>
              </w:rPr>
            </w:pPr>
            <w:r>
              <w:rPr>
                <w:rFonts w:ascii="Arial" w:hAnsi="Arial" w:cs="Arial"/>
                <w:sz w:val="20"/>
                <w:szCs w:val="20"/>
                <w:lang w:val="cy"/>
              </w:rPr>
              <w:t>0</w:t>
            </w:r>
          </w:p>
        </w:tc>
        <w:tc>
          <w:tcPr>
            <w:tcW w:w="1226" w:type="dxa"/>
            <w:tcBorders>
              <w:top w:val="nil"/>
            </w:tcBorders>
          </w:tcPr>
          <w:p w14:paraId="17383A19" w14:textId="77777777" w:rsidR="00B4267D" w:rsidRDefault="00B4267D" w:rsidP="00D20609">
            <w:pPr>
              <w:spacing w:before="120" w:after="120"/>
              <w:jc w:val="center"/>
              <w:rPr>
                <w:rFonts w:ascii="Arial" w:hAnsi="Arial" w:cs="Arial"/>
                <w:sz w:val="20"/>
                <w:szCs w:val="20"/>
              </w:rPr>
            </w:pPr>
            <w:r>
              <w:rPr>
                <w:rFonts w:ascii="Arial" w:hAnsi="Arial" w:cs="Arial"/>
                <w:sz w:val="20"/>
                <w:szCs w:val="20"/>
                <w:lang w:val="cy"/>
              </w:rPr>
              <w:t>0</w:t>
            </w:r>
          </w:p>
        </w:tc>
        <w:tc>
          <w:tcPr>
            <w:tcW w:w="1194" w:type="dxa"/>
            <w:tcBorders>
              <w:top w:val="nil"/>
            </w:tcBorders>
          </w:tcPr>
          <w:p w14:paraId="6319A214" w14:textId="77777777" w:rsidR="00B4267D" w:rsidRDefault="00B4267D" w:rsidP="00D20609">
            <w:pPr>
              <w:spacing w:before="120" w:after="120"/>
              <w:jc w:val="center"/>
              <w:rPr>
                <w:rFonts w:ascii="Arial" w:hAnsi="Arial" w:cs="Arial"/>
                <w:sz w:val="20"/>
                <w:szCs w:val="20"/>
              </w:rPr>
            </w:pPr>
            <w:r>
              <w:rPr>
                <w:rFonts w:ascii="Arial" w:hAnsi="Arial" w:cs="Arial"/>
                <w:sz w:val="20"/>
                <w:szCs w:val="20"/>
                <w:lang w:val="cy"/>
              </w:rPr>
              <w:t>0</w:t>
            </w:r>
          </w:p>
        </w:tc>
        <w:tc>
          <w:tcPr>
            <w:tcW w:w="1393" w:type="dxa"/>
            <w:tcBorders>
              <w:top w:val="nil"/>
            </w:tcBorders>
          </w:tcPr>
          <w:p w14:paraId="696BC0AA" w14:textId="77777777" w:rsidR="00B4267D" w:rsidRDefault="00B4267D" w:rsidP="00D20609">
            <w:pPr>
              <w:spacing w:before="120" w:after="120"/>
              <w:jc w:val="center"/>
              <w:rPr>
                <w:rFonts w:ascii="Arial" w:hAnsi="Arial" w:cs="Arial"/>
                <w:sz w:val="20"/>
                <w:szCs w:val="20"/>
              </w:rPr>
            </w:pPr>
            <w:r>
              <w:rPr>
                <w:rFonts w:ascii="Arial" w:hAnsi="Arial" w:cs="Arial"/>
                <w:sz w:val="20"/>
                <w:szCs w:val="20"/>
                <w:lang w:val="cy"/>
              </w:rPr>
              <w:t>0</w:t>
            </w:r>
          </w:p>
        </w:tc>
        <w:tc>
          <w:tcPr>
            <w:tcW w:w="1158" w:type="dxa"/>
            <w:tcBorders>
              <w:top w:val="nil"/>
            </w:tcBorders>
          </w:tcPr>
          <w:p w14:paraId="65CB2D12" w14:textId="77777777" w:rsidR="00B4267D" w:rsidRDefault="00B4267D" w:rsidP="00D20609">
            <w:pPr>
              <w:spacing w:before="120" w:after="120"/>
              <w:jc w:val="center"/>
              <w:rPr>
                <w:rFonts w:ascii="Arial" w:hAnsi="Arial" w:cs="Arial"/>
                <w:sz w:val="20"/>
                <w:szCs w:val="20"/>
              </w:rPr>
            </w:pPr>
            <w:r>
              <w:rPr>
                <w:rFonts w:ascii="Arial" w:hAnsi="Arial" w:cs="Arial"/>
                <w:sz w:val="20"/>
                <w:szCs w:val="20"/>
                <w:lang w:val="cy"/>
              </w:rPr>
              <w:t>-10,788</w:t>
            </w:r>
          </w:p>
        </w:tc>
      </w:tr>
      <w:tr w:rsidR="00D20609" w:rsidRPr="00EC7050" w14:paraId="7DDD62E8" w14:textId="77777777" w:rsidTr="00B22FDF">
        <w:tc>
          <w:tcPr>
            <w:tcW w:w="2859" w:type="dxa"/>
            <w:tcBorders>
              <w:top w:val="nil"/>
              <w:bottom w:val="single" w:sz="4" w:space="0" w:color="auto"/>
            </w:tcBorders>
          </w:tcPr>
          <w:p w14:paraId="416A87D4" w14:textId="77777777" w:rsidR="00D20609" w:rsidRPr="00180589" w:rsidRDefault="00D20609" w:rsidP="00D20609">
            <w:pPr>
              <w:spacing w:before="120" w:after="120"/>
              <w:rPr>
                <w:rFonts w:ascii="Arial" w:hAnsi="Arial" w:cs="Arial"/>
                <w:b/>
                <w:sz w:val="20"/>
                <w:szCs w:val="20"/>
              </w:rPr>
            </w:pPr>
            <w:r>
              <w:rPr>
                <w:rFonts w:ascii="Arial" w:hAnsi="Arial" w:cs="Arial"/>
                <w:b/>
                <w:bCs/>
                <w:sz w:val="20"/>
                <w:szCs w:val="20"/>
                <w:lang w:val="cy"/>
              </w:rPr>
              <w:t>Diffyg pensiwn net</w:t>
            </w:r>
          </w:p>
        </w:tc>
        <w:tc>
          <w:tcPr>
            <w:tcW w:w="1242" w:type="dxa"/>
            <w:tcBorders>
              <w:bottom w:val="single" w:sz="4" w:space="0" w:color="auto"/>
            </w:tcBorders>
          </w:tcPr>
          <w:p w14:paraId="2EE9AA88" w14:textId="77777777" w:rsidR="00D20609" w:rsidRPr="00180589" w:rsidRDefault="00FD06D2" w:rsidP="00D20609">
            <w:pPr>
              <w:spacing w:before="120" w:after="120"/>
              <w:jc w:val="center"/>
              <w:rPr>
                <w:rFonts w:ascii="Arial" w:hAnsi="Arial" w:cs="Arial"/>
                <w:b/>
                <w:sz w:val="20"/>
                <w:szCs w:val="20"/>
              </w:rPr>
            </w:pPr>
            <w:r>
              <w:rPr>
                <w:rFonts w:ascii="Arial" w:hAnsi="Arial" w:cs="Arial"/>
                <w:b/>
                <w:bCs/>
                <w:sz w:val="20"/>
                <w:szCs w:val="20"/>
                <w:lang w:val="cy"/>
              </w:rPr>
              <w:t>-911,624</w:t>
            </w:r>
          </w:p>
        </w:tc>
        <w:tc>
          <w:tcPr>
            <w:tcW w:w="1226" w:type="dxa"/>
            <w:tcBorders>
              <w:bottom w:val="single" w:sz="4" w:space="0" w:color="auto"/>
            </w:tcBorders>
          </w:tcPr>
          <w:p w14:paraId="553FE711" w14:textId="77777777" w:rsidR="00D20609" w:rsidRPr="00180589" w:rsidRDefault="00FD06D2" w:rsidP="00D20609">
            <w:pPr>
              <w:spacing w:before="120" w:after="120"/>
              <w:jc w:val="center"/>
              <w:rPr>
                <w:rFonts w:ascii="Arial" w:hAnsi="Arial" w:cs="Arial"/>
                <w:b/>
                <w:sz w:val="20"/>
                <w:szCs w:val="20"/>
              </w:rPr>
            </w:pPr>
            <w:r>
              <w:rPr>
                <w:rFonts w:ascii="Arial" w:hAnsi="Arial" w:cs="Arial"/>
                <w:b/>
                <w:bCs/>
                <w:sz w:val="20"/>
                <w:szCs w:val="20"/>
                <w:lang w:val="cy"/>
              </w:rPr>
              <w:t>-1,021,493</w:t>
            </w:r>
          </w:p>
        </w:tc>
        <w:tc>
          <w:tcPr>
            <w:tcW w:w="1194" w:type="dxa"/>
            <w:tcBorders>
              <w:bottom w:val="single" w:sz="4" w:space="0" w:color="auto"/>
            </w:tcBorders>
          </w:tcPr>
          <w:p w14:paraId="0F9051D8" w14:textId="77777777" w:rsidR="00D20609" w:rsidRPr="00180589" w:rsidRDefault="00FD06D2" w:rsidP="00D20609">
            <w:pPr>
              <w:spacing w:before="120" w:after="120"/>
              <w:jc w:val="center"/>
              <w:rPr>
                <w:rFonts w:ascii="Arial" w:hAnsi="Arial" w:cs="Arial"/>
                <w:b/>
                <w:sz w:val="20"/>
                <w:szCs w:val="20"/>
              </w:rPr>
            </w:pPr>
            <w:r>
              <w:rPr>
                <w:rFonts w:ascii="Arial" w:hAnsi="Arial" w:cs="Arial"/>
                <w:b/>
                <w:bCs/>
                <w:sz w:val="20"/>
                <w:szCs w:val="20"/>
                <w:lang w:val="cy"/>
              </w:rPr>
              <w:t>-987,073</w:t>
            </w:r>
          </w:p>
        </w:tc>
        <w:tc>
          <w:tcPr>
            <w:tcW w:w="1393" w:type="dxa"/>
            <w:tcBorders>
              <w:bottom w:val="single" w:sz="4" w:space="0" w:color="auto"/>
            </w:tcBorders>
          </w:tcPr>
          <w:p w14:paraId="2EA076B4" w14:textId="77777777" w:rsidR="00D20609" w:rsidRPr="00180589" w:rsidRDefault="00FD06D2" w:rsidP="00D20609">
            <w:pPr>
              <w:spacing w:before="120" w:after="120"/>
              <w:jc w:val="center"/>
              <w:rPr>
                <w:rFonts w:ascii="Arial" w:hAnsi="Arial" w:cs="Arial"/>
                <w:b/>
                <w:sz w:val="20"/>
                <w:szCs w:val="20"/>
              </w:rPr>
            </w:pPr>
            <w:r>
              <w:rPr>
                <w:rFonts w:ascii="Arial" w:hAnsi="Arial" w:cs="Arial"/>
                <w:b/>
                <w:bCs/>
                <w:sz w:val="20"/>
                <w:szCs w:val="20"/>
                <w:lang w:val="cy"/>
              </w:rPr>
              <w:t>-683,932</w:t>
            </w:r>
          </w:p>
        </w:tc>
        <w:tc>
          <w:tcPr>
            <w:tcW w:w="1158" w:type="dxa"/>
            <w:tcBorders>
              <w:bottom w:val="single" w:sz="4" w:space="0" w:color="auto"/>
            </w:tcBorders>
          </w:tcPr>
          <w:p w14:paraId="5CF6A9CF" w14:textId="77777777" w:rsidR="00D20609" w:rsidRPr="00EC7050" w:rsidRDefault="0017421E" w:rsidP="00D20609">
            <w:pPr>
              <w:spacing w:before="120" w:after="120"/>
              <w:jc w:val="center"/>
              <w:rPr>
                <w:rFonts w:ascii="Arial" w:hAnsi="Arial" w:cs="Arial"/>
                <w:b/>
                <w:sz w:val="20"/>
                <w:szCs w:val="20"/>
              </w:rPr>
            </w:pPr>
            <w:r>
              <w:rPr>
                <w:rFonts w:ascii="Arial" w:hAnsi="Arial" w:cs="Arial"/>
                <w:b/>
                <w:bCs/>
                <w:sz w:val="20"/>
                <w:szCs w:val="20"/>
                <w:lang w:val="cy"/>
              </w:rPr>
              <w:t>-706,520</w:t>
            </w:r>
          </w:p>
        </w:tc>
      </w:tr>
    </w:tbl>
    <w:p w14:paraId="31285006" w14:textId="77777777" w:rsidR="00184543" w:rsidRPr="00180589" w:rsidRDefault="00184543">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76"/>
        <w:gridCol w:w="1276"/>
        <w:gridCol w:w="1218"/>
        <w:gridCol w:w="1417"/>
        <w:gridCol w:w="1134"/>
      </w:tblGrid>
      <w:tr w:rsidR="00F55BCC" w:rsidRPr="00C51FDD" w14:paraId="5E020277" w14:textId="77777777" w:rsidTr="00C51FDD">
        <w:trPr>
          <w:jc w:val="center"/>
        </w:trPr>
        <w:tc>
          <w:tcPr>
            <w:tcW w:w="2778" w:type="dxa"/>
            <w:shd w:val="clear" w:color="auto" w:fill="auto"/>
          </w:tcPr>
          <w:p w14:paraId="7292C5D3" w14:textId="77777777" w:rsidR="00F55BCC" w:rsidRPr="00C51FDD" w:rsidRDefault="00F55BCC" w:rsidP="00F55BCC">
            <w:pPr>
              <w:rPr>
                <w:rFonts w:ascii="Arial" w:hAnsi="Arial" w:cs="Arial"/>
                <w:sz w:val="20"/>
                <w:szCs w:val="20"/>
              </w:rPr>
            </w:pPr>
          </w:p>
        </w:tc>
        <w:tc>
          <w:tcPr>
            <w:tcW w:w="1276" w:type="dxa"/>
            <w:shd w:val="clear" w:color="auto" w:fill="auto"/>
          </w:tcPr>
          <w:p w14:paraId="03BC3315" w14:textId="77777777" w:rsidR="00F55BCC" w:rsidRPr="00C51FDD" w:rsidRDefault="00F55BCC" w:rsidP="00C51FDD">
            <w:pPr>
              <w:jc w:val="center"/>
              <w:rPr>
                <w:rFonts w:ascii="Arial" w:hAnsi="Arial" w:cs="Arial"/>
                <w:sz w:val="20"/>
                <w:szCs w:val="20"/>
              </w:rPr>
            </w:pPr>
            <w:r>
              <w:rPr>
                <w:rFonts w:ascii="Arial" w:hAnsi="Arial" w:cs="Arial"/>
                <w:b/>
                <w:bCs/>
                <w:sz w:val="20"/>
                <w:szCs w:val="20"/>
                <w:lang w:val="cy"/>
              </w:rPr>
              <w:t>2020</w:t>
            </w:r>
          </w:p>
        </w:tc>
        <w:tc>
          <w:tcPr>
            <w:tcW w:w="1276" w:type="dxa"/>
            <w:shd w:val="clear" w:color="auto" w:fill="auto"/>
          </w:tcPr>
          <w:p w14:paraId="660050D1" w14:textId="77777777" w:rsidR="00F55BCC" w:rsidRPr="00C51FDD" w:rsidRDefault="00F55BCC" w:rsidP="00C51FDD">
            <w:pPr>
              <w:jc w:val="center"/>
              <w:rPr>
                <w:rFonts w:ascii="Arial" w:hAnsi="Arial" w:cs="Arial"/>
                <w:sz w:val="20"/>
                <w:szCs w:val="20"/>
              </w:rPr>
            </w:pPr>
            <w:r>
              <w:rPr>
                <w:rFonts w:ascii="Arial" w:hAnsi="Arial" w:cs="Arial"/>
                <w:b/>
                <w:bCs/>
                <w:sz w:val="20"/>
                <w:szCs w:val="20"/>
                <w:lang w:val="cy"/>
              </w:rPr>
              <w:t>2021</w:t>
            </w:r>
          </w:p>
        </w:tc>
        <w:tc>
          <w:tcPr>
            <w:tcW w:w="1218" w:type="dxa"/>
            <w:shd w:val="clear" w:color="auto" w:fill="auto"/>
          </w:tcPr>
          <w:p w14:paraId="352957DD" w14:textId="77777777" w:rsidR="00F55BCC" w:rsidRPr="00C51FDD" w:rsidRDefault="00F55BCC" w:rsidP="00C51FDD">
            <w:pPr>
              <w:jc w:val="center"/>
              <w:rPr>
                <w:rFonts w:ascii="Arial" w:hAnsi="Arial" w:cs="Arial"/>
                <w:sz w:val="20"/>
                <w:szCs w:val="20"/>
              </w:rPr>
            </w:pPr>
            <w:r>
              <w:rPr>
                <w:rFonts w:ascii="Arial" w:hAnsi="Arial" w:cs="Arial"/>
                <w:b/>
                <w:bCs/>
                <w:sz w:val="20"/>
                <w:szCs w:val="20"/>
                <w:lang w:val="cy"/>
              </w:rPr>
              <w:t>2022</w:t>
            </w:r>
          </w:p>
        </w:tc>
        <w:tc>
          <w:tcPr>
            <w:tcW w:w="1417" w:type="dxa"/>
            <w:shd w:val="clear" w:color="auto" w:fill="auto"/>
          </w:tcPr>
          <w:p w14:paraId="0E1C8F62" w14:textId="77777777" w:rsidR="00F55BCC" w:rsidRPr="00C51FDD" w:rsidRDefault="00F55BCC" w:rsidP="00C51FDD">
            <w:pPr>
              <w:jc w:val="center"/>
              <w:rPr>
                <w:rFonts w:ascii="Arial" w:hAnsi="Arial" w:cs="Arial"/>
                <w:sz w:val="20"/>
                <w:szCs w:val="20"/>
              </w:rPr>
            </w:pPr>
            <w:r>
              <w:rPr>
                <w:rFonts w:ascii="Arial" w:hAnsi="Arial" w:cs="Arial"/>
                <w:b/>
                <w:bCs/>
                <w:sz w:val="20"/>
                <w:szCs w:val="20"/>
                <w:lang w:val="cy"/>
              </w:rPr>
              <w:t>2023</w:t>
            </w:r>
          </w:p>
        </w:tc>
        <w:tc>
          <w:tcPr>
            <w:tcW w:w="1134" w:type="dxa"/>
            <w:shd w:val="clear" w:color="auto" w:fill="auto"/>
          </w:tcPr>
          <w:p w14:paraId="78B54AC3" w14:textId="77777777" w:rsidR="00F55BCC" w:rsidRPr="00C51FDD" w:rsidRDefault="00F55BCC" w:rsidP="00C51FDD">
            <w:pPr>
              <w:jc w:val="center"/>
              <w:rPr>
                <w:rFonts w:ascii="Arial" w:hAnsi="Arial" w:cs="Arial"/>
                <w:sz w:val="20"/>
                <w:szCs w:val="20"/>
              </w:rPr>
            </w:pPr>
            <w:r>
              <w:rPr>
                <w:rFonts w:ascii="Arial" w:hAnsi="Arial" w:cs="Arial"/>
                <w:b/>
                <w:bCs/>
                <w:sz w:val="20"/>
                <w:szCs w:val="20"/>
                <w:lang w:val="cy"/>
              </w:rPr>
              <w:t>2024</w:t>
            </w:r>
          </w:p>
        </w:tc>
      </w:tr>
      <w:tr w:rsidR="00F55BCC" w:rsidRPr="00C51FDD" w14:paraId="4DF3FBAF" w14:textId="77777777" w:rsidTr="00C51FDD">
        <w:trPr>
          <w:jc w:val="center"/>
        </w:trPr>
        <w:tc>
          <w:tcPr>
            <w:tcW w:w="2778" w:type="dxa"/>
            <w:shd w:val="clear" w:color="auto" w:fill="auto"/>
          </w:tcPr>
          <w:p w14:paraId="0E25712A" w14:textId="77777777" w:rsidR="00F55BCC" w:rsidRPr="00C51FDD" w:rsidRDefault="00F55BCC" w:rsidP="00F55BCC">
            <w:pPr>
              <w:rPr>
                <w:rFonts w:ascii="Arial" w:hAnsi="Arial" w:cs="Arial"/>
                <w:sz w:val="20"/>
                <w:szCs w:val="20"/>
              </w:rPr>
            </w:pPr>
            <w:r>
              <w:rPr>
                <w:rFonts w:ascii="Arial" w:hAnsi="Arial" w:cs="Arial"/>
                <w:sz w:val="20"/>
                <w:szCs w:val="20"/>
                <w:lang w:val="cy"/>
              </w:rPr>
              <w:t>Cynllun Pensiwn Diffoddwyr Tân</w:t>
            </w:r>
          </w:p>
        </w:tc>
        <w:tc>
          <w:tcPr>
            <w:tcW w:w="1276" w:type="dxa"/>
            <w:shd w:val="clear" w:color="auto" w:fill="auto"/>
            <w:vAlign w:val="center"/>
          </w:tcPr>
          <w:p w14:paraId="4D731B3E" w14:textId="77777777" w:rsidR="00F55BCC" w:rsidRPr="00C51FDD" w:rsidRDefault="00FD06D2" w:rsidP="00C51FDD">
            <w:pPr>
              <w:jc w:val="center"/>
              <w:rPr>
                <w:rFonts w:ascii="Arial" w:hAnsi="Arial" w:cs="Arial"/>
                <w:sz w:val="20"/>
                <w:szCs w:val="20"/>
              </w:rPr>
            </w:pPr>
            <w:r>
              <w:rPr>
                <w:rFonts w:ascii="Arial" w:hAnsi="Arial" w:cs="Arial"/>
                <w:sz w:val="20"/>
                <w:szCs w:val="20"/>
                <w:lang w:val="cy"/>
              </w:rPr>
              <w:t>-885,690</w:t>
            </w:r>
          </w:p>
        </w:tc>
        <w:tc>
          <w:tcPr>
            <w:tcW w:w="1276" w:type="dxa"/>
            <w:shd w:val="clear" w:color="auto" w:fill="auto"/>
            <w:vAlign w:val="center"/>
          </w:tcPr>
          <w:p w14:paraId="53E90233" w14:textId="77777777" w:rsidR="00F55BCC" w:rsidRPr="00C51FDD" w:rsidRDefault="00FD06D2" w:rsidP="00C51FDD">
            <w:pPr>
              <w:jc w:val="center"/>
              <w:rPr>
                <w:rFonts w:ascii="Arial" w:hAnsi="Arial" w:cs="Arial"/>
                <w:sz w:val="20"/>
                <w:szCs w:val="20"/>
              </w:rPr>
            </w:pPr>
            <w:r>
              <w:rPr>
                <w:rFonts w:ascii="Arial" w:hAnsi="Arial" w:cs="Arial"/>
                <w:sz w:val="20"/>
                <w:szCs w:val="20"/>
                <w:lang w:val="cy"/>
              </w:rPr>
              <w:t>-990,340</w:t>
            </w:r>
          </w:p>
        </w:tc>
        <w:tc>
          <w:tcPr>
            <w:tcW w:w="1218" w:type="dxa"/>
            <w:shd w:val="clear" w:color="auto" w:fill="auto"/>
            <w:vAlign w:val="center"/>
          </w:tcPr>
          <w:p w14:paraId="2D062EDA" w14:textId="77777777" w:rsidR="00F55BCC" w:rsidRPr="00C51FDD" w:rsidRDefault="00FD06D2" w:rsidP="00C51FDD">
            <w:pPr>
              <w:jc w:val="center"/>
              <w:rPr>
                <w:rFonts w:ascii="Arial" w:hAnsi="Arial" w:cs="Arial"/>
                <w:sz w:val="20"/>
                <w:szCs w:val="20"/>
              </w:rPr>
            </w:pPr>
            <w:r>
              <w:rPr>
                <w:rFonts w:ascii="Arial" w:hAnsi="Arial" w:cs="Arial"/>
                <w:sz w:val="20"/>
                <w:szCs w:val="20"/>
                <w:lang w:val="cy"/>
              </w:rPr>
              <w:t>-962,740</w:t>
            </w:r>
          </w:p>
        </w:tc>
        <w:tc>
          <w:tcPr>
            <w:tcW w:w="1417" w:type="dxa"/>
            <w:shd w:val="clear" w:color="auto" w:fill="auto"/>
            <w:vAlign w:val="center"/>
          </w:tcPr>
          <w:p w14:paraId="6140303E" w14:textId="77777777" w:rsidR="00F55BCC" w:rsidRPr="00C51FDD" w:rsidRDefault="00FD06D2" w:rsidP="00C51FDD">
            <w:pPr>
              <w:jc w:val="center"/>
              <w:rPr>
                <w:rFonts w:ascii="Arial" w:hAnsi="Arial" w:cs="Arial"/>
                <w:sz w:val="20"/>
                <w:szCs w:val="20"/>
              </w:rPr>
            </w:pPr>
            <w:r>
              <w:rPr>
                <w:rFonts w:ascii="Arial" w:hAnsi="Arial" w:cs="Arial"/>
                <w:sz w:val="20"/>
                <w:szCs w:val="20"/>
                <w:lang w:val="cy"/>
              </w:rPr>
              <w:t>-686,590</w:t>
            </w:r>
          </w:p>
        </w:tc>
        <w:tc>
          <w:tcPr>
            <w:tcW w:w="1134" w:type="dxa"/>
            <w:shd w:val="clear" w:color="auto" w:fill="auto"/>
            <w:vAlign w:val="center"/>
          </w:tcPr>
          <w:p w14:paraId="7687AC90" w14:textId="77777777" w:rsidR="00F55BCC" w:rsidRPr="00C51FDD" w:rsidRDefault="0017421E" w:rsidP="00C51FDD">
            <w:pPr>
              <w:jc w:val="center"/>
              <w:rPr>
                <w:rFonts w:ascii="Arial" w:hAnsi="Arial" w:cs="Arial"/>
                <w:sz w:val="20"/>
                <w:szCs w:val="20"/>
              </w:rPr>
            </w:pPr>
            <w:r>
              <w:rPr>
                <w:rFonts w:ascii="Arial" w:hAnsi="Arial" w:cs="Arial"/>
                <w:sz w:val="20"/>
                <w:szCs w:val="20"/>
                <w:lang w:val="cy"/>
              </w:rPr>
              <w:t>-706,520</w:t>
            </w:r>
          </w:p>
        </w:tc>
      </w:tr>
      <w:tr w:rsidR="00F55BCC" w:rsidRPr="00C51FDD" w14:paraId="6E201BA2" w14:textId="77777777" w:rsidTr="00C51FDD">
        <w:trPr>
          <w:jc w:val="center"/>
        </w:trPr>
        <w:tc>
          <w:tcPr>
            <w:tcW w:w="2778" w:type="dxa"/>
            <w:shd w:val="clear" w:color="auto" w:fill="auto"/>
          </w:tcPr>
          <w:p w14:paraId="240B4DA8" w14:textId="77777777" w:rsidR="00F55BCC" w:rsidRPr="00C51FDD" w:rsidRDefault="00F55BCC" w:rsidP="00F55BCC">
            <w:pPr>
              <w:rPr>
                <w:rFonts w:ascii="Arial" w:hAnsi="Arial" w:cs="Arial"/>
                <w:sz w:val="20"/>
                <w:szCs w:val="20"/>
              </w:rPr>
            </w:pPr>
            <w:r>
              <w:rPr>
                <w:rFonts w:ascii="Arial" w:hAnsi="Arial" w:cs="Arial"/>
                <w:sz w:val="20"/>
                <w:szCs w:val="20"/>
                <w:lang w:val="cy"/>
              </w:rPr>
              <w:t>Cronfa Bensiwn Rhondda Cynon Taf</w:t>
            </w:r>
          </w:p>
        </w:tc>
        <w:tc>
          <w:tcPr>
            <w:tcW w:w="1276" w:type="dxa"/>
            <w:shd w:val="clear" w:color="auto" w:fill="auto"/>
            <w:vAlign w:val="center"/>
          </w:tcPr>
          <w:p w14:paraId="60AEDAC7" w14:textId="77777777" w:rsidR="00F55BCC" w:rsidRPr="00C51FDD" w:rsidRDefault="00FD06D2" w:rsidP="00C51FDD">
            <w:pPr>
              <w:jc w:val="center"/>
              <w:rPr>
                <w:rFonts w:ascii="Arial" w:hAnsi="Arial" w:cs="Arial"/>
                <w:sz w:val="20"/>
                <w:szCs w:val="20"/>
              </w:rPr>
            </w:pPr>
            <w:r>
              <w:rPr>
                <w:rFonts w:ascii="Arial" w:hAnsi="Arial" w:cs="Arial"/>
                <w:sz w:val="20"/>
                <w:szCs w:val="20"/>
                <w:lang w:val="cy"/>
              </w:rPr>
              <w:t>-25,934</w:t>
            </w:r>
          </w:p>
        </w:tc>
        <w:tc>
          <w:tcPr>
            <w:tcW w:w="1276" w:type="dxa"/>
            <w:shd w:val="clear" w:color="auto" w:fill="auto"/>
            <w:vAlign w:val="center"/>
          </w:tcPr>
          <w:p w14:paraId="2F0BFFB4" w14:textId="77777777" w:rsidR="00F55BCC" w:rsidRPr="00C51FDD" w:rsidRDefault="00FD06D2" w:rsidP="00C51FDD">
            <w:pPr>
              <w:jc w:val="center"/>
              <w:rPr>
                <w:rFonts w:ascii="Arial" w:hAnsi="Arial" w:cs="Arial"/>
                <w:sz w:val="20"/>
                <w:szCs w:val="20"/>
              </w:rPr>
            </w:pPr>
            <w:r>
              <w:rPr>
                <w:rFonts w:ascii="Arial" w:hAnsi="Arial" w:cs="Arial"/>
                <w:sz w:val="20"/>
                <w:szCs w:val="20"/>
                <w:lang w:val="cy"/>
              </w:rPr>
              <w:t>-31,153</w:t>
            </w:r>
          </w:p>
        </w:tc>
        <w:tc>
          <w:tcPr>
            <w:tcW w:w="1218" w:type="dxa"/>
            <w:shd w:val="clear" w:color="auto" w:fill="auto"/>
            <w:vAlign w:val="center"/>
          </w:tcPr>
          <w:p w14:paraId="7A5D5615" w14:textId="77777777" w:rsidR="00F55BCC" w:rsidRPr="00C51FDD" w:rsidRDefault="00FD06D2" w:rsidP="00C51FDD">
            <w:pPr>
              <w:jc w:val="center"/>
              <w:rPr>
                <w:rFonts w:ascii="Arial" w:hAnsi="Arial" w:cs="Arial"/>
                <w:sz w:val="20"/>
                <w:szCs w:val="20"/>
              </w:rPr>
            </w:pPr>
            <w:r>
              <w:rPr>
                <w:rFonts w:ascii="Arial" w:hAnsi="Arial" w:cs="Arial"/>
                <w:sz w:val="20"/>
                <w:szCs w:val="20"/>
                <w:lang w:val="cy"/>
              </w:rPr>
              <w:t>-24,333</w:t>
            </w:r>
          </w:p>
        </w:tc>
        <w:tc>
          <w:tcPr>
            <w:tcW w:w="1417" w:type="dxa"/>
            <w:shd w:val="clear" w:color="auto" w:fill="auto"/>
            <w:vAlign w:val="center"/>
          </w:tcPr>
          <w:p w14:paraId="69BC5E96" w14:textId="77777777" w:rsidR="00F55BCC" w:rsidRPr="00C51FDD" w:rsidRDefault="00FD06D2" w:rsidP="00C51FDD">
            <w:pPr>
              <w:jc w:val="center"/>
              <w:rPr>
                <w:rFonts w:ascii="Arial" w:hAnsi="Arial" w:cs="Arial"/>
                <w:sz w:val="20"/>
                <w:szCs w:val="20"/>
              </w:rPr>
            </w:pPr>
            <w:r>
              <w:rPr>
                <w:rFonts w:ascii="Arial" w:hAnsi="Arial" w:cs="Arial"/>
                <w:sz w:val="20"/>
                <w:szCs w:val="20"/>
                <w:lang w:val="cy"/>
              </w:rPr>
              <w:t>2,658</w:t>
            </w:r>
          </w:p>
        </w:tc>
        <w:tc>
          <w:tcPr>
            <w:tcW w:w="1134" w:type="dxa"/>
            <w:shd w:val="clear" w:color="auto" w:fill="auto"/>
            <w:vAlign w:val="center"/>
          </w:tcPr>
          <w:p w14:paraId="7A857D2D" w14:textId="77777777" w:rsidR="00F55BCC" w:rsidRPr="00C51FDD" w:rsidRDefault="00373309" w:rsidP="00C51FDD">
            <w:pPr>
              <w:jc w:val="center"/>
              <w:rPr>
                <w:rFonts w:ascii="Arial" w:hAnsi="Arial" w:cs="Arial"/>
                <w:sz w:val="20"/>
                <w:szCs w:val="20"/>
              </w:rPr>
            </w:pPr>
            <w:r>
              <w:rPr>
                <w:rFonts w:ascii="Arial" w:hAnsi="Arial" w:cs="Arial"/>
                <w:sz w:val="20"/>
                <w:szCs w:val="20"/>
                <w:lang w:val="cy"/>
              </w:rPr>
              <w:t>0</w:t>
            </w:r>
          </w:p>
        </w:tc>
      </w:tr>
      <w:tr w:rsidR="00F55BCC" w:rsidRPr="00C51FDD" w14:paraId="53F1CB1B" w14:textId="77777777" w:rsidTr="00C51FDD">
        <w:trPr>
          <w:jc w:val="center"/>
        </w:trPr>
        <w:tc>
          <w:tcPr>
            <w:tcW w:w="2778" w:type="dxa"/>
            <w:shd w:val="clear" w:color="auto" w:fill="auto"/>
          </w:tcPr>
          <w:p w14:paraId="60D11275" w14:textId="77777777" w:rsidR="00F55BCC" w:rsidRPr="00C51FDD" w:rsidRDefault="00F55BCC" w:rsidP="00C51FDD">
            <w:pPr>
              <w:jc w:val="both"/>
              <w:rPr>
                <w:rFonts w:ascii="Arial" w:hAnsi="Arial" w:cs="Arial"/>
                <w:sz w:val="20"/>
                <w:szCs w:val="20"/>
              </w:rPr>
            </w:pPr>
            <w:r>
              <w:rPr>
                <w:rFonts w:ascii="Arial" w:hAnsi="Arial" w:cs="Arial"/>
                <w:b/>
                <w:bCs/>
                <w:sz w:val="20"/>
                <w:szCs w:val="20"/>
                <w:lang w:val="cy"/>
              </w:rPr>
              <w:t>Diffyg pensiwn net</w:t>
            </w:r>
          </w:p>
        </w:tc>
        <w:tc>
          <w:tcPr>
            <w:tcW w:w="1276" w:type="dxa"/>
            <w:shd w:val="clear" w:color="auto" w:fill="auto"/>
          </w:tcPr>
          <w:p w14:paraId="4FBDEF0A" w14:textId="77777777" w:rsidR="00F55BCC" w:rsidRPr="00C51FDD" w:rsidRDefault="00FD06D2" w:rsidP="00C51FDD">
            <w:pPr>
              <w:jc w:val="center"/>
              <w:rPr>
                <w:rFonts w:ascii="Arial" w:hAnsi="Arial" w:cs="Arial"/>
                <w:sz w:val="20"/>
                <w:szCs w:val="20"/>
              </w:rPr>
            </w:pPr>
            <w:r>
              <w:rPr>
                <w:rFonts w:ascii="Arial" w:hAnsi="Arial" w:cs="Arial"/>
                <w:b/>
                <w:bCs/>
                <w:sz w:val="20"/>
                <w:szCs w:val="20"/>
                <w:lang w:val="cy"/>
              </w:rPr>
              <w:t>-911,624</w:t>
            </w:r>
          </w:p>
        </w:tc>
        <w:tc>
          <w:tcPr>
            <w:tcW w:w="1276" w:type="dxa"/>
            <w:shd w:val="clear" w:color="auto" w:fill="auto"/>
          </w:tcPr>
          <w:p w14:paraId="448838FC" w14:textId="77777777" w:rsidR="00F55BCC" w:rsidRPr="00C51FDD" w:rsidRDefault="00FD06D2" w:rsidP="00C51FDD">
            <w:pPr>
              <w:jc w:val="center"/>
              <w:rPr>
                <w:rFonts w:ascii="Arial" w:hAnsi="Arial" w:cs="Arial"/>
                <w:sz w:val="20"/>
                <w:szCs w:val="20"/>
              </w:rPr>
            </w:pPr>
            <w:r>
              <w:rPr>
                <w:rFonts w:ascii="Arial" w:hAnsi="Arial" w:cs="Arial"/>
                <w:b/>
                <w:bCs/>
                <w:sz w:val="20"/>
                <w:szCs w:val="20"/>
                <w:lang w:val="cy"/>
              </w:rPr>
              <w:t>-1,021,493</w:t>
            </w:r>
          </w:p>
        </w:tc>
        <w:tc>
          <w:tcPr>
            <w:tcW w:w="1218" w:type="dxa"/>
            <w:shd w:val="clear" w:color="auto" w:fill="auto"/>
          </w:tcPr>
          <w:p w14:paraId="38FEFA08" w14:textId="77777777" w:rsidR="00F55BCC" w:rsidRPr="00C51FDD" w:rsidRDefault="00F55BCC" w:rsidP="00C51FDD">
            <w:pPr>
              <w:jc w:val="center"/>
              <w:rPr>
                <w:rFonts w:ascii="Arial" w:hAnsi="Arial" w:cs="Arial"/>
                <w:sz w:val="20"/>
                <w:szCs w:val="20"/>
              </w:rPr>
            </w:pPr>
            <w:r>
              <w:rPr>
                <w:rFonts w:ascii="Arial" w:hAnsi="Arial" w:cs="Arial"/>
                <w:b/>
                <w:bCs/>
                <w:sz w:val="20"/>
                <w:szCs w:val="20"/>
                <w:lang w:val="cy"/>
              </w:rPr>
              <w:t>-987,073</w:t>
            </w:r>
          </w:p>
        </w:tc>
        <w:tc>
          <w:tcPr>
            <w:tcW w:w="1417" w:type="dxa"/>
            <w:shd w:val="clear" w:color="auto" w:fill="auto"/>
          </w:tcPr>
          <w:p w14:paraId="28CAE09F" w14:textId="77777777" w:rsidR="00F55BCC" w:rsidRPr="00C51FDD" w:rsidRDefault="00FD06D2" w:rsidP="00C51FDD">
            <w:pPr>
              <w:jc w:val="center"/>
              <w:rPr>
                <w:rFonts w:ascii="Arial" w:hAnsi="Arial" w:cs="Arial"/>
                <w:sz w:val="20"/>
                <w:szCs w:val="20"/>
              </w:rPr>
            </w:pPr>
            <w:r>
              <w:rPr>
                <w:rFonts w:ascii="Arial" w:hAnsi="Arial" w:cs="Arial"/>
                <w:b/>
                <w:bCs/>
                <w:sz w:val="20"/>
                <w:szCs w:val="20"/>
                <w:lang w:val="cy"/>
              </w:rPr>
              <w:t>-683,932</w:t>
            </w:r>
          </w:p>
        </w:tc>
        <w:tc>
          <w:tcPr>
            <w:tcW w:w="1134" w:type="dxa"/>
            <w:shd w:val="clear" w:color="auto" w:fill="auto"/>
          </w:tcPr>
          <w:p w14:paraId="0A17F3D4" w14:textId="77777777" w:rsidR="00F55BCC" w:rsidRPr="00424D86" w:rsidRDefault="0017421E" w:rsidP="00C51FDD">
            <w:pPr>
              <w:jc w:val="center"/>
              <w:rPr>
                <w:rFonts w:ascii="Arial" w:hAnsi="Arial" w:cs="Arial"/>
                <w:b/>
                <w:bCs/>
                <w:sz w:val="20"/>
                <w:szCs w:val="20"/>
              </w:rPr>
            </w:pPr>
            <w:r>
              <w:rPr>
                <w:rFonts w:ascii="Arial" w:hAnsi="Arial" w:cs="Arial"/>
                <w:b/>
                <w:bCs/>
                <w:sz w:val="20"/>
                <w:szCs w:val="20"/>
                <w:lang w:val="cy"/>
              </w:rPr>
              <w:t>-706,520</w:t>
            </w:r>
          </w:p>
        </w:tc>
      </w:tr>
    </w:tbl>
    <w:p w14:paraId="7E09A265" w14:textId="77777777" w:rsidR="009179ED" w:rsidRPr="00B4267D" w:rsidRDefault="00B4267D" w:rsidP="0009711D">
      <w:pPr>
        <w:jc w:val="both"/>
        <w:rPr>
          <w:rFonts w:ascii="Arial" w:hAnsi="Arial" w:cs="Arial"/>
        </w:rPr>
      </w:pPr>
      <w:r>
        <w:rPr>
          <w:rFonts w:ascii="Arial" w:hAnsi="Arial" w:cs="Arial"/>
          <w:lang w:val="cy"/>
        </w:rPr>
        <w:t>Cyfyngir yr ased gan derfyn uchaf ased i ddim.</w:t>
      </w:r>
    </w:p>
    <w:p w14:paraId="52A809DB" w14:textId="77777777" w:rsidR="009179ED" w:rsidRPr="009179ED" w:rsidRDefault="009179ED" w:rsidP="0009711D">
      <w:pPr>
        <w:jc w:val="both"/>
        <w:rPr>
          <w:rFonts w:ascii="Arial" w:hAnsi="Arial" w:cs="Arial"/>
        </w:rPr>
      </w:pPr>
    </w:p>
    <w:p w14:paraId="138EF87E" w14:textId="77777777" w:rsidR="00172332" w:rsidRPr="00180589" w:rsidRDefault="00F55BCC" w:rsidP="0009711D">
      <w:pPr>
        <w:jc w:val="both"/>
        <w:rPr>
          <w:rFonts w:ascii="Arial" w:hAnsi="Arial" w:cs="Arial"/>
        </w:rPr>
      </w:pPr>
      <w:r>
        <w:rPr>
          <w:rFonts w:ascii="Arial" w:hAnsi="Arial" w:cs="Arial"/>
          <w:lang w:val="cy"/>
        </w:rPr>
        <w:t>Mae rhwymedigaethau wedi cael eu prisio ar sail actwaraidd gan ddefnyddio'r dull uned ragamcanedig, sy'n asesu rhwymedigaethau'r gronfa yn y dyfodol wedi'u disgowntio i'w gwerth cyfredol. Mae’r Cynllun Diffoddwyr Tân wedi'i brisio gan adran actiwari’r llywodraeth ac mae rhwymedigaethau Cronfa’r Cynllun Pensiwn Llywodraeth Leol wedi'u prisio gan Aon Hewitt, sef cwmni actwaraidd annibynnol. Mae'r prif dybiaethau a ddefnyddiwyd yn y cyfrifiadau fel a ganlyn:</w:t>
      </w:r>
    </w:p>
    <w:p w14:paraId="6EDFBCC2" w14:textId="77777777" w:rsidR="00EE25D6" w:rsidRPr="00180589" w:rsidRDefault="00EE25D6">
      <w:pPr>
        <w:rPr>
          <w:rFonts w:ascii="Arial" w:hAnsi="Arial" w:cs="Arial"/>
          <w:b/>
        </w:rPr>
      </w:pPr>
    </w:p>
    <w:p w14:paraId="12A6435E" w14:textId="77777777" w:rsidR="00763746" w:rsidRDefault="00763746">
      <w:pPr>
        <w:rPr>
          <w:rFonts w:ascii="Arial" w:hAnsi="Arial" w:cs="Arial"/>
          <w:b/>
          <w:bCs/>
          <w:lang w:val="cy"/>
        </w:rPr>
      </w:pPr>
    </w:p>
    <w:p w14:paraId="2B3DCC61" w14:textId="77777777" w:rsidR="00763746" w:rsidRDefault="00763746">
      <w:pPr>
        <w:rPr>
          <w:rFonts w:ascii="Arial" w:hAnsi="Arial" w:cs="Arial"/>
          <w:b/>
          <w:bCs/>
          <w:lang w:val="cy"/>
        </w:rPr>
      </w:pPr>
    </w:p>
    <w:p w14:paraId="4A7463D8" w14:textId="77777777" w:rsidR="00763746" w:rsidRDefault="00763746">
      <w:pPr>
        <w:rPr>
          <w:rFonts w:ascii="Arial" w:hAnsi="Arial" w:cs="Arial"/>
          <w:b/>
          <w:bCs/>
          <w:lang w:val="cy"/>
        </w:rPr>
      </w:pPr>
    </w:p>
    <w:p w14:paraId="18594727" w14:textId="7CD675DC" w:rsidR="004D0D7D" w:rsidRPr="009179ED" w:rsidRDefault="004D0D7D">
      <w:pPr>
        <w:rPr>
          <w:rFonts w:ascii="Arial" w:hAnsi="Arial" w:cs="Arial"/>
          <w:b/>
        </w:rPr>
      </w:pPr>
      <w:r>
        <w:rPr>
          <w:rFonts w:ascii="Arial" w:hAnsi="Arial" w:cs="Arial"/>
          <w:b/>
          <w:bCs/>
          <w:lang w:val="cy"/>
        </w:rPr>
        <w:t>Y sail ar gyfer amcangyfrif asedau a rhwymedigaethau</w:t>
      </w:r>
    </w:p>
    <w:tbl>
      <w:tblPr>
        <w:tblW w:w="9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354"/>
        <w:gridCol w:w="1440"/>
        <w:gridCol w:w="1343"/>
        <w:gridCol w:w="1214"/>
      </w:tblGrid>
      <w:tr w:rsidR="00703FF3" w:rsidRPr="00180589" w14:paraId="5526C317" w14:textId="77777777" w:rsidTr="00EC6AD9">
        <w:tc>
          <w:tcPr>
            <w:tcW w:w="3794" w:type="dxa"/>
          </w:tcPr>
          <w:p w14:paraId="340B7391" w14:textId="77777777" w:rsidR="00703FF3" w:rsidRPr="00180589" w:rsidRDefault="00703FF3">
            <w:pPr>
              <w:rPr>
                <w:rFonts w:ascii="Arial" w:hAnsi="Arial" w:cs="Arial"/>
              </w:rPr>
            </w:pPr>
          </w:p>
        </w:tc>
        <w:tc>
          <w:tcPr>
            <w:tcW w:w="2794" w:type="dxa"/>
            <w:gridSpan w:val="2"/>
          </w:tcPr>
          <w:p w14:paraId="365D57B2" w14:textId="77777777" w:rsidR="00703FF3" w:rsidRPr="00180589" w:rsidRDefault="00703FF3" w:rsidP="004654C6">
            <w:pPr>
              <w:jc w:val="center"/>
              <w:rPr>
                <w:rFonts w:ascii="Arial" w:hAnsi="Arial" w:cs="Arial"/>
                <w:b/>
              </w:rPr>
            </w:pPr>
            <w:r>
              <w:rPr>
                <w:rFonts w:ascii="Arial" w:hAnsi="Arial" w:cs="Arial"/>
                <w:b/>
                <w:bCs/>
                <w:lang w:val="cy"/>
              </w:rPr>
              <w:t>Y Cynllun Diffoddwyr Tân</w:t>
            </w:r>
          </w:p>
        </w:tc>
        <w:tc>
          <w:tcPr>
            <w:tcW w:w="2557" w:type="dxa"/>
            <w:gridSpan w:val="2"/>
          </w:tcPr>
          <w:p w14:paraId="35FA0F39" w14:textId="77777777" w:rsidR="00703FF3" w:rsidRPr="00180589" w:rsidRDefault="004F49B9" w:rsidP="004654C6">
            <w:pPr>
              <w:jc w:val="center"/>
              <w:rPr>
                <w:rFonts w:ascii="Arial" w:hAnsi="Arial" w:cs="Arial"/>
                <w:b/>
              </w:rPr>
            </w:pPr>
            <w:r>
              <w:rPr>
                <w:rFonts w:ascii="Arial" w:hAnsi="Arial" w:cs="Arial"/>
                <w:b/>
                <w:bCs/>
                <w:lang w:val="cy"/>
              </w:rPr>
              <w:t>Cronfa’r Cynllun Pensiwn Llywodraeth Leol</w:t>
            </w:r>
          </w:p>
        </w:tc>
      </w:tr>
      <w:tr w:rsidR="00977AA5" w:rsidRPr="00180589" w14:paraId="3E3B7AC1" w14:textId="77777777" w:rsidTr="00EC6AD9">
        <w:tc>
          <w:tcPr>
            <w:tcW w:w="3794" w:type="dxa"/>
            <w:tcBorders>
              <w:bottom w:val="single" w:sz="4" w:space="0" w:color="auto"/>
            </w:tcBorders>
          </w:tcPr>
          <w:p w14:paraId="4B172AD6" w14:textId="77777777" w:rsidR="00380DDB" w:rsidRDefault="00380DDB">
            <w:pPr>
              <w:rPr>
                <w:rFonts w:ascii="Arial" w:hAnsi="Arial" w:cs="Arial"/>
              </w:rPr>
            </w:pPr>
          </w:p>
          <w:p w14:paraId="52D339A5" w14:textId="77777777" w:rsidR="00977AA5" w:rsidRPr="00180589" w:rsidRDefault="00380DDB">
            <w:pPr>
              <w:rPr>
                <w:rFonts w:ascii="Arial" w:hAnsi="Arial" w:cs="Arial"/>
              </w:rPr>
            </w:pPr>
            <w:r>
              <w:rPr>
                <w:rFonts w:ascii="Arial" w:hAnsi="Arial" w:cs="Arial"/>
                <w:lang w:val="cy"/>
              </w:rPr>
              <w:t>Cyfradd chwyddiant</w:t>
            </w:r>
          </w:p>
        </w:tc>
        <w:tc>
          <w:tcPr>
            <w:tcW w:w="1354" w:type="dxa"/>
            <w:tcBorders>
              <w:bottom w:val="single" w:sz="4" w:space="0" w:color="auto"/>
            </w:tcBorders>
          </w:tcPr>
          <w:p w14:paraId="0C5749FC" w14:textId="77777777" w:rsidR="00977AA5" w:rsidRPr="00180589" w:rsidRDefault="000040EF" w:rsidP="00C315FD">
            <w:pPr>
              <w:jc w:val="right"/>
              <w:rPr>
                <w:rFonts w:ascii="Arial" w:hAnsi="Arial" w:cs="Arial"/>
                <w:b/>
              </w:rPr>
            </w:pPr>
            <w:r>
              <w:rPr>
                <w:rFonts w:ascii="Arial" w:hAnsi="Arial" w:cs="Arial"/>
                <w:b/>
                <w:bCs/>
                <w:lang w:val="cy"/>
              </w:rPr>
              <w:t>2023</w:t>
            </w:r>
          </w:p>
          <w:p w14:paraId="0BBDF043" w14:textId="77777777" w:rsidR="00977AA5" w:rsidRPr="00180589" w:rsidRDefault="00977AA5" w:rsidP="00C315FD">
            <w:pPr>
              <w:jc w:val="right"/>
              <w:rPr>
                <w:rFonts w:ascii="Arial" w:hAnsi="Arial" w:cs="Arial"/>
                <w:b/>
              </w:rPr>
            </w:pPr>
            <w:r>
              <w:rPr>
                <w:rFonts w:ascii="Arial" w:hAnsi="Arial" w:cs="Arial"/>
                <w:b/>
                <w:bCs/>
                <w:lang w:val="cy"/>
              </w:rPr>
              <w:t>%</w:t>
            </w:r>
          </w:p>
        </w:tc>
        <w:tc>
          <w:tcPr>
            <w:tcW w:w="1440" w:type="dxa"/>
            <w:tcBorders>
              <w:bottom w:val="single" w:sz="4" w:space="0" w:color="auto"/>
            </w:tcBorders>
          </w:tcPr>
          <w:p w14:paraId="10B6F829" w14:textId="77777777" w:rsidR="00977AA5" w:rsidRPr="00180589" w:rsidRDefault="000040EF" w:rsidP="005A7FD2">
            <w:pPr>
              <w:jc w:val="right"/>
              <w:rPr>
                <w:rFonts w:ascii="Arial" w:hAnsi="Arial" w:cs="Arial"/>
                <w:b/>
              </w:rPr>
            </w:pPr>
            <w:r>
              <w:rPr>
                <w:rFonts w:ascii="Arial" w:hAnsi="Arial" w:cs="Arial"/>
                <w:b/>
                <w:bCs/>
                <w:lang w:val="cy"/>
              </w:rPr>
              <w:t>2024</w:t>
            </w:r>
          </w:p>
          <w:p w14:paraId="565AEAC0" w14:textId="77777777" w:rsidR="00977AA5" w:rsidRPr="00180589" w:rsidRDefault="00977AA5" w:rsidP="005A7FD2">
            <w:pPr>
              <w:jc w:val="right"/>
              <w:rPr>
                <w:rFonts w:ascii="Arial" w:hAnsi="Arial" w:cs="Arial"/>
                <w:b/>
              </w:rPr>
            </w:pPr>
            <w:r>
              <w:rPr>
                <w:rFonts w:ascii="Arial" w:hAnsi="Arial" w:cs="Arial"/>
                <w:b/>
                <w:bCs/>
                <w:lang w:val="cy"/>
              </w:rPr>
              <w:t>%</w:t>
            </w:r>
          </w:p>
        </w:tc>
        <w:tc>
          <w:tcPr>
            <w:tcW w:w="1343" w:type="dxa"/>
            <w:tcBorders>
              <w:bottom w:val="single" w:sz="4" w:space="0" w:color="auto"/>
            </w:tcBorders>
          </w:tcPr>
          <w:p w14:paraId="78ECA7E1" w14:textId="77777777" w:rsidR="00977AA5" w:rsidRPr="00180589" w:rsidRDefault="000040EF" w:rsidP="00C315FD">
            <w:pPr>
              <w:jc w:val="right"/>
              <w:rPr>
                <w:rFonts w:ascii="Arial" w:hAnsi="Arial" w:cs="Arial"/>
                <w:b/>
              </w:rPr>
            </w:pPr>
            <w:r>
              <w:rPr>
                <w:rFonts w:ascii="Arial" w:hAnsi="Arial" w:cs="Arial"/>
                <w:b/>
                <w:bCs/>
                <w:lang w:val="cy"/>
              </w:rPr>
              <w:t>2023</w:t>
            </w:r>
          </w:p>
          <w:p w14:paraId="29F164AA" w14:textId="77777777" w:rsidR="00977AA5" w:rsidRPr="00180589" w:rsidRDefault="00977AA5" w:rsidP="00C315FD">
            <w:pPr>
              <w:jc w:val="right"/>
              <w:rPr>
                <w:rFonts w:ascii="Arial" w:hAnsi="Arial" w:cs="Arial"/>
                <w:b/>
              </w:rPr>
            </w:pPr>
            <w:r>
              <w:rPr>
                <w:rFonts w:ascii="Arial" w:hAnsi="Arial" w:cs="Arial"/>
                <w:b/>
                <w:bCs/>
                <w:lang w:val="cy"/>
              </w:rPr>
              <w:t>%</w:t>
            </w:r>
          </w:p>
        </w:tc>
        <w:tc>
          <w:tcPr>
            <w:tcW w:w="1214" w:type="dxa"/>
            <w:tcBorders>
              <w:bottom w:val="single" w:sz="4" w:space="0" w:color="auto"/>
            </w:tcBorders>
          </w:tcPr>
          <w:p w14:paraId="2CAFA666" w14:textId="77777777" w:rsidR="00977AA5" w:rsidRPr="00180589" w:rsidRDefault="00F82DB9" w:rsidP="005A7FD2">
            <w:pPr>
              <w:jc w:val="right"/>
              <w:rPr>
                <w:rFonts w:ascii="Arial" w:hAnsi="Arial" w:cs="Arial"/>
                <w:b/>
              </w:rPr>
            </w:pPr>
            <w:r>
              <w:rPr>
                <w:rFonts w:ascii="Arial" w:hAnsi="Arial" w:cs="Arial"/>
                <w:b/>
                <w:bCs/>
                <w:lang w:val="cy"/>
              </w:rPr>
              <w:t>2024</w:t>
            </w:r>
          </w:p>
          <w:p w14:paraId="698F6C52" w14:textId="77777777" w:rsidR="00977AA5" w:rsidRPr="00180589" w:rsidRDefault="00977AA5" w:rsidP="005A7FD2">
            <w:pPr>
              <w:jc w:val="right"/>
              <w:rPr>
                <w:rFonts w:ascii="Arial" w:hAnsi="Arial" w:cs="Arial"/>
                <w:b/>
              </w:rPr>
            </w:pPr>
            <w:r>
              <w:rPr>
                <w:rFonts w:ascii="Arial" w:hAnsi="Arial" w:cs="Arial"/>
                <w:b/>
                <w:bCs/>
                <w:lang w:val="cy"/>
              </w:rPr>
              <w:t>%</w:t>
            </w:r>
          </w:p>
        </w:tc>
      </w:tr>
      <w:tr w:rsidR="0013784A" w:rsidRPr="00180589" w14:paraId="5FDE9A88" w14:textId="77777777" w:rsidTr="00EC6AD9">
        <w:tc>
          <w:tcPr>
            <w:tcW w:w="3794" w:type="dxa"/>
            <w:tcBorders>
              <w:bottom w:val="nil"/>
            </w:tcBorders>
          </w:tcPr>
          <w:p w14:paraId="0AE10659" w14:textId="77777777" w:rsidR="0013784A" w:rsidRPr="00180589" w:rsidRDefault="00534C44" w:rsidP="0013784A">
            <w:pPr>
              <w:rPr>
                <w:rFonts w:ascii="Arial" w:hAnsi="Arial" w:cs="Arial"/>
              </w:rPr>
            </w:pPr>
            <w:r>
              <w:rPr>
                <w:rFonts w:ascii="Arial" w:hAnsi="Arial" w:cs="Arial"/>
                <w:lang w:val="cy"/>
              </w:rPr>
              <w:t xml:space="preserve">           Mynegai prisiau defnyddwyr </w:t>
            </w:r>
          </w:p>
        </w:tc>
        <w:tc>
          <w:tcPr>
            <w:tcW w:w="1354" w:type="dxa"/>
            <w:tcBorders>
              <w:bottom w:val="nil"/>
            </w:tcBorders>
          </w:tcPr>
          <w:p w14:paraId="75BD3BB3" w14:textId="77777777" w:rsidR="0013784A" w:rsidRPr="00180589" w:rsidRDefault="00E8556E" w:rsidP="0013784A">
            <w:pPr>
              <w:jc w:val="right"/>
              <w:rPr>
                <w:rFonts w:ascii="Arial" w:hAnsi="Arial" w:cs="Arial"/>
              </w:rPr>
            </w:pPr>
            <w:r>
              <w:rPr>
                <w:rFonts w:ascii="Arial" w:hAnsi="Arial" w:cs="Arial"/>
                <w:lang w:val="cy"/>
              </w:rPr>
              <w:t>2.6</w:t>
            </w:r>
          </w:p>
        </w:tc>
        <w:tc>
          <w:tcPr>
            <w:tcW w:w="1440" w:type="dxa"/>
            <w:tcBorders>
              <w:bottom w:val="nil"/>
            </w:tcBorders>
          </w:tcPr>
          <w:p w14:paraId="77A84B25" w14:textId="77777777" w:rsidR="0013784A" w:rsidRPr="00180589" w:rsidRDefault="0017421E" w:rsidP="0013784A">
            <w:pPr>
              <w:jc w:val="right"/>
              <w:rPr>
                <w:rFonts w:ascii="Arial" w:hAnsi="Arial" w:cs="Arial"/>
              </w:rPr>
            </w:pPr>
            <w:r>
              <w:rPr>
                <w:rFonts w:ascii="Arial" w:hAnsi="Arial" w:cs="Arial"/>
                <w:lang w:val="cy"/>
              </w:rPr>
              <w:t>2.6</w:t>
            </w:r>
          </w:p>
        </w:tc>
        <w:tc>
          <w:tcPr>
            <w:tcW w:w="1343" w:type="dxa"/>
            <w:tcBorders>
              <w:bottom w:val="nil"/>
            </w:tcBorders>
          </w:tcPr>
          <w:p w14:paraId="0E57B3DE" w14:textId="77777777" w:rsidR="0013784A" w:rsidRPr="00180589" w:rsidRDefault="00E8556E" w:rsidP="0013784A">
            <w:pPr>
              <w:jc w:val="right"/>
              <w:rPr>
                <w:rFonts w:ascii="Arial" w:hAnsi="Arial" w:cs="Arial"/>
              </w:rPr>
            </w:pPr>
            <w:r>
              <w:rPr>
                <w:rFonts w:ascii="Arial" w:hAnsi="Arial" w:cs="Arial"/>
                <w:lang w:val="cy"/>
              </w:rPr>
              <w:t>2.7</w:t>
            </w:r>
          </w:p>
        </w:tc>
        <w:tc>
          <w:tcPr>
            <w:tcW w:w="1214" w:type="dxa"/>
            <w:tcBorders>
              <w:bottom w:val="nil"/>
            </w:tcBorders>
          </w:tcPr>
          <w:p w14:paraId="559C1501" w14:textId="77777777" w:rsidR="0013784A" w:rsidRPr="00180589" w:rsidRDefault="0017421E" w:rsidP="0013784A">
            <w:pPr>
              <w:jc w:val="right"/>
              <w:rPr>
                <w:rFonts w:ascii="Arial" w:hAnsi="Arial" w:cs="Arial"/>
              </w:rPr>
            </w:pPr>
            <w:r>
              <w:rPr>
                <w:rFonts w:ascii="Arial" w:hAnsi="Arial" w:cs="Arial"/>
                <w:lang w:val="cy"/>
              </w:rPr>
              <w:t>2.6</w:t>
            </w:r>
          </w:p>
        </w:tc>
      </w:tr>
      <w:tr w:rsidR="0013784A" w:rsidRPr="00180589" w14:paraId="3F9EA278" w14:textId="77777777" w:rsidTr="00EC6AD9">
        <w:tc>
          <w:tcPr>
            <w:tcW w:w="3794" w:type="dxa"/>
            <w:tcBorders>
              <w:top w:val="nil"/>
              <w:bottom w:val="nil"/>
            </w:tcBorders>
          </w:tcPr>
          <w:p w14:paraId="79DB4512" w14:textId="77777777" w:rsidR="0013784A" w:rsidRPr="00180589" w:rsidRDefault="0013784A" w:rsidP="0013784A">
            <w:pPr>
              <w:rPr>
                <w:rFonts w:ascii="Arial" w:hAnsi="Arial" w:cs="Arial"/>
              </w:rPr>
            </w:pPr>
            <w:r>
              <w:rPr>
                <w:rFonts w:ascii="Arial" w:hAnsi="Arial" w:cs="Arial"/>
                <w:lang w:val="cy"/>
              </w:rPr>
              <w:t>Cyfradd y cynnydd mewn cyflogau</w:t>
            </w:r>
          </w:p>
        </w:tc>
        <w:tc>
          <w:tcPr>
            <w:tcW w:w="1354" w:type="dxa"/>
            <w:tcBorders>
              <w:top w:val="nil"/>
              <w:bottom w:val="nil"/>
            </w:tcBorders>
          </w:tcPr>
          <w:p w14:paraId="6BF5B26E" w14:textId="77777777" w:rsidR="0013784A" w:rsidRPr="00180589" w:rsidRDefault="00E8556E" w:rsidP="0013784A">
            <w:pPr>
              <w:jc w:val="right"/>
              <w:rPr>
                <w:rFonts w:ascii="Arial" w:hAnsi="Arial" w:cs="Arial"/>
              </w:rPr>
            </w:pPr>
            <w:r>
              <w:rPr>
                <w:rFonts w:ascii="Arial" w:hAnsi="Arial" w:cs="Arial"/>
                <w:lang w:val="cy"/>
              </w:rPr>
              <w:t>3.85</w:t>
            </w:r>
          </w:p>
        </w:tc>
        <w:tc>
          <w:tcPr>
            <w:tcW w:w="1440" w:type="dxa"/>
            <w:tcBorders>
              <w:top w:val="nil"/>
              <w:bottom w:val="nil"/>
            </w:tcBorders>
          </w:tcPr>
          <w:p w14:paraId="4BCB1F92" w14:textId="77777777" w:rsidR="0013784A" w:rsidRPr="00180589" w:rsidRDefault="0017421E" w:rsidP="0013784A">
            <w:pPr>
              <w:jc w:val="right"/>
              <w:rPr>
                <w:rFonts w:ascii="Arial" w:hAnsi="Arial" w:cs="Arial"/>
              </w:rPr>
            </w:pPr>
            <w:r>
              <w:rPr>
                <w:rFonts w:ascii="Arial" w:hAnsi="Arial" w:cs="Arial"/>
                <w:lang w:val="cy"/>
              </w:rPr>
              <w:t>3.85</w:t>
            </w:r>
          </w:p>
        </w:tc>
        <w:tc>
          <w:tcPr>
            <w:tcW w:w="1343" w:type="dxa"/>
            <w:tcBorders>
              <w:top w:val="nil"/>
              <w:bottom w:val="nil"/>
            </w:tcBorders>
          </w:tcPr>
          <w:p w14:paraId="4A86F663" w14:textId="77777777" w:rsidR="0013784A" w:rsidRPr="00180589" w:rsidRDefault="00E8556E" w:rsidP="0013784A">
            <w:pPr>
              <w:jc w:val="right"/>
              <w:rPr>
                <w:rFonts w:ascii="Arial" w:hAnsi="Arial" w:cs="Arial"/>
              </w:rPr>
            </w:pPr>
            <w:r>
              <w:rPr>
                <w:rFonts w:ascii="Arial" w:hAnsi="Arial" w:cs="Arial"/>
                <w:lang w:val="cy"/>
              </w:rPr>
              <w:t>3.95</w:t>
            </w:r>
          </w:p>
        </w:tc>
        <w:tc>
          <w:tcPr>
            <w:tcW w:w="1214" w:type="dxa"/>
            <w:tcBorders>
              <w:top w:val="nil"/>
              <w:bottom w:val="nil"/>
            </w:tcBorders>
          </w:tcPr>
          <w:p w14:paraId="36A6FF58" w14:textId="77777777" w:rsidR="0013784A" w:rsidRPr="00180589" w:rsidRDefault="0017421E" w:rsidP="0013784A">
            <w:pPr>
              <w:jc w:val="right"/>
              <w:rPr>
                <w:rFonts w:ascii="Arial" w:hAnsi="Arial" w:cs="Arial"/>
              </w:rPr>
            </w:pPr>
            <w:r>
              <w:rPr>
                <w:rFonts w:ascii="Arial" w:hAnsi="Arial" w:cs="Arial"/>
                <w:lang w:val="cy"/>
              </w:rPr>
              <w:t>3.85</w:t>
            </w:r>
          </w:p>
        </w:tc>
      </w:tr>
      <w:tr w:rsidR="0013784A" w:rsidRPr="00180589" w14:paraId="0DA256EE" w14:textId="77777777" w:rsidTr="00EC6AD9">
        <w:tc>
          <w:tcPr>
            <w:tcW w:w="3794" w:type="dxa"/>
            <w:tcBorders>
              <w:top w:val="nil"/>
              <w:bottom w:val="nil"/>
            </w:tcBorders>
          </w:tcPr>
          <w:p w14:paraId="43CBA4B8" w14:textId="77777777" w:rsidR="0013784A" w:rsidRPr="00180589" w:rsidRDefault="0013784A" w:rsidP="0013784A">
            <w:pPr>
              <w:rPr>
                <w:rFonts w:ascii="Arial" w:hAnsi="Arial" w:cs="Arial"/>
              </w:rPr>
            </w:pPr>
            <w:r>
              <w:rPr>
                <w:rFonts w:ascii="Arial" w:hAnsi="Arial" w:cs="Arial"/>
                <w:lang w:val="cy"/>
              </w:rPr>
              <w:t>Cyfradd y cynnydd mewn pensiynau</w:t>
            </w:r>
          </w:p>
        </w:tc>
        <w:tc>
          <w:tcPr>
            <w:tcW w:w="1354" w:type="dxa"/>
            <w:tcBorders>
              <w:top w:val="nil"/>
              <w:bottom w:val="nil"/>
            </w:tcBorders>
          </w:tcPr>
          <w:p w14:paraId="767AF97D" w14:textId="77777777" w:rsidR="0013784A" w:rsidRPr="00180589" w:rsidRDefault="00E8556E" w:rsidP="0013784A">
            <w:pPr>
              <w:jc w:val="right"/>
              <w:rPr>
                <w:rFonts w:ascii="Arial" w:hAnsi="Arial" w:cs="Arial"/>
              </w:rPr>
            </w:pPr>
            <w:r>
              <w:rPr>
                <w:rFonts w:ascii="Arial" w:hAnsi="Arial" w:cs="Arial"/>
                <w:lang w:val="cy"/>
              </w:rPr>
              <w:t>2.6</w:t>
            </w:r>
          </w:p>
        </w:tc>
        <w:tc>
          <w:tcPr>
            <w:tcW w:w="1440" w:type="dxa"/>
            <w:tcBorders>
              <w:top w:val="nil"/>
              <w:bottom w:val="nil"/>
            </w:tcBorders>
          </w:tcPr>
          <w:p w14:paraId="66C217A9" w14:textId="77777777" w:rsidR="0013784A" w:rsidRPr="00180589" w:rsidRDefault="0017421E" w:rsidP="0013784A">
            <w:pPr>
              <w:jc w:val="right"/>
              <w:rPr>
                <w:rFonts w:ascii="Arial" w:hAnsi="Arial" w:cs="Arial"/>
              </w:rPr>
            </w:pPr>
            <w:r>
              <w:rPr>
                <w:rFonts w:ascii="Arial" w:hAnsi="Arial" w:cs="Arial"/>
                <w:lang w:val="cy"/>
              </w:rPr>
              <w:t>2.6</w:t>
            </w:r>
          </w:p>
        </w:tc>
        <w:tc>
          <w:tcPr>
            <w:tcW w:w="1343" w:type="dxa"/>
            <w:tcBorders>
              <w:top w:val="nil"/>
              <w:bottom w:val="nil"/>
            </w:tcBorders>
          </w:tcPr>
          <w:p w14:paraId="3F1293EC" w14:textId="77777777" w:rsidR="0013784A" w:rsidRPr="00180589" w:rsidRDefault="00E8556E" w:rsidP="0013784A">
            <w:pPr>
              <w:jc w:val="right"/>
              <w:rPr>
                <w:rFonts w:ascii="Arial" w:hAnsi="Arial" w:cs="Arial"/>
              </w:rPr>
            </w:pPr>
            <w:r>
              <w:rPr>
                <w:rFonts w:ascii="Arial" w:hAnsi="Arial" w:cs="Arial"/>
                <w:lang w:val="cy"/>
              </w:rPr>
              <w:t>2.7</w:t>
            </w:r>
          </w:p>
        </w:tc>
        <w:tc>
          <w:tcPr>
            <w:tcW w:w="1214" w:type="dxa"/>
            <w:tcBorders>
              <w:top w:val="nil"/>
              <w:bottom w:val="nil"/>
            </w:tcBorders>
          </w:tcPr>
          <w:p w14:paraId="46C1A34B" w14:textId="77777777" w:rsidR="0013784A" w:rsidRPr="00180589" w:rsidRDefault="0017421E" w:rsidP="0013784A">
            <w:pPr>
              <w:jc w:val="right"/>
              <w:rPr>
                <w:rFonts w:ascii="Arial" w:hAnsi="Arial" w:cs="Arial"/>
              </w:rPr>
            </w:pPr>
            <w:r>
              <w:rPr>
                <w:rFonts w:ascii="Arial" w:hAnsi="Arial" w:cs="Arial"/>
                <w:lang w:val="cy"/>
              </w:rPr>
              <w:t>2.6</w:t>
            </w:r>
          </w:p>
        </w:tc>
      </w:tr>
      <w:tr w:rsidR="0013784A" w:rsidRPr="00180589" w14:paraId="351D1A9F" w14:textId="77777777" w:rsidTr="00EC6AD9">
        <w:tc>
          <w:tcPr>
            <w:tcW w:w="3794" w:type="dxa"/>
            <w:tcBorders>
              <w:top w:val="nil"/>
              <w:bottom w:val="nil"/>
            </w:tcBorders>
          </w:tcPr>
          <w:p w14:paraId="27EDA468" w14:textId="77777777" w:rsidR="0013784A" w:rsidRPr="00180589" w:rsidRDefault="0013784A" w:rsidP="0013784A">
            <w:pPr>
              <w:rPr>
                <w:rFonts w:ascii="Arial" w:hAnsi="Arial" w:cs="Arial"/>
              </w:rPr>
            </w:pPr>
            <w:r>
              <w:rPr>
                <w:rFonts w:ascii="Arial" w:hAnsi="Arial" w:cs="Arial"/>
                <w:lang w:val="cy"/>
              </w:rPr>
              <w:t>Cyfradd y cynllun disgowntio</w:t>
            </w:r>
          </w:p>
        </w:tc>
        <w:tc>
          <w:tcPr>
            <w:tcW w:w="1354" w:type="dxa"/>
            <w:tcBorders>
              <w:top w:val="nil"/>
              <w:bottom w:val="nil"/>
            </w:tcBorders>
          </w:tcPr>
          <w:p w14:paraId="62C8E93E" w14:textId="77777777" w:rsidR="0013784A" w:rsidRPr="00180589" w:rsidRDefault="0013784A" w:rsidP="0013784A">
            <w:pPr>
              <w:jc w:val="right"/>
              <w:rPr>
                <w:rFonts w:ascii="Arial" w:hAnsi="Arial" w:cs="Arial"/>
              </w:rPr>
            </w:pPr>
          </w:p>
        </w:tc>
        <w:tc>
          <w:tcPr>
            <w:tcW w:w="1440" w:type="dxa"/>
            <w:tcBorders>
              <w:top w:val="nil"/>
              <w:bottom w:val="nil"/>
            </w:tcBorders>
          </w:tcPr>
          <w:p w14:paraId="50A8E9F5" w14:textId="77777777" w:rsidR="0013784A" w:rsidRPr="00180589" w:rsidRDefault="0013784A" w:rsidP="0013784A">
            <w:pPr>
              <w:jc w:val="right"/>
              <w:rPr>
                <w:rFonts w:ascii="Arial" w:hAnsi="Arial" w:cs="Arial"/>
              </w:rPr>
            </w:pPr>
          </w:p>
        </w:tc>
        <w:tc>
          <w:tcPr>
            <w:tcW w:w="1343" w:type="dxa"/>
            <w:tcBorders>
              <w:top w:val="nil"/>
              <w:bottom w:val="nil"/>
            </w:tcBorders>
          </w:tcPr>
          <w:p w14:paraId="7B242E32" w14:textId="77777777" w:rsidR="0013784A" w:rsidRPr="00180589" w:rsidRDefault="0013784A" w:rsidP="0013784A">
            <w:pPr>
              <w:jc w:val="right"/>
              <w:rPr>
                <w:rFonts w:ascii="Arial" w:hAnsi="Arial" w:cs="Arial"/>
              </w:rPr>
            </w:pPr>
          </w:p>
        </w:tc>
        <w:tc>
          <w:tcPr>
            <w:tcW w:w="1214" w:type="dxa"/>
            <w:tcBorders>
              <w:top w:val="nil"/>
              <w:bottom w:val="nil"/>
            </w:tcBorders>
          </w:tcPr>
          <w:p w14:paraId="360D3E55" w14:textId="77777777" w:rsidR="0013784A" w:rsidRPr="00180589" w:rsidRDefault="0013784A" w:rsidP="0013784A">
            <w:pPr>
              <w:jc w:val="right"/>
              <w:rPr>
                <w:rFonts w:ascii="Arial" w:hAnsi="Arial" w:cs="Arial"/>
              </w:rPr>
            </w:pPr>
          </w:p>
        </w:tc>
      </w:tr>
      <w:tr w:rsidR="0013784A" w:rsidRPr="00180589" w14:paraId="185351E4" w14:textId="77777777" w:rsidTr="00EC6AD9">
        <w:tc>
          <w:tcPr>
            <w:tcW w:w="3794" w:type="dxa"/>
            <w:tcBorders>
              <w:top w:val="nil"/>
              <w:bottom w:val="nil"/>
            </w:tcBorders>
          </w:tcPr>
          <w:p w14:paraId="38931423" w14:textId="77777777" w:rsidR="0013784A" w:rsidRPr="00180589" w:rsidRDefault="0013784A" w:rsidP="0013784A">
            <w:pPr>
              <w:rPr>
                <w:rFonts w:ascii="Arial" w:hAnsi="Arial" w:cs="Arial"/>
              </w:rPr>
            </w:pPr>
            <w:r>
              <w:rPr>
                <w:rFonts w:ascii="Arial" w:hAnsi="Arial" w:cs="Arial"/>
                <w:lang w:val="cy"/>
              </w:rPr>
              <w:t>Rhwymedigaethau</w:t>
            </w:r>
          </w:p>
        </w:tc>
        <w:tc>
          <w:tcPr>
            <w:tcW w:w="1354" w:type="dxa"/>
            <w:tcBorders>
              <w:top w:val="nil"/>
              <w:bottom w:val="nil"/>
            </w:tcBorders>
          </w:tcPr>
          <w:p w14:paraId="7D785C67" w14:textId="77777777" w:rsidR="0013784A" w:rsidRPr="00180589" w:rsidRDefault="00E8556E" w:rsidP="0013784A">
            <w:pPr>
              <w:jc w:val="right"/>
              <w:rPr>
                <w:rFonts w:ascii="Arial" w:hAnsi="Arial" w:cs="Arial"/>
              </w:rPr>
            </w:pPr>
            <w:r>
              <w:rPr>
                <w:rFonts w:ascii="Arial" w:hAnsi="Arial" w:cs="Arial"/>
                <w:lang w:val="cy"/>
              </w:rPr>
              <w:t>4.65</w:t>
            </w:r>
          </w:p>
        </w:tc>
        <w:tc>
          <w:tcPr>
            <w:tcW w:w="1440" w:type="dxa"/>
            <w:tcBorders>
              <w:top w:val="nil"/>
              <w:bottom w:val="nil"/>
            </w:tcBorders>
          </w:tcPr>
          <w:p w14:paraId="0D7DC585" w14:textId="77777777" w:rsidR="0013784A" w:rsidRPr="00180589" w:rsidRDefault="0017421E" w:rsidP="0013784A">
            <w:pPr>
              <w:jc w:val="right"/>
              <w:rPr>
                <w:rFonts w:ascii="Arial" w:hAnsi="Arial" w:cs="Arial"/>
              </w:rPr>
            </w:pPr>
            <w:r>
              <w:rPr>
                <w:rFonts w:ascii="Arial" w:hAnsi="Arial" w:cs="Arial"/>
                <w:lang w:val="cy"/>
              </w:rPr>
              <w:t>4.75</w:t>
            </w:r>
          </w:p>
        </w:tc>
        <w:tc>
          <w:tcPr>
            <w:tcW w:w="1343" w:type="dxa"/>
            <w:tcBorders>
              <w:top w:val="nil"/>
              <w:bottom w:val="nil"/>
            </w:tcBorders>
          </w:tcPr>
          <w:p w14:paraId="2D0F3A96" w14:textId="77777777" w:rsidR="0013784A" w:rsidRPr="00180589" w:rsidRDefault="00E8556E" w:rsidP="0013784A">
            <w:pPr>
              <w:jc w:val="right"/>
              <w:rPr>
                <w:rFonts w:ascii="Arial" w:hAnsi="Arial" w:cs="Arial"/>
              </w:rPr>
            </w:pPr>
            <w:r>
              <w:rPr>
                <w:rFonts w:ascii="Arial" w:hAnsi="Arial" w:cs="Arial"/>
                <w:lang w:val="cy"/>
              </w:rPr>
              <w:t>4.7</w:t>
            </w:r>
          </w:p>
        </w:tc>
        <w:tc>
          <w:tcPr>
            <w:tcW w:w="1214" w:type="dxa"/>
            <w:tcBorders>
              <w:top w:val="nil"/>
              <w:bottom w:val="nil"/>
            </w:tcBorders>
          </w:tcPr>
          <w:p w14:paraId="3C4759F8" w14:textId="77777777" w:rsidR="0013784A" w:rsidRPr="00180589" w:rsidRDefault="0017421E" w:rsidP="000040EF">
            <w:pPr>
              <w:jc w:val="right"/>
              <w:rPr>
                <w:rFonts w:ascii="Arial" w:hAnsi="Arial" w:cs="Arial"/>
              </w:rPr>
            </w:pPr>
            <w:r>
              <w:rPr>
                <w:rFonts w:ascii="Arial" w:hAnsi="Arial" w:cs="Arial"/>
                <w:lang w:val="cy"/>
              </w:rPr>
              <w:t>4.8</w:t>
            </w:r>
          </w:p>
        </w:tc>
      </w:tr>
      <w:tr w:rsidR="0013784A" w:rsidRPr="00180589" w14:paraId="17522CDA" w14:textId="77777777" w:rsidTr="009179ED">
        <w:trPr>
          <w:trHeight w:val="100"/>
        </w:trPr>
        <w:tc>
          <w:tcPr>
            <w:tcW w:w="3794" w:type="dxa"/>
            <w:tcBorders>
              <w:top w:val="nil"/>
              <w:bottom w:val="nil"/>
            </w:tcBorders>
          </w:tcPr>
          <w:p w14:paraId="4F7966A7" w14:textId="77777777" w:rsidR="0013784A" w:rsidRPr="00180589" w:rsidRDefault="0013784A" w:rsidP="0013784A">
            <w:pPr>
              <w:rPr>
                <w:rFonts w:ascii="Arial" w:hAnsi="Arial" w:cs="Arial"/>
              </w:rPr>
            </w:pPr>
          </w:p>
        </w:tc>
        <w:tc>
          <w:tcPr>
            <w:tcW w:w="1354" w:type="dxa"/>
            <w:tcBorders>
              <w:top w:val="nil"/>
              <w:bottom w:val="nil"/>
            </w:tcBorders>
          </w:tcPr>
          <w:p w14:paraId="7F63F1CD" w14:textId="77777777" w:rsidR="0013784A" w:rsidRPr="00180589" w:rsidRDefault="0013784A" w:rsidP="0013784A">
            <w:pPr>
              <w:jc w:val="right"/>
              <w:rPr>
                <w:rFonts w:ascii="Arial" w:hAnsi="Arial" w:cs="Arial"/>
              </w:rPr>
            </w:pPr>
          </w:p>
        </w:tc>
        <w:tc>
          <w:tcPr>
            <w:tcW w:w="1440" w:type="dxa"/>
            <w:tcBorders>
              <w:top w:val="nil"/>
              <w:bottom w:val="nil"/>
            </w:tcBorders>
          </w:tcPr>
          <w:p w14:paraId="38403D35" w14:textId="77777777" w:rsidR="0013784A" w:rsidRPr="00180589" w:rsidRDefault="0013784A" w:rsidP="0013784A">
            <w:pPr>
              <w:jc w:val="right"/>
              <w:rPr>
                <w:rFonts w:ascii="Arial" w:hAnsi="Arial" w:cs="Arial"/>
              </w:rPr>
            </w:pPr>
          </w:p>
        </w:tc>
        <w:tc>
          <w:tcPr>
            <w:tcW w:w="1343" w:type="dxa"/>
            <w:tcBorders>
              <w:top w:val="nil"/>
              <w:bottom w:val="nil"/>
            </w:tcBorders>
          </w:tcPr>
          <w:p w14:paraId="1378FE49" w14:textId="77777777" w:rsidR="0013784A" w:rsidRPr="00180589" w:rsidRDefault="0013784A" w:rsidP="0013784A">
            <w:pPr>
              <w:jc w:val="right"/>
              <w:rPr>
                <w:rFonts w:ascii="Arial" w:hAnsi="Arial" w:cs="Arial"/>
              </w:rPr>
            </w:pPr>
          </w:p>
        </w:tc>
        <w:tc>
          <w:tcPr>
            <w:tcW w:w="1214" w:type="dxa"/>
            <w:tcBorders>
              <w:top w:val="nil"/>
              <w:bottom w:val="nil"/>
            </w:tcBorders>
          </w:tcPr>
          <w:p w14:paraId="23BFFCCE" w14:textId="77777777" w:rsidR="0013784A" w:rsidRPr="00180589" w:rsidRDefault="0013784A" w:rsidP="0013784A">
            <w:pPr>
              <w:jc w:val="right"/>
              <w:rPr>
                <w:rFonts w:ascii="Arial" w:hAnsi="Arial" w:cs="Arial"/>
              </w:rPr>
            </w:pPr>
          </w:p>
        </w:tc>
      </w:tr>
      <w:tr w:rsidR="0013784A" w:rsidRPr="00180589" w14:paraId="70C29C05" w14:textId="77777777" w:rsidTr="00EC6AD9">
        <w:tc>
          <w:tcPr>
            <w:tcW w:w="3794" w:type="dxa"/>
            <w:tcBorders>
              <w:top w:val="nil"/>
              <w:bottom w:val="nil"/>
            </w:tcBorders>
          </w:tcPr>
          <w:p w14:paraId="468F5BA5" w14:textId="77777777" w:rsidR="0013784A" w:rsidRPr="00180589" w:rsidRDefault="0013784A" w:rsidP="0013784A">
            <w:pPr>
              <w:rPr>
                <w:rFonts w:ascii="Arial" w:hAnsi="Arial" w:cs="Arial"/>
              </w:rPr>
            </w:pPr>
            <w:r>
              <w:rPr>
                <w:rFonts w:ascii="Arial" w:hAnsi="Arial" w:cs="Arial"/>
                <w:lang w:val="cy"/>
              </w:rPr>
              <w:t>Disgwyliad oes yn y dyfodol yn 65 oed</w:t>
            </w:r>
          </w:p>
        </w:tc>
        <w:tc>
          <w:tcPr>
            <w:tcW w:w="1354" w:type="dxa"/>
            <w:tcBorders>
              <w:top w:val="nil"/>
              <w:bottom w:val="nil"/>
            </w:tcBorders>
          </w:tcPr>
          <w:p w14:paraId="04BBA87B" w14:textId="77777777" w:rsidR="0013784A" w:rsidRPr="00180589" w:rsidRDefault="0013784A" w:rsidP="0013784A">
            <w:pPr>
              <w:jc w:val="right"/>
              <w:rPr>
                <w:rFonts w:ascii="Arial" w:hAnsi="Arial" w:cs="Arial"/>
              </w:rPr>
            </w:pPr>
          </w:p>
        </w:tc>
        <w:tc>
          <w:tcPr>
            <w:tcW w:w="1440" w:type="dxa"/>
            <w:tcBorders>
              <w:top w:val="nil"/>
              <w:bottom w:val="nil"/>
            </w:tcBorders>
          </w:tcPr>
          <w:p w14:paraId="2E3B1A80" w14:textId="77777777" w:rsidR="0013784A" w:rsidRPr="00180589" w:rsidRDefault="0013784A" w:rsidP="0013784A">
            <w:pPr>
              <w:jc w:val="right"/>
              <w:rPr>
                <w:rFonts w:ascii="Arial" w:hAnsi="Arial" w:cs="Arial"/>
              </w:rPr>
            </w:pPr>
          </w:p>
        </w:tc>
        <w:tc>
          <w:tcPr>
            <w:tcW w:w="1343" w:type="dxa"/>
            <w:tcBorders>
              <w:top w:val="nil"/>
              <w:bottom w:val="nil"/>
            </w:tcBorders>
          </w:tcPr>
          <w:p w14:paraId="2C747399" w14:textId="77777777" w:rsidR="0013784A" w:rsidRPr="00180589" w:rsidRDefault="0013784A" w:rsidP="0013784A">
            <w:pPr>
              <w:jc w:val="right"/>
              <w:rPr>
                <w:rFonts w:ascii="Arial" w:hAnsi="Arial" w:cs="Arial"/>
              </w:rPr>
            </w:pPr>
          </w:p>
        </w:tc>
        <w:tc>
          <w:tcPr>
            <w:tcW w:w="1214" w:type="dxa"/>
            <w:tcBorders>
              <w:top w:val="nil"/>
              <w:bottom w:val="nil"/>
            </w:tcBorders>
          </w:tcPr>
          <w:p w14:paraId="0A8378EC" w14:textId="77777777" w:rsidR="0013784A" w:rsidRPr="00180589" w:rsidRDefault="0013784A" w:rsidP="0013784A">
            <w:pPr>
              <w:jc w:val="right"/>
              <w:rPr>
                <w:rFonts w:ascii="Arial" w:hAnsi="Arial" w:cs="Arial"/>
              </w:rPr>
            </w:pPr>
          </w:p>
        </w:tc>
      </w:tr>
      <w:tr w:rsidR="0013784A" w:rsidRPr="00180589" w14:paraId="3BA95247" w14:textId="77777777" w:rsidTr="00EC6AD9">
        <w:tc>
          <w:tcPr>
            <w:tcW w:w="3794" w:type="dxa"/>
            <w:tcBorders>
              <w:top w:val="nil"/>
              <w:bottom w:val="nil"/>
            </w:tcBorders>
          </w:tcPr>
          <w:p w14:paraId="74E8650C" w14:textId="77777777" w:rsidR="0013784A" w:rsidRPr="00180589" w:rsidRDefault="0013784A" w:rsidP="0013784A">
            <w:pPr>
              <w:rPr>
                <w:rFonts w:ascii="Arial" w:hAnsi="Arial" w:cs="Arial"/>
              </w:rPr>
            </w:pPr>
            <w:r>
              <w:rPr>
                <w:rFonts w:ascii="Arial" w:hAnsi="Arial" w:cs="Arial"/>
                <w:lang w:val="cy"/>
              </w:rPr>
              <w:t>Dynion</w:t>
            </w:r>
          </w:p>
        </w:tc>
        <w:tc>
          <w:tcPr>
            <w:tcW w:w="1354" w:type="dxa"/>
            <w:tcBorders>
              <w:top w:val="nil"/>
              <w:bottom w:val="nil"/>
            </w:tcBorders>
          </w:tcPr>
          <w:p w14:paraId="127979AB" w14:textId="77777777" w:rsidR="0013784A" w:rsidRPr="00180589" w:rsidRDefault="0013784A" w:rsidP="0013784A">
            <w:pPr>
              <w:jc w:val="right"/>
              <w:rPr>
                <w:rFonts w:ascii="Arial" w:hAnsi="Arial" w:cs="Arial"/>
              </w:rPr>
            </w:pPr>
          </w:p>
        </w:tc>
        <w:tc>
          <w:tcPr>
            <w:tcW w:w="1440" w:type="dxa"/>
            <w:tcBorders>
              <w:top w:val="nil"/>
              <w:bottom w:val="nil"/>
            </w:tcBorders>
          </w:tcPr>
          <w:p w14:paraId="593D55C8" w14:textId="77777777" w:rsidR="0013784A" w:rsidRPr="00180589" w:rsidRDefault="0013784A" w:rsidP="0013784A">
            <w:pPr>
              <w:jc w:val="right"/>
              <w:rPr>
                <w:rFonts w:ascii="Arial" w:hAnsi="Arial" w:cs="Arial"/>
              </w:rPr>
            </w:pPr>
          </w:p>
        </w:tc>
        <w:tc>
          <w:tcPr>
            <w:tcW w:w="1343" w:type="dxa"/>
            <w:tcBorders>
              <w:top w:val="nil"/>
              <w:bottom w:val="nil"/>
            </w:tcBorders>
          </w:tcPr>
          <w:p w14:paraId="2110D07F" w14:textId="77777777" w:rsidR="0013784A" w:rsidRPr="00180589" w:rsidRDefault="0013784A" w:rsidP="0013784A">
            <w:pPr>
              <w:jc w:val="right"/>
              <w:rPr>
                <w:rFonts w:ascii="Arial" w:hAnsi="Arial" w:cs="Arial"/>
              </w:rPr>
            </w:pPr>
          </w:p>
        </w:tc>
        <w:tc>
          <w:tcPr>
            <w:tcW w:w="1214" w:type="dxa"/>
            <w:tcBorders>
              <w:top w:val="nil"/>
              <w:bottom w:val="nil"/>
            </w:tcBorders>
          </w:tcPr>
          <w:p w14:paraId="1D1B4EC3" w14:textId="77777777" w:rsidR="0013784A" w:rsidRPr="00180589" w:rsidRDefault="0013784A" w:rsidP="0013784A">
            <w:pPr>
              <w:jc w:val="right"/>
              <w:rPr>
                <w:rFonts w:ascii="Arial" w:hAnsi="Arial" w:cs="Arial"/>
              </w:rPr>
            </w:pPr>
          </w:p>
        </w:tc>
      </w:tr>
      <w:tr w:rsidR="0013784A" w:rsidRPr="00180589" w14:paraId="5BDE7CE4" w14:textId="77777777" w:rsidTr="00EC6AD9">
        <w:tc>
          <w:tcPr>
            <w:tcW w:w="3794" w:type="dxa"/>
            <w:tcBorders>
              <w:top w:val="nil"/>
              <w:bottom w:val="nil"/>
            </w:tcBorders>
          </w:tcPr>
          <w:p w14:paraId="69C6338D" w14:textId="77777777" w:rsidR="0013784A" w:rsidRPr="00180589" w:rsidRDefault="0013784A" w:rsidP="0013784A">
            <w:pPr>
              <w:rPr>
                <w:rFonts w:ascii="Arial" w:hAnsi="Arial" w:cs="Arial"/>
              </w:rPr>
            </w:pPr>
            <w:r>
              <w:rPr>
                <w:rFonts w:ascii="Arial" w:hAnsi="Arial" w:cs="Arial"/>
                <w:lang w:val="cy"/>
              </w:rPr>
              <w:t>Pensiynwyr cyfredol</w:t>
            </w:r>
          </w:p>
        </w:tc>
        <w:tc>
          <w:tcPr>
            <w:tcW w:w="1354" w:type="dxa"/>
            <w:tcBorders>
              <w:top w:val="nil"/>
              <w:bottom w:val="nil"/>
            </w:tcBorders>
          </w:tcPr>
          <w:p w14:paraId="73B4862E" w14:textId="77777777" w:rsidR="0013784A" w:rsidRPr="00180589" w:rsidRDefault="00E8556E" w:rsidP="0013784A">
            <w:pPr>
              <w:jc w:val="right"/>
              <w:rPr>
                <w:rFonts w:ascii="Arial" w:hAnsi="Arial" w:cs="Arial"/>
              </w:rPr>
            </w:pPr>
            <w:r>
              <w:rPr>
                <w:rFonts w:ascii="Arial" w:hAnsi="Arial" w:cs="Arial"/>
                <w:lang w:val="cy"/>
              </w:rPr>
              <w:t>21.2</w:t>
            </w:r>
          </w:p>
        </w:tc>
        <w:tc>
          <w:tcPr>
            <w:tcW w:w="1440" w:type="dxa"/>
            <w:tcBorders>
              <w:top w:val="nil"/>
              <w:bottom w:val="nil"/>
            </w:tcBorders>
          </w:tcPr>
          <w:p w14:paraId="6F8C8A5E" w14:textId="77777777" w:rsidR="0013784A" w:rsidRPr="00180589" w:rsidRDefault="0017421E" w:rsidP="0013784A">
            <w:pPr>
              <w:jc w:val="right"/>
              <w:rPr>
                <w:rFonts w:ascii="Arial" w:hAnsi="Arial" w:cs="Arial"/>
              </w:rPr>
            </w:pPr>
            <w:r>
              <w:rPr>
                <w:rFonts w:ascii="Arial" w:hAnsi="Arial" w:cs="Arial"/>
                <w:lang w:val="cy"/>
              </w:rPr>
              <w:t>21.3</w:t>
            </w:r>
          </w:p>
        </w:tc>
        <w:tc>
          <w:tcPr>
            <w:tcW w:w="1343" w:type="dxa"/>
            <w:tcBorders>
              <w:top w:val="nil"/>
              <w:bottom w:val="nil"/>
            </w:tcBorders>
          </w:tcPr>
          <w:p w14:paraId="7DA53B7F" w14:textId="77777777" w:rsidR="0013784A" w:rsidRPr="00180589" w:rsidRDefault="0013784A" w:rsidP="0013784A">
            <w:pPr>
              <w:jc w:val="right"/>
              <w:rPr>
                <w:rFonts w:ascii="Arial" w:hAnsi="Arial" w:cs="Arial"/>
              </w:rPr>
            </w:pPr>
            <w:r>
              <w:rPr>
                <w:rFonts w:ascii="Arial" w:hAnsi="Arial" w:cs="Arial"/>
                <w:lang w:val="cy"/>
              </w:rPr>
              <w:t>21.6</w:t>
            </w:r>
          </w:p>
        </w:tc>
        <w:tc>
          <w:tcPr>
            <w:tcW w:w="1214" w:type="dxa"/>
            <w:tcBorders>
              <w:top w:val="nil"/>
              <w:bottom w:val="nil"/>
            </w:tcBorders>
          </w:tcPr>
          <w:p w14:paraId="46E86103" w14:textId="77777777" w:rsidR="0013784A" w:rsidRPr="00180589" w:rsidRDefault="0017421E" w:rsidP="0013784A">
            <w:pPr>
              <w:jc w:val="right"/>
              <w:rPr>
                <w:rFonts w:ascii="Arial" w:hAnsi="Arial" w:cs="Arial"/>
              </w:rPr>
            </w:pPr>
            <w:r>
              <w:rPr>
                <w:rFonts w:ascii="Arial" w:hAnsi="Arial" w:cs="Arial"/>
                <w:lang w:val="cy"/>
              </w:rPr>
              <w:t>21.0</w:t>
            </w:r>
          </w:p>
        </w:tc>
      </w:tr>
      <w:tr w:rsidR="0013784A" w:rsidRPr="00180589" w14:paraId="05408EE3" w14:textId="77777777" w:rsidTr="00EC6AD9">
        <w:tc>
          <w:tcPr>
            <w:tcW w:w="3794" w:type="dxa"/>
            <w:tcBorders>
              <w:top w:val="nil"/>
              <w:bottom w:val="nil"/>
            </w:tcBorders>
          </w:tcPr>
          <w:p w14:paraId="016A17A4" w14:textId="77777777" w:rsidR="0013784A" w:rsidRPr="00180589" w:rsidRDefault="0013784A" w:rsidP="0013784A">
            <w:pPr>
              <w:rPr>
                <w:rFonts w:ascii="Arial" w:hAnsi="Arial" w:cs="Arial"/>
              </w:rPr>
            </w:pPr>
            <w:r>
              <w:rPr>
                <w:rFonts w:ascii="Arial" w:hAnsi="Arial" w:cs="Arial"/>
                <w:lang w:val="cy"/>
              </w:rPr>
              <w:t xml:space="preserve">Pensiynwyr y dyfodol </w:t>
            </w:r>
          </w:p>
        </w:tc>
        <w:tc>
          <w:tcPr>
            <w:tcW w:w="1354" w:type="dxa"/>
            <w:tcBorders>
              <w:top w:val="nil"/>
              <w:bottom w:val="nil"/>
            </w:tcBorders>
          </w:tcPr>
          <w:p w14:paraId="5E1995C4" w14:textId="77777777" w:rsidR="0013784A" w:rsidRPr="00180589" w:rsidRDefault="00E8556E" w:rsidP="0013784A">
            <w:pPr>
              <w:jc w:val="right"/>
              <w:rPr>
                <w:rFonts w:ascii="Arial" w:hAnsi="Arial" w:cs="Arial"/>
              </w:rPr>
            </w:pPr>
            <w:r>
              <w:rPr>
                <w:rFonts w:ascii="Arial" w:hAnsi="Arial" w:cs="Arial"/>
                <w:lang w:val="cy"/>
              </w:rPr>
              <w:t>22.9</w:t>
            </w:r>
          </w:p>
        </w:tc>
        <w:tc>
          <w:tcPr>
            <w:tcW w:w="1440" w:type="dxa"/>
            <w:tcBorders>
              <w:top w:val="nil"/>
              <w:bottom w:val="nil"/>
            </w:tcBorders>
          </w:tcPr>
          <w:p w14:paraId="169359F9" w14:textId="77777777" w:rsidR="0013784A" w:rsidRPr="00180589" w:rsidRDefault="0017421E" w:rsidP="0013784A">
            <w:pPr>
              <w:jc w:val="right"/>
              <w:rPr>
                <w:rFonts w:ascii="Arial" w:hAnsi="Arial" w:cs="Arial"/>
              </w:rPr>
            </w:pPr>
            <w:r>
              <w:rPr>
                <w:rFonts w:ascii="Arial" w:hAnsi="Arial" w:cs="Arial"/>
                <w:lang w:val="cy"/>
              </w:rPr>
              <w:t>22.9</w:t>
            </w:r>
          </w:p>
        </w:tc>
        <w:tc>
          <w:tcPr>
            <w:tcW w:w="1343" w:type="dxa"/>
            <w:tcBorders>
              <w:top w:val="nil"/>
              <w:bottom w:val="nil"/>
            </w:tcBorders>
          </w:tcPr>
          <w:p w14:paraId="2DEF5543" w14:textId="77777777" w:rsidR="0013784A" w:rsidRPr="00180589" w:rsidRDefault="0013784A" w:rsidP="0013784A">
            <w:pPr>
              <w:jc w:val="right"/>
              <w:rPr>
                <w:rFonts w:ascii="Arial" w:hAnsi="Arial" w:cs="Arial"/>
              </w:rPr>
            </w:pPr>
            <w:r>
              <w:rPr>
                <w:rFonts w:ascii="Arial" w:hAnsi="Arial" w:cs="Arial"/>
                <w:lang w:val="cy"/>
              </w:rPr>
              <w:t>22.6</w:t>
            </w:r>
          </w:p>
        </w:tc>
        <w:tc>
          <w:tcPr>
            <w:tcW w:w="1214" w:type="dxa"/>
            <w:tcBorders>
              <w:top w:val="nil"/>
              <w:bottom w:val="nil"/>
            </w:tcBorders>
          </w:tcPr>
          <w:p w14:paraId="51A6C0D5" w14:textId="77777777" w:rsidR="0013784A" w:rsidRPr="00180589" w:rsidRDefault="0017421E" w:rsidP="0013784A">
            <w:pPr>
              <w:jc w:val="right"/>
              <w:rPr>
                <w:rFonts w:ascii="Arial" w:hAnsi="Arial" w:cs="Arial"/>
              </w:rPr>
            </w:pPr>
            <w:r>
              <w:rPr>
                <w:rFonts w:ascii="Arial" w:hAnsi="Arial" w:cs="Arial"/>
                <w:lang w:val="cy"/>
              </w:rPr>
              <w:t>22.3</w:t>
            </w:r>
          </w:p>
        </w:tc>
      </w:tr>
      <w:tr w:rsidR="0013784A" w:rsidRPr="00180589" w14:paraId="76EA5EA3" w14:textId="77777777" w:rsidTr="00EC6AD9">
        <w:tc>
          <w:tcPr>
            <w:tcW w:w="3794" w:type="dxa"/>
            <w:tcBorders>
              <w:top w:val="nil"/>
              <w:bottom w:val="nil"/>
            </w:tcBorders>
          </w:tcPr>
          <w:p w14:paraId="18B65656" w14:textId="77777777" w:rsidR="0013784A" w:rsidRPr="00180589" w:rsidRDefault="0013784A" w:rsidP="0013784A">
            <w:pPr>
              <w:rPr>
                <w:rFonts w:ascii="Arial" w:hAnsi="Arial" w:cs="Arial"/>
              </w:rPr>
            </w:pPr>
            <w:r>
              <w:rPr>
                <w:rFonts w:ascii="Arial" w:hAnsi="Arial" w:cs="Arial"/>
                <w:lang w:val="cy"/>
              </w:rPr>
              <w:t>Menywod</w:t>
            </w:r>
          </w:p>
        </w:tc>
        <w:tc>
          <w:tcPr>
            <w:tcW w:w="1354" w:type="dxa"/>
            <w:tcBorders>
              <w:top w:val="nil"/>
              <w:bottom w:val="nil"/>
            </w:tcBorders>
          </w:tcPr>
          <w:p w14:paraId="261AD9BD" w14:textId="77777777" w:rsidR="0013784A" w:rsidRPr="00180589" w:rsidRDefault="0013784A" w:rsidP="0013784A">
            <w:pPr>
              <w:jc w:val="right"/>
              <w:rPr>
                <w:rFonts w:ascii="Arial" w:hAnsi="Arial" w:cs="Arial"/>
              </w:rPr>
            </w:pPr>
          </w:p>
        </w:tc>
        <w:tc>
          <w:tcPr>
            <w:tcW w:w="1440" w:type="dxa"/>
            <w:tcBorders>
              <w:top w:val="nil"/>
              <w:bottom w:val="nil"/>
            </w:tcBorders>
          </w:tcPr>
          <w:p w14:paraId="6F1FFFD9" w14:textId="77777777" w:rsidR="0013784A" w:rsidRPr="00180589" w:rsidRDefault="0013784A" w:rsidP="00B22FDF">
            <w:pPr>
              <w:jc w:val="center"/>
              <w:rPr>
                <w:rFonts w:ascii="Arial" w:hAnsi="Arial" w:cs="Arial"/>
              </w:rPr>
            </w:pPr>
          </w:p>
        </w:tc>
        <w:tc>
          <w:tcPr>
            <w:tcW w:w="1343" w:type="dxa"/>
            <w:tcBorders>
              <w:top w:val="nil"/>
              <w:bottom w:val="nil"/>
            </w:tcBorders>
          </w:tcPr>
          <w:p w14:paraId="39A72005" w14:textId="77777777" w:rsidR="0013784A" w:rsidRPr="00180589" w:rsidRDefault="0013784A" w:rsidP="0013784A">
            <w:pPr>
              <w:jc w:val="right"/>
              <w:rPr>
                <w:rFonts w:ascii="Arial" w:hAnsi="Arial" w:cs="Arial"/>
              </w:rPr>
            </w:pPr>
          </w:p>
        </w:tc>
        <w:tc>
          <w:tcPr>
            <w:tcW w:w="1214" w:type="dxa"/>
            <w:tcBorders>
              <w:top w:val="nil"/>
              <w:bottom w:val="nil"/>
            </w:tcBorders>
          </w:tcPr>
          <w:p w14:paraId="5B8420C7" w14:textId="77777777" w:rsidR="0013784A" w:rsidRPr="00180589" w:rsidRDefault="0013784A" w:rsidP="00B22FDF">
            <w:pPr>
              <w:jc w:val="center"/>
              <w:rPr>
                <w:rFonts w:ascii="Arial" w:hAnsi="Arial" w:cs="Arial"/>
              </w:rPr>
            </w:pPr>
          </w:p>
        </w:tc>
      </w:tr>
      <w:tr w:rsidR="0013784A" w:rsidRPr="00180589" w14:paraId="13E05517" w14:textId="77777777" w:rsidTr="00EC6AD9">
        <w:tc>
          <w:tcPr>
            <w:tcW w:w="3794" w:type="dxa"/>
            <w:tcBorders>
              <w:top w:val="nil"/>
              <w:bottom w:val="nil"/>
            </w:tcBorders>
          </w:tcPr>
          <w:p w14:paraId="183D8615" w14:textId="77777777" w:rsidR="0013784A" w:rsidRPr="00180589" w:rsidRDefault="0013784A" w:rsidP="0013784A">
            <w:pPr>
              <w:rPr>
                <w:rFonts w:ascii="Arial" w:hAnsi="Arial" w:cs="Arial"/>
              </w:rPr>
            </w:pPr>
            <w:r>
              <w:rPr>
                <w:rFonts w:ascii="Arial" w:hAnsi="Arial" w:cs="Arial"/>
                <w:lang w:val="cy"/>
              </w:rPr>
              <w:t>Pensiynwyr cyfredol</w:t>
            </w:r>
          </w:p>
        </w:tc>
        <w:tc>
          <w:tcPr>
            <w:tcW w:w="1354" w:type="dxa"/>
            <w:tcBorders>
              <w:top w:val="nil"/>
              <w:bottom w:val="nil"/>
            </w:tcBorders>
          </w:tcPr>
          <w:p w14:paraId="0B4D98A4" w14:textId="77777777" w:rsidR="0013784A" w:rsidRPr="00180589" w:rsidRDefault="00E8556E" w:rsidP="0013784A">
            <w:pPr>
              <w:jc w:val="right"/>
              <w:rPr>
                <w:rFonts w:ascii="Arial" w:hAnsi="Arial" w:cs="Arial"/>
              </w:rPr>
            </w:pPr>
            <w:r>
              <w:rPr>
                <w:rFonts w:ascii="Arial" w:hAnsi="Arial" w:cs="Arial"/>
                <w:lang w:val="cy"/>
              </w:rPr>
              <w:t>21.2</w:t>
            </w:r>
          </w:p>
        </w:tc>
        <w:tc>
          <w:tcPr>
            <w:tcW w:w="1440" w:type="dxa"/>
            <w:tcBorders>
              <w:top w:val="nil"/>
              <w:bottom w:val="nil"/>
            </w:tcBorders>
          </w:tcPr>
          <w:p w14:paraId="3AE58A38" w14:textId="77777777" w:rsidR="0013784A" w:rsidRPr="00180589" w:rsidRDefault="0017421E" w:rsidP="0013784A">
            <w:pPr>
              <w:jc w:val="right"/>
              <w:rPr>
                <w:rFonts w:ascii="Arial" w:hAnsi="Arial" w:cs="Arial"/>
              </w:rPr>
            </w:pPr>
            <w:r>
              <w:rPr>
                <w:rFonts w:ascii="Arial" w:hAnsi="Arial" w:cs="Arial"/>
                <w:lang w:val="cy"/>
              </w:rPr>
              <w:t>21.3</w:t>
            </w:r>
          </w:p>
        </w:tc>
        <w:tc>
          <w:tcPr>
            <w:tcW w:w="1343" w:type="dxa"/>
            <w:tcBorders>
              <w:top w:val="nil"/>
              <w:bottom w:val="nil"/>
            </w:tcBorders>
          </w:tcPr>
          <w:p w14:paraId="12F45A7E" w14:textId="77777777" w:rsidR="0013784A" w:rsidRPr="00180589" w:rsidRDefault="00E8556E" w:rsidP="0013784A">
            <w:pPr>
              <w:jc w:val="right"/>
              <w:rPr>
                <w:rFonts w:ascii="Arial" w:hAnsi="Arial" w:cs="Arial"/>
              </w:rPr>
            </w:pPr>
            <w:r>
              <w:rPr>
                <w:rFonts w:ascii="Arial" w:hAnsi="Arial" w:cs="Arial"/>
                <w:lang w:val="cy"/>
              </w:rPr>
              <w:t>24.2</w:t>
            </w:r>
          </w:p>
        </w:tc>
        <w:tc>
          <w:tcPr>
            <w:tcW w:w="1214" w:type="dxa"/>
            <w:tcBorders>
              <w:top w:val="nil"/>
              <w:bottom w:val="nil"/>
            </w:tcBorders>
          </w:tcPr>
          <w:p w14:paraId="43404693" w14:textId="77777777" w:rsidR="0013784A" w:rsidRPr="00180589" w:rsidRDefault="0017421E" w:rsidP="0013784A">
            <w:pPr>
              <w:jc w:val="right"/>
              <w:rPr>
                <w:rFonts w:ascii="Arial" w:hAnsi="Arial" w:cs="Arial"/>
              </w:rPr>
            </w:pPr>
            <w:r>
              <w:rPr>
                <w:rFonts w:ascii="Arial" w:hAnsi="Arial" w:cs="Arial"/>
                <w:lang w:val="cy"/>
              </w:rPr>
              <w:t>23.8</w:t>
            </w:r>
          </w:p>
        </w:tc>
      </w:tr>
      <w:tr w:rsidR="0013784A" w:rsidRPr="00180589" w14:paraId="4D328547" w14:textId="77777777" w:rsidTr="00EC6AD9">
        <w:tc>
          <w:tcPr>
            <w:tcW w:w="3794" w:type="dxa"/>
            <w:tcBorders>
              <w:top w:val="nil"/>
            </w:tcBorders>
          </w:tcPr>
          <w:p w14:paraId="202D051C" w14:textId="77777777" w:rsidR="0013784A" w:rsidRPr="00180589" w:rsidRDefault="0013784A" w:rsidP="0013784A">
            <w:pPr>
              <w:rPr>
                <w:rFonts w:ascii="Arial" w:hAnsi="Arial" w:cs="Arial"/>
              </w:rPr>
            </w:pPr>
            <w:r>
              <w:rPr>
                <w:rFonts w:ascii="Arial" w:hAnsi="Arial" w:cs="Arial"/>
                <w:lang w:val="cy"/>
              </w:rPr>
              <w:t>Pensiynwyr y dyfodol</w:t>
            </w:r>
          </w:p>
        </w:tc>
        <w:tc>
          <w:tcPr>
            <w:tcW w:w="1354" w:type="dxa"/>
            <w:tcBorders>
              <w:top w:val="nil"/>
            </w:tcBorders>
          </w:tcPr>
          <w:p w14:paraId="7A29CE06" w14:textId="77777777" w:rsidR="0013784A" w:rsidRPr="00180589" w:rsidRDefault="00E8556E" w:rsidP="0013784A">
            <w:pPr>
              <w:jc w:val="right"/>
              <w:rPr>
                <w:rFonts w:ascii="Arial" w:hAnsi="Arial" w:cs="Arial"/>
              </w:rPr>
            </w:pPr>
            <w:r>
              <w:rPr>
                <w:rFonts w:ascii="Arial" w:hAnsi="Arial" w:cs="Arial"/>
                <w:lang w:val="cy"/>
              </w:rPr>
              <w:t>22.9</w:t>
            </w:r>
          </w:p>
        </w:tc>
        <w:tc>
          <w:tcPr>
            <w:tcW w:w="1440" w:type="dxa"/>
            <w:tcBorders>
              <w:top w:val="nil"/>
            </w:tcBorders>
          </w:tcPr>
          <w:p w14:paraId="30D1A7A1" w14:textId="77777777" w:rsidR="0013784A" w:rsidRPr="00180589" w:rsidRDefault="0017421E" w:rsidP="0013784A">
            <w:pPr>
              <w:jc w:val="right"/>
              <w:rPr>
                <w:rFonts w:ascii="Arial" w:hAnsi="Arial" w:cs="Arial"/>
              </w:rPr>
            </w:pPr>
            <w:r>
              <w:rPr>
                <w:rFonts w:ascii="Arial" w:hAnsi="Arial" w:cs="Arial"/>
                <w:lang w:val="cy"/>
              </w:rPr>
              <w:t>22.9</w:t>
            </w:r>
          </w:p>
        </w:tc>
        <w:tc>
          <w:tcPr>
            <w:tcW w:w="1343" w:type="dxa"/>
            <w:tcBorders>
              <w:top w:val="nil"/>
            </w:tcBorders>
          </w:tcPr>
          <w:p w14:paraId="7618913E" w14:textId="77777777" w:rsidR="0013784A" w:rsidRPr="00180589" w:rsidRDefault="00E8556E" w:rsidP="0013784A">
            <w:pPr>
              <w:jc w:val="right"/>
              <w:rPr>
                <w:rFonts w:ascii="Arial" w:hAnsi="Arial" w:cs="Arial"/>
              </w:rPr>
            </w:pPr>
            <w:r>
              <w:rPr>
                <w:rFonts w:ascii="Arial" w:hAnsi="Arial" w:cs="Arial"/>
                <w:lang w:val="cy"/>
              </w:rPr>
              <w:t>25.7</w:t>
            </w:r>
          </w:p>
        </w:tc>
        <w:tc>
          <w:tcPr>
            <w:tcW w:w="1214" w:type="dxa"/>
            <w:tcBorders>
              <w:top w:val="nil"/>
            </w:tcBorders>
          </w:tcPr>
          <w:p w14:paraId="2788FBD9" w14:textId="77777777" w:rsidR="0013784A" w:rsidRPr="00180589" w:rsidRDefault="0017421E" w:rsidP="0013784A">
            <w:pPr>
              <w:jc w:val="right"/>
              <w:rPr>
                <w:rFonts w:ascii="Arial" w:hAnsi="Arial" w:cs="Arial"/>
              </w:rPr>
            </w:pPr>
            <w:r>
              <w:rPr>
                <w:rFonts w:ascii="Arial" w:hAnsi="Arial" w:cs="Arial"/>
                <w:lang w:val="cy"/>
              </w:rPr>
              <w:t>25.2</w:t>
            </w:r>
          </w:p>
        </w:tc>
      </w:tr>
    </w:tbl>
    <w:p w14:paraId="262FDFA5" w14:textId="77777777" w:rsidR="002B1DB3" w:rsidRPr="00180589" w:rsidRDefault="002B1DB3" w:rsidP="00C350A4">
      <w:pPr>
        <w:jc w:val="both"/>
        <w:rPr>
          <w:rFonts w:ascii="Arial" w:hAnsi="Arial" w:cs="Arial"/>
          <w:b/>
        </w:rPr>
      </w:pPr>
      <w:r>
        <w:rPr>
          <w:rFonts w:ascii="Arial" w:hAnsi="Arial" w:cs="Arial"/>
          <w:b/>
          <w:bCs/>
          <w:lang w:val="cy"/>
        </w:rPr>
        <w:t>Dadansoddiad sensitifrwydd</w:t>
      </w:r>
    </w:p>
    <w:p w14:paraId="15A3712B" w14:textId="77777777" w:rsidR="002B1DB3" w:rsidRPr="00180589" w:rsidRDefault="002B1DB3" w:rsidP="00C350A4">
      <w:pPr>
        <w:jc w:val="both"/>
        <w:rPr>
          <w:rFonts w:ascii="Arial" w:hAnsi="Arial" w:cs="Arial"/>
        </w:rPr>
      </w:pPr>
    </w:p>
    <w:p w14:paraId="3A394940" w14:textId="77777777" w:rsidR="00817EDF" w:rsidRPr="00180589" w:rsidRDefault="00817EDF" w:rsidP="009878BF">
      <w:pPr>
        <w:pStyle w:val="NormalIndent"/>
        <w:ind w:left="0"/>
        <w:jc w:val="both"/>
        <w:rPr>
          <w:rFonts w:ascii="Arial" w:hAnsi="Arial" w:cs="Arial"/>
        </w:rPr>
      </w:pPr>
      <w:r>
        <w:rPr>
          <w:rFonts w:ascii="Arial" w:hAnsi="Arial" w:cs="Arial"/>
          <w:lang w:val="cy"/>
        </w:rPr>
        <w:t xml:space="preserve">Mae actiwari’r Cynllun Pensiwn Llywodraeth Leol wedi rhoi brasamcan o effaith newid y prif dybiaethau ar werth presennol y rhwymedigaeth buddion diffiniedig a ariannwyd. Ymhob achos, dim ond y dybiaeth a grybwyllwyd sy'n cael ei haddasu, ac mae'r holl dybiaethau eraill uchod yn parhau'r un peth. </w:t>
      </w:r>
    </w:p>
    <w:p w14:paraId="42BBF2CB" w14:textId="77777777" w:rsidR="00817EDF" w:rsidRPr="00180589" w:rsidRDefault="00817EDF" w:rsidP="00817EDF">
      <w:pPr>
        <w:pStyle w:val="NormalIndent"/>
        <w:ind w:left="0"/>
        <w:rPr>
          <w:rFonts w:ascii="Arial" w:hAnsi="Arial" w:cs="Arial"/>
        </w:rPr>
      </w:pPr>
    </w:p>
    <w:p w14:paraId="3F5E27B8" w14:textId="77777777" w:rsidR="00817EDF" w:rsidRPr="00180589" w:rsidRDefault="00817EDF" w:rsidP="00817EDF">
      <w:pPr>
        <w:pStyle w:val="NormalIndent"/>
        <w:ind w:left="0"/>
        <w:rPr>
          <w:rFonts w:ascii="Arial" w:hAnsi="Arial" w:cs="Arial"/>
        </w:rPr>
      </w:pPr>
      <w:r>
        <w:rPr>
          <w:rFonts w:ascii="Arial" w:hAnsi="Arial" w:cs="Arial"/>
          <w:lang w:val="cy"/>
        </w:rPr>
        <w:t>Tybiaeth y gyfradd ddisgowntio</w:t>
      </w:r>
    </w:p>
    <w:tbl>
      <w:tblPr>
        <w:tblW w:w="9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451"/>
        <w:gridCol w:w="1390"/>
      </w:tblGrid>
      <w:tr w:rsidR="00817EDF" w:rsidRPr="00180589" w14:paraId="57262C6A" w14:textId="77777777" w:rsidTr="009110B0">
        <w:tc>
          <w:tcPr>
            <w:tcW w:w="6629" w:type="dxa"/>
            <w:tcBorders>
              <w:bottom w:val="single" w:sz="4" w:space="0" w:color="auto"/>
            </w:tcBorders>
            <w:shd w:val="clear" w:color="auto" w:fill="auto"/>
          </w:tcPr>
          <w:p w14:paraId="1A268CBF" w14:textId="77777777" w:rsidR="00817EDF" w:rsidRPr="00180589" w:rsidRDefault="00817EDF" w:rsidP="009110B0">
            <w:pPr>
              <w:pStyle w:val="NormalIndent"/>
              <w:ind w:left="0"/>
              <w:rPr>
                <w:rFonts w:ascii="Arial" w:hAnsi="Arial" w:cs="Arial"/>
                <w:b/>
              </w:rPr>
            </w:pPr>
            <w:r>
              <w:rPr>
                <w:rFonts w:ascii="Arial" w:hAnsi="Arial" w:cs="Arial"/>
                <w:b/>
                <w:bCs/>
                <w:lang w:val="cy"/>
              </w:rPr>
              <w:t>Addasiad i'r gyfradd ddisgowntio</w:t>
            </w:r>
          </w:p>
        </w:tc>
        <w:tc>
          <w:tcPr>
            <w:tcW w:w="1451" w:type="dxa"/>
            <w:tcBorders>
              <w:bottom w:val="single" w:sz="4" w:space="0" w:color="auto"/>
            </w:tcBorders>
            <w:shd w:val="clear" w:color="auto" w:fill="auto"/>
          </w:tcPr>
          <w:p w14:paraId="53F23920" w14:textId="77777777" w:rsidR="00817EDF" w:rsidRPr="00180589" w:rsidRDefault="00817EDF" w:rsidP="009110B0">
            <w:pPr>
              <w:pStyle w:val="NormalIndent"/>
              <w:ind w:left="0"/>
              <w:jc w:val="center"/>
              <w:rPr>
                <w:rFonts w:ascii="Arial" w:hAnsi="Arial" w:cs="Arial"/>
                <w:b/>
              </w:rPr>
            </w:pPr>
            <w:r>
              <w:rPr>
                <w:rFonts w:ascii="Arial" w:hAnsi="Arial" w:cs="Arial"/>
                <w:b/>
                <w:bCs/>
                <w:lang w:val="cy"/>
              </w:rPr>
              <w:t>+0.1% y flwyddyn</w:t>
            </w:r>
          </w:p>
        </w:tc>
        <w:tc>
          <w:tcPr>
            <w:tcW w:w="1390" w:type="dxa"/>
            <w:tcBorders>
              <w:bottom w:val="single" w:sz="4" w:space="0" w:color="auto"/>
            </w:tcBorders>
            <w:shd w:val="clear" w:color="auto" w:fill="auto"/>
          </w:tcPr>
          <w:p w14:paraId="0E86743E" w14:textId="77777777" w:rsidR="00817EDF" w:rsidRPr="00180589" w:rsidRDefault="00817EDF" w:rsidP="009110B0">
            <w:pPr>
              <w:pStyle w:val="NormalIndent"/>
              <w:ind w:left="0"/>
              <w:jc w:val="center"/>
              <w:rPr>
                <w:rFonts w:ascii="Arial" w:hAnsi="Arial" w:cs="Arial"/>
                <w:b/>
              </w:rPr>
            </w:pPr>
            <w:r>
              <w:rPr>
                <w:rFonts w:ascii="Arial" w:hAnsi="Arial" w:cs="Arial"/>
                <w:b/>
                <w:bCs/>
                <w:lang w:val="cy"/>
              </w:rPr>
              <w:t>-0.1% y flwyddyn</w:t>
            </w:r>
          </w:p>
        </w:tc>
      </w:tr>
      <w:tr w:rsidR="00817EDF" w:rsidRPr="00180589" w14:paraId="777900FC" w14:textId="77777777" w:rsidTr="009110B0">
        <w:tc>
          <w:tcPr>
            <w:tcW w:w="6629" w:type="dxa"/>
            <w:tcBorders>
              <w:top w:val="single" w:sz="4" w:space="0" w:color="auto"/>
              <w:left w:val="single" w:sz="4" w:space="0" w:color="auto"/>
              <w:bottom w:val="nil"/>
              <w:right w:val="single" w:sz="4" w:space="0" w:color="auto"/>
            </w:tcBorders>
            <w:shd w:val="clear" w:color="auto" w:fill="auto"/>
          </w:tcPr>
          <w:p w14:paraId="6E82B9B1" w14:textId="77777777" w:rsidR="00817EDF" w:rsidRPr="00180589" w:rsidRDefault="00817EDF" w:rsidP="009110B0">
            <w:pPr>
              <w:pStyle w:val="NormalIndent"/>
              <w:ind w:left="0"/>
              <w:rPr>
                <w:rFonts w:ascii="Arial" w:hAnsi="Arial" w:cs="Arial"/>
              </w:rPr>
            </w:pPr>
            <w:r>
              <w:rPr>
                <w:rFonts w:ascii="Arial" w:hAnsi="Arial" w:cs="Arial"/>
                <w:lang w:val="cy"/>
              </w:rPr>
              <w:t>Gwerth presennol cyfanswm y rhwymedigaeth (£ miliwn)</w:t>
            </w:r>
          </w:p>
        </w:tc>
        <w:tc>
          <w:tcPr>
            <w:tcW w:w="1451" w:type="dxa"/>
            <w:tcBorders>
              <w:top w:val="single" w:sz="4" w:space="0" w:color="auto"/>
              <w:left w:val="single" w:sz="4" w:space="0" w:color="auto"/>
              <w:bottom w:val="nil"/>
              <w:right w:val="single" w:sz="4" w:space="0" w:color="auto"/>
            </w:tcBorders>
            <w:shd w:val="clear" w:color="auto" w:fill="auto"/>
          </w:tcPr>
          <w:p w14:paraId="281ABDAE" w14:textId="77777777" w:rsidR="00817EDF" w:rsidRPr="00180589" w:rsidRDefault="004A0594" w:rsidP="009110B0">
            <w:pPr>
              <w:pStyle w:val="NormalIndent"/>
              <w:ind w:left="0"/>
              <w:jc w:val="center"/>
              <w:rPr>
                <w:rFonts w:ascii="Arial" w:hAnsi="Arial" w:cs="Arial"/>
              </w:rPr>
            </w:pPr>
            <w:r>
              <w:rPr>
                <w:rFonts w:ascii="Arial" w:hAnsi="Arial" w:cs="Arial"/>
                <w:lang w:val="cy"/>
              </w:rPr>
              <w:t>77.98</w:t>
            </w:r>
          </w:p>
        </w:tc>
        <w:tc>
          <w:tcPr>
            <w:tcW w:w="1390" w:type="dxa"/>
            <w:tcBorders>
              <w:top w:val="single" w:sz="4" w:space="0" w:color="auto"/>
              <w:left w:val="single" w:sz="4" w:space="0" w:color="auto"/>
              <w:bottom w:val="nil"/>
              <w:right w:val="single" w:sz="4" w:space="0" w:color="auto"/>
            </w:tcBorders>
            <w:shd w:val="clear" w:color="auto" w:fill="auto"/>
          </w:tcPr>
          <w:p w14:paraId="24EB71C9" w14:textId="77777777" w:rsidR="00817EDF" w:rsidRPr="00180589" w:rsidRDefault="004A0594" w:rsidP="009110B0">
            <w:pPr>
              <w:pStyle w:val="NormalIndent"/>
              <w:ind w:left="0"/>
              <w:jc w:val="center"/>
              <w:rPr>
                <w:rFonts w:ascii="Arial" w:hAnsi="Arial" w:cs="Arial"/>
              </w:rPr>
            </w:pPr>
            <w:r>
              <w:rPr>
                <w:rFonts w:ascii="Arial" w:hAnsi="Arial" w:cs="Arial"/>
                <w:lang w:val="cy"/>
              </w:rPr>
              <w:t>80.76</w:t>
            </w:r>
          </w:p>
        </w:tc>
      </w:tr>
      <w:tr w:rsidR="00817EDF" w:rsidRPr="00180589" w14:paraId="64703615" w14:textId="77777777" w:rsidTr="009110B0">
        <w:tc>
          <w:tcPr>
            <w:tcW w:w="6629" w:type="dxa"/>
            <w:tcBorders>
              <w:top w:val="nil"/>
              <w:left w:val="single" w:sz="4" w:space="0" w:color="auto"/>
              <w:bottom w:val="nil"/>
              <w:right w:val="single" w:sz="4" w:space="0" w:color="auto"/>
            </w:tcBorders>
            <w:shd w:val="clear" w:color="auto" w:fill="auto"/>
          </w:tcPr>
          <w:p w14:paraId="7827C2FF" w14:textId="77777777" w:rsidR="00817EDF" w:rsidRPr="00180589" w:rsidRDefault="00817EDF" w:rsidP="009110B0">
            <w:pPr>
              <w:pStyle w:val="NormalIndent"/>
              <w:ind w:left="0"/>
              <w:rPr>
                <w:rFonts w:ascii="Arial" w:hAnsi="Arial" w:cs="Arial"/>
              </w:rPr>
            </w:pPr>
            <w:r>
              <w:rPr>
                <w:rFonts w:ascii="Arial" w:hAnsi="Arial" w:cs="Arial"/>
                <w:lang w:val="cy"/>
              </w:rPr>
              <w:t>% newid mewn gwerth presennol cyfanswm y rhwymedigaeth</w:t>
            </w:r>
          </w:p>
        </w:tc>
        <w:tc>
          <w:tcPr>
            <w:tcW w:w="1451" w:type="dxa"/>
            <w:tcBorders>
              <w:top w:val="nil"/>
              <w:left w:val="single" w:sz="4" w:space="0" w:color="auto"/>
              <w:bottom w:val="nil"/>
              <w:right w:val="single" w:sz="4" w:space="0" w:color="auto"/>
            </w:tcBorders>
            <w:shd w:val="clear" w:color="auto" w:fill="auto"/>
          </w:tcPr>
          <w:p w14:paraId="2870AFCB" w14:textId="77777777" w:rsidR="00817EDF" w:rsidRPr="00180589" w:rsidRDefault="00FE6113" w:rsidP="009110B0">
            <w:pPr>
              <w:pStyle w:val="NormalIndent"/>
              <w:ind w:left="0"/>
              <w:jc w:val="center"/>
              <w:rPr>
                <w:rFonts w:ascii="Arial" w:hAnsi="Arial" w:cs="Arial"/>
              </w:rPr>
            </w:pPr>
            <w:r>
              <w:rPr>
                <w:rFonts w:ascii="Arial" w:hAnsi="Arial" w:cs="Arial"/>
                <w:lang w:val="cy"/>
              </w:rPr>
              <w:t>-1.7%</w:t>
            </w:r>
          </w:p>
        </w:tc>
        <w:tc>
          <w:tcPr>
            <w:tcW w:w="1390" w:type="dxa"/>
            <w:tcBorders>
              <w:top w:val="nil"/>
              <w:left w:val="single" w:sz="4" w:space="0" w:color="auto"/>
              <w:bottom w:val="nil"/>
              <w:right w:val="single" w:sz="4" w:space="0" w:color="auto"/>
            </w:tcBorders>
            <w:shd w:val="clear" w:color="auto" w:fill="auto"/>
          </w:tcPr>
          <w:p w14:paraId="0614BBAB" w14:textId="77777777" w:rsidR="00817EDF" w:rsidRPr="00180589" w:rsidRDefault="004A0594" w:rsidP="009110B0">
            <w:pPr>
              <w:pStyle w:val="NormalIndent"/>
              <w:ind w:left="0"/>
              <w:jc w:val="center"/>
              <w:rPr>
                <w:rFonts w:ascii="Arial" w:hAnsi="Arial" w:cs="Arial"/>
              </w:rPr>
            </w:pPr>
            <w:r>
              <w:rPr>
                <w:rFonts w:ascii="Arial" w:hAnsi="Arial" w:cs="Arial"/>
                <w:lang w:val="cy"/>
              </w:rPr>
              <w:t>1.8%</w:t>
            </w:r>
          </w:p>
        </w:tc>
      </w:tr>
      <w:tr w:rsidR="00817EDF" w:rsidRPr="00180589" w14:paraId="6F79BDFC" w14:textId="77777777" w:rsidTr="009110B0">
        <w:tc>
          <w:tcPr>
            <w:tcW w:w="6629" w:type="dxa"/>
            <w:tcBorders>
              <w:top w:val="nil"/>
              <w:left w:val="single" w:sz="4" w:space="0" w:color="auto"/>
              <w:bottom w:val="nil"/>
              <w:right w:val="single" w:sz="4" w:space="0" w:color="auto"/>
            </w:tcBorders>
            <w:shd w:val="clear" w:color="auto" w:fill="auto"/>
          </w:tcPr>
          <w:p w14:paraId="3FD7AEDA" w14:textId="77777777" w:rsidR="00817EDF" w:rsidRPr="00180589" w:rsidRDefault="00817EDF" w:rsidP="009110B0">
            <w:pPr>
              <w:pStyle w:val="NormalIndent"/>
              <w:ind w:left="0"/>
              <w:rPr>
                <w:rFonts w:ascii="Arial" w:hAnsi="Arial" w:cs="Arial"/>
              </w:rPr>
            </w:pPr>
            <w:r>
              <w:rPr>
                <w:rFonts w:ascii="Arial" w:hAnsi="Arial" w:cs="Arial"/>
                <w:lang w:val="cy"/>
              </w:rPr>
              <w:t>Cost ragamcanol y gwasanaeth (£ miliwn)</w:t>
            </w:r>
          </w:p>
        </w:tc>
        <w:tc>
          <w:tcPr>
            <w:tcW w:w="1451" w:type="dxa"/>
            <w:tcBorders>
              <w:top w:val="nil"/>
              <w:left w:val="single" w:sz="4" w:space="0" w:color="auto"/>
              <w:bottom w:val="nil"/>
              <w:right w:val="single" w:sz="4" w:space="0" w:color="auto"/>
            </w:tcBorders>
            <w:shd w:val="clear" w:color="auto" w:fill="auto"/>
          </w:tcPr>
          <w:p w14:paraId="505BB843" w14:textId="77777777" w:rsidR="00817EDF" w:rsidRPr="00180589" w:rsidRDefault="004A0594" w:rsidP="009110B0">
            <w:pPr>
              <w:pStyle w:val="NormalIndent"/>
              <w:ind w:left="0"/>
              <w:jc w:val="center"/>
              <w:rPr>
                <w:rFonts w:ascii="Arial" w:hAnsi="Arial" w:cs="Arial"/>
              </w:rPr>
            </w:pPr>
            <w:r>
              <w:rPr>
                <w:rFonts w:ascii="Arial" w:hAnsi="Arial" w:cs="Arial"/>
                <w:lang w:val="cy"/>
              </w:rPr>
              <w:t>1.83</w:t>
            </w:r>
          </w:p>
        </w:tc>
        <w:tc>
          <w:tcPr>
            <w:tcW w:w="1390" w:type="dxa"/>
            <w:tcBorders>
              <w:top w:val="nil"/>
              <w:left w:val="single" w:sz="4" w:space="0" w:color="auto"/>
              <w:bottom w:val="nil"/>
              <w:right w:val="single" w:sz="4" w:space="0" w:color="auto"/>
            </w:tcBorders>
            <w:shd w:val="clear" w:color="auto" w:fill="auto"/>
          </w:tcPr>
          <w:p w14:paraId="69B8BEB9" w14:textId="77777777" w:rsidR="00817EDF" w:rsidRPr="00180589" w:rsidRDefault="00CA38EC" w:rsidP="009110B0">
            <w:pPr>
              <w:pStyle w:val="NormalIndent"/>
              <w:ind w:left="0"/>
              <w:jc w:val="center"/>
              <w:rPr>
                <w:rFonts w:ascii="Arial" w:hAnsi="Arial" w:cs="Arial"/>
              </w:rPr>
            </w:pPr>
            <w:r>
              <w:rPr>
                <w:rFonts w:ascii="Arial" w:hAnsi="Arial" w:cs="Arial"/>
                <w:lang w:val="cy"/>
              </w:rPr>
              <w:t>1.99</w:t>
            </w:r>
          </w:p>
        </w:tc>
      </w:tr>
      <w:tr w:rsidR="00817EDF" w:rsidRPr="00180589" w14:paraId="08B34074" w14:textId="77777777" w:rsidTr="009110B0">
        <w:tc>
          <w:tcPr>
            <w:tcW w:w="6629" w:type="dxa"/>
            <w:tcBorders>
              <w:top w:val="nil"/>
              <w:left w:val="single" w:sz="4" w:space="0" w:color="auto"/>
              <w:bottom w:val="single" w:sz="4" w:space="0" w:color="auto"/>
              <w:right w:val="single" w:sz="4" w:space="0" w:color="auto"/>
            </w:tcBorders>
            <w:shd w:val="clear" w:color="auto" w:fill="auto"/>
          </w:tcPr>
          <w:p w14:paraId="2C7A5346" w14:textId="77777777" w:rsidR="00817EDF" w:rsidRPr="00180589" w:rsidRDefault="00817EDF" w:rsidP="009110B0">
            <w:pPr>
              <w:pStyle w:val="NormalIndent"/>
              <w:ind w:left="0"/>
              <w:rPr>
                <w:rFonts w:ascii="Arial" w:hAnsi="Arial" w:cs="Arial"/>
              </w:rPr>
            </w:pPr>
            <w:r>
              <w:rPr>
                <w:rFonts w:ascii="Arial" w:hAnsi="Arial" w:cs="Arial"/>
                <w:lang w:val="cy"/>
              </w:rPr>
              <w:t>Brasamcan o % newid yng nghost ragamcanol y gwasanaeth</w:t>
            </w:r>
          </w:p>
        </w:tc>
        <w:tc>
          <w:tcPr>
            <w:tcW w:w="1451" w:type="dxa"/>
            <w:tcBorders>
              <w:top w:val="nil"/>
              <w:left w:val="single" w:sz="4" w:space="0" w:color="auto"/>
              <w:bottom w:val="single" w:sz="4" w:space="0" w:color="auto"/>
              <w:right w:val="single" w:sz="4" w:space="0" w:color="auto"/>
            </w:tcBorders>
            <w:shd w:val="clear" w:color="auto" w:fill="auto"/>
          </w:tcPr>
          <w:p w14:paraId="6BD97F77" w14:textId="77777777" w:rsidR="00817EDF" w:rsidRPr="00180589" w:rsidRDefault="005542E5" w:rsidP="009110B0">
            <w:pPr>
              <w:pStyle w:val="NormalIndent"/>
              <w:ind w:left="0"/>
              <w:jc w:val="center"/>
              <w:rPr>
                <w:rFonts w:ascii="Arial" w:hAnsi="Arial" w:cs="Arial"/>
              </w:rPr>
            </w:pPr>
            <w:r>
              <w:rPr>
                <w:rFonts w:ascii="Arial" w:hAnsi="Arial" w:cs="Arial"/>
                <w:lang w:val="cy"/>
              </w:rPr>
              <w:t>-4.0%</w:t>
            </w:r>
          </w:p>
        </w:tc>
        <w:tc>
          <w:tcPr>
            <w:tcW w:w="1390" w:type="dxa"/>
            <w:tcBorders>
              <w:top w:val="nil"/>
              <w:left w:val="single" w:sz="4" w:space="0" w:color="auto"/>
              <w:bottom w:val="single" w:sz="4" w:space="0" w:color="auto"/>
              <w:right w:val="single" w:sz="4" w:space="0" w:color="auto"/>
            </w:tcBorders>
            <w:shd w:val="clear" w:color="auto" w:fill="auto"/>
          </w:tcPr>
          <w:p w14:paraId="11FBECAC" w14:textId="77777777" w:rsidR="00817EDF" w:rsidRPr="00180589" w:rsidRDefault="004A0594" w:rsidP="009110B0">
            <w:pPr>
              <w:pStyle w:val="NormalIndent"/>
              <w:ind w:left="0"/>
              <w:jc w:val="center"/>
              <w:rPr>
                <w:rFonts w:ascii="Arial" w:hAnsi="Arial" w:cs="Arial"/>
              </w:rPr>
            </w:pPr>
            <w:r>
              <w:rPr>
                <w:rFonts w:ascii="Arial" w:hAnsi="Arial" w:cs="Arial"/>
                <w:lang w:val="cy"/>
              </w:rPr>
              <w:t>4.1%</w:t>
            </w:r>
          </w:p>
        </w:tc>
      </w:tr>
    </w:tbl>
    <w:p w14:paraId="5FBC5DEF" w14:textId="77777777" w:rsidR="00817EDF" w:rsidRPr="00180589" w:rsidRDefault="00817EDF" w:rsidP="00817EDF">
      <w:pPr>
        <w:pStyle w:val="NormalIndent"/>
        <w:ind w:left="0"/>
        <w:rPr>
          <w:rFonts w:ascii="Arial" w:hAnsi="Arial" w:cs="Arial"/>
        </w:rPr>
      </w:pPr>
    </w:p>
    <w:p w14:paraId="586C71B7" w14:textId="77777777" w:rsidR="00817EDF" w:rsidRPr="00180589" w:rsidRDefault="00817EDF" w:rsidP="00817EDF">
      <w:pPr>
        <w:pStyle w:val="NormalIndent"/>
        <w:ind w:left="0"/>
        <w:rPr>
          <w:rFonts w:ascii="Arial" w:hAnsi="Arial" w:cs="Arial"/>
        </w:rPr>
      </w:pPr>
      <w:r>
        <w:rPr>
          <w:rFonts w:ascii="Arial" w:hAnsi="Arial" w:cs="Arial"/>
          <w:lang w:val="cy"/>
        </w:rPr>
        <w:t>Cyfradd y cynnydd cyffredinol mewn cyflogau</w:t>
      </w:r>
    </w:p>
    <w:tbl>
      <w:tblPr>
        <w:tblW w:w="9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451"/>
        <w:gridCol w:w="1390"/>
      </w:tblGrid>
      <w:tr w:rsidR="0021463D" w:rsidRPr="00180589" w14:paraId="015242E6" w14:textId="77777777" w:rsidTr="009110B0">
        <w:tc>
          <w:tcPr>
            <w:tcW w:w="6629" w:type="dxa"/>
            <w:tcBorders>
              <w:bottom w:val="single" w:sz="4" w:space="0" w:color="auto"/>
            </w:tcBorders>
            <w:shd w:val="clear" w:color="auto" w:fill="auto"/>
          </w:tcPr>
          <w:p w14:paraId="535355CB" w14:textId="77777777" w:rsidR="0021463D" w:rsidRPr="00180589" w:rsidRDefault="0021463D" w:rsidP="009110B0">
            <w:pPr>
              <w:pStyle w:val="NormalIndent"/>
              <w:ind w:left="0"/>
              <w:rPr>
                <w:rFonts w:ascii="Arial" w:hAnsi="Arial" w:cs="Arial"/>
                <w:b/>
              </w:rPr>
            </w:pPr>
            <w:r>
              <w:rPr>
                <w:rFonts w:ascii="Arial" w:hAnsi="Arial" w:cs="Arial"/>
                <w:b/>
                <w:bCs/>
                <w:lang w:val="cy"/>
              </w:rPr>
              <w:t>Addasiad i gyfradd y cynnydd mewn cyflogau</w:t>
            </w:r>
          </w:p>
        </w:tc>
        <w:tc>
          <w:tcPr>
            <w:tcW w:w="1451" w:type="dxa"/>
            <w:tcBorders>
              <w:bottom w:val="single" w:sz="4" w:space="0" w:color="auto"/>
            </w:tcBorders>
            <w:shd w:val="clear" w:color="auto" w:fill="auto"/>
          </w:tcPr>
          <w:p w14:paraId="3F0F1E32" w14:textId="77777777" w:rsidR="0021463D" w:rsidRPr="00180589" w:rsidRDefault="0021463D" w:rsidP="009110B0">
            <w:pPr>
              <w:pStyle w:val="NormalIndent"/>
              <w:ind w:left="0"/>
              <w:jc w:val="center"/>
              <w:rPr>
                <w:rFonts w:ascii="Arial" w:hAnsi="Arial" w:cs="Arial"/>
                <w:b/>
              </w:rPr>
            </w:pPr>
            <w:r>
              <w:rPr>
                <w:rFonts w:ascii="Arial" w:hAnsi="Arial" w:cs="Arial"/>
                <w:b/>
                <w:bCs/>
                <w:lang w:val="cy"/>
              </w:rPr>
              <w:t>+0.1% y flwyddyn</w:t>
            </w:r>
          </w:p>
        </w:tc>
        <w:tc>
          <w:tcPr>
            <w:tcW w:w="1390" w:type="dxa"/>
            <w:tcBorders>
              <w:bottom w:val="single" w:sz="4" w:space="0" w:color="auto"/>
            </w:tcBorders>
            <w:shd w:val="clear" w:color="auto" w:fill="auto"/>
          </w:tcPr>
          <w:p w14:paraId="420628A6" w14:textId="77777777" w:rsidR="0021463D" w:rsidRPr="00180589" w:rsidRDefault="0021463D" w:rsidP="009110B0">
            <w:pPr>
              <w:pStyle w:val="NormalIndent"/>
              <w:ind w:left="0"/>
              <w:jc w:val="center"/>
              <w:rPr>
                <w:rFonts w:ascii="Arial" w:hAnsi="Arial" w:cs="Arial"/>
                <w:b/>
              </w:rPr>
            </w:pPr>
            <w:r>
              <w:rPr>
                <w:rFonts w:ascii="Arial" w:hAnsi="Arial" w:cs="Arial"/>
                <w:b/>
                <w:bCs/>
                <w:lang w:val="cy"/>
              </w:rPr>
              <w:t>-0.1% y flwyddyn</w:t>
            </w:r>
          </w:p>
        </w:tc>
      </w:tr>
      <w:tr w:rsidR="0021463D" w:rsidRPr="00180589" w14:paraId="603967E2" w14:textId="77777777" w:rsidTr="009110B0">
        <w:tc>
          <w:tcPr>
            <w:tcW w:w="6629" w:type="dxa"/>
            <w:tcBorders>
              <w:top w:val="single" w:sz="4" w:space="0" w:color="auto"/>
              <w:left w:val="single" w:sz="4" w:space="0" w:color="auto"/>
              <w:bottom w:val="nil"/>
              <w:right w:val="single" w:sz="4" w:space="0" w:color="auto"/>
            </w:tcBorders>
            <w:shd w:val="clear" w:color="auto" w:fill="auto"/>
          </w:tcPr>
          <w:p w14:paraId="4BDD15D2" w14:textId="77777777" w:rsidR="0021463D" w:rsidRPr="00180589" w:rsidRDefault="0021463D" w:rsidP="009110B0">
            <w:pPr>
              <w:pStyle w:val="NormalIndent"/>
              <w:ind w:left="0"/>
              <w:rPr>
                <w:rFonts w:ascii="Arial" w:hAnsi="Arial" w:cs="Arial"/>
              </w:rPr>
            </w:pPr>
            <w:r>
              <w:rPr>
                <w:rFonts w:ascii="Arial" w:hAnsi="Arial" w:cs="Arial"/>
                <w:lang w:val="cy"/>
              </w:rPr>
              <w:t>Gwerth presennol cyfanswm y rhwymedigaeth (£ miliwn)</w:t>
            </w:r>
          </w:p>
        </w:tc>
        <w:tc>
          <w:tcPr>
            <w:tcW w:w="1451" w:type="dxa"/>
            <w:tcBorders>
              <w:top w:val="single" w:sz="4" w:space="0" w:color="auto"/>
              <w:left w:val="single" w:sz="4" w:space="0" w:color="auto"/>
              <w:bottom w:val="nil"/>
              <w:right w:val="single" w:sz="4" w:space="0" w:color="auto"/>
            </w:tcBorders>
            <w:shd w:val="clear" w:color="auto" w:fill="auto"/>
          </w:tcPr>
          <w:p w14:paraId="7B9AEFD4" w14:textId="77777777" w:rsidR="0021463D" w:rsidRPr="00180589" w:rsidRDefault="004A0594" w:rsidP="009110B0">
            <w:pPr>
              <w:pStyle w:val="NormalIndent"/>
              <w:ind w:left="0"/>
              <w:jc w:val="center"/>
              <w:rPr>
                <w:rFonts w:ascii="Arial" w:hAnsi="Arial" w:cs="Arial"/>
              </w:rPr>
            </w:pPr>
            <w:r>
              <w:rPr>
                <w:rFonts w:ascii="Arial" w:hAnsi="Arial" w:cs="Arial"/>
                <w:lang w:val="cy"/>
              </w:rPr>
              <w:t>79.49</w:t>
            </w:r>
          </w:p>
        </w:tc>
        <w:tc>
          <w:tcPr>
            <w:tcW w:w="1390" w:type="dxa"/>
            <w:tcBorders>
              <w:top w:val="single" w:sz="4" w:space="0" w:color="auto"/>
              <w:left w:val="single" w:sz="4" w:space="0" w:color="auto"/>
              <w:bottom w:val="nil"/>
              <w:right w:val="single" w:sz="4" w:space="0" w:color="auto"/>
            </w:tcBorders>
            <w:shd w:val="clear" w:color="auto" w:fill="auto"/>
          </w:tcPr>
          <w:p w14:paraId="01EF9BD2" w14:textId="77777777" w:rsidR="0021463D" w:rsidRPr="00180589" w:rsidRDefault="004A0594" w:rsidP="009110B0">
            <w:pPr>
              <w:pStyle w:val="NormalIndent"/>
              <w:ind w:left="0"/>
              <w:jc w:val="center"/>
              <w:rPr>
                <w:rFonts w:ascii="Arial" w:hAnsi="Arial" w:cs="Arial"/>
              </w:rPr>
            </w:pPr>
            <w:r>
              <w:rPr>
                <w:rFonts w:ascii="Arial" w:hAnsi="Arial" w:cs="Arial"/>
                <w:lang w:val="cy"/>
              </w:rPr>
              <w:t>79.17</w:t>
            </w:r>
          </w:p>
        </w:tc>
      </w:tr>
      <w:tr w:rsidR="0021463D" w:rsidRPr="00180589" w14:paraId="2243602A" w14:textId="77777777" w:rsidTr="009110B0">
        <w:tc>
          <w:tcPr>
            <w:tcW w:w="6629" w:type="dxa"/>
            <w:tcBorders>
              <w:top w:val="nil"/>
              <w:left w:val="single" w:sz="4" w:space="0" w:color="auto"/>
              <w:bottom w:val="nil"/>
              <w:right w:val="single" w:sz="4" w:space="0" w:color="auto"/>
            </w:tcBorders>
            <w:shd w:val="clear" w:color="auto" w:fill="auto"/>
          </w:tcPr>
          <w:p w14:paraId="15532378" w14:textId="77777777" w:rsidR="0021463D" w:rsidRPr="00180589" w:rsidRDefault="0021463D" w:rsidP="009110B0">
            <w:pPr>
              <w:pStyle w:val="NormalIndent"/>
              <w:ind w:left="0"/>
              <w:rPr>
                <w:rFonts w:ascii="Arial" w:hAnsi="Arial" w:cs="Arial"/>
              </w:rPr>
            </w:pPr>
            <w:r>
              <w:rPr>
                <w:rFonts w:ascii="Arial" w:hAnsi="Arial" w:cs="Arial"/>
                <w:lang w:val="cy"/>
              </w:rPr>
              <w:t>% newid mewn gwerth presennol cyfanswm y rhwymedigaeth</w:t>
            </w:r>
          </w:p>
        </w:tc>
        <w:tc>
          <w:tcPr>
            <w:tcW w:w="1451" w:type="dxa"/>
            <w:tcBorders>
              <w:top w:val="nil"/>
              <w:left w:val="single" w:sz="4" w:space="0" w:color="auto"/>
              <w:bottom w:val="nil"/>
              <w:right w:val="single" w:sz="4" w:space="0" w:color="auto"/>
            </w:tcBorders>
            <w:shd w:val="clear" w:color="auto" w:fill="auto"/>
          </w:tcPr>
          <w:p w14:paraId="31847F52" w14:textId="77777777" w:rsidR="0021463D" w:rsidRPr="00180589" w:rsidRDefault="0021463D" w:rsidP="009110B0">
            <w:pPr>
              <w:pStyle w:val="NormalIndent"/>
              <w:ind w:left="0"/>
              <w:jc w:val="center"/>
              <w:rPr>
                <w:rFonts w:ascii="Arial" w:hAnsi="Arial" w:cs="Arial"/>
              </w:rPr>
            </w:pPr>
            <w:r>
              <w:rPr>
                <w:rFonts w:ascii="Arial" w:hAnsi="Arial" w:cs="Arial"/>
                <w:lang w:val="cy"/>
              </w:rPr>
              <w:t>0.2%</w:t>
            </w:r>
          </w:p>
        </w:tc>
        <w:tc>
          <w:tcPr>
            <w:tcW w:w="1390" w:type="dxa"/>
            <w:tcBorders>
              <w:top w:val="nil"/>
              <w:left w:val="single" w:sz="4" w:space="0" w:color="auto"/>
              <w:bottom w:val="nil"/>
              <w:right w:val="single" w:sz="4" w:space="0" w:color="auto"/>
            </w:tcBorders>
            <w:shd w:val="clear" w:color="auto" w:fill="auto"/>
          </w:tcPr>
          <w:p w14:paraId="431546A1" w14:textId="77777777" w:rsidR="0021463D" w:rsidRPr="00180589" w:rsidRDefault="00FE6113" w:rsidP="009110B0">
            <w:pPr>
              <w:pStyle w:val="NormalIndent"/>
              <w:ind w:left="0"/>
              <w:jc w:val="center"/>
              <w:rPr>
                <w:rFonts w:ascii="Arial" w:hAnsi="Arial" w:cs="Arial"/>
              </w:rPr>
            </w:pPr>
            <w:r>
              <w:rPr>
                <w:rFonts w:ascii="Arial" w:hAnsi="Arial" w:cs="Arial"/>
                <w:lang w:val="cy"/>
              </w:rPr>
              <w:t>-0.2%</w:t>
            </w:r>
          </w:p>
        </w:tc>
      </w:tr>
      <w:tr w:rsidR="0021463D" w:rsidRPr="00180589" w14:paraId="7A5A940D" w14:textId="77777777" w:rsidTr="009110B0">
        <w:trPr>
          <w:trHeight w:val="91"/>
        </w:trPr>
        <w:tc>
          <w:tcPr>
            <w:tcW w:w="6629" w:type="dxa"/>
            <w:tcBorders>
              <w:top w:val="nil"/>
              <w:left w:val="single" w:sz="4" w:space="0" w:color="auto"/>
              <w:bottom w:val="nil"/>
              <w:right w:val="single" w:sz="4" w:space="0" w:color="auto"/>
            </w:tcBorders>
            <w:shd w:val="clear" w:color="auto" w:fill="auto"/>
          </w:tcPr>
          <w:p w14:paraId="0DCCDE4A" w14:textId="77777777" w:rsidR="0021463D" w:rsidRPr="00180589" w:rsidRDefault="0021463D" w:rsidP="009110B0">
            <w:pPr>
              <w:pStyle w:val="NormalIndent"/>
              <w:ind w:left="0"/>
              <w:rPr>
                <w:rFonts w:ascii="Arial" w:hAnsi="Arial" w:cs="Arial"/>
              </w:rPr>
            </w:pPr>
            <w:r>
              <w:rPr>
                <w:rFonts w:ascii="Arial" w:hAnsi="Arial" w:cs="Arial"/>
                <w:lang w:val="cy"/>
              </w:rPr>
              <w:t>Cost ragamcanol y gwasanaeth (£ miliwn)</w:t>
            </w:r>
          </w:p>
        </w:tc>
        <w:tc>
          <w:tcPr>
            <w:tcW w:w="1451" w:type="dxa"/>
            <w:tcBorders>
              <w:top w:val="nil"/>
              <w:left w:val="single" w:sz="4" w:space="0" w:color="auto"/>
              <w:bottom w:val="nil"/>
              <w:right w:val="single" w:sz="4" w:space="0" w:color="auto"/>
            </w:tcBorders>
            <w:shd w:val="clear" w:color="auto" w:fill="auto"/>
          </w:tcPr>
          <w:p w14:paraId="077864C0" w14:textId="77777777" w:rsidR="0021463D" w:rsidRPr="00180589" w:rsidRDefault="004A0594" w:rsidP="009110B0">
            <w:pPr>
              <w:pStyle w:val="NormalIndent"/>
              <w:ind w:left="0"/>
              <w:jc w:val="center"/>
              <w:rPr>
                <w:rFonts w:ascii="Arial" w:hAnsi="Arial" w:cs="Arial"/>
              </w:rPr>
            </w:pPr>
            <w:r>
              <w:rPr>
                <w:rFonts w:ascii="Arial" w:hAnsi="Arial" w:cs="Arial"/>
                <w:lang w:val="cy"/>
              </w:rPr>
              <w:t>1.91</w:t>
            </w:r>
          </w:p>
        </w:tc>
        <w:tc>
          <w:tcPr>
            <w:tcW w:w="1390" w:type="dxa"/>
            <w:tcBorders>
              <w:top w:val="nil"/>
              <w:left w:val="single" w:sz="4" w:space="0" w:color="auto"/>
              <w:bottom w:val="nil"/>
              <w:right w:val="single" w:sz="4" w:space="0" w:color="auto"/>
            </w:tcBorders>
            <w:shd w:val="clear" w:color="auto" w:fill="auto"/>
          </w:tcPr>
          <w:p w14:paraId="30BDBF24" w14:textId="77777777" w:rsidR="0021463D" w:rsidRPr="00180589" w:rsidRDefault="004A0594" w:rsidP="009110B0">
            <w:pPr>
              <w:pStyle w:val="NormalIndent"/>
              <w:ind w:left="0"/>
              <w:jc w:val="center"/>
              <w:rPr>
                <w:rFonts w:ascii="Arial" w:hAnsi="Arial" w:cs="Arial"/>
              </w:rPr>
            </w:pPr>
            <w:r>
              <w:rPr>
                <w:rFonts w:ascii="Arial" w:hAnsi="Arial" w:cs="Arial"/>
                <w:lang w:val="cy"/>
              </w:rPr>
              <w:t>1.91</w:t>
            </w:r>
          </w:p>
        </w:tc>
      </w:tr>
      <w:tr w:rsidR="0021463D" w:rsidRPr="00180589" w14:paraId="5A65B30D" w14:textId="77777777" w:rsidTr="009110B0">
        <w:tc>
          <w:tcPr>
            <w:tcW w:w="6629" w:type="dxa"/>
            <w:tcBorders>
              <w:top w:val="nil"/>
              <w:left w:val="single" w:sz="4" w:space="0" w:color="auto"/>
              <w:bottom w:val="single" w:sz="4" w:space="0" w:color="auto"/>
              <w:right w:val="single" w:sz="4" w:space="0" w:color="auto"/>
            </w:tcBorders>
            <w:shd w:val="clear" w:color="auto" w:fill="auto"/>
          </w:tcPr>
          <w:p w14:paraId="7FEEBDF7" w14:textId="77777777" w:rsidR="0021463D" w:rsidRPr="00180589" w:rsidRDefault="0021463D" w:rsidP="009110B0">
            <w:pPr>
              <w:pStyle w:val="NormalIndent"/>
              <w:ind w:left="0"/>
              <w:rPr>
                <w:rFonts w:ascii="Arial" w:hAnsi="Arial" w:cs="Arial"/>
              </w:rPr>
            </w:pPr>
            <w:r>
              <w:rPr>
                <w:rFonts w:ascii="Arial" w:hAnsi="Arial" w:cs="Arial"/>
                <w:lang w:val="cy"/>
              </w:rPr>
              <w:t>Brasamcan o % newid yng nghost ragamcanol y gwasanaeth</w:t>
            </w:r>
          </w:p>
        </w:tc>
        <w:tc>
          <w:tcPr>
            <w:tcW w:w="1451" w:type="dxa"/>
            <w:tcBorders>
              <w:top w:val="nil"/>
              <w:left w:val="single" w:sz="4" w:space="0" w:color="auto"/>
              <w:bottom w:val="single" w:sz="4" w:space="0" w:color="auto"/>
              <w:right w:val="single" w:sz="4" w:space="0" w:color="auto"/>
            </w:tcBorders>
            <w:shd w:val="clear" w:color="auto" w:fill="auto"/>
          </w:tcPr>
          <w:p w14:paraId="04FAA7B1" w14:textId="77777777" w:rsidR="0021463D" w:rsidRPr="00180589" w:rsidRDefault="0021463D" w:rsidP="009110B0">
            <w:pPr>
              <w:pStyle w:val="NormalIndent"/>
              <w:ind w:left="0"/>
              <w:jc w:val="center"/>
              <w:rPr>
                <w:rFonts w:ascii="Arial" w:hAnsi="Arial" w:cs="Arial"/>
              </w:rPr>
            </w:pPr>
            <w:r>
              <w:rPr>
                <w:rFonts w:ascii="Arial" w:hAnsi="Arial" w:cs="Arial"/>
                <w:lang w:val="cy"/>
              </w:rPr>
              <w:t>0.0%</w:t>
            </w:r>
          </w:p>
        </w:tc>
        <w:tc>
          <w:tcPr>
            <w:tcW w:w="1390" w:type="dxa"/>
            <w:tcBorders>
              <w:top w:val="nil"/>
              <w:left w:val="single" w:sz="4" w:space="0" w:color="auto"/>
              <w:bottom w:val="single" w:sz="4" w:space="0" w:color="auto"/>
              <w:right w:val="single" w:sz="4" w:space="0" w:color="auto"/>
            </w:tcBorders>
            <w:shd w:val="clear" w:color="auto" w:fill="auto"/>
          </w:tcPr>
          <w:p w14:paraId="1EFFE7A0" w14:textId="77777777" w:rsidR="0021463D" w:rsidRPr="00180589" w:rsidRDefault="0021463D" w:rsidP="009110B0">
            <w:pPr>
              <w:pStyle w:val="NormalIndent"/>
              <w:ind w:left="0"/>
              <w:jc w:val="center"/>
              <w:rPr>
                <w:rFonts w:ascii="Arial" w:hAnsi="Arial" w:cs="Arial"/>
              </w:rPr>
            </w:pPr>
            <w:r>
              <w:rPr>
                <w:rFonts w:ascii="Arial" w:hAnsi="Arial" w:cs="Arial"/>
                <w:lang w:val="cy"/>
              </w:rPr>
              <w:t>0.0%</w:t>
            </w:r>
          </w:p>
        </w:tc>
      </w:tr>
    </w:tbl>
    <w:p w14:paraId="0A92CFF8" w14:textId="77777777" w:rsidR="00817EDF" w:rsidRPr="00180589" w:rsidRDefault="00817EDF" w:rsidP="00817EDF">
      <w:pPr>
        <w:pStyle w:val="NormalIndent"/>
        <w:ind w:left="0"/>
        <w:rPr>
          <w:rFonts w:ascii="Arial" w:hAnsi="Arial" w:cs="Arial"/>
        </w:rPr>
      </w:pPr>
    </w:p>
    <w:p w14:paraId="3D411331" w14:textId="77777777" w:rsidR="00817EDF" w:rsidRPr="00180589" w:rsidRDefault="00817EDF" w:rsidP="00817EDF">
      <w:pPr>
        <w:pStyle w:val="NormalIndent"/>
        <w:ind w:left="0"/>
        <w:rPr>
          <w:rFonts w:ascii="Arial" w:hAnsi="Arial" w:cs="Arial"/>
        </w:rPr>
      </w:pPr>
      <w:r>
        <w:rPr>
          <w:rFonts w:ascii="Arial" w:hAnsi="Arial" w:cs="Arial"/>
          <w:lang w:val="cy"/>
        </w:rPr>
        <w:t xml:space="preserve">Cyfradd y cynnydd mewn pensiynau a chyfradd ailbrisio cyfrifon pensiwn </w:t>
      </w:r>
    </w:p>
    <w:tbl>
      <w:tblPr>
        <w:tblW w:w="9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451"/>
        <w:gridCol w:w="1390"/>
      </w:tblGrid>
      <w:tr w:rsidR="0021463D" w:rsidRPr="00180589" w14:paraId="435B05CF" w14:textId="77777777" w:rsidTr="009110B0">
        <w:tc>
          <w:tcPr>
            <w:tcW w:w="6629" w:type="dxa"/>
            <w:tcBorders>
              <w:bottom w:val="single" w:sz="4" w:space="0" w:color="auto"/>
            </w:tcBorders>
            <w:shd w:val="clear" w:color="auto" w:fill="auto"/>
          </w:tcPr>
          <w:p w14:paraId="048A1E30" w14:textId="77777777" w:rsidR="0021463D" w:rsidRPr="00180589" w:rsidRDefault="0021463D" w:rsidP="009110B0">
            <w:pPr>
              <w:pStyle w:val="NormalIndent"/>
              <w:ind w:left="0"/>
              <w:rPr>
                <w:rFonts w:ascii="Arial" w:hAnsi="Arial" w:cs="Arial"/>
                <w:b/>
              </w:rPr>
            </w:pPr>
            <w:r>
              <w:rPr>
                <w:rFonts w:ascii="Arial" w:hAnsi="Arial" w:cs="Arial"/>
                <w:b/>
                <w:bCs/>
                <w:lang w:val="cy"/>
              </w:rPr>
              <w:t>Addasiad i'r gyfradd ddisgowntio</w:t>
            </w:r>
          </w:p>
        </w:tc>
        <w:tc>
          <w:tcPr>
            <w:tcW w:w="1451" w:type="dxa"/>
            <w:tcBorders>
              <w:bottom w:val="single" w:sz="4" w:space="0" w:color="auto"/>
            </w:tcBorders>
            <w:shd w:val="clear" w:color="auto" w:fill="auto"/>
          </w:tcPr>
          <w:p w14:paraId="41B4D3AE" w14:textId="77777777" w:rsidR="0021463D" w:rsidRPr="00180589" w:rsidRDefault="0021463D" w:rsidP="009110B0">
            <w:pPr>
              <w:pStyle w:val="NormalIndent"/>
              <w:ind w:left="0"/>
              <w:jc w:val="center"/>
              <w:rPr>
                <w:rFonts w:ascii="Arial" w:hAnsi="Arial" w:cs="Arial"/>
                <w:b/>
              </w:rPr>
            </w:pPr>
            <w:r>
              <w:rPr>
                <w:rFonts w:ascii="Arial" w:hAnsi="Arial" w:cs="Arial"/>
                <w:b/>
                <w:bCs/>
                <w:lang w:val="cy"/>
              </w:rPr>
              <w:t>+0.1% y flwyddyn</w:t>
            </w:r>
          </w:p>
        </w:tc>
        <w:tc>
          <w:tcPr>
            <w:tcW w:w="1390" w:type="dxa"/>
            <w:tcBorders>
              <w:bottom w:val="single" w:sz="4" w:space="0" w:color="auto"/>
            </w:tcBorders>
            <w:shd w:val="clear" w:color="auto" w:fill="auto"/>
          </w:tcPr>
          <w:p w14:paraId="5129958C" w14:textId="77777777" w:rsidR="0021463D" w:rsidRPr="00180589" w:rsidRDefault="0021463D" w:rsidP="009110B0">
            <w:pPr>
              <w:pStyle w:val="NormalIndent"/>
              <w:ind w:left="0"/>
              <w:jc w:val="center"/>
              <w:rPr>
                <w:rFonts w:ascii="Arial" w:hAnsi="Arial" w:cs="Arial"/>
                <w:b/>
              </w:rPr>
            </w:pPr>
            <w:r>
              <w:rPr>
                <w:rFonts w:ascii="Arial" w:hAnsi="Arial" w:cs="Arial"/>
                <w:b/>
                <w:bCs/>
                <w:lang w:val="cy"/>
              </w:rPr>
              <w:t>-0.1% y flwyddyn</w:t>
            </w:r>
          </w:p>
        </w:tc>
      </w:tr>
      <w:tr w:rsidR="0021463D" w:rsidRPr="00180589" w14:paraId="1F66CB2C" w14:textId="77777777" w:rsidTr="009110B0">
        <w:tc>
          <w:tcPr>
            <w:tcW w:w="6629" w:type="dxa"/>
            <w:tcBorders>
              <w:top w:val="single" w:sz="4" w:space="0" w:color="auto"/>
              <w:left w:val="single" w:sz="4" w:space="0" w:color="auto"/>
              <w:bottom w:val="nil"/>
              <w:right w:val="single" w:sz="4" w:space="0" w:color="auto"/>
            </w:tcBorders>
            <w:shd w:val="clear" w:color="auto" w:fill="auto"/>
          </w:tcPr>
          <w:p w14:paraId="15FAA9E6" w14:textId="77777777" w:rsidR="0021463D" w:rsidRPr="00180589" w:rsidRDefault="0021463D" w:rsidP="009110B0">
            <w:pPr>
              <w:pStyle w:val="NormalIndent"/>
              <w:ind w:left="0"/>
              <w:rPr>
                <w:rFonts w:ascii="Arial" w:hAnsi="Arial" w:cs="Arial"/>
              </w:rPr>
            </w:pPr>
            <w:r>
              <w:rPr>
                <w:rFonts w:ascii="Arial" w:hAnsi="Arial" w:cs="Arial"/>
                <w:lang w:val="cy"/>
              </w:rPr>
              <w:t>Gwerth presennol cyfanswm y rhwymedigaeth (£ miliwn)</w:t>
            </w:r>
          </w:p>
        </w:tc>
        <w:tc>
          <w:tcPr>
            <w:tcW w:w="1451" w:type="dxa"/>
            <w:tcBorders>
              <w:top w:val="single" w:sz="4" w:space="0" w:color="auto"/>
              <w:left w:val="single" w:sz="4" w:space="0" w:color="auto"/>
              <w:bottom w:val="nil"/>
              <w:right w:val="single" w:sz="4" w:space="0" w:color="auto"/>
            </w:tcBorders>
            <w:shd w:val="clear" w:color="auto" w:fill="auto"/>
          </w:tcPr>
          <w:p w14:paraId="4C548BE9" w14:textId="77777777" w:rsidR="0021463D" w:rsidRPr="00180589" w:rsidRDefault="004A0594" w:rsidP="009110B0">
            <w:pPr>
              <w:pStyle w:val="NormalIndent"/>
              <w:ind w:left="0"/>
              <w:jc w:val="center"/>
              <w:rPr>
                <w:rFonts w:ascii="Arial" w:hAnsi="Arial" w:cs="Arial"/>
              </w:rPr>
            </w:pPr>
            <w:r>
              <w:rPr>
                <w:rFonts w:ascii="Arial" w:hAnsi="Arial" w:cs="Arial"/>
                <w:lang w:val="cy"/>
              </w:rPr>
              <w:t>80.52</w:t>
            </w:r>
          </w:p>
        </w:tc>
        <w:tc>
          <w:tcPr>
            <w:tcW w:w="1390" w:type="dxa"/>
            <w:tcBorders>
              <w:top w:val="single" w:sz="4" w:space="0" w:color="auto"/>
              <w:left w:val="single" w:sz="4" w:space="0" w:color="auto"/>
              <w:bottom w:val="nil"/>
              <w:right w:val="single" w:sz="4" w:space="0" w:color="auto"/>
            </w:tcBorders>
            <w:shd w:val="clear" w:color="auto" w:fill="auto"/>
          </w:tcPr>
          <w:p w14:paraId="62883BB0" w14:textId="77777777" w:rsidR="0021463D" w:rsidRPr="00180589" w:rsidRDefault="004A0594" w:rsidP="009110B0">
            <w:pPr>
              <w:pStyle w:val="NormalIndent"/>
              <w:ind w:left="0"/>
              <w:jc w:val="center"/>
              <w:rPr>
                <w:rFonts w:ascii="Arial" w:hAnsi="Arial" w:cs="Arial"/>
              </w:rPr>
            </w:pPr>
            <w:r>
              <w:rPr>
                <w:rFonts w:ascii="Arial" w:hAnsi="Arial" w:cs="Arial"/>
                <w:lang w:val="cy"/>
              </w:rPr>
              <w:t>78.14</w:t>
            </w:r>
          </w:p>
        </w:tc>
      </w:tr>
      <w:tr w:rsidR="0021463D" w:rsidRPr="00180589" w14:paraId="17CE5089" w14:textId="77777777" w:rsidTr="009110B0">
        <w:tc>
          <w:tcPr>
            <w:tcW w:w="6629" w:type="dxa"/>
            <w:tcBorders>
              <w:top w:val="nil"/>
              <w:left w:val="single" w:sz="4" w:space="0" w:color="auto"/>
              <w:bottom w:val="nil"/>
              <w:right w:val="single" w:sz="4" w:space="0" w:color="auto"/>
            </w:tcBorders>
            <w:shd w:val="clear" w:color="auto" w:fill="auto"/>
          </w:tcPr>
          <w:p w14:paraId="458D109B" w14:textId="77777777" w:rsidR="0021463D" w:rsidRPr="00180589" w:rsidRDefault="0021463D" w:rsidP="009110B0">
            <w:pPr>
              <w:pStyle w:val="NormalIndent"/>
              <w:ind w:left="0"/>
              <w:rPr>
                <w:rFonts w:ascii="Arial" w:hAnsi="Arial" w:cs="Arial"/>
              </w:rPr>
            </w:pPr>
            <w:r>
              <w:rPr>
                <w:rFonts w:ascii="Arial" w:hAnsi="Arial" w:cs="Arial"/>
                <w:lang w:val="cy"/>
              </w:rPr>
              <w:t>% newid mewn gwerth presennol cyfanswm y rhwymedigaeth</w:t>
            </w:r>
          </w:p>
        </w:tc>
        <w:tc>
          <w:tcPr>
            <w:tcW w:w="1451" w:type="dxa"/>
            <w:tcBorders>
              <w:top w:val="nil"/>
              <w:left w:val="single" w:sz="4" w:space="0" w:color="auto"/>
              <w:bottom w:val="nil"/>
              <w:right w:val="single" w:sz="4" w:space="0" w:color="auto"/>
            </w:tcBorders>
            <w:shd w:val="clear" w:color="auto" w:fill="auto"/>
          </w:tcPr>
          <w:p w14:paraId="4FC2D7EF" w14:textId="77777777" w:rsidR="0021463D" w:rsidRPr="00180589" w:rsidRDefault="0014688F" w:rsidP="009110B0">
            <w:pPr>
              <w:pStyle w:val="NormalIndent"/>
              <w:ind w:left="0"/>
              <w:jc w:val="center"/>
              <w:rPr>
                <w:rFonts w:ascii="Arial" w:hAnsi="Arial" w:cs="Arial"/>
              </w:rPr>
            </w:pPr>
            <w:r>
              <w:rPr>
                <w:rFonts w:ascii="Arial" w:hAnsi="Arial" w:cs="Arial"/>
                <w:lang w:val="cy"/>
              </w:rPr>
              <w:t>1.5%</w:t>
            </w:r>
          </w:p>
        </w:tc>
        <w:tc>
          <w:tcPr>
            <w:tcW w:w="1390" w:type="dxa"/>
            <w:tcBorders>
              <w:top w:val="nil"/>
              <w:left w:val="single" w:sz="4" w:space="0" w:color="auto"/>
              <w:bottom w:val="nil"/>
              <w:right w:val="single" w:sz="4" w:space="0" w:color="auto"/>
            </w:tcBorders>
            <w:shd w:val="clear" w:color="auto" w:fill="auto"/>
          </w:tcPr>
          <w:p w14:paraId="00E2CC90" w14:textId="77777777" w:rsidR="0021463D" w:rsidRPr="00180589" w:rsidRDefault="00FE6113" w:rsidP="009110B0">
            <w:pPr>
              <w:pStyle w:val="NormalIndent"/>
              <w:ind w:left="0"/>
              <w:jc w:val="center"/>
              <w:rPr>
                <w:rFonts w:ascii="Arial" w:hAnsi="Arial" w:cs="Arial"/>
              </w:rPr>
            </w:pPr>
            <w:r>
              <w:rPr>
                <w:rFonts w:ascii="Arial" w:hAnsi="Arial" w:cs="Arial"/>
                <w:lang w:val="cy"/>
              </w:rPr>
              <w:t>-1.5%</w:t>
            </w:r>
          </w:p>
        </w:tc>
      </w:tr>
      <w:tr w:rsidR="0021463D" w:rsidRPr="00180589" w14:paraId="5FF8E50F" w14:textId="77777777" w:rsidTr="009110B0">
        <w:tc>
          <w:tcPr>
            <w:tcW w:w="6629" w:type="dxa"/>
            <w:tcBorders>
              <w:top w:val="nil"/>
              <w:left w:val="single" w:sz="4" w:space="0" w:color="auto"/>
              <w:bottom w:val="nil"/>
              <w:right w:val="single" w:sz="4" w:space="0" w:color="auto"/>
            </w:tcBorders>
            <w:shd w:val="clear" w:color="auto" w:fill="auto"/>
          </w:tcPr>
          <w:p w14:paraId="60F44F4A" w14:textId="77777777" w:rsidR="0021463D" w:rsidRPr="00180589" w:rsidRDefault="0021463D" w:rsidP="009110B0">
            <w:pPr>
              <w:pStyle w:val="NormalIndent"/>
              <w:ind w:left="0"/>
              <w:rPr>
                <w:rFonts w:ascii="Arial" w:hAnsi="Arial" w:cs="Arial"/>
              </w:rPr>
            </w:pPr>
            <w:r>
              <w:rPr>
                <w:rFonts w:ascii="Arial" w:hAnsi="Arial" w:cs="Arial"/>
                <w:lang w:val="cy"/>
              </w:rPr>
              <w:t>Cost ragamcanol y gwasanaeth (£ miliwn)</w:t>
            </w:r>
          </w:p>
        </w:tc>
        <w:tc>
          <w:tcPr>
            <w:tcW w:w="1451" w:type="dxa"/>
            <w:tcBorders>
              <w:top w:val="nil"/>
              <w:left w:val="single" w:sz="4" w:space="0" w:color="auto"/>
              <w:bottom w:val="nil"/>
              <w:right w:val="single" w:sz="4" w:space="0" w:color="auto"/>
            </w:tcBorders>
            <w:shd w:val="clear" w:color="auto" w:fill="auto"/>
          </w:tcPr>
          <w:p w14:paraId="1792C614" w14:textId="77777777" w:rsidR="0021463D" w:rsidRPr="00180589" w:rsidRDefault="00CA38EC" w:rsidP="009110B0">
            <w:pPr>
              <w:pStyle w:val="NormalIndent"/>
              <w:ind w:left="0"/>
              <w:jc w:val="center"/>
              <w:rPr>
                <w:rFonts w:ascii="Arial" w:hAnsi="Arial" w:cs="Arial"/>
              </w:rPr>
            </w:pPr>
            <w:r>
              <w:rPr>
                <w:rFonts w:ascii="Arial" w:hAnsi="Arial" w:cs="Arial"/>
                <w:lang w:val="cy"/>
              </w:rPr>
              <w:t>1.99</w:t>
            </w:r>
          </w:p>
        </w:tc>
        <w:tc>
          <w:tcPr>
            <w:tcW w:w="1390" w:type="dxa"/>
            <w:tcBorders>
              <w:top w:val="nil"/>
              <w:left w:val="single" w:sz="4" w:space="0" w:color="auto"/>
              <w:bottom w:val="nil"/>
              <w:right w:val="single" w:sz="4" w:space="0" w:color="auto"/>
            </w:tcBorders>
            <w:shd w:val="clear" w:color="auto" w:fill="auto"/>
          </w:tcPr>
          <w:p w14:paraId="74C5B68B" w14:textId="77777777" w:rsidR="0021463D" w:rsidRPr="00180589" w:rsidRDefault="004A0594" w:rsidP="009110B0">
            <w:pPr>
              <w:pStyle w:val="NormalIndent"/>
              <w:ind w:left="0"/>
              <w:jc w:val="center"/>
              <w:rPr>
                <w:rFonts w:ascii="Arial" w:hAnsi="Arial" w:cs="Arial"/>
              </w:rPr>
            </w:pPr>
            <w:r>
              <w:rPr>
                <w:rFonts w:ascii="Arial" w:hAnsi="Arial" w:cs="Arial"/>
                <w:lang w:val="cy"/>
              </w:rPr>
              <w:t>1.83</w:t>
            </w:r>
          </w:p>
        </w:tc>
      </w:tr>
      <w:tr w:rsidR="0021463D" w:rsidRPr="00180589" w14:paraId="690BAAE1" w14:textId="77777777" w:rsidTr="009110B0">
        <w:tc>
          <w:tcPr>
            <w:tcW w:w="6629" w:type="dxa"/>
            <w:tcBorders>
              <w:top w:val="nil"/>
              <w:left w:val="single" w:sz="4" w:space="0" w:color="auto"/>
              <w:bottom w:val="single" w:sz="4" w:space="0" w:color="auto"/>
              <w:right w:val="single" w:sz="4" w:space="0" w:color="auto"/>
            </w:tcBorders>
            <w:shd w:val="clear" w:color="auto" w:fill="auto"/>
          </w:tcPr>
          <w:p w14:paraId="6A78664F" w14:textId="77777777" w:rsidR="0021463D" w:rsidRPr="00180589" w:rsidRDefault="0021463D" w:rsidP="009110B0">
            <w:pPr>
              <w:pStyle w:val="NormalIndent"/>
              <w:ind w:left="0"/>
              <w:rPr>
                <w:rFonts w:ascii="Arial" w:hAnsi="Arial" w:cs="Arial"/>
              </w:rPr>
            </w:pPr>
            <w:r>
              <w:rPr>
                <w:rFonts w:ascii="Arial" w:hAnsi="Arial" w:cs="Arial"/>
                <w:lang w:val="cy"/>
              </w:rPr>
              <w:t>Brasamcan o % newid yng nghost ragamcanol y gwasanaeth</w:t>
            </w:r>
          </w:p>
        </w:tc>
        <w:tc>
          <w:tcPr>
            <w:tcW w:w="1451" w:type="dxa"/>
            <w:tcBorders>
              <w:top w:val="nil"/>
              <w:left w:val="single" w:sz="4" w:space="0" w:color="auto"/>
              <w:bottom w:val="single" w:sz="4" w:space="0" w:color="auto"/>
              <w:right w:val="single" w:sz="4" w:space="0" w:color="auto"/>
            </w:tcBorders>
            <w:shd w:val="clear" w:color="auto" w:fill="auto"/>
          </w:tcPr>
          <w:p w14:paraId="27F9DA30" w14:textId="77777777" w:rsidR="0021463D" w:rsidRPr="00180589" w:rsidRDefault="004A0594" w:rsidP="007165E1">
            <w:pPr>
              <w:pStyle w:val="NormalIndent"/>
              <w:ind w:left="0"/>
              <w:jc w:val="center"/>
              <w:rPr>
                <w:rFonts w:ascii="Arial" w:hAnsi="Arial" w:cs="Arial"/>
              </w:rPr>
            </w:pPr>
            <w:r>
              <w:rPr>
                <w:rFonts w:ascii="Arial" w:hAnsi="Arial" w:cs="Arial"/>
                <w:lang w:val="cy"/>
              </w:rPr>
              <w:t>4.1%</w:t>
            </w:r>
          </w:p>
        </w:tc>
        <w:tc>
          <w:tcPr>
            <w:tcW w:w="1390" w:type="dxa"/>
            <w:tcBorders>
              <w:top w:val="nil"/>
              <w:left w:val="single" w:sz="4" w:space="0" w:color="auto"/>
              <w:bottom w:val="single" w:sz="4" w:space="0" w:color="auto"/>
              <w:right w:val="single" w:sz="4" w:space="0" w:color="auto"/>
            </w:tcBorders>
            <w:shd w:val="clear" w:color="auto" w:fill="auto"/>
          </w:tcPr>
          <w:p w14:paraId="37343616" w14:textId="77777777" w:rsidR="0021463D" w:rsidRPr="00180589" w:rsidRDefault="00FE6113" w:rsidP="009110B0">
            <w:pPr>
              <w:pStyle w:val="NormalIndent"/>
              <w:ind w:left="0"/>
              <w:jc w:val="center"/>
              <w:rPr>
                <w:rFonts w:ascii="Arial" w:hAnsi="Arial" w:cs="Arial"/>
              </w:rPr>
            </w:pPr>
            <w:r>
              <w:rPr>
                <w:rFonts w:ascii="Arial" w:hAnsi="Arial" w:cs="Arial"/>
                <w:lang w:val="cy"/>
              </w:rPr>
              <w:t>-4.0%</w:t>
            </w:r>
          </w:p>
        </w:tc>
      </w:tr>
    </w:tbl>
    <w:p w14:paraId="7FA75F1D" w14:textId="77777777" w:rsidR="00172332" w:rsidRPr="00180589" w:rsidRDefault="00172332" w:rsidP="00817EDF">
      <w:pPr>
        <w:pStyle w:val="NormalIndent"/>
        <w:ind w:left="0"/>
        <w:rPr>
          <w:rFonts w:ascii="Arial" w:hAnsi="Arial" w:cs="Arial"/>
        </w:rPr>
      </w:pPr>
    </w:p>
    <w:p w14:paraId="52F8D285" w14:textId="77777777" w:rsidR="00817EDF" w:rsidRPr="00180589" w:rsidRDefault="00817EDF" w:rsidP="00817EDF">
      <w:pPr>
        <w:pStyle w:val="NormalIndent"/>
        <w:ind w:left="0"/>
        <w:rPr>
          <w:rFonts w:ascii="Arial" w:hAnsi="Arial" w:cs="Arial"/>
        </w:rPr>
      </w:pPr>
      <w:r>
        <w:rPr>
          <w:rFonts w:ascii="Arial" w:hAnsi="Arial" w:cs="Arial"/>
          <w:lang w:val="cy"/>
        </w:rPr>
        <w:t>Rhagdybiaeth marwolaethau ar ôl ymddeol</w:t>
      </w:r>
    </w:p>
    <w:tbl>
      <w:tblPr>
        <w:tblW w:w="9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451"/>
        <w:gridCol w:w="1390"/>
      </w:tblGrid>
      <w:tr w:rsidR="0021463D" w:rsidRPr="00180589" w14:paraId="5CC1449C" w14:textId="77777777" w:rsidTr="009110B0">
        <w:tc>
          <w:tcPr>
            <w:tcW w:w="6629" w:type="dxa"/>
            <w:tcBorders>
              <w:bottom w:val="single" w:sz="4" w:space="0" w:color="auto"/>
            </w:tcBorders>
            <w:shd w:val="clear" w:color="auto" w:fill="auto"/>
          </w:tcPr>
          <w:p w14:paraId="2EB1233E" w14:textId="77777777" w:rsidR="0021463D" w:rsidRPr="00180589" w:rsidRDefault="0021463D" w:rsidP="009110B0">
            <w:pPr>
              <w:pStyle w:val="NormalIndent"/>
              <w:ind w:left="0"/>
              <w:rPr>
                <w:rFonts w:ascii="Arial" w:hAnsi="Arial" w:cs="Arial"/>
                <w:b/>
              </w:rPr>
            </w:pPr>
            <w:r>
              <w:rPr>
                <w:rFonts w:ascii="Arial" w:hAnsi="Arial" w:cs="Arial"/>
                <w:b/>
                <w:bCs/>
                <w:lang w:val="cy"/>
              </w:rPr>
              <w:t>Addasiad i'r gyfradd ddisgowntio</w:t>
            </w:r>
          </w:p>
        </w:tc>
        <w:tc>
          <w:tcPr>
            <w:tcW w:w="1451" w:type="dxa"/>
            <w:tcBorders>
              <w:bottom w:val="single" w:sz="4" w:space="0" w:color="auto"/>
            </w:tcBorders>
            <w:shd w:val="clear" w:color="auto" w:fill="auto"/>
          </w:tcPr>
          <w:p w14:paraId="5CA1BCB7" w14:textId="77777777" w:rsidR="0021463D" w:rsidRPr="00180589" w:rsidRDefault="0021463D" w:rsidP="009110B0">
            <w:pPr>
              <w:pStyle w:val="NormalIndent"/>
              <w:ind w:left="0"/>
              <w:jc w:val="center"/>
              <w:rPr>
                <w:rFonts w:ascii="Arial" w:hAnsi="Arial" w:cs="Arial"/>
                <w:b/>
              </w:rPr>
            </w:pPr>
            <w:r>
              <w:rPr>
                <w:rFonts w:ascii="Arial" w:hAnsi="Arial" w:cs="Arial"/>
                <w:b/>
                <w:bCs/>
                <w:lang w:val="cy"/>
              </w:rPr>
              <w:t>-1 flwyddyn</w:t>
            </w:r>
          </w:p>
        </w:tc>
        <w:tc>
          <w:tcPr>
            <w:tcW w:w="1390" w:type="dxa"/>
            <w:tcBorders>
              <w:bottom w:val="single" w:sz="4" w:space="0" w:color="auto"/>
            </w:tcBorders>
            <w:shd w:val="clear" w:color="auto" w:fill="auto"/>
          </w:tcPr>
          <w:p w14:paraId="43D1A55A" w14:textId="77777777" w:rsidR="0021463D" w:rsidRPr="00180589" w:rsidRDefault="0021463D" w:rsidP="009110B0">
            <w:pPr>
              <w:pStyle w:val="NormalIndent"/>
              <w:ind w:left="0"/>
              <w:jc w:val="center"/>
              <w:rPr>
                <w:rFonts w:ascii="Arial" w:hAnsi="Arial" w:cs="Arial"/>
                <w:b/>
              </w:rPr>
            </w:pPr>
            <w:r>
              <w:rPr>
                <w:rFonts w:ascii="Arial" w:hAnsi="Arial" w:cs="Arial"/>
                <w:b/>
                <w:bCs/>
                <w:lang w:val="cy"/>
              </w:rPr>
              <w:t>+1 flwyddyn</w:t>
            </w:r>
          </w:p>
        </w:tc>
      </w:tr>
      <w:tr w:rsidR="0021463D" w:rsidRPr="00180589" w14:paraId="290CC4E6" w14:textId="77777777" w:rsidTr="009110B0">
        <w:tc>
          <w:tcPr>
            <w:tcW w:w="6629" w:type="dxa"/>
            <w:tcBorders>
              <w:top w:val="single" w:sz="4" w:space="0" w:color="auto"/>
              <w:left w:val="single" w:sz="4" w:space="0" w:color="auto"/>
              <w:bottom w:val="nil"/>
              <w:right w:val="single" w:sz="4" w:space="0" w:color="auto"/>
            </w:tcBorders>
            <w:shd w:val="clear" w:color="auto" w:fill="auto"/>
          </w:tcPr>
          <w:p w14:paraId="7D72097B" w14:textId="77777777" w:rsidR="0021463D" w:rsidRPr="00180589" w:rsidRDefault="0021463D" w:rsidP="009110B0">
            <w:pPr>
              <w:pStyle w:val="NormalIndent"/>
              <w:ind w:left="0"/>
              <w:rPr>
                <w:rFonts w:ascii="Arial" w:hAnsi="Arial" w:cs="Arial"/>
              </w:rPr>
            </w:pPr>
            <w:r>
              <w:rPr>
                <w:rFonts w:ascii="Arial" w:hAnsi="Arial" w:cs="Arial"/>
                <w:lang w:val="cy"/>
              </w:rPr>
              <w:t>Gwerth presennol cyfanswm y rhwymedigaeth (£ miliwn)</w:t>
            </w:r>
          </w:p>
        </w:tc>
        <w:tc>
          <w:tcPr>
            <w:tcW w:w="1451" w:type="dxa"/>
            <w:tcBorders>
              <w:top w:val="single" w:sz="4" w:space="0" w:color="auto"/>
              <w:left w:val="single" w:sz="4" w:space="0" w:color="auto"/>
              <w:bottom w:val="nil"/>
              <w:right w:val="single" w:sz="4" w:space="0" w:color="auto"/>
            </w:tcBorders>
            <w:shd w:val="clear" w:color="auto" w:fill="auto"/>
          </w:tcPr>
          <w:p w14:paraId="1AE2BAB5" w14:textId="77777777" w:rsidR="0021463D" w:rsidRPr="00180589" w:rsidRDefault="004A0594" w:rsidP="009110B0">
            <w:pPr>
              <w:pStyle w:val="NormalIndent"/>
              <w:ind w:left="0"/>
              <w:jc w:val="center"/>
              <w:rPr>
                <w:rFonts w:ascii="Arial" w:hAnsi="Arial" w:cs="Arial"/>
              </w:rPr>
            </w:pPr>
            <w:r>
              <w:rPr>
                <w:rFonts w:ascii="Arial" w:hAnsi="Arial" w:cs="Arial"/>
                <w:lang w:val="cy"/>
              </w:rPr>
              <w:t>81.39</w:t>
            </w:r>
          </w:p>
        </w:tc>
        <w:tc>
          <w:tcPr>
            <w:tcW w:w="1390" w:type="dxa"/>
            <w:tcBorders>
              <w:top w:val="single" w:sz="4" w:space="0" w:color="auto"/>
              <w:left w:val="single" w:sz="4" w:space="0" w:color="auto"/>
              <w:bottom w:val="nil"/>
              <w:right w:val="single" w:sz="4" w:space="0" w:color="auto"/>
            </w:tcBorders>
            <w:shd w:val="clear" w:color="auto" w:fill="auto"/>
          </w:tcPr>
          <w:p w14:paraId="07217186" w14:textId="77777777" w:rsidR="0021463D" w:rsidRPr="00180589" w:rsidRDefault="004A0594" w:rsidP="009110B0">
            <w:pPr>
              <w:pStyle w:val="NormalIndent"/>
              <w:ind w:left="0"/>
              <w:jc w:val="center"/>
              <w:rPr>
                <w:rFonts w:ascii="Arial" w:hAnsi="Arial" w:cs="Arial"/>
              </w:rPr>
            </w:pPr>
            <w:r>
              <w:rPr>
                <w:rFonts w:ascii="Arial" w:hAnsi="Arial" w:cs="Arial"/>
                <w:lang w:val="cy"/>
              </w:rPr>
              <w:t>77.35</w:t>
            </w:r>
          </w:p>
        </w:tc>
      </w:tr>
      <w:tr w:rsidR="0021463D" w:rsidRPr="00180589" w14:paraId="283ADD49" w14:textId="77777777" w:rsidTr="009110B0">
        <w:tc>
          <w:tcPr>
            <w:tcW w:w="6629" w:type="dxa"/>
            <w:tcBorders>
              <w:top w:val="nil"/>
              <w:left w:val="single" w:sz="4" w:space="0" w:color="auto"/>
              <w:bottom w:val="nil"/>
              <w:right w:val="single" w:sz="4" w:space="0" w:color="auto"/>
            </w:tcBorders>
            <w:shd w:val="clear" w:color="auto" w:fill="auto"/>
          </w:tcPr>
          <w:p w14:paraId="69EA6D44" w14:textId="77777777" w:rsidR="0021463D" w:rsidRPr="00180589" w:rsidRDefault="0021463D" w:rsidP="009110B0">
            <w:pPr>
              <w:pStyle w:val="NormalIndent"/>
              <w:ind w:left="0"/>
              <w:rPr>
                <w:rFonts w:ascii="Arial" w:hAnsi="Arial" w:cs="Arial"/>
              </w:rPr>
            </w:pPr>
            <w:r>
              <w:rPr>
                <w:rFonts w:ascii="Arial" w:hAnsi="Arial" w:cs="Arial"/>
                <w:lang w:val="cy"/>
              </w:rPr>
              <w:t>% newid mewn gwerth presennol cyfanswm y rhwymedigaeth</w:t>
            </w:r>
          </w:p>
        </w:tc>
        <w:tc>
          <w:tcPr>
            <w:tcW w:w="1451" w:type="dxa"/>
            <w:tcBorders>
              <w:top w:val="nil"/>
              <w:left w:val="single" w:sz="4" w:space="0" w:color="auto"/>
              <w:bottom w:val="nil"/>
              <w:right w:val="single" w:sz="4" w:space="0" w:color="auto"/>
            </w:tcBorders>
            <w:shd w:val="clear" w:color="auto" w:fill="auto"/>
          </w:tcPr>
          <w:p w14:paraId="616EAF01" w14:textId="77777777" w:rsidR="0021463D" w:rsidRPr="00180589" w:rsidRDefault="004A0594" w:rsidP="00F628C0">
            <w:pPr>
              <w:pStyle w:val="NormalIndent"/>
              <w:ind w:left="0"/>
              <w:jc w:val="center"/>
              <w:rPr>
                <w:rFonts w:ascii="Arial" w:hAnsi="Arial" w:cs="Arial"/>
              </w:rPr>
            </w:pPr>
            <w:r>
              <w:rPr>
                <w:rFonts w:ascii="Arial" w:hAnsi="Arial" w:cs="Arial"/>
                <w:lang w:val="cy"/>
              </w:rPr>
              <w:t>2.6%</w:t>
            </w:r>
          </w:p>
        </w:tc>
        <w:tc>
          <w:tcPr>
            <w:tcW w:w="1390" w:type="dxa"/>
            <w:tcBorders>
              <w:top w:val="nil"/>
              <w:left w:val="single" w:sz="4" w:space="0" w:color="auto"/>
              <w:bottom w:val="nil"/>
              <w:right w:val="single" w:sz="4" w:space="0" w:color="auto"/>
            </w:tcBorders>
            <w:shd w:val="clear" w:color="auto" w:fill="auto"/>
          </w:tcPr>
          <w:p w14:paraId="6E3CA961" w14:textId="77777777" w:rsidR="0021463D" w:rsidRPr="00180589" w:rsidRDefault="0021463D" w:rsidP="009110B0">
            <w:pPr>
              <w:pStyle w:val="NormalIndent"/>
              <w:ind w:left="0"/>
              <w:jc w:val="center"/>
              <w:rPr>
                <w:rFonts w:ascii="Arial" w:hAnsi="Arial" w:cs="Arial"/>
              </w:rPr>
            </w:pPr>
            <w:r>
              <w:rPr>
                <w:rFonts w:ascii="Arial" w:hAnsi="Arial" w:cs="Arial"/>
                <w:lang w:val="cy"/>
              </w:rPr>
              <w:t>-2.5%</w:t>
            </w:r>
          </w:p>
        </w:tc>
      </w:tr>
      <w:tr w:rsidR="0021463D" w:rsidRPr="00180589" w14:paraId="65BE2899" w14:textId="77777777" w:rsidTr="009110B0">
        <w:tc>
          <w:tcPr>
            <w:tcW w:w="6629" w:type="dxa"/>
            <w:tcBorders>
              <w:top w:val="nil"/>
              <w:left w:val="single" w:sz="4" w:space="0" w:color="auto"/>
              <w:bottom w:val="nil"/>
              <w:right w:val="single" w:sz="4" w:space="0" w:color="auto"/>
            </w:tcBorders>
            <w:shd w:val="clear" w:color="auto" w:fill="auto"/>
          </w:tcPr>
          <w:p w14:paraId="7547F47C" w14:textId="77777777" w:rsidR="0021463D" w:rsidRPr="00180589" w:rsidRDefault="0021463D" w:rsidP="009110B0">
            <w:pPr>
              <w:pStyle w:val="NormalIndent"/>
              <w:ind w:left="0"/>
              <w:rPr>
                <w:rFonts w:ascii="Arial" w:hAnsi="Arial" w:cs="Arial"/>
              </w:rPr>
            </w:pPr>
            <w:r>
              <w:rPr>
                <w:rFonts w:ascii="Arial" w:hAnsi="Arial" w:cs="Arial"/>
                <w:lang w:val="cy"/>
              </w:rPr>
              <w:t>Cost ragamcanol y gwasanaeth (£ miliwn)</w:t>
            </w:r>
          </w:p>
        </w:tc>
        <w:tc>
          <w:tcPr>
            <w:tcW w:w="1451" w:type="dxa"/>
            <w:tcBorders>
              <w:top w:val="nil"/>
              <w:left w:val="single" w:sz="4" w:space="0" w:color="auto"/>
              <w:bottom w:val="nil"/>
              <w:right w:val="single" w:sz="4" w:space="0" w:color="auto"/>
            </w:tcBorders>
            <w:shd w:val="clear" w:color="auto" w:fill="auto"/>
          </w:tcPr>
          <w:p w14:paraId="647B3760" w14:textId="77777777" w:rsidR="0021463D" w:rsidRPr="00180589" w:rsidRDefault="00CA38EC" w:rsidP="009110B0">
            <w:pPr>
              <w:pStyle w:val="NormalIndent"/>
              <w:ind w:left="0"/>
              <w:jc w:val="center"/>
              <w:rPr>
                <w:rFonts w:ascii="Arial" w:hAnsi="Arial" w:cs="Arial"/>
              </w:rPr>
            </w:pPr>
            <w:r>
              <w:rPr>
                <w:rFonts w:ascii="Arial" w:hAnsi="Arial" w:cs="Arial"/>
                <w:lang w:val="cy"/>
              </w:rPr>
              <w:t>1.98</w:t>
            </w:r>
          </w:p>
        </w:tc>
        <w:tc>
          <w:tcPr>
            <w:tcW w:w="1390" w:type="dxa"/>
            <w:tcBorders>
              <w:top w:val="nil"/>
              <w:left w:val="single" w:sz="4" w:space="0" w:color="auto"/>
              <w:bottom w:val="nil"/>
              <w:right w:val="single" w:sz="4" w:space="0" w:color="auto"/>
            </w:tcBorders>
            <w:shd w:val="clear" w:color="auto" w:fill="auto"/>
          </w:tcPr>
          <w:p w14:paraId="6608414E" w14:textId="77777777" w:rsidR="0021463D" w:rsidRPr="00180589" w:rsidRDefault="004A0594" w:rsidP="009110B0">
            <w:pPr>
              <w:pStyle w:val="NormalIndent"/>
              <w:ind w:left="0"/>
              <w:jc w:val="center"/>
              <w:rPr>
                <w:rFonts w:ascii="Arial" w:hAnsi="Arial" w:cs="Arial"/>
              </w:rPr>
            </w:pPr>
            <w:r>
              <w:rPr>
                <w:rFonts w:ascii="Arial" w:hAnsi="Arial" w:cs="Arial"/>
                <w:lang w:val="cy"/>
              </w:rPr>
              <w:t>1.84</w:t>
            </w:r>
          </w:p>
        </w:tc>
      </w:tr>
      <w:tr w:rsidR="0021463D" w:rsidRPr="00180589" w14:paraId="64656172" w14:textId="77777777" w:rsidTr="009110B0">
        <w:tc>
          <w:tcPr>
            <w:tcW w:w="6629" w:type="dxa"/>
            <w:tcBorders>
              <w:top w:val="nil"/>
              <w:left w:val="single" w:sz="4" w:space="0" w:color="auto"/>
              <w:bottom w:val="single" w:sz="4" w:space="0" w:color="auto"/>
              <w:right w:val="single" w:sz="4" w:space="0" w:color="auto"/>
            </w:tcBorders>
            <w:shd w:val="clear" w:color="auto" w:fill="auto"/>
          </w:tcPr>
          <w:p w14:paraId="4B285890" w14:textId="77777777" w:rsidR="0021463D" w:rsidRPr="00180589" w:rsidRDefault="0021463D" w:rsidP="009110B0">
            <w:pPr>
              <w:pStyle w:val="NormalIndent"/>
              <w:ind w:left="0"/>
              <w:rPr>
                <w:rFonts w:ascii="Arial" w:hAnsi="Arial" w:cs="Arial"/>
              </w:rPr>
            </w:pPr>
            <w:r>
              <w:rPr>
                <w:rFonts w:ascii="Arial" w:hAnsi="Arial" w:cs="Arial"/>
                <w:lang w:val="cy"/>
              </w:rPr>
              <w:t>Brasamcan o % newid yng nghost ragamcanol y gwasanaeth</w:t>
            </w:r>
          </w:p>
        </w:tc>
        <w:tc>
          <w:tcPr>
            <w:tcW w:w="1451" w:type="dxa"/>
            <w:tcBorders>
              <w:top w:val="nil"/>
              <w:left w:val="single" w:sz="4" w:space="0" w:color="auto"/>
              <w:bottom w:val="single" w:sz="4" w:space="0" w:color="auto"/>
              <w:right w:val="single" w:sz="4" w:space="0" w:color="auto"/>
            </w:tcBorders>
            <w:shd w:val="clear" w:color="auto" w:fill="auto"/>
          </w:tcPr>
          <w:p w14:paraId="65DA6420" w14:textId="77777777" w:rsidR="0021463D" w:rsidRPr="00180589" w:rsidRDefault="004A0594" w:rsidP="009110B0">
            <w:pPr>
              <w:pStyle w:val="NormalIndent"/>
              <w:ind w:left="0"/>
              <w:jc w:val="center"/>
              <w:rPr>
                <w:rFonts w:ascii="Arial" w:hAnsi="Arial" w:cs="Arial"/>
              </w:rPr>
            </w:pPr>
            <w:r>
              <w:rPr>
                <w:rFonts w:ascii="Arial" w:hAnsi="Arial" w:cs="Arial"/>
                <w:lang w:val="cy"/>
              </w:rPr>
              <w:t>3.5%</w:t>
            </w:r>
          </w:p>
        </w:tc>
        <w:tc>
          <w:tcPr>
            <w:tcW w:w="1390" w:type="dxa"/>
            <w:tcBorders>
              <w:top w:val="nil"/>
              <w:left w:val="single" w:sz="4" w:space="0" w:color="auto"/>
              <w:bottom w:val="single" w:sz="4" w:space="0" w:color="auto"/>
              <w:right w:val="single" w:sz="4" w:space="0" w:color="auto"/>
            </w:tcBorders>
            <w:shd w:val="clear" w:color="auto" w:fill="auto"/>
          </w:tcPr>
          <w:p w14:paraId="06401B56" w14:textId="77777777" w:rsidR="0021463D" w:rsidRPr="00180589" w:rsidRDefault="0038578E" w:rsidP="009110B0">
            <w:pPr>
              <w:pStyle w:val="NormalIndent"/>
              <w:ind w:left="0"/>
              <w:jc w:val="center"/>
              <w:rPr>
                <w:rFonts w:ascii="Arial" w:hAnsi="Arial" w:cs="Arial"/>
              </w:rPr>
            </w:pPr>
            <w:r>
              <w:rPr>
                <w:rFonts w:ascii="Arial" w:hAnsi="Arial" w:cs="Arial"/>
                <w:lang w:val="cy"/>
              </w:rPr>
              <w:t>-3.5%</w:t>
            </w:r>
          </w:p>
        </w:tc>
      </w:tr>
    </w:tbl>
    <w:p w14:paraId="20583CE4" w14:textId="77777777" w:rsidR="00817EDF" w:rsidRPr="00180589" w:rsidRDefault="00817EDF" w:rsidP="00817EDF">
      <w:pPr>
        <w:pStyle w:val="NormalIndent"/>
        <w:ind w:left="0"/>
        <w:rPr>
          <w:rFonts w:ascii="Arial" w:hAnsi="Arial" w:cs="Arial"/>
        </w:rPr>
      </w:pPr>
    </w:p>
    <w:p w14:paraId="7424AE92" w14:textId="77777777" w:rsidR="0021463D" w:rsidRPr="00180589" w:rsidRDefault="0021463D" w:rsidP="009878BF">
      <w:pPr>
        <w:pStyle w:val="NormalIndent"/>
        <w:ind w:left="0"/>
        <w:jc w:val="both"/>
        <w:rPr>
          <w:rFonts w:ascii="Arial" w:hAnsi="Arial" w:cs="Arial"/>
        </w:rPr>
      </w:pPr>
      <w:r>
        <w:rPr>
          <w:rFonts w:ascii="Arial" w:hAnsi="Arial" w:cs="Arial"/>
          <w:lang w:val="cy"/>
        </w:rPr>
        <w:t xml:space="preserve">Mae actiwari’r Cynllun Pensiwn Diffoddwyr Tân wedi rhoi brasamcan o effaith newid y prif dybiaethau o ran gwerth presennol y rhwymedigaeth buddion diffiniedig. </w:t>
      </w:r>
    </w:p>
    <w:p w14:paraId="3E4A1CA3" w14:textId="77777777" w:rsidR="0021463D" w:rsidRPr="00180589" w:rsidRDefault="0021463D" w:rsidP="00817EDF">
      <w:pPr>
        <w:pStyle w:val="NormalIndent"/>
        <w:ind w:left="0"/>
        <w:rPr>
          <w:rFonts w:ascii="Arial" w:hAnsi="Arial" w:cs="Arial"/>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2"/>
        <w:gridCol w:w="1363"/>
        <w:gridCol w:w="1301"/>
      </w:tblGrid>
      <w:tr w:rsidR="00560869" w:rsidRPr="00180589" w14:paraId="023C3A8E" w14:textId="77777777" w:rsidTr="009110B0">
        <w:tc>
          <w:tcPr>
            <w:tcW w:w="9636" w:type="dxa"/>
            <w:gridSpan w:val="3"/>
            <w:tcBorders>
              <w:top w:val="single" w:sz="4" w:space="0" w:color="auto"/>
              <w:left w:val="single" w:sz="4" w:space="0" w:color="auto"/>
              <w:bottom w:val="nil"/>
              <w:right w:val="single" w:sz="4" w:space="0" w:color="auto"/>
            </w:tcBorders>
            <w:shd w:val="clear" w:color="auto" w:fill="auto"/>
          </w:tcPr>
          <w:p w14:paraId="3C396DF6" w14:textId="77777777" w:rsidR="00560869" w:rsidRPr="00180589" w:rsidRDefault="00560869" w:rsidP="005B5B11">
            <w:pPr>
              <w:pStyle w:val="NormalIndent"/>
              <w:ind w:left="0"/>
              <w:rPr>
                <w:rFonts w:ascii="Arial" w:hAnsi="Arial" w:cs="Arial"/>
                <w:b/>
              </w:rPr>
            </w:pPr>
            <w:r>
              <w:rPr>
                <w:rFonts w:ascii="Arial" w:hAnsi="Arial" w:cs="Arial"/>
                <w:b/>
                <w:bCs/>
                <w:lang w:val="cy"/>
              </w:rPr>
              <w:t>Effaith ar y rhwymedigaeth buddion diffiniedig</w:t>
            </w:r>
          </w:p>
        </w:tc>
      </w:tr>
      <w:tr w:rsidR="0021463D" w:rsidRPr="00180589" w14:paraId="58D673A0" w14:textId="77777777" w:rsidTr="009110B0">
        <w:tc>
          <w:tcPr>
            <w:tcW w:w="6972" w:type="dxa"/>
            <w:tcBorders>
              <w:top w:val="nil"/>
              <w:left w:val="single" w:sz="4" w:space="0" w:color="auto"/>
              <w:bottom w:val="single" w:sz="4" w:space="0" w:color="auto"/>
              <w:right w:val="nil"/>
            </w:tcBorders>
            <w:shd w:val="clear" w:color="auto" w:fill="auto"/>
          </w:tcPr>
          <w:p w14:paraId="5B9F184D" w14:textId="77777777" w:rsidR="0021463D" w:rsidRPr="00180589" w:rsidRDefault="0021463D" w:rsidP="009110B0">
            <w:pPr>
              <w:pStyle w:val="NormalIndent"/>
              <w:ind w:left="0"/>
              <w:rPr>
                <w:rFonts w:ascii="Arial" w:hAnsi="Arial" w:cs="Arial"/>
              </w:rPr>
            </w:pPr>
          </w:p>
        </w:tc>
        <w:tc>
          <w:tcPr>
            <w:tcW w:w="1363" w:type="dxa"/>
            <w:tcBorders>
              <w:top w:val="nil"/>
              <w:left w:val="nil"/>
              <w:bottom w:val="single" w:sz="4" w:space="0" w:color="auto"/>
              <w:right w:val="nil"/>
            </w:tcBorders>
            <w:shd w:val="clear" w:color="auto" w:fill="auto"/>
          </w:tcPr>
          <w:p w14:paraId="01741D18" w14:textId="77777777" w:rsidR="0021463D" w:rsidRPr="00180589" w:rsidRDefault="0021463D" w:rsidP="005B5B11">
            <w:pPr>
              <w:pStyle w:val="NormalIndent"/>
              <w:ind w:left="0"/>
              <w:jc w:val="center"/>
              <w:rPr>
                <w:rFonts w:ascii="Arial" w:hAnsi="Arial" w:cs="Arial"/>
                <w:b/>
              </w:rPr>
            </w:pPr>
            <w:r>
              <w:rPr>
                <w:rFonts w:ascii="Arial" w:hAnsi="Arial" w:cs="Arial"/>
                <w:b/>
                <w:bCs/>
                <w:lang w:val="cy"/>
              </w:rPr>
              <w:t>%</w:t>
            </w:r>
          </w:p>
        </w:tc>
        <w:tc>
          <w:tcPr>
            <w:tcW w:w="1301" w:type="dxa"/>
            <w:tcBorders>
              <w:top w:val="nil"/>
              <w:left w:val="nil"/>
              <w:bottom w:val="single" w:sz="4" w:space="0" w:color="auto"/>
              <w:right w:val="single" w:sz="4" w:space="0" w:color="auto"/>
            </w:tcBorders>
            <w:shd w:val="clear" w:color="auto" w:fill="auto"/>
          </w:tcPr>
          <w:p w14:paraId="5E8CC10A" w14:textId="77777777" w:rsidR="0021463D" w:rsidRPr="00180589" w:rsidRDefault="0021463D" w:rsidP="005B5B11">
            <w:pPr>
              <w:pStyle w:val="NormalIndent"/>
              <w:ind w:left="0"/>
              <w:jc w:val="center"/>
              <w:rPr>
                <w:rFonts w:ascii="Arial" w:hAnsi="Arial" w:cs="Arial"/>
                <w:b/>
              </w:rPr>
            </w:pPr>
            <w:r>
              <w:rPr>
                <w:rFonts w:ascii="Arial" w:hAnsi="Arial" w:cs="Arial"/>
                <w:b/>
                <w:bCs/>
                <w:lang w:val="cy"/>
              </w:rPr>
              <w:t>£ miliwn</w:t>
            </w:r>
          </w:p>
        </w:tc>
      </w:tr>
      <w:tr w:rsidR="0021463D" w:rsidRPr="00180589" w14:paraId="5171AD7C" w14:textId="77777777" w:rsidTr="009110B0">
        <w:tc>
          <w:tcPr>
            <w:tcW w:w="6972" w:type="dxa"/>
            <w:tcBorders>
              <w:top w:val="single" w:sz="4" w:space="0" w:color="auto"/>
              <w:left w:val="single" w:sz="4" w:space="0" w:color="auto"/>
              <w:bottom w:val="nil"/>
              <w:right w:val="single" w:sz="4" w:space="0" w:color="auto"/>
            </w:tcBorders>
            <w:shd w:val="clear" w:color="auto" w:fill="auto"/>
          </w:tcPr>
          <w:p w14:paraId="361EA202" w14:textId="77777777" w:rsidR="0021463D" w:rsidRPr="00180589" w:rsidRDefault="0021463D" w:rsidP="009110B0">
            <w:pPr>
              <w:pStyle w:val="NormalIndent"/>
              <w:ind w:left="0"/>
              <w:rPr>
                <w:rFonts w:ascii="Arial" w:hAnsi="Arial" w:cs="Arial"/>
              </w:rPr>
            </w:pPr>
            <w:r>
              <w:rPr>
                <w:rFonts w:ascii="Arial" w:hAnsi="Arial" w:cs="Arial"/>
                <w:lang w:val="cy"/>
              </w:rPr>
              <w:t>Cyfradd disgowntio rhwymedigaethau'r cynllun, +0.5% y flwyddyn</w:t>
            </w:r>
          </w:p>
        </w:tc>
        <w:tc>
          <w:tcPr>
            <w:tcW w:w="1363" w:type="dxa"/>
            <w:tcBorders>
              <w:top w:val="single" w:sz="4" w:space="0" w:color="auto"/>
              <w:left w:val="single" w:sz="4" w:space="0" w:color="auto"/>
              <w:bottom w:val="nil"/>
              <w:right w:val="single" w:sz="4" w:space="0" w:color="auto"/>
            </w:tcBorders>
            <w:shd w:val="clear" w:color="auto" w:fill="auto"/>
          </w:tcPr>
          <w:p w14:paraId="5039FB3F" w14:textId="77777777" w:rsidR="0021463D" w:rsidRPr="00180589" w:rsidRDefault="0038578E" w:rsidP="005B5B11">
            <w:pPr>
              <w:pStyle w:val="NormalIndent"/>
              <w:ind w:left="0"/>
              <w:jc w:val="right"/>
              <w:rPr>
                <w:rFonts w:ascii="Arial" w:hAnsi="Arial" w:cs="Arial"/>
              </w:rPr>
            </w:pPr>
            <w:r>
              <w:rPr>
                <w:rFonts w:ascii="Arial" w:hAnsi="Arial" w:cs="Arial"/>
                <w:lang w:val="cy"/>
              </w:rPr>
              <w:t>-7.5%</w:t>
            </w:r>
          </w:p>
        </w:tc>
        <w:tc>
          <w:tcPr>
            <w:tcW w:w="1301" w:type="dxa"/>
            <w:tcBorders>
              <w:top w:val="single" w:sz="4" w:space="0" w:color="auto"/>
              <w:left w:val="single" w:sz="4" w:space="0" w:color="auto"/>
              <w:bottom w:val="nil"/>
              <w:right w:val="single" w:sz="4" w:space="0" w:color="auto"/>
            </w:tcBorders>
            <w:shd w:val="clear" w:color="auto" w:fill="auto"/>
          </w:tcPr>
          <w:p w14:paraId="5B687587" w14:textId="77777777" w:rsidR="0021463D" w:rsidRPr="00180589" w:rsidRDefault="0038578E" w:rsidP="005B5B11">
            <w:pPr>
              <w:pStyle w:val="NormalIndent"/>
              <w:ind w:left="0"/>
              <w:jc w:val="right"/>
              <w:rPr>
                <w:rFonts w:ascii="Arial" w:hAnsi="Arial" w:cs="Arial"/>
              </w:rPr>
            </w:pPr>
            <w:r>
              <w:rPr>
                <w:rFonts w:ascii="Arial" w:hAnsi="Arial" w:cs="Arial"/>
                <w:lang w:val="cy"/>
              </w:rPr>
              <w:t>-52</w:t>
            </w:r>
          </w:p>
        </w:tc>
      </w:tr>
      <w:tr w:rsidR="0021463D" w:rsidRPr="00180589" w14:paraId="56869B70" w14:textId="77777777" w:rsidTr="009110B0">
        <w:tc>
          <w:tcPr>
            <w:tcW w:w="6972" w:type="dxa"/>
            <w:tcBorders>
              <w:top w:val="nil"/>
              <w:left w:val="single" w:sz="4" w:space="0" w:color="auto"/>
              <w:bottom w:val="nil"/>
              <w:right w:val="single" w:sz="4" w:space="0" w:color="auto"/>
            </w:tcBorders>
            <w:shd w:val="clear" w:color="auto" w:fill="auto"/>
          </w:tcPr>
          <w:p w14:paraId="1119480A" w14:textId="77777777" w:rsidR="0021463D" w:rsidRPr="00180589" w:rsidRDefault="0014175D" w:rsidP="009110B0">
            <w:pPr>
              <w:pStyle w:val="NormalIndent"/>
              <w:ind w:left="0"/>
              <w:rPr>
                <w:rFonts w:ascii="Arial" w:hAnsi="Arial" w:cs="Arial"/>
              </w:rPr>
            </w:pPr>
            <w:r>
              <w:rPr>
                <w:rFonts w:ascii="Arial" w:hAnsi="Arial" w:cs="Arial"/>
                <w:lang w:val="cy"/>
              </w:rPr>
              <w:t>Cyfradd y cynnydd hirdymor mewn cyflogau, +0.5% y flwyddyn</w:t>
            </w:r>
          </w:p>
        </w:tc>
        <w:tc>
          <w:tcPr>
            <w:tcW w:w="1363" w:type="dxa"/>
            <w:tcBorders>
              <w:top w:val="nil"/>
              <w:left w:val="single" w:sz="4" w:space="0" w:color="auto"/>
              <w:bottom w:val="nil"/>
              <w:right w:val="single" w:sz="4" w:space="0" w:color="auto"/>
            </w:tcBorders>
            <w:shd w:val="clear" w:color="auto" w:fill="auto"/>
          </w:tcPr>
          <w:p w14:paraId="11ED60E2" w14:textId="77777777" w:rsidR="0021463D" w:rsidRPr="00180589" w:rsidRDefault="00B53E1F" w:rsidP="005B5B11">
            <w:pPr>
              <w:pStyle w:val="NormalIndent"/>
              <w:ind w:left="0"/>
              <w:jc w:val="right"/>
              <w:rPr>
                <w:rFonts w:ascii="Arial" w:hAnsi="Arial" w:cs="Arial"/>
              </w:rPr>
            </w:pPr>
            <w:r>
              <w:rPr>
                <w:rFonts w:ascii="Arial" w:hAnsi="Arial" w:cs="Arial"/>
                <w:lang w:val="cy"/>
              </w:rPr>
              <w:t>1.5%</w:t>
            </w:r>
          </w:p>
        </w:tc>
        <w:tc>
          <w:tcPr>
            <w:tcW w:w="1301" w:type="dxa"/>
            <w:tcBorders>
              <w:top w:val="nil"/>
              <w:left w:val="single" w:sz="4" w:space="0" w:color="auto"/>
              <w:bottom w:val="nil"/>
              <w:right w:val="single" w:sz="4" w:space="0" w:color="auto"/>
            </w:tcBorders>
            <w:shd w:val="clear" w:color="auto" w:fill="auto"/>
          </w:tcPr>
          <w:p w14:paraId="5AAA68E2" w14:textId="77777777" w:rsidR="0021463D" w:rsidRPr="00180589" w:rsidRDefault="00CA38EC" w:rsidP="005B5B11">
            <w:pPr>
              <w:pStyle w:val="NormalIndent"/>
              <w:ind w:left="0"/>
              <w:jc w:val="right"/>
              <w:rPr>
                <w:rFonts w:ascii="Arial" w:hAnsi="Arial" w:cs="Arial"/>
              </w:rPr>
            </w:pPr>
            <w:r>
              <w:rPr>
                <w:rFonts w:ascii="Arial" w:hAnsi="Arial" w:cs="Arial"/>
                <w:lang w:val="cy"/>
              </w:rPr>
              <w:t>10</w:t>
            </w:r>
          </w:p>
        </w:tc>
      </w:tr>
      <w:tr w:rsidR="0021463D" w:rsidRPr="00180589" w14:paraId="70D179DF" w14:textId="77777777" w:rsidTr="00396E26">
        <w:tc>
          <w:tcPr>
            <w:tcW w:w="6972" w:type="dxa"/>
            <w:tcBorders>
              <w:top w:val="nil"/>
              <w:left w:val="single" w:sz="4" w:space="0" w:color="auto"/>
              <w:bottom w:val="nil"/>
              <w:right w:val="single" w:sz="4" w:space="0" w:color="auto"/>
            </w:tcBorders>
            <w:shd w:val="clear" w:color="auto" w:fill="auto"/>
          </w:tcPr>
          <w:p w14:paraId="050602C4" w14:textId="77777777" w:rsidR="0021463D" w:rsidRPr="00180589" w:rsidRDefault="0014175D" w:rsidP="009110B0">
            <w:pPr>
              <w:pStyle w:val="NormalIndent"/>
              <w:ind w:left="0"/>
              <w:rPr>
                <w:rFonts w:ascii="Arial" w:hAnsi="Arial" w:cs="Arial"/>
              </w:rPr>
            </w:pPr>
            <w:r>
              <w:rPr>
                <w:rFonts w:ascii="Arial" w:hAnsi="Arial" w:cs="Arial"/>
                <w:lang w:val="cy"/>
              </w:rPr>
              <w:t>Cyfradd y cynnydd mewn pensiynau / ailbrisiad gohiriedig +0.5% y flwyddyn</w:t>
            </w:r>
          </w:p>
        </w:tc>
        <w:tc>
          <w:tcPr>
            <w:tcW w:w="1363" w:type="dxa"/>
            <w:tcBorders>
              <w:top w:val="nil"/>
              <w:left w:val="single" w:sz="4" w:space="0" w:color="auto"/>
              <w:bottom w:val="nil"/>
              <w:right w:val="single" w:sz="4" w:space="0" w:color="auto"/>
            </w:tcBorders>
            <w:shd w:val="clear" w:color="auto" w:fill="auto"/>
          </w:tcPr>
          <w:p w14:paraId="52A4BBF8" w14:textId="77777777" w:rsidR="0021463D" w:rsidRPr="00180589" w:rsidRDefault="0038578E" w:rsidP="005B5B11">
            <w:pPr>
              <w:pStyle w:val="NormalIndent"/>
              <w:ind w:left="0"/>
              <w:jc w:val="right"/>
              <w:rPr>
                <w:rFonts w:ascii="Arial" w:hAnsi="Arial" w:cs="Arial"/>
              </w:rPr>
            </w:pPr>
            <w:r>
              <w:rPr>
                <w:rFonts w:ascii="Arial" w:hAnsi="Arial" w:cs="Arial"/>
                <w:lang w:val="cy"/>
              </w:rPr>
              <w:t>7.0%</w:t>
            </w:r>
          </w:p>
        </w:tc>
        <w:tc>
          <w:tcPr>
            <w:tcW w:w="1301" w:type="dxa"/>
            <w:tcBorders>
              <w:top w:val="nil"/>
              <w:left w:val="single" w:sz="4" w:space="0" w:color="auto"/>
              <w:bottom w:val="nil"/>
              <w:right w:val="single" w:sz="4" w:space="0" w:color="auto"/>
            </w:tcBorders>
            <w:shd w:val="clear" w:color="auto" w:fill="auto"/>
          </w:tcPr>
          <w:p w14:paraId="14CBFDBA" w14:textId="77777777" w:rsidR="0021463D" w:rsidRPr="00180589" w:rsidRDefault="00BC164A" w:rsidP="005B5B11">
            <w:pPr>
              <w:pStyle w:val="NormalIndent"/>
              <w:ind w:left="0"/>
              <w:jc w:val="right"/>
              <w:rPr>
                <w:rFonts w:ascii="Arial" w:hAnsi="Arial" w:cs="Arial"/>
              </w:rPr>
            </w:pPr>
            <w:r>
              <w:rPr>
                <w:rFonts w:ascii="Arial" w:hAnsi="Arial" w:cs="Arial"/>
                <w:lang w:val="cy"/>
              </w:rPr>
              <w:t>49</w:t>
            </w:r>
          </w:p>
        </w:tc>
      </w:tr>
      <w:tr w:rsidR="0021463D" w:rsidRPr="00180589" w14:paraId="59D16CAF" w14:textId="77777777" w:rsidTr="00396E26">
        <w:tc>
          <w:tcPr>
            <w:tcW w:w="6972" w:type="dxa"/>
            <w:tcBorders>
              <w:top w:val="nil"/>
              <w:left w:val="single" w:sz="4" w:space="0" w:color="auto"/>
              <w:bottom w:val="single" w:sz="4" w:space="0" w:color="auto"/>
              <w:right w:val="single" w:sz="4" w:space="0" w:color="auto"/>
            </w:tcBorders>
            <w:shd w:val="clear" w:color="auto" w:fill="auto"/>
          </w:tcPr>
          <w:p w14:paraId="2F3D4DC8" w14:textId="77777777" w:rsidR="0021463D" w:rsidRPr="00180589" w:rsidRDefault="0014175D" w:rsidP="009110B0">
            <w:pPr>
              <w:pStyle w:val="NormalIndent"/>
              <w:ind w:left="0"/>
              <w:rPr>
                <w:rFonts w:ascii="Arial" w:hAnsi="Arial" w:cs="Arial"/>
              </w:rPr>
            </w:pPr>
            <w:r>
              <w:rPr>
                <w:rFonts w:ascii="Arial" w:hAnsi="Arial" w:cs="Arial"/>
                <w:lang w:val="cy"/>
              </w:rPr>
              <w:t>Disgwyliad oes: pob pensiynwr yn amodol ar hirhoedledd unigolyn un flwyddyn arall yn iau na’r hyn a dybiwyd</w:t>
            </w:r>
          </w:p>
        </w:tc>
        <w:tc>
          <w:tcPr>
            <w:tcW w:w="1363" w:type="dxa"/>
            <w:tcBorders>
              <w:top w:val="nil"/>
              <w:left w:val="single" w:sz="4" w:space="0" w:color="auto"/>
              <w:bottom w:val="single" w:sz="4" w:space="0" w:color="auto"/>
              <w:right w:val="single" w:sz="4" w:space="0" w:color="auto"/>
            </w:tcBorders>
            <w:shd w:val="clear" w:color="auto" w:fill="auto"/>
          </w:tcPr>
          <w:p w14:paraId="5DDDCF8A" w14:textId="77777777" w:rsidR="0021463D" w:rsidRPr="00180589" w:rsidRDefault="00BC164A" w:rsidP="005B5B11">
            <w:pPr>
              <w:pStyle w:val="NormalIndent"/>
              <w:ind w:left="0"/>
              <w:jc w:val="right"/>
              <w:rPr>
                <w:rFonts w:ascii="Arial" w:hAnsi="Arial" w:cs="Arial"/>
              </w:rPr>
            </w:pPr>
            <w:r>
              <w:rPr>
                <w:rFonts w:ascii="Arial" w:hAnsi="Arial" w:cs="Arial"/>
                <w:lang w:val="cy"/>
              </w:rPr>
              <w:t>2.5%</w:t>
            </w:r>
          </w:p>
        </w:tc>
        <w:tc>
          <w:tcPr>
            <w:tcW w:w="1301" w:type="dxa"/>
            <w:tcBorders>
              <w:top w:val="nil"/>
              <w:left w:val="single" w:sz="4" w:space="0" w:color="auto"/>
              <w:bottom w:val="single" w:sz="4" w:space="0" w:color="auto"/>
              <w:right w:val="single" w:sz="4" w:space="0" w:color="auto"/>
            </w:tcBorders>
            <w:shd w:val="clear" w:color="auto" w:fill="auto"/>
          </w:tcPr>
          <w:p w14:paraId="216FD1D4" w14:textId="77777777" w:rsidR="0021463D" w:rsidRPr="00180589" w:rsidRDefault="00BC164A" w:rsidP="005B5B11">
            <w:pPr>
              <w:pStyle w:val="NormalIndent"/>
              <w:ind w:left="0"/>
              <w:jc w:val="right"/>
              <w:rPr>
                <w:rFonts w:ascii="Arial" w:hAnsi="Arial" w:cs="Arial"/>
              </w:rPr>
            </w:pPr>
            <w:r>
              <w:rPr>
                <w:rFonts w:ascii="Arial" w:hAnsi="Arial" w:cs="Arial"/>
                <w:lang w:val="cy"/>
              </w:rPr>
              <w:t>17</w:t>
            </w:r>
          </w:p>
        </w:tc>
      </w:tr>
    </w:tbl>
    <w:p w14:paraId="6ABC89BE" w14:textId="77777777" w:rsidR="00817EDF" w:rsidRPr="00180589" w:rsidRDefault="0021463D" w:rsidP="00C350A4">
      <w:pPr>
        <w:jc w:val="both"/>
        <w:rPr>
          <w:rFonts w:ascii="Arial" w:hAnsi="Arial" w:cs="Arial"/>
          <w:b/>
        </w:rPr>
      </w:pPr>
      <w:r>
        <w:rPr>
          <w:rFonts w:ascii="Arial" w:hAnsi="Arial" w:cs="Arial"/>
          <w:b/>
          <w:bCs/>
          <w:lang w:val="cy"/>
        </w:rPr>
        <w:t>Asedau</w:t>
      </w:r>
    </w:p>
    <w:p w14:paraId="5DFD4052" w14:textId="77777777" w:rsidR="0021463D" w:rsidRPr="00180589" w:rsidRDefault="0021463D" w:rsidP="00C350A4">
      <w:pPr>
        <w:jc w:val="both"/>
        <w:rPr>
          <w:rFonts w:ascii="Arial" w:hAnsi="Arial" w:cs="Arial"/>
          <w:b/>
        </w:rPr>
      </w:pPr>
    </w:p>
    <w:p w14:paraId="5799851F" w14:textId="77777777" w:rsidR="00817EDF" w:rsidRPr="00180589" w:rsidRDefault="00817EDF" w:rsidP="00817EDF">
      <w:pPr>
        <w:jc w:val="both"/>
        <w:rPr>
          <w:rFonts w:ascii="Arial" w:hAnsi="Arial" w:cs="Arial"/>
        </w:rPr>
      </w:pPr>
      <w:r>
        <w:rPr>
          <w:rFonts w:ascii="Arial" w:hAnsi="Arial" w:cs="Arial"/>
          <w:lang w:val="cy"/>
        </w:rPr>
        <w:t>Mae’r Cynllun Pensiwn Diffoddwyr Tân yn gynllun pensiwn heb ei ariannu, ac felly nid oes ganddo unrhyw asedau i gynhyrchu incwm i dalu am rwymedigaethau'r cynllun. Daw’r cyllid ar gyfer y taliadau a wneir o’r cynllun o gyfraniadau’r cyflogwr a’r gweithwyr yn ystod y flwyddyn, a grant blynyddol gan Lywodraeth Cymru.</w:t>
      </w:r>
    </w:p>
    <w:p w14:paraId="3794CF5A" w14:textId="77777777" w:rsidR="00703FF3" w:rsidRPr="00180589" w:rsidRDefault="00703FF3">
      <w:pPr>
        <w:rPr>
          <w:rFonts w:ascii="Arial" w:hAnsi="Arial" w:cs="Arial"/>
        </w:rPr>
      </w:pPr>
    </w:p>
    <w:p w14:paraId="62E38869" w14:textId="77777777" w:rsidR="00703FF3" w:rsidRPr="00180589" w:rsidRDefault="00703FF3" w:rsidP="00C350A4">
      <w:pPr>
        <w:jc w:val="both"/>
        <w:rPr>
          <w:rFonts w:ascii="Arial" w:hAnsi="Arial" w:cs="Arial"/>
        </w:rPr>
      </w:pPr>
      <w:r>
        <w:rPr>
          <w:rFonts w:ascii="Arial" w:hAnsi="Arial" w:cs="Arial"/>
          <w:lang w:val="cy"/>
        </w:rPr>
        <w:t>Mae'r Cynllun Pensiwn Llywodraeth Leol yn gynllun a ariannwyd ac felly mae wedi sefydlu asedau dros y blynyddoedd i greu incwm i ddiwallu rhwymedigaethau yn y dyfodol. Mae asedau yng Nghronfa Bensiwn Rhondda Cynon Taf wedi'u prisio ar werth teg, gwerth cais buddsoddiadau yn bennaf, ac maent yn cynnwys:</w:t>
      </w:r>
    </w:p>
    <w:p w14:paraId="4DF50061" w14:textId="77777777" w:rsidR="00703FF3" w:rsidRDefault="00703FF3">
      <w:pPr>
        <w:rPr>
          <w:rFonts w:ascii="Arial" w:hAnsi="Arial" w:cs="Arial"/>
        </w:rPr>
      </w:pPr>
    </w:p>
    <w:p w14:paraId="7179ADEB" w14:textId="77777777" w:rsidR="00763746" w:rsidRDefault="00763746">
      <w:pPr>
        <w:rPr>
          <w:rFonts w:ascii="Arial" w:hAnsi="Arial" w:cs="Arial"/>
        </w:rPr>
      </w:pPr>
    </w:p>
    <w:p w14:paraId="230A350D" w14:textId="77777777" w:rsidR="00763746" w:rsidRDefault="00763746">
      <w:pPr>
        <w:rPr>
          <w:rFonts w:ascii="Arial" w:hAnsi="Arial" w:cs="Arial"/>
        </w:rPr>
      </w:pPr>
    </w:p>
    <w:p w14:paraId="337CFDB5" w14:textId="77777777" w:rsidR="00763746" w:rsidRDefault="00763746">
      <w:pPr>
        <w:rPr>
          <w:rFonts w:ascii="Arial" w:hAnsi="Arial" w:cs="Arial"/>
        </w:rPr>
      </w:pPr>
    </w:p>
    <w:p w14:paraId="5F0C0D12" w14:textId="77777777" w:rsidR="00763746" w:rsidRDefault="00763746">
      <w:pPr>
        <w:rPr>
          <w:rFonts w:ascii="Arial" w:hAnsi="Arial" w:cs="Arial"/>
        </w:rPr>
      </w:pPr>
    </w:p>
    <w:p w14:paraId="787B81B1" w14:textId="77777777" w:rsidR="00763746" w:rsidRDefault="00763746">
      <w:pPr>
        <w:rPr>
          <w:rFonts w:ascii="Arial" w:hAnsi="Arial" w:cs="Arial"/>
        </w:rPr>
      </w:pPr>
    </w:p>
    <w:p w14:paraId="59BAFE75" w14:textId="77777777" w:rsidR="00763746" w:rsidRPr="00180589" w:rsidRDefault="00763746">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980"/>
      </w:tblGrid>
      <w:tr w:rsidR="00471F83" w:rsidRPr="00180589" w14:paraId="52A11802" w14:textId="77777777" w:rsidTr="00C350A4">
        <w:trPr>
          <w:jc w:val="center"/>
        </w:trPr>
        <w:tc>
          <w:tcPr>
            <w:tcW w:w="4068" w:type="dxa"/>
            <w:tcBorders>
              <w:bottom w:val="nil"/>
            </w:tcBorders>
          </w:tcPr>
          <w:p w14:paraId="4B1C7A14" w14:textId="77777777" w:rsidR="00471F83" w:rsidRPr="00180589" w:rsidRDefault="00471F83">
            <w:pPr>
              <w:rPr>
                <w:rFonts w:ascii="Arial" w:hAnsi="Arial" w:cs="Arial"/>
              </w:rPr>
            </w:pPr>
          </w:p>
        </w:tc>
        <w:tc>
          <w:tcPr>
            <w:tcW w:w="1980" w:type="dxa"/>
            <w:tcBorders>
              <w:bottom w:val="nil"/>
            </w:tcBorders>
          </w:tcPr>
          <w:p w14:paraId="1E84403D" w14:textId="77777777" w:rsidR="00471F83" w:rsidRPr="00180589" w:rsidRDefault="00471F83" w:rsidP="005A7FD2">
            <w:pPr>
              <w:jc w:val="right"/>
              <w:rPr>
                <w:rFonts w:ascii="Arial" w:hAnsi="Arial" w:cs="Arial"/>
                <w:b/>
              </w:rPr>
            </w:pPr>
          </w:p>
        </w:tc>
      </w:tr>
      <w:tr w:rsidR="00471F83" w:rsidRPr="00180589" w14:paraId="7DA09ACB" w14:textId="77777777" w:rsidTr="00C350A4">
        <w:trPr>
          <w:jc w:val="center"/>
        </w:trPr>
        <w:tc>
          <w:tcPr>
            <w:tcW w:w="4068" w:type="dxa"/>
            <w:tcBorders>
              <w:top w:val="nil"/>
              <w:bottom w:val="single" w:sz="4" w:space="0" w:color="auto"/>
            </w:tcBorders>
          </w:tcPr>
          <w:p w14:paraId="0922F93E" w14:textId="77777777" w:rsidR="00471F83" w:rsidRPr="00E60420" w:rsidRDefault="00E60420">
            <w:pPr>
              <w:rPr>
                <w:rFonts w:ascii="Arial" w:hAnsi="Arial" w:cs="Arial"/>
                <w:b/>
              </w:rPr>
            </w:pPr>
            <w:r>
              <w:rPr>
                <w:rFonts w:ascii="Arial" w:hAnsi="Arial" w:cs="Arial"/>
                <w:b/>
                <w:bCs/>
                <w:lang w:val="cy"/>
              </w:rPr>
              <w:t>Rhaniad asedau'r cynllun</w:t>
            </w:r>
          </w:p>
        </w:tc>
        <w:tc>
          <w:tcPr>
            <w:tcW w:w="1980" w:type="dxa"/>
            <w:tcBorders>
              <w:top w:val="nil"/>
              <w:bottom w:val="single" w:sz="4" w:space="0" w:color="auto"/>
            </w:tcBorders>
          </w:tcPr>
          <w:p w14:paraId="1DC0844F" w14:textId="77777777" w:rsidR="00471F83" w:rsidRPr="00180589" w:rsidRDefault="00471F83" w:rsidP="005A7FD2">
            <w:pPr>
              <w:jc w:val="right"/>
              <w:rPr>
                <w:rFonts w:ascii="Arial" w:hAnsi="Arial" w:cs="Arial"/>
                <w:b/>
              </w:rPr>
            </w:pPr>
            <w:r>
              <w:rPr>
                <w:rFonts w:ascii="Arial" w:hAnsi="Arial" w:cs="Arial"/>
                <w:b/>
                <w:bCs/>
                <w:lang w:val="cy"/>
              </w:rPr>
              <w:t>%</w:t>
            </w:r>
          </w:p>
        </w:tc>
      </w:tr>
      <w:tr w:rsidR="00471F83" w:rsidRPr="00180589" w14:paraId="33D987F0" w14:textId="77777777" w:rsidTr="00C350A4">
        <w:trPr>
          <w:jc w:val="center"/>
        </w:trPr>
        <w:tc>
          <w:tcPr>
            <w:tcW w:w="4068" w:type="dxa"/>
            <w:tcBorders>
              <w:bottom w:val="nil"/>
            </w:tcBorders>
          </w:tcPr>
          <w:p w14:paraId="155F649F" w14:textId="77777777" w:rsidR="00471F83" w:rsidRPr="00180589" w:rsidRDefault="00471F83">
            <w:pPr>
              <w:rPr>
                <w:rFonts w:ascii="Arial" w:hAnsi="Arial" w:cs="Arial"/>
                <w:b/>
              </w:rPr>
            </w:pPr>
            <w:r>
              <w:rPr>
                <w:rFonts w:ascii="Arial" w:hAnsi="Arial" w:cs="Arial"/>
                <w:b/>
                <w:bCs/>
                <w:lang w:val="cy"/>
              </w:rPr>
              <w:t>2024</w:t>
            </w:r>
          </w:p>
        </w:tc>
        <w:tc>
          <w:tcPr>
            <w:tcW w:w="1980" w:type="dxa"/>
            <w:tcBorders>
              <w:bottom w:val="nil"/>
            </w:tcBorders>
          </w:tcPr>
          <w:p w14:paraId="07A3D971" w14:textId="77777777" w:rsidR="00471F83" w:rsidRPr="00180589" w:rsidRDefault="00471F83" w:rsidP="005A7FD2">
            <w:pPr>
              <w:jc w:val="right"/>
              <w:rPr>
                <w:rFonts w:ascii="Arial" w:hAnsi="Arial" w:cs="Arial"/>
              </w:rPr>
            </w:pPr>
          </w:p>
        </w:tc>
      </w:tr>
      <w:tr w:rsidR="00471F83" w:rsidRPr="00180589" w14:paraId="695BA5A4" w14:textId="77777777" w:rsidTr="00C350A4">
        <w:trPr>
          <w:jc w:val="center"/>
        </w:trPr>
        <w:tc>
          <w:tcPr>
            <w:tcW w:w="4068" w:type="dxa"/>
            <w:tcBorders>
              <w:top w:val="nil"/>
              <w:bottom w:val="nil"/>
            </w:tcBorders>
          </w:tcPr>
          <w:p w14:paraId="3B40CB65" w14:textId="77777777" w:rsidR="00471F83" w:rsidRPr="00180589" w:rsidRDefault="00471F83">
            <w:pPr>
              <w:rPr>
                <w:rFonts w:ascii="Arial" w:hAnsi="Arial" w:cs="Arial"/>
              </w:rPr>
            </w:pPr>
            <w:r>
              <w:rPr>
                <w:rFonts w:ascii="Arial" w:hAnsi="Arial" w:cs="Arial"/>
                <w:lang w:val="cy"/>
              </w:rPr>
              <w:t>Buddsoddiadau ecwiti</w:t>
            </w:r>
          </w:p>
        </w:tc>
        <w:tc>
          <w:tcPr>
            <w:tcW w:w="1980" w:type="dxa"/>
            <w:tcBorders>
              <w:top w:val="nil"/>
              <w:bottom w:val="nil"/>
            </w:tcBorders>
          </w:tcPr>
          <w:p w14:paraId="3FC7A6ED" w14:textId="77777777" w:rsidR="00471F83" w:rsidRPr="00180589" w:rsidRDefault="0017421E" w:rsidP="00954DB2">
            <w:pPr>
              <w:jc w:val="right"/>
              <w:rPr>
                <w:rFonts w:ascii="Arial" w:hAnsi="Arial" w:cs="Arial"/>
              </w:rPr>
            </w:pPr>
            <w:r>
              <w:rPr>
                <w:rFonts w:ascii="Arial" w:hAnsi="Arial" w:cs="Arial"/>
                <w:lang w:val="cy"/>
              </w:rPr>
              <w:t>64.0</w:t>
            </w:r>
          </w:p>
        </w:tc>
      </w:tr>
      <w:tr w:rsidR="00471F83" w:rsidRPr="00180589" w14:paraId="6510C654" w14:textId="77777777" w:rsidTr="00C350A4">
        <w:trPr>
          <w:jc w:val="center"/>
        </w:trPr>
        <w:tc>
          <w:tcPr>
            <w:tcW w:w="4068" w:type="dxa"/>
            <w:tcBorders>
              <w:top w:val="nil"/>
              <w:bottom w:val="nil"/>
            </w:tcBorders>
          </w:tcPr>
          <w:p w14:paraId="7BEE72B8" w14:textId="77777777" w:rsidR="00471F83" w:rsidRPr="00180589" w:rsidRDefault="00471F83">
            <w:pPr>
              <w:rPr>
                <w:rFonts w:ascii="Arial" w:hAnsi="Arial" w:cs="Arial"/>
              </w:rPr>
            </w:pPr>
            <w:r>
              <w:rPr>
                <w:rFonts w:ascii="Arial" w:hAnsi="Arial" w:cs="Arial"/>
                <w:lang w:val="cy"/>
              </w:rPr>
              <w:t>Bondiau</w:t>
            </w:r>
          </w:p>
        </w:tc>
        <w:tc>
          <w:tcPr>
            <w:tcW w:w="1980" w:type="dxa"/>
            <w:tcBorders>
              <w:top w:val="nil"/>
              <w:bottom w:val="nil"/>
            </w:tcBorders>
          </w:tcPr>
          <w:p w14:paraId="05B3FD80" w14:textId="77777777" w:rsidR="00471F83" w:rsidRPr="00180589" w:rsidRDefault="00000B32" w:rsidP="005A7FD2">
            <w:pPr>
              <w:jc w:val="right"/>
              <w:rPr>
                <w:rFonts w:ascii="Arial" w:hAnsi="Arial" w:cs="Arial"/>
              </w:rPr>
            </w:pPr>
            <w:r>
              <w:rPr>
                <w:rFonts w:ascii="Arial" w:hAnsi="Arial" w:cs="Arial"/>
                <w:lang w:val="cy"/>
              </w:rPr>
              <w:t>27.8</w:t>
            </w:r>
          </w:p>
        </w:tc>
      </w:tr>
      <w:tr w:rsidR="00E60420" w:rsidRPr="00180589" w14:paraId="25A715EA" w14:textId="77777777" w:rsidTr="00BC164A">
        <w:trPr>
          <w:jc w:val="center"/>
        </w:trPr>
        <w:tc>
          <w:tcPr>
            <w:tcW w:w="4068" w:type="dxa"/>
            <w:tcBorders>
              <w:top w:val="nil"/>
              <w:bottom w:val="nil"/>
            </w:tcBorders>
          </w:tcPr>
          <w:p w14:paraId="4F957282" w14:textId="77777777" w:rsidR="00E60420" w:rsidRPr="00180589" w:rsidRDefault="00E60420">
            <w:pPr>
              <w:rPr>
                <w:rFonts w:ascii="Arial" w:hAnsi="Arial" w:cs="Arial"/>
              </w:rPr>
            </w:pPr>
            <w:r>
              <w:rPr>
                <w:rFonts w:ascii="Arial" w:hAnsi="Arial" w:cs="Arial"/>
                <w:lang w:val="cy"/>
              </w:rPr>
              <w:t>Eiddo</w:t>
            </w:r>
          </w:p>
        </w:tc>
        <w:tc>
          <w:tcPr>
            <w:tcW w:w="1980" w:type="dxa"/>
            <w:tcBorders>
              <w:top w:val="nil"/>
              <w:bottom w:val="nil"/>
            </w:tcBorders>
          </w:tcPr>
          <w:p w14:paraId="3356D7F1" w14:textId="77777777" w:rsidR="00E60420" w:rsidRDefault="00000B32" w:rsidP="005A7FD2">
            <w:pPr>
              <w:jc w:val="right"/>
              <w:rPr>
                <w:rFonts w:ascii="Arial" w:hAnsi="Arial" w:cs="Arial"/>
              </w:rPr>
            </w:pPr>
            <w:r>
              <w:rPr>
                <w:rFonts w:ascii="Arial" w:hAnsi="Arial" w:cs="Arial"/>
                <w:lang w:val="cy"/>
              </w:rPr>
              <w:t>6.5</w:t>
            </w:r>
          </w:p>
        </w:tc>
      </w:tr>
      <w:tr w:rsidR="00E60420" w:rsidRPr="00180589" w14:paraId="0C3D7116" w14:textId="77777777" w:rsidTr="00BC164A">
        <w:trPr>
          <w:jc w:val="center"/>
        </w:trPr>
        <w:tc>
          <w:tcPr>
            <w:tcW w:w="4068" w:type="dxa"/>
            <w:tcBorders>
              <w:top w:val="nil"/>
              <w:bottom w:val="nil"/>
              <w:right w:val="single" w:sz="4" w:space="0" w:color="auto"/>
            </w:tcBorders>
          </w:tcPr>
          <w:p w14:paraId="160071ED" w14:textId="77777777" w:rsidR="00E60420" w:rsidRPr="00180589" w:rsidRDefault="00E60420">
            <w:pPr>
              <w:rPr>
                <w:rFonts w:ascii="Arial" w:hAnsi="Arial" w:cs="Arial"/>
              </w:rPr>
            </w:pPr>
            <w:r>
              <w:rPr>
                <w:rFonts w:ascii="Arial" w:hAnsi="Arial" w:cs="Arial"/>
                <w:lang w:val="cy"/>
              </w:rPr>
              <w:t>Arian parod</w:t>
            </w:r>
          </w:p>
        </w:tc>
        <w:tc>
          <w:tcPr>
            <w:tcW w:w="1980" w:type="dxa"/>
            <w:tcBorders>
              <w:top w:val="nil"/>
              <w:left w:val="single" w:sz="4" w:space="0" w:color="auto"/>
              <w:bottom w:val="nil"/>
              <w:right w:val="single" w:sz="4" w:space="0" w:color="auto"/>
            </w:tcBorders>
          </w:tcPr>
          <w:p w14:paraId="2A1F4241" w14:textId="77777777" w:rsidR="00E60420" w:rsidRDefault="0017421E" w:rsidP="005A7FD2">
            <w:pPr>
              <w:jc w:val="right"/>
              <w:rPr>
                <w:rFonts w:ascii="Arial" w:hAnsi="Arial" w:cs="Arial"/>
              </w:rPr>
            </w:pPr>
            <w:r>
              <w:rPr>
                <w:rFonts w:ascii="Arial" w:hAnsi="Arial" w:cs="Arial"/>
                <w:lang w:val="cy"/>
              </w:rPr>
              <w:t>0.4</w:t>
            </w:r>
          </w:p>
        </w:tc>
      </w:tr>
      <w:tr w:rsidR="00BC164A" w:rsidRPr="00180589" w14:paraId="6ED85B45" w14:textId="77777777" w:rsidTr="00BC164A">
        <w:trPr>
          <w:jc w:val="center"/>
        </w:trPr>
        <w:tc>
          <w:tcPr>
            <w:tcW w:w="4068" w:type="dxa"/>
            <w:tcBorders>
              <w:top w:val="nil"/>
              <w:bottom w:val="nil"/>
            </w:tcBorders>
          </w:tcPr>
          <w:p w14:paraId="2C2818AF" w14:textId="77777777" w:rsidR="00BC164A" w:rsidRDefault="00BC164A">
            <w:pPr>
              <w:rPr>
                <w:rFonts w:ascii="Arial" w:hAnsi="Arial" w:cs="Arial"/>
              </w:rPr>
            </w:pPr>
            <w:r>
              <w:rPr>
                <w:rFonts w:ascii="Arial" w:hAnsi="Arial" w:cs="Arial"/>
                <w:lang w:val="cy"/>
              </w:rPr>
              <w:t>Asedau eraill</w:t>
            </w:r>
          </w:p>
        </w:tc>
        <w:tc>
          <w:tcPr>
            <w:tcW w:w="1980" w:type="dxa"/>
            <w:tcBorders>
              <w:top w:val="nil"/>
            </w:tcBorders>
          </w:tcPr>
          <w:p w14:paraId="1947B430" w14:textId="77777777" w:rsidR="00BC164A" w:rsidRDefault="0017421E" w:rsidP="005A7FD2">
            <w:pPr>
              <w:jc w:val="right"/>
              <w:rPr>
                <w:rFonts w:ascii="Arial" w:hAnsi="Arial" w:cs="Arial"/>
              </w:rPr>
            </w:pPr>
            <w:r>
              <w:rPr>
                <w:rFonts w:ascii="Arial" w:hAnsi="Arial" w:cs="Arial"/>
                <w:lang w:val="cy"/>
              </w:rPr>
              <w:t>1.3</w:t>
            </w:r>
          </w:p>
        </w:tc>
      </w:tr>
      <w:tr w:rsidR="00471F83" w:rsidRPr="00180589" w14:paraId="324719CC" w14:textId="77777777" w:rsidTr="00C350A4">
        <w:trPr>
          <w:jc w:val="center"/>
        </w:trPr>
        <w:tc>
          <w:tcPr>
            <w:tcW w:w="4068" w:type="dxa"/>
            <w:tcBorders>
              <w:top w:val="nil"/>
              <w:bottom w:val="nil"/>
            </w:tcBorders>
          </w:tcPr>
          <w:p w14:paraId="7D324AFE" w14:textId="77777777" w:rsidR="00471F83" w:rsidRPr="00180589" w:rsidRDefault="00471F83">
            <w:pPr>
              <w:rPr>
                <w:rFonts w:ascii="Arial" w:hAnsi="Arial" w:cs="Arial"/>
                <w:b/>
              </w:rPr>
            </w:pPr>
            <w:r>
              <w:rPr>
                <w:rFonts w:ascii="Arial" w:hAnsi="Arial" w:cs="Arial"/>
                <w:b/>
                <w:bCs/>
                <w:lang w:val="cy"/>
              </w:rPr>
              <w:t>Cyfanswm</w:t>
            </w:r>
          </w:p>
        </w:tc>
        <w:tc>
          <w:tcPr>
            <w:tcW w:w="1980" w:type="dxa"/>
            <w:tcBorders>
              <w:bottom w:val="single" w:sz="4" w:space="0" w:color="auto"/>
            </w:tcBorders>
          </w:tcPr>
          <w:p w14:paraId="0D73E5E4" w14:textId="77777777" w:rsidR="00471F83" w:rsidRPr="00180589" w:rsidRDefault="00D71AA9" w:rsidP="005A7FD2">
            <w:pPr>
              <w:jc w:val="right"/>
              <w:rPr>
                <w:rFonts w:ascii="Arial" w:hAnsi="Arial" w:cs="Arial"/>
                <w:b/>
              </w:rPr>
            </w:pPr>
            <w:r>
              <w:rPr>
                <w:rFonts w:ascii="Arial" w:hAnsi="Arial" w:cs="Arial"/>
                <w:b/>
                <w:bCs/>
                <w:lang w:val="cy"/>
              </w:rPr>
              <w:t>100.0</w:t>
            </w:r>
          </w:p>
        </w:tc>
      </w:tr>
      <w:tr w:rsidR="00471F83" w:rsidRPr="00180589" w14:paraId="688B5495" w14:textId="77777777" w:rsidTr="00C350A4">
        <w:trPr>
          <w:jc w:val="center"/>
        </w:trPr>
        <w:tc>
          <w:tcPr>
            <w:tcW w:w="4068" w:type="dxa"/>
            <w:tcBorders>
              <w:top w:val="nil"/>
              <w:bottom w:val="nil"/>
            </w:tcBorders>
          </w:tcPr>
          <w:p w14:paraId="6CB562E6" w14:textId="77777777" w:rsidR="00471F83" w:rsidRPr="00180589" w:rsidRDefault="00471F83">
            <w:pPr>
              <w:rPr>
                <w:rFonts w:ascii="Arial" w:hAnsi="Arial" w:cs="Arial"/>
              </w:rPr>
            </w:pPr>
          </w:p>
        </w:tc>
        <w:tc>
          <w:tcPr>
            <w:tcW w:w="1980" w:type="dxa"/>
            <w:tcBorders>
              <w:bottom w:val="nil"/>
            </w:tcBorders>
          </w:tcPr>
          <w:p w14:paraId="05A00FD0" w14:textId="77777777" w:rsidR="00471F83" w:rsidRPr="00180589" w:rsidRDefault="00471F83" w:rsidP="005A7FD2">
            <w:pPr>
              <w:jc w:val="right"/>
              <w:rPr>
                <w:rFonts w:ascii="Arial" w:hAnsi="Arial" w:cs="Arial"/>
              </w:rPr>
            </w:pPr>
          </w:p>
        </w:tc>
      </w:tr>
      <w:tr w:rsidR="00977AA5" w:rsidRPr="00180589" w14:paraId="3F5E4CB1" w14:textId="77777777" w:rsidTr="00C350A4">
        <w:trPr>
          <w:jc w:val="center"/>
        </w:trPr>
        <w:tc>
          <w:tcPr>
            <w:tcW w:w="4068" w:type="dxa"/>
            <w:tcBorders>
              <w:top w:val="nil"/>
              <w:bottom w:val="nil"/>
            </w:tcBorders>
          </w:tcPr>
          <w:p w14:paraId="4438D6E8" w14:textId="77777777" w:rsidR="00977AA5" w:rsidRPr="00180589" w:rsidRDefault="0074366E" w:rsidP="00C315FD">
            <w:pPr>
              <w:rPr>
                <w:rFonts w:ascii="Arial" w:hAnsi="Arial" w:cs="Arial"/>
                <w:b/>
              </w:rPr>
            </w:pPr>
            <w:r>
              <w:rPr>
                <w:rFonts w:ascii="Arial" w:hAnsi="Arial" w:cs="Arial"/>
                <w:b/>
                <w:bCs/>
                <w:lang w:val="cy"/>
              </w:rPr>
              <w:t>2023</w:t>
            </w:r>
          </w:p>
        </w:tc>
        <w:tc>
          <w:tcPr>
            <w:tcW w:w="1980" w:type="dxa"/>
            <w:tcBorders>
              <w:top w:val="nil"/>
              <w:bottom w:val="nil"/>
            </w:tcBorders>
          </w:tcPr>
          <w:p w14:paraId="53996902" w14:textId="77777777" w:rsidR="00977AA5" w:rsidRPr="00180589" w:rsidRDefault="00977AA5" w:rsidP="00C315FD">
            <w:pPr>
              <w:jc w:val="right"/>
              <w:rPr>
                <w:rFonts w:ascii="Arial" w:hAnsi="Arial" w:cs="Arial"/>
              </w:rPr>
            </w:pPr>
          </w:p>
        </w:tc>
      </w:tr>
      <w:tr w:rsidR="0074366E" w:rsidRPr="00180589" w14:paraId="0409B07A" w14:textId="77777777" w:rsidTr="00C350A4">
        <w:trPr>
          <w:jc w:val="center"/>
        </w:trPr>
        <w:tc>
          <w:tcPr>
            <w:tcW w:w="4068" w:type="dxa"/>
            <w:tcBorders>
              <w:top w:val="nil"/>
              <w:bottom w:val="nil"/>
            </w:tcBorders>
          </w:tcPr>
          <w:p w14:paraId="1FB0E969" w14:textId="77777777" w:rsidR="0074366E" w:rsidRPr="00180589" w:rsidRDefault="0074366E" w:rsidP="0074366E">
            <w:pPr>
              <w:rPr>
                <w:rFonts w:ascii="Arial" w:hAnsi="Arial" w:cs="Arial"/>
              </w:rPr>
            </w:pPr>
            <w:r>
              <w:rPr>
                <w:rFonts w:ascii="Arial" w:hAnsi="Arial" w:cs="Arial"/>
                <w:lang w:val="cy"/>
              </w:rPr>
              <w:t>Buddsoddiadau ecwiti</w:t>
            </w:r>
          </w:p>
        </w:tc>
        <w:tc>
          <w:tcPr>
            <w:tcW w:w="1980" w:type="dxa"/>
            <w:tcBorders>
              <w:top w:val="nil"/>
              <w:bottom w:val="nil"/>
            </w:tcBorders>
          </w:tcPr>
          <w:p w14:paraId="60F72314" w14:textId="77777777" w:rsidR="0074366E" w:rsidRPr="00180589" w:rsidRDefault="00F34182" w:rsidP="0074366E">
            <w:pPr>
              <w:jc w:val="right"/>
              <w:rPr>
                <w:rFonts w:ascii="Arial" w:hAnsi="Arial" w:cs="Arial"/>
              </w:rPr>
            </w:pPr>
            <w:r>
              <w:rPr>
                <w:rFonts w:ascii="Arial" w:hAnsi="Arial" w:cs="Arial"/>
                <w:lang w:val="cy"/>
              </w:rPr>
              <w:t>68.1</w:t>
            </w:r>
          </w:p>
        </w:tc>
      </w:tr>
      <w:tr w:rsidR="0074366E" w:rsidRPr="00180589" w14:paraId="7E36256E" w14:textId="77777777" w:rsidTr="00C350A4">
        <w:trPr>
          <w:jc w:val="center"/>
        </w:trPr>
        <w:tc>
          <w:tcPr>
            <w:tcW w:w="4068" w:type="dxa"/>
            <w:tcBorders>
              <w:top w:val="nil"/>
              <w:bottom w:val="nil"/>
            </w:tcBorders>
          </w:tcPr>
          <w:p w14:paraId="02C3F59E" w14:textId="77777777" w:rsidR="0074366E" w:rsidRDefault="0074366E" w:rsidP="0074366E">
            <w:pPr>
              <w:rPr>
                <w:rFonts w:ascii="Arial" w:hAnsi="Arial" w:cs="Arial"/>
              </w:rPr>
            </w:pPr>
            <w:r>
              <w:rPr>
                <w:rFonts w:ascii="Arial" w:hAnsi="Arial" w:cs="Arial"/>
                <w:lang w:val="cy"/>
              </w:rPr>
              <w:t>Bondiau</w:t>
            </w:r>
          </w:p>
          <w:p w14:paraId="32B251D7" w14:textId="77777777" w:rsidR="00EB3706" w:rsidRDefault="00EB3706" w:rsidP="0074366E">
            <w:pPr>
              <w:rPr>
                <w:rFonts w:ascii="Arial" w:hAnsi="Arial" w:cs="Arial"/>
              </w:rPr>
            </w:pPr>
            <w:r>
              <w:rPr>
                <w:rFonts w:ascii="Arial" w:hAnsi="Arial" w:cs="Arial"/>
                <w:lang w:val="cy"/>
              </w:rPr>
              <w:t>Eiddo</w:t>
            </w:r>
          </w:p>
          <w:p w14:paraId="7DFA7BB9" w14:textId="77777777" w:rsidR="00EB3706" w:rsidRPr="00180589" w:rsidRDefault="00EB3706" w:rsidP="0074366E">
            <w:pPr>
              <w:rPr>
                <w:rFonts w:ascii="Arial" w:hAnsi="Arial" w:cs="Arial"/>
              </w:rPr>
            </w:pPr>
            <w:r>
              <w:rPr>
                <w:rFonts w:ascii="Arial" w:hAnsi="Arial" w:cs="Arial"/>
                <w:lang w:val="cy"/>
              </w:rPr>
              <w:t>Arian parod</w:t>
            </w:r>
          </w:p>
        </w:tc>
        <w:tc>
          <w:tcPr>
            <w:tcW w:w="1980" w:type="dxa"/>
            <w:tcBorders>
              <w:top w:val="nil"/>
              <w:bottom w:val="nil"/>
            </w:tcBorders>
          </w:tcPr>
          <w:p w14:paraId="0D695827" w14:textId="77777777" w:rsidR="0074366E" w:rsidRDefault="00F34182" w:rsidP="0074366E">
            <w:pPr>
              <w:jc w:val="right"/>
              <w:rPr>
                <w:rFonts w:ascii="Arial" w:hAnsi="Arial" w:cs="Arial"/>
              </w:rPr>
            </w:pPr>
            <w:r>
              <w:rPr>
                <w:rFonts w:ascii="Arial" w:hAnsi="Arial" w:cs="Arial"/>
                <w:lang w:val="cy"/>
              </w:rPr>
              <w:t>22.9</w:t>
            </w:r>
          </w:p>
          <w:p w14:paraId="1D679208" w14:textId="77777777" w:rsidR="00EB3706" w:rsidRDefault="00786316" w:rsidP="0074366E">
            <w:pPr>
              <w:jc w:val="right"/>
              <w:rPr>
                <w:rFonts w:ascii="Arial" w:hAnsi="Arial" w:cs="Arial"/>
              </w:rPr>
            </w:pPr>
            <w:r>
              <w:rPr>
                <w:rFonts w:ascii="Arial" w:hAnsi="Arial" w:cs="Arial"/>
                <w:lang w:val="cy"/>
              </w:rPr>
              <w:t>7.8</w:t>
            </w:r>
          </w:p>
          <w:p w14:paraId="295A09C9" w14:textId="77777777" w:rsidR="00EB3706" w:rsidRPr="00180589" w:rsidRDefault="00EB3706" w:rsidP="0074366E">
            <w:pPr>
              <w:jc w:val="right"/>
              <w:rPr>
                <w:rFonts w:ascii="Arial" w:hAnsi="Arial" w:cs="Arial"/>
              </w:rPr>
            </w:pPr>
            <w:r>
              <w:rPr>
                <w:rFonts w:ascii="Arial" w:hAnsi="Arial" w:cs="Arial"/>
                <w:lang w:val="cy"/>
              </w:rPr>
              <w:t>0.7</w:t>
            </w:r>
          </w:p>
        </w:tc>
      </w:tr>
      <w:tr w:rsidR="00BC164A" w:rsidRPr="00180589" w14:paraId="46B62EDF" w14:textId="77777777" w:rsidTr="00C350A4">
        <w:trPr>
          <w:jc w:val="center"/>
        </w:trPr>
        <w:tc>
          <w:tcPr>
            <w:tcW w:w="4068" w:type="dxa"/>
            <w:tcBorders>
              <w:top w:val="nil"/>
              <w:bottom w:val="nil"/>
            </w:tcBorders>
          </w:tcPr>
          <w:p w14:paraId="7E46DCC0" w14:textId="77777777" w:rsidR="00BC164A" w:rsidRPr="00180589" w:rsidRDefault="00BC164A" w:rsidP="0074366E">
            <w:pPr>
              <w:rPr>
                <w:rFonts w:ascii="Arial" w:hAnsi="Arial" w:cs="Arial"/>
              </w:rPr>
            </w:pPr>
            <w:r>
              <w:rPr>
                <w:rFonts w:ascii="Arial" w:hAnsi="Arial" w:cs="Arial"/>
                <w:lang w:val="cy"/>
              </w:rPr>
              <w:t>Asedau eraill</w:t>
            </w:r>
          </w:p>
        </w:tc>
        <w:tc>
          <w:tcPr>
            <w:tcW w:w="1980" w:type="dxa"/>
            <w:tcBorders>
              <w:top w:val="nil"/>
              <w:bottom w:val="nil"/>
            </w:tcBorders>
          </w:tcPr>
          <w:p w14:paraId="7F8FB240" w14:textId="77777777" w:rsidR="00BC164A" w:rsidRDefault="00BC164A" w:rsidP="0074366E">
            <w:pPr>
              <w:jc w:val="right"/>
              <w:rPr>
                <w:rFonts w:ascii="Arial" w:hAnsi="Arial" w:cs="Arial"/>
              </w:rPr>
            </w:pPr>
            <w:r>
              <w:rPr>
                <w:rFonts w:ascii="Arial" w:hAnsi="Arial" w:cs="Arial"/>
                <w:lang w:val="cy"/>
              </w:rPr>
              <w:t>0.5</w:t>
            </w:r>
          </w:p>
        </w:tc>
      </w:tr>
      <w:tr w:rsidR="00791D0D" w:rsidRPr="00180589" w14:paraId="39D3DA79" w14:textId="77777777" w:rsidTr="00C350A4">
        <w:trPr>
          <w:jc w:val="center"/>
        </w:trPr>
        <w:tc>
          <w:tcPr>
            <w:tcW w:w="4068" w:type="dxa"/>
            <w:tcBorders>
              <w:top w:val="nil"/>
            </w:tcBorders>
          </w:tcPr>
          <w:p w14:paraId="5630F0F6" w14:textId="77777777" w:rsidR="00791D0D" w:rsidRPr="00180589" w:rsidRDefault="00791D0D" w:rsidP="00791D0D">
            <w:pPr>
              <w:rPr>
                <w:rFonts w:ascii="Arial" w:hAnsi="Arial" w:cs="Arial"/>
                <w:b/>
              </w:rPr>
            </w:pPr>
            <w:r>
              <w:rPr>
                <w:rFonts w:ascii="Arial" w:hAnsi="Arial" w:cs="Arial"/>
                <w:b/>
                <w:bCs/>
                <w:lang w:val="cy"/>
              </w:rPr>
              <w:t>Cyfanswm</w:t>
            </w:r>
          </w:p>
        </w:tc>
        <w:tc>
          <w:tcPr>
            <w:tcW w:w="1980" w:type="dxa"/>
          </w:tcPr>
          <w:p w14:paraId="2E98DFF1" w14:textId="77777777" w:rsidR="00791D0D" w:rsidRPr="00180589" w:rsidRDefault="00791D0D" w:rsidP="00791D0D">
            <w:pPr>
              <w:jc w:val="right"/>
              <w:rPr>
                <w:rFonts w:ascii="Arial" w:hAnsi="Arial" w:cs="Arial"/>
                <w:b/>
              </w:rPr>
            </w:pPr>
            <w:r>
              <w:rPr>
                <w:rFonts w:ascii="Arial" w:hAnsi="Arial" w:cs="Arial"/>
                <w:b/>
                <w:bCs/>
                <w:lang w:val="cy"/>
              </w:rPr>
              <w:t>100.0</w:t>
            </w:r>
          </w:p>
        </w:tc>
      </w:tr>
    </w:tbl>
    <w:p w14:paraId="008FC3F9" w14:textId="77777777" w:rsidR="00784728" w:rsidRDefault="00784728" w:rsidP="00761A87">
      <w:pPr>
        <w:jc w:val="both"/>
        <w:rPr>
          <w:rFonts w:ascii="Arial" w:hAnsi="Arial" w:cs="Arial"/>
        </w:rPr>
      </w:pPr>
    </w:p>
    <w:p w14:paraId="265DC92D" w14:textId="77777777" w:rsidR="00EF6687" w:rsidRDefault="00471F83" w:rsidP="00172332">
      <w:pPr>
        <w:jc w:val="both"/>
        <w:rPr>
          <w:rFonts w:ascii="Arial" w:hAnsi="Arial" w:cs="Arial"/>
        </w:rPr>
      </w:pPr>
      <w:r>
        <w:rPr>
          <w:rFonts w:ascii="Arial" w:hAnsi="Arial" w:cs="Arial"/>
          <w:lang w:val="cy"/>
        </w:rPr>
        <w:t>Yr elw cyffredinol ar asedau pensiwn oedd 11.2% ar gyfer 2023/24 (2022/23: -6.2%).</w:t>
      </w:r>
    </w:p>
    <w:p w14:paraId="76FB9325" w14:textId="77777777" w:rsidR="002A08C5" w:rsidRDefault="00EC06F1" w:rsidP="00C96C37">
      <w:pPr>
        <w:jc w:val="both"/>
        <w:rPr>
          <w:rFonts w:ascii="Arial" w:hAnsi="Arial" w:cs="Arial"/>
        </w:rPr>
      </w:pPr>
      <w:r>
        <w:rPr>
          <w:rFonts w:ascii="Arial" w:hAnsi="Arial" w:cs="Arial"/>
          <w:lang w:val="cy"/>
        </w:rPr>
        <w:t>Gellir dadansoddi'r symudiad yn y diffyg pensiwn ar gyfer y flwyddyn fel a ganlyn, yn seiliedig ar werth presennol rhwymedigaethau'r cynllun.</w:t>
      </w:r>
    </w:p>
    <w:p w14:paraId="2C48E8F1" w14:textId="77777777" w:rsidR="00FB39A0" w:rsidRPr="00180589" w:rsidRDefault="00FB39A0">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1"/>
        <w:gridCol w:w="1394"/>
        <w:gridCol w:w="4050"/>
        <w:gridCol w:w="1261"/>
        <w:gridCol w:w="1394"/>
      </w:tblGrid>
      <w:tr w:rsidR="007D4375" w:rsidRPr="00180589" w14:paraId="1F4C21B4" w14:textId="77777777" w:rsidTr="005652C0">
        <w:tc>
          <w:tcPr>
            <w:tcW w:w="1209" w:type="dxa"/>
            <w:tcBorders>
              <w:bottom w:val="nil"/>
              <w:right w:val="single" w:sz="4" w:space="0" w:color="auto"/>
            </w:tcBorders>
          </w:tcPr>
          <w:p w14:paraId="041D3667" w14:textId="77777777" w:rsidR="007D4375" w:rsidRPr="00180589" w:rsidRDefault="007D4375" w:rsidP="00C315FD">
            <w:pPr>
              <w:jc w:val="right"/>
              <w:rPr>
                <w:rFonts w:ascii="Arial" w:hAnsi="Arial" w:cs="Arial"/>
                <w:b/>
              </w:rPr>
            </w:pPr>
          </w:p>
        </w:tc>
        <w:tc>
          <w:tcPr>
            <w:tcW w:w="1308" w:type="dxa"/>
            <w:tcBorders>
              <w:left w:val="single" w:sz="4" w:space="0" w:color="auto"/>
              <w:bottom w:val="nil"/>
              <w:right w:val="single" w:sz="4" w:space="0" w:color="auto"/>
            </w:tcBorders>
          </w:tcPr>
          <w:p w14:paraId="6FBCC084" w14:textId="77777777" w:rsidR="007D4375" w:rsidRPr="00180589" w:rsidRDefault="007D4375" w:rsidP="00601650">
            <w:pPr>
              <w:rPr>
                <w:rFonts w:ascii="Arial" w:hAnsi="Arial" w:cs="Arial"/>
                <w:b/>
              </w:rPr>
            </w:pPr>
          </w:p>
        </w:tc>
        <w:tc>
          <w:tcPr>
            <w:tcW w:w="4323" w:type="dxa"/>
            <w:tcBorders>
              <w:left w:val="single" w:sz="4" w:space="0" w:color="auto"/>
              <w:bottom w:val="nil"/>
              <w:right w:val="single" w:sz="4" w:space="0" w:color="auto"/>
            </w:tcBorders>
          </w:tcPr>
          <w:p w14:paraId="37328383" w14:textId="77777777" w:rsidR="007D4375" w:rsidRPr="00180589" w:rsidRDefault="007D4375" w:rsidP="004654C6">
            <w:pPr>
              <w:jc w:val="center"/>
              <w:rPr>
                <w:rFonts w:ascii="Arial" w:hAnsi="Arial" w:cs="Arial"/>
                <w:b/>
              </w:rPr>
            </w:pPr>
          </w:p>
        </w:tc>
        <w:tc>
          <w:tcPr>
            <w:tcW w:w="1260" w:type="dxa"/>
            <w:tcBorders>
              <w:left w:val="single" w:sz="4" w:space="0" w:color="auto"/>
              <w:bottom w:val="nil"/>
              <w:right w:val="single" w:sz="4" w:space="0" w:color="auto"/>
            </w:tcBorders>
          </w:tcPr>
          <w:p w14:paraId="27EC004C" w14:textId="77777777" w:rsidR="007D4375" w:rsidRPr="00180589" w:rsidRDefault="007D4375" w:rsidP="00F144F1">
            <w:pPr>
              <w:jc w:val="right"/>
              <w:rPr>
                <w:rFonts w:ascii="Arial" w:hAnsi="Arial" w:cs="Arial"/>
                <w:b/>
              </w:rPr>
            </w:pPr>
          </w:p>
        </w:tc>
        <w:tc>
          <w:tcPr>
            <w:tcW w:w="1260" w:type="dxa"/>
            <w:tcBorders>
              <w:left w:val="single" w:sz="4" w:space="0" w:color="auto"/>
              <w:bottom w:val="nil"/>
            </w:tcBorders>
          </w:tcPr>
          <w:p w14:paraId="23D436EF" w14:textId="77777777" w:rsidR="007D4375" w:rsidRPr="00180589" w:rsidRDefault="007D4375" w:rsidP="00F144F1">
            <w:pPr>
              <w:jc w:val="right"/>
              <w:rPr>
                <w:rFonts w:ascii="Arial" w:hAnsi="Arial" w:cs="Arial"/>
                <w:b/>
              </w:rPr>
            </w:pPr>
          </w:p>
        </w:tc>
      </w:tr>
      <w:tr w:rsidR="00023C63" w:rsidRPr="00180589" w14:paraId="6B7BF087" w14:textId="77777777" w:rsidTr="005652C0">
        <w:tc>
          <w:tcPr>
            <w:tcW w:w="1209" w:type="dxa"/>
            <w:tcBorders>
              <w:top w:val="nil"/>
              <w:bottom w:val="nil"/>
              <w:right w:val="single" w:sz="4" w:space="0" w:color="auto"/>
            </w:tcBorders>
          </w:tcPr>
          <w:p w14:paraId="46B5B6AE" w14:textId="77777777" w:rsidR="00023C63" w:rsidRPr="00180589" w:rsidRDefault="00125898" w:rsidP="00023C63">
            <w:pPr>
              <w:jc w:val="right"/>
              <w:rPr>
                <w:rFonts w:ascii="Arial" w:hAnsi="Arial" w:cs="Arial"/>
                <w:b/>
              </w:rPr>
            </w:pPr>
            <w:r>
              <w:rPr>
                <w:rFonts w:ascii="Arial" w:hAnsi="Arial" w:cs="Arial"/>
                <w:b/>
                <w:bCs/>
                <w:lang w:val="cy"/>
              </w:rPr>
              <w:t>2022/23</w:t>
            </w:r>
          </w:p>
        </w:tc>
        <w:tc>
          <w:tcPr>
            <w:tcW w:w="1308" w:type="dxa"/>
            <w:tcBorders>
              <w:top w:val="nil"/>
              <w:left w:val="single" w:sz="4" w:space="0" w:color="auto"/>
              <w:bottom w:val="nil"/>
              <w:right w:val="single" w:sz="4" w:space="0" w:color="auto"/>
            </w:tcBorders>
          </w:tcPr>
          <w:p w14:paraId="442E0535" w14:textId="77777777" w:rsidR="00023C63" w:rsidRPr="00180589" w:rsidRDefault="00125898" w:rsidP="00023C63">
            <w:pPr>
              <w:jc w:val="right"/>
              <w:rPr>
                <w:rFonts w:ascii="Arial" w:hAnsi="Arial" w:cs="Arial"/>
                <w:b/>
              </w:rPr>
            </w:pPr>
            <w:r>
              <w:rPr>
                <w:rFonts w:ascii="Arial" w:hAnsi="Arial" w:cs="Arial"/>
                <w:b/>
                <w:bCs/>
                <w:lang w:val="cy"/>
              </w:rPr>
              <w:t>2022/23</w:t>
            </w:r>
          </w:p>
        </w:tc>
        <w:tc>
          <w:tcPr>
            <w:tcW w:w="4323" w:type="dxa"/>
            <w:tcBorders>
              <w:top w:val="nil"/>
              <w:left w:val="single" w:sz="4" w:space="0" w:color="auto"/>
              <w:bottom w:val="nil"/>
              <w:right w:val="single" w:sz="4" w:space="0" w:color="auto"/>
            </w:tcBorders>
          </w:tcPr>
          <w:p w14:paraId="348A8D7C" w14:textId="77777777" w:rsidR="00023C63" w:rsidRPr="00180589" w:rsidRDefault="00023C63" w:rsidP="00023C63">
            <w:pPr>
              <w:jc w:val="center"/>
              <w:rPr>
                <w:rFonts w:ascii="Arial" w:hAnsi="Arial" w:cs="Arial"/>
                <w:b/>
              </w:rPr>
            </w:pPr>
            <w:r>
              <w:rPr>
                <w:rFonts w:ascii="Arial" w:hAnsi="Arial" w:cs="Arial"/>
                <w:b/>
                <w:bCs/>
                <w:lang w:val="cy"/>
              </w:rPr>
              <w:t>Rhwymedigaethau</w:t>
            </w:r>
          </w:p>
        </w:tc>
        <w:tc>
          <w:tcPr>
            <w:tcW w:w="1260" w:type="dxa"/>
            <w:tcBorders>
              <w:top w:val="nil"/>
              <w:left w:val="single" w:sz="4" w:space="0" w:color="auto"/>
              <w:bottom w:val="nil"/>
              <w:right w:val="single" w:sz="4" w:space="0" w:color="auto"/>
            </w:tcBorders>
          </w:tcPr>
          <w:p w14:paraId="42628F9C" w14:textId="77777777" w:rsidR="00023C63" w:rsidRPr="00180589" w:rsidRDefault="00125898" w:rsidP="00023C63">
            <w:pPr>
              <w:jc w:val="right"/>
              <w:rPr>
                <w:rFonts w:ascii="Arial" w:hAnsi="Arial" w:cs="Arial"/>
                <w:b/>
              </w:rPr>
            </w:pPr>
            <w:r>
              <w:rPr>
                <w:rFonts w:ascii="Arial" w:hAnsi="Arial" w:cs="Arial"/>
                <w:b/>
                <w:bCs/>
                <w:lang w:val="cy"/>
              </w:rPr>
              <w:t>2023/24</w:t>
            </w:r>
          </w:p>
        </w:tc>
        <w:tc>
          <w:tcPr>
            <w:tcW w:w="1260" w:type="dxa"/>
            <w:tcBorders>
              <w:top w:val="nil"/>
              <w:left w:val="single" w:sz="4" w:space="0" w:color="auto"/>
              <w:bottom w:val="nil"/>
            </w:tcBorders>
          </w:tcPr>
          <w:p w14:paraId="5A2C2B09" w14:textId="77777777" w:rsidR="00023C63" w:rsidRPr="00180589" w:rsidRDefault="00125898" w:rsidP="0074366E">
            <w:pPr>
              <w:jc w:val="right"/>
              <w:rPr>
                <w:rFonts w:ascii="Arial" w:hAnsi="Arial" w:cs="Arial"/>
                <w:b/>
              </w:rPr>
            </w:pPr>
            <w:r>
              <w:rPr>
                <w:rFonts w:ascii="Arial" w:hAnsi="Arial" w:cs="Arial"/>
                <w:b/>
                <w:bCs/>
                <w:lang w:val="cy"/>
              </w:rPr>
              <w:t>2023/24</w:t>
            </w:r>
          </w:p>
        </w:tc>
      </w:tr>
      <w:tr w:rsidR="00977AA5" w:rsidRPr="00180589" w14:paraId="71160BB0" w14:textId="77777777" w:rsidTr="005652C0">
        <w:tc>
          <w:tcPr>
            <w:tcW w:w="1209" w:type="dxa"/>
            <w:tcBorders>
              <w:top w:val="nil"/>
              <w:bottom w:val="nil"/>
              <w:right w:val="single" w:sz="4" w:space="0" w:color="auto"/>
            </w:tcBorders>
          </w:tcPr>
          <w:p w14:paraId="0CC75957" w14:textId="77777777" w:rsidR="00977AA5" w:rsidRPr="00180589" w:rsidRDefault="00977AA5" w:rsidP="00601650">
            <w:pPr>
              <w:jc w:val="right"/>
              <w:rPr>
                <w:rFonts w:ascii="Arial" w:hAnsi="Arial" w:cs="Arial"/>
                <w:b/>
              </w:rPr>
            </w:pPr>
            <w:r>
              <w:rPr>
                <w:rFonts w:ascii="Arial" w:hAnsi="Arial" w:cs="Arial"/>
                <w:b/>
                <w:bCs/>
                <w:lang w:val="cy"/>
              </w:rPr>
              <w:t>£000</w:t>
            </w:r>
          </w:p>
        </w:tc>
        <w:tc>
          <w:tcPr>
            <w:tcW w:w="1308" w:type="dxa"/>
            <w:tcBorders>
              <w:top w:val="nil"/>
              <w:left w:val="single" w:sz="4" w:space="0" w:color="auto"/>
              <w:bottom w:val="nil"/>
              <w:right w:val="single" w:sz="4" w:space="0" w:color="auto"/>
            </w:tcBorders>
          </w:tcPr>
          <w:p w14:paraId="56BB2077" w14:textId="77777777" w:rsidR="00977AA5" w:rsidRPr="00180589" w:rsidRDefault="00977AA5" w:rsidP="00601650">
            <w:pPr>
              <w:jc w:val="right"/>
              <w:rPr>
                <w:rFonts w:ascii="Arial" w:hAnsi="Arial" w:cs="Arial"/>
                <w:b/>
              </w:rPr>
            </w:pPr>
            <w:r>
              <w:rPr>
                <w:rFonts w:ascii="Arial" w:hAnsi="Arial" w:cs="Arial"/>
                <w:b/>
                <w:bCs/>
                <w:lang w:val="cy"/>
              </w:rPr>
              <w:t>£000</w:t>
            </w:r>
          </w:p>
        </w:tc>
        <w:tc>
          <w:tcPr>
            <w:tcW w:w="4323" w:type="dxa"/>
            <w:tcBorders>
              <w:top w:val="nil"/>
              <w:left w:val="single" w:sz="4" w:space="0" w:color="auto"/>
              <w:bottom w:val="nil"/>
              <w:right w:val="single" w:sz="4" w:space="0" w:color="auto"/>
            </w:tcBorders>
          </w:tcPr>
          <w:p w14:paraId="63D96878" w14:textId="77777777" w:rsidR="00977AA5" w:rsidRPr="00180589" w:rsidRDefault="00977AA5" w:rsidP="004654C6">
            <w:pPr>
              <w:jc w:val="center"/>
              <w:rPr>
                <w:rFonts w:ascii="Arial" w:hAnsi="Arial" w:cs="Arial"/>
                <w:b/>
              </w:rPr>
            </w:pPr>
          </w:p>
        </w:tc>
        <w:tc>
          <w:tcPr>
            <w:tcW w:w="1260" w:type="dxa"/>
            <w:tcBorders>
              <w:top w:val="nil"/>
              <w:left w:val="single" w:sz="4" w:space="0" w:color="auto"/>
              <w:bottom w:val="nil"/>
              <w:right w:val="single" w:sz="4" w:space="0" w:color="auto"/>
            </w:tcBorders>
          </w:tcPr>
          <w:p w14:paraId="2689AB5F" w14:textId="77777777" w:rsidR="00977AA5" w:rsidRPr="00180589" w:rsidRDefault="00977AA5" w:rsidP="00601650">
            <w:pPr>
              <w:jc w:val="right"/>
              <w:rPr>
                <w:rFonts w:ascii="Arial" w:hAnsi="Arial" w:cs="Arial"/>
                <w:b/>
              </w:rPr>
            </w:pPr>
            <w:r>
              <w:rPr>
                <w:rFonts w:ascii="Arial" w:hAnsi="Arial" w:cs="Arial"/>
                <w:b/>
                <w:bCs/>
                <w:lang w:val="cy"/>
              </w:rPr>
              <w:t>£000</w:t>
            </w:r>
          </w:p>
        </w:tc>
        <w:tc>
          <w:tcPr>
            <w:tcW w:w="1260" w:type="dxa"/>
            <w:tcBorders>
              <w:top w:val="nil"/>
              <w:left w:val="single" w:sz="4" w:space="0" w:color="auto"/>
              <w:bottom w:val="nil"/>
            </w:tcBorders>
          </w:tcPr>
          <w:p w14:paraId="0A8024F2" w14:textId="77777777" w:rsidR="00977AA5" w:rsidRPr="00180589" w:rsidRDefault="00977AA5" w:rsidP="00601650">
            <w:pPr>
              <w:jc w:val="right"/>
              <w:rPr>
                <w:rFonts w:ascii="Arial" w:hAnsi="Arial" w:cs="Arial"/>
                <w:b/>
              </w:rPr>
            </w:pPr>
            <w:r>
              <w:rPr>
                <w:rFonts w:ascii="Arial" w:hAnsi="Arial" w:cs="Arial"/>
                <w:b/>
                <w:bCs/>
                <w:lang w:val="cy"/>
              </w:rPr>
              <w:t>£000</w:t>
            </w:r>
          </w:p>
        </w:tc>
      </w:tr>
      <w:tr w:rsidR="00977AA5" w:rsidRPr="00180589" w14:paraId="584BA8B8" w14:textId="77777777" w:rsidTr="005652C0">
        <w:tc>
          <w:tcPr>
            <w:tcW w:w="1209" w:type="dxa"/>
            <w:tcBorders>
              <w:top w:val="nil"/>
              <w:bottom w:val="single" w:sz="4" w:space="0" w:color="auto"/>
              <w:right w:val="single" w:sz="4" w:space="0" w:color="auto"/>
            </w:tcBorders>
          </w:tcPr>
          <w:p w14:paraId="75CB4C7B" w14:textId="77777777" w:rsidR="00977AA5" w:rsidRPr="00180589" w:rsidRDefault="008E4F1E" w:rsidP="00601650">
            <w:pPr>
              <w:jc w:val="right"/>
              <w:rPr>
                <w:rFonts w:ascii="Arial" w:hAnsi="Arial" w:cs="Arial"/>
                <w:b/>
                <w:sz w:val="20"/>
                <w:szCs w:val="20"/>
              </w:rPr>
            </w:pPr>
            <w:r>
              <w:rPr>
                <w:rFonts w:ascii="Arial" w:hAnsi="Arial" w:cs="Arial"/>
                <w:b/>
                <w:bCs/>
                <w:sz w:val="20"/>
                <w:szCs w:val="20"/>
                <w:lang w:val="cy"/>
              </w:rPr>
              <w:t>Diffoddwyr tân</w:t>
            </w:r>
          </w:p>
        </w:tc>
        <w:tc>
          <w:tcPr>
            <w:tcW w:w="1308" w:type="dxa"/>
            <w:tcBorders>
              <w:top w:val="nil"/>
              <w:left w:val="single" w:sz="4" w:space="0" w:color="auto"/>
              <w:bottom w:val="single" w:sz="4" w:space="0" w:color="auto"/>
              <w:right w:val="single" w:sz="4" w:space="0" w:color="auto"/>
            </w:tcBorders>
          </w:tcPr>
          <w:p w14:paraId="1341FA1B" w14:textId="77777777" w:rsidR="00977AA5" w:rsidRPr="00180589" w:rsidRDefault="00977AA5" w:rsidP="00601650">
            <w:pPr>
              <w:jc w:val="right"/>
              <w:rPr>
                <w:rFonts w:ascii="Arial" w:hAnsi="Arial" w:cs="Arial"/>
                <w:b/>
                <w:sz w:val="20"/>
                <w:szCs w:val="20"/>
              </w:rPr>
            </w:pPr>
          </w:p>
          <w:p w14:paraId="6524952E" w14:textId="77777777" w:rsidR="00977AA5" w:rsidRPr="00180589" w:rsidRDefault="00977AA5" w:rsidP="00601650">
            <w:pPr>
              <w:jc w:val="right"/>
              <w:rPr>
                <w:rFonts w:ascii="Arial" w:hAnsi="Arial" w:cs="Arial"/>
                <w:b/>
                <w:sz w:val="20"/>
                <w:szCs w:val="20"/>
              </w:rPr>
            </w:pPr>
            <w:r>
              <w:rPr>
                <w:rFonts w:ascii="Arial" w:hAnsi="Arial" w:cs="Arial"/>
                <w:b/>
                <w:bCs/>
                <w:sz w:val="20"/>
                <w:szCs w:val="20"/>
                <w:lang w:val="cy"/>
              </w:rPr>
              <w:t>Cynllun Pensiwn Llywodraeth Leol</w:t>
            </w:r>
          </w:p>
        </w:tc>
        <w:tc>
          <w:tcPr>
            <w:tcW w:w="4323" w:type="dxa"/>
            <w:tcBorders>
              <w:top w:val="nil"/>
              <w:left w:val="single" w:sz="4" w:space="0" w:color="auto"/>
              <w:bottom w:val="single" w:sz="4" w:space="0" w:color="auto"/>
              <w:right w:val="single" w:sz="4" w:space="0" w:color="auto"/>
            </w:tcBorders>
          </w:tcPr>
          <w:p w14:paraId="477BE877" w14:textId="77777777" w:rsidR="00977AA5" w:rsidRPr="00180589" w:rsidRDefault="00977AA5" w:rsidP="004654C6">
            <w:pPr>
              <w:jc w:val="center"/>
              <w:rPr>
                <w:rFonts w:ascii="Arial" w:hAnsi="Arial" w:cs="Arial"/>
                <w:b/>
              </w:rPr>
            </w:pPr>
          </w:p>
        </w:tc>
        <w:tc>
          <w:tcPr>
            <w:tcW w:w="1260" w:type="dxa"/>
            <w:tcBorders>
              <w:top w:val="nil"/>
              <w:left w:val="single" w:sz="4" w:space="0" w:color="auto"/>
              <w:bottom w:val="single" w:sz="4" w:space="0" w:color="auto"/>
              <w:right w:val="single" w:sz="4" w:space="0" w:color="auto"/>
            </w:tcBorders>
          </w:tcPr>
          <w:p w14:paraId="77920680" w14:textId="77777777" w:rsidR="00977AA5" w:rsidRPr="00180589" w:rsidRDefault="008E4F1E" w:rsidP="00601650">
            <w:pPr>
              <w:jc w:val="right"/>
              <w:rPr>
                <w:rFonts w:ascii="Arial" w:hAnsi="Arial" w:cs="Arial"/>
                <w:b/>
                <w:sz w:val="20"/>
                <w:szCs w:val="20"/>
              </w:rPr>
            </w:pPr>
            <w:r>
              <w:rPr>
                <w:rFonts w:ascii="Arial" w:hAnsi="Arial" w:cs="Arial"/>
                <w:b/>
                <w:bCs/>
                <w:sz w:val="20"/>
                <w:szCs w:val="20"/>
                <w:lang w:val="cy"/>
              </w:rPr>
              <w:t>Diffoddwyr tân</w:t>
            </w:r>
          </w:p>
        </w:tc>
        <w:tc>
          <w:tcPr>
            <w:tcW w:w="1260" w:type="dxa"/>
            <w:tcBorders>
              <w:top w:val="nil"/>
              <w:left w:val="single" w:sz="4" w:space="0" w:color="auto"/>
              <w:bottom w:val="single" w:sz="4" w:space="0" w:color="auto"/>
            </w:tcBorders>
          </w:tcPr>
          <w:p w14:paraId="38106492" w14:textId="77777777" w:rsidR="00977AA5" w:rsidRPr="00180589" w:rsidRDefault="00977AA5" w:rsidP="00601650">
            <w:pPr>
              <w:jc w:val="right"/>
              <w:rPr>
                <w:rFonts w:ascii="Arial" w:hAnsi="Arial" w:cs="Arial"/>
                <w:b/>
                <w:sz w:val="20"/>
                <w:szCs w:val="20"/>
              </w:rPr>
            </w:pPr>
          </w:p>
          <w:p w14:paraId="67EF097B" w14:textId="77777777" w:rsidR="00977AA5" w:rsidRPr="00180589" w:rsidRDefault="00977AA5" w:rsidP="00601650">
            <w:pPr>
              <w:jc w:val="right"/>
              <w:rPr>
                <w:rFonts w:ascii="Arial" w:hAnsi="Arial" w:cs="Arial"/>
                <w:b/>
                <w:sz w:val="20"/>
                <w:szCs w:val="20"/>
              </w:rPr>
            </w:pPr>
            <w:r>
              <w:rPr>
                <w:rFonts w:ascii="Arial" w:hAnsi="Arial" w:cs="Arial"/>
                <w:b/>
                <w:bCs/>
                <w:sz w:val="20"/>
                <w:szCs w:val="20"/>
                <w:lang w:val="cy"/>
              </w:rPr>
              <w:t>Cynllun Pensiwn Llywodraeth Leol</w:t>
            </w:r>
          </w:p>
        </w:tc>
      </w:tr>
      <w:tr w:rsidR="0074366E" w:rsidRPr="00180589" w14:paraId="033B3267" w14:textId="77777777" w:rsidTr="00977AA5">
        <w:tc>
          <w:tcPr>
            <w:tcW w:w="1209" w:type="dxa"/>
            <w:tcBorders>
              <w:bottom w:val="nil"/>
            </w:tcBorders>
          </w:tcPr>
          <w:p w14:paraId="69949067" w14:textId="77777777" w:rsidR="0074366E" w:rsidRPr="00180589" w:rsidRDefault="0099650E" w:rsidP="0074366E">
            <w:pPr>
              <w:jc w:val="right"/>
              <w:rPr>
                <w:rFonts w:ascii="Arial" w:hAnsi="Arial" w:cs="Arial"/>
                <w:b/>
              </w:rPr>
            </w:pPr>
            <w:r>
              <w:rPr>
                <w:rFonts w:ascii="Arial" w:hAnsi="Arial" w:cs="Arial"/>
                <w:b/>
                <w:bCs/>
                <w:lang w:val="cy"/>
              </w:rPr>
              <w:t>-962,740</w:t>
            </w:r>
          </w:p>
        </w:tc>
        <w:tc>
          <w:tcPr>
            <w:tcW w:w="1308" w:type="dxa"/>
            <w:tcBorders>
              <w:bottom w:val="nil"/>
            </w:tcBorders>
          </w:tcPr>
          <w:p w14:paraId="0374BF66" w14:textId="77777777" w:rsidR="0074366E" w:rsidRPr="00180589" w:rsidRDefault="0099650E" w:rsidP="0074366E">
            <w:pPr>
              <w:jc w:val="right"/>
              <w:rPr>
                <w:rFonts w:ascii="Arial" w:hAnsi="Arial" w:cs="Arial"/>
                <w:b/>
              </w:rPr>
            </w:pPr>
            <w:r>
              <w:rPr>
                <w:rFonts w:ascii="Arial" w:hAnsi="Arial" w:cs="Arial"/>
                <w:b/>
                <w:bCs/>
                <w:lang w:val="cy"/>
              </w:rPr>
              <w:t>-113,865</w:t>
            </w:r>
          </w:p>
        </w:tc>
        <w:tc>
          <w:tcPr>
            <w:tcW w:w="4323" w:type="dxa"/>
            <w:tcBorders>
              <w:bottom w:val="nil"/>
            </w:tcBorders>
          </w:tcPr>
          <w:p w14:paraId="30DF68D3" w14:textId="77777777" w:rsidR="0074366E" w:rsidRPr="00180589" w:rsidRDefault="0074366E" w:rsidP="0074366E">
            <w:pPr>
              <w:rPr>
                <w:rFonts w:ascii="Arial" w:hAnsi="Arial" w:cs="Arial"/>
                <w:b/>
              </w:rPr>
            </w:pPr>
            <w:r>
              <w:rPr>
                <w:rFonts w:ascii="Arial" w:hAnsi="Arial" w:cs="Arial"/>
                <w:b/>
                <w:bCs/>
                <w:lang w:val="cy"/>
              </w:rPr>
              <w:t>Balans ar 1 Ebrill</w:t>
            </w:r>
          </w:p>
        </w:tc>
        <w:tc>
          <w:tcPr>
            <w:tcW w:w="1260" w:type="dxa"/>
            <w:tcBorders>
              <w:bottom w:val="nil"/>
            </w:tcBorders>
          </w:tcPr>
          <w:p w14:paraId="05C5260C" w14:textId="77777777" w:rsidR="0074366E" w:rsidRPr="00180589" w:rsidRDefault="00451F83" w:rsidP="0074366E">
            <w:pPr>
              <w:jc w:val="right"/>
              <w:rPr>
                <w:rFonts w:ascii="Arial" w:hAnsi="Arial" w:cs="Arial"/>
                <w:b/>
              </w:rPr>
            </w:pPr>
            <w:r>
              <w:rPr>
                <w:rFonts w:ascii="Arial" w:hAnsi="Arial" w:cs="Arial"/>
                <w:b/>
                <w:bCs/>
                <w:lang w:val="cy"/>
              </w:rPr>
              <w:t>-686,590</w:t>
            </w:r>
          </w:p>
        </w:tc>
        <w:tc>
          <w:tcPr>
            <w:tcW w:w="1260" w:type="dxa"/>
            <w:tcBorders>
              <w:bottom w:val="nil"/>
            </w:tcBorders>
          </w:tcPr>
          <w:p w14:paraId="77514118" w14:textId="77777777" w:rsidR="0074366E" w:rsidRPr="00180589" w:rsidRDefault="00451F83" w:rsidP="0074366E">
            <w:pPr>
              <w:jc w:val="right"/>
              <w:rPr>
                <w:rFonts w:ascii="Arial" w:hAnsi="Arial" w:cs="Arial"/>
                <w:b/>
              </w:rPr>
            </w:pPr>
            <w:r>
              <w:rPr>
                <w:rFonts w:ascii="Arial" w:hAnsi="Arial" w:cs="Arial"/>
                <w:b/>
                <w:bCs/>
                <w:lang w:val="cy"/>
              </w:rPr>
              <w:t>-79,995</w:t>
            </w:r>
          </w:p>
        </w:tc>
      </w:tr>
      <w:tr w:rsidR="0074366E" w:rsidRPr="00180589" w14:paraId="07BBF349" w14:textId="77777777" w:rsidTr="00977AA5">
        <w:tc>
          <w:tcPr>
            <w:tcW w:w="1209" w:type="dxa"/>
            <w:tcBorders>
              <w:top w:val="nil"/>
              <w:bottom w:val="nil"/>
            </w:tcBorders>
          </w:tcPr>
          <w:p w14:paraId="1109567D" w14:textId="77777777" w:rsidR="0074366E" w:rsidRPr="00180589" w:rsidRDefault="0074366E" w:rsidP="0074366E">
            <w:pPr>
              <w:jc w:val="right"/>
              <w:rPr>
                <w:rFonts w:ascii="Arial" w:hAnsi="Arial" w:cs="Arial"/>
              </w:rPr>
            </w:pPr>
          </w:p>
        </w:tc>
        <w:tc>
          <w:tcPr>
            <w:tcW w:w="1308" w:type="dxa"/>
            <w:tcBorders>
              <w:top w:val="nil"/>
              <w:bottom w:val="nil"/>
            </w:tcBorders>
          </w:tcPr>
          <w:p w14:paraId="2E47AE50" w14:textId="77777777" w:rsidR="0074366E" w:rsidRPr="00180589" w:rsidRDefault="0074366E" w:rsidP="0074366E">
            <w:pPr>
              <w:jc w:val="right"/>
              <w:rPr>
                <w:rFonts w:ascii="Arial" w:hAnsi="Arial" w:cs="Arial"/>
              </w:rPr>
            </w:pPr>
          </w:p>
        </w:tc>
        <w:tc>
          <w:tcPr>
            <w:tcW w:w="4323" w:type="dxa"/>
            <w:tcBorders>
              <w:top w:val="nil"/>
              <w:bottom w:val="nil"/>
            </w:tcBorders>
          </w:tcPr>
          <w:p w14:paraId="0EF706B0" w14:textId="77777777" w:rsidR="0074366E" w:rsidRPr="00180589" w:rsidRDefault="0074366E" w:rsidP="0074366E">
            <w:pPr>
              <w:rPr>
                <w:rFonts w:ascii="Arial" w:hAnsi="Arial" w:cs="Arial"/>
              </w:rPr>
            </w:pPr>
          </w:p>
        </w:tc>
        <w:tc>
          <w:tcPr>
            <w:tcW w:w="1260" w:type="dxa"/>
            <w:tcBorders>
              <w:top w:val="nil"/>
              <w:bottom w:val="nil"/>
            </w:tcBorders>
          </w:tcPr>
          <w:p w14:paraId="35C83653" w14:textId="77777777" w:rsidR="0074366E" w:rsidRPr="00180589" w:rsidRDefault="0074366E" w:rsidP="0074366E">
            <w:pPr>
              <w:jc w:val="right"/>
              <w:rPr>
                <w:rFonts w:ascii="Arial" w:hAnsi="Arial" w:cs="Arial"/>
              </w:rPr>
            </w:pPr>
          </w:p>
        </w:tc>
        <w:tc>
          <w:tcPr>
            <w:tcW w:w="1260" w:type="dxa"/>
            <w:tcBorders>
              <w:top w:val="nil"/>
              <w:bottom w:val="nil"/>
            </w:tcBorders>
          </w:tcPr>
          <w:p w14:paraId="5CD8E452" w14:textId="77777777" w:rsidR="0074366E" w:rsidRPr="00180589" w:rsidRDefault="0074366E" w:rsidP="0074366E">
            <w:pPr>
              <w:jc w:val="right"/>
              <w:rPr>
                <w:rFonts w:ascii="Arial" w:hAnsi="Arial" w:cs="Arial"/>
              </w:rPr>
            </w:pPr>
          </w:p>
        </w:tc>
      </w:tr>
      <w:tr w:rsidR="0074366E" w:rsidRPr="00180589" w14:paraId="36527E03" w14:textId="77777777" w:rsidTr="00977AA5">
        <w:tc>
          <w:tcPr>
            <w:tcW w:w="1209" w:type="dxa"/>
            <w:tcBorders>
              <w:top w:val="nil"/>
              <w:bottom w:val="nil"/>
            </w:tcBorders>
          </w:tcPr>
          <w:p w14:paraId="5070F4A9" w14:textId="77777777" w:rsidR="0074366E" w:rsidRPr="00180589" w:rsidRDefault="0099650E" w:rsidP="0074366E">
            <w:pPr>
              <w:jc w:val="right"/>
              <w:rPr>
                <w:rFonts w:ascii="Arial" w:hAnsi="Arial" w:cs="Arial"/>
              </w:rPr>
            </w:pPr>
            <w:r>
              <w:rPr>
                <w:rFonts w:ascii="Arial" w:hAnsi="Arial" w:cs="Arial"/>
                <w:lang w:val="cy"/>
              </w:rPr>
              <w:t>-18,210</w:t>
            </w:r>
          </w:p>
        </w:tc>
        <w:tc>
          <w:tcPr>
            <w:tcW w:w="1308" w:type="dxa"/>
            <w:tcBorders>
              <w:top w:val="nil"/>
              <w:bottom w:val="nil"/>
            </w:tcBorders>
          </w:tcPr>
          <w:p w14:paraId="1866D9A1" w14:textId="77777777" w:rsidR="0074366E" w:rsidRPr="00180589" w:rsidRDefault="0099650E" w:rsidP="0074366E">
            <w:pPr>
              <w:jc w:val="right"/>
              <w:rPr>
                <w:rFonts w:ascii="Arial" w:hAnsi="Arial" w:cs="Arial"/>
              </w:rPr>
            </w:pPr>
            <w:r>
              <w:rPr>
                <w:rFonts w:ascii="Arial" w:hAnsi="Arial" w:cs="Arial"/>
                <w:lang w:val="cy"/>
              </w:rPr>
              <w:t>-4,290</w:t>
            </w:r>
          </w:p>
        </w:tc>
        <w:tc>
          <w:tcPr>
            <w:tcW w:w="4323" w:type="dxa"/>
            <w:tcBorders>
              <w:top w:val="nil"/>
              <w:bottom w:val="nil"/>
            </w:tcBorders>
          </w:tcPr>
          <w:p w14:paraId="3CB7ADFC" w14:textId="22CC25E4" w:rsidR="0074366E" w:rsidRPr="00180589" w:rsidRDefault="0074366E" w:rsidP="0074366E">
            <w:pPr>
              <w:rPr>
                <w:rFonts w:ascii="Arial" w:hAnsi="Arial" w:cs="Arial"/>
              </w:rPr>
            </w:pPr>
            <w:r>
              <w:rPr>
                <w:rFonts w:ascii="Arial" w:hAnsi="Arial" w:cs="Arial"/>
                <w:lang w:val="cy"/>
              </w:rPr>
              <w:t xml:space="preserve">Cost gyfredol y </w:t>
            </w:r>
            <w:r w:rsidR="009D0ECE">
              <w:rPr>
                <w:rFonts w:ascii="Arial" w:hAnsi="Arial" w:cs="Arial"/>
                <w:lang w:val="cy"/>
              </w:rPr>
              <w:t>g</w:t>
            </w:r>
            <w:r>
              <w:rPr>
                <w:rFonts w:ascii="Arial" w:hAnsi="Arial" w:cs="Arial"/>
                <w:lang w:val="cy"/>
              </w:rPr>
              <w:t>wasanaeth</w:t>
            </w:r>
          </w:p>
        </w:tc>
        <w:tc>
          <w:tcPr>
            <w:tcW w:w="1260" w:type="dxa"/>
            <w:tcBorders>
              <w:top w:val="nil"/>
              <w:bottom w:val="nil"/>
            </w:tcBorders>
          </w:tcPr>
          <w:p w14:paraId="6D9A74BC" w14:textId="77777777" w:rsidR="0074366E" w:rsidRPr="00180589" w:rsidRDefault="00451F83" w:rsidP="0074366E">
            <w:pPr>
              <w:jc w:val="right"/>
              <w:rPr>
                <w:rFonts w:ascii="Arial" w:hAnsi="Arial" w:cs="Arial"/>
              </w:rPr>
            </w:pPr>
            <w:r>
              <w:rPr>
                <w:rFonts w:ascii="Arial" w:hAnsi="Arial" w:cs="Arial"/>
                <w:lang w:val="cy"/>
              </w:rPr>
              <w:t>-5,300</w:t>
            </w:r>
          </w:p>
        </w:tc>
        <w:tc>
          <w:tcPr>
            <w:tcW w:w="1260" w:type="dxa"/>
            <w:tcBorders>
              <w:top w:val="nil"/>
              <w:bottom w:val="nil"/>
            </w:tcBorders>
          </w:tcPr>
          <w:p w14:paraId="597D487B" w14:textId="77777777" w:rsidR="0074366E" w:rsidRPr="00180589" w:rsidRDefault="00451F83" w:rsidP="0074366E">
            <w:pPr>
              <w:jc w:val="right"/>
              <w:rPr>
                <w:rFonts w:ascii="Arial" w:hAnsi="Arial" w:cs="Arial"/>
              </w:rPr>
            </w:pPr>
            <w:r>
              <w:rPr>
                <w:rFonts w:ascii="Arial" w:hAnsi="Arial" w:cs="Arial"/>
                <w:lang w:val="cy"/>
              </w:rPr>
              <w:t>-2,010</w:t>
            </w:r>
          </w:p>
        </w:tc>
      </w:tr>
      <w:tr w:rsidR="0074366E" w:rsidRPr="00180589" w14:paraId="3D820122" w14:textId="77777777" w:rsidTr="00977AA5">
        <w:tc>
          <w:tcPr>
            <w:tcW w:w="1209" w:type="dxa"/>
            <w:tcBorders>
              <w:top w:val="nil"/>
              <w:bottom w:val="nil"/>
            </w:tcBorders>
          </w:tcPr>
          <w:p w14:paraId="15B8FF13" w14:textId="77777777" w:rsidR="0074366E" w:rsidRPr="00180589" w:rsidRDefault="0099650E" w:rsidP="0074366E">
            <w:pPr>
              <w:jc w:val="right"/>
              <w:rPr>
                <w:rFonts w:ascii="Arial" w:hAnsi="Arial" w:cs="Arial"/>
              </w:rPr>
            </w:pPr>
            <w:r>
              <w:rPr>
                <w:rFonts w:ascii="Arial" w:hAnsi="Arial" w:cs="Arial"/>
                <w:lang w:val="cy"/>
              </w:rPr>
              <w:t>-25,410</w:t>
            </w:r>
          </w:p>
        </w:tc>
        <w:tc>
          <w:tcPr>
            <w:tcW w:w="1308" w:type="dxa"/>
            <w:tcBorders>
              <w:top w:val="nil"/>
              <w:bottom w:val="nil"/>
            </w:tcBorders>
          </w:tcPr>
          <w:p w14:paraId="751E4867" w14:textId="77777777" w:rsidR="0074366E" w:rsidRPr="00180589" w:rsidRDefault="0099650E" w:rsidP="0074366E">
            <w:pPr>
              <w:jc w:val="right"/>
              <w:rPr>
                <w:rFonts w:ascii="Arial" w:hAnsi="Arial" w:cs="Arial"/>
              </w:rPr>
            </w:pPr>
            <w:r>
              <w:rPr>
                <w:rFonts w:ascii="Arial" w:hAnsi="Arial" w:cs="Arial"/>
                <w:lang w:val="cy"/>
              </w:rPr>
              <w:t>-3,040</w:t>
            </w:r>
          </w:p>
        </w:tc>
        <w:tc>
          <w:tcPr>
            <w:tcW w:w="4323" w:type="dxa"/>
            <w:tcBorders>
              <w:top w:val="nil"/>
              <w:bottom w:val="nil"/>
            </w:tcBorders>
          </w:tcPr>
          <w:p w14:paraId="25CC82B8" w14:textId="77777777" w:rsidR="0074366E" w:rsidRPr="00180589" w:rsidRDefault="0074366E" w:rsidP="0074366E">
            <w:pPr>
              <w:rPr>
                <w:rFonts w:ascii="Arial" w:hAnsi="Arial" w:cs="Arial"/>
              </w:rPr>
            </w:pPr>
            <w:r>
              <w:rPr>
                <w:rFonts w:ascii="Arial" w:hAnsi="Arial" w:cs="Arial"/>
                <w:lang w:val="cy"/>
              </w:rPr>
              <w:t>Llog</w:t>
            </w:r>
          </w:p>
        </w:tc>
        <w:tc>
          <w:tcPr>
            <w:tcW w:w="1260" w:type="dxa"/>
            <w:tcBorders>
              <w:top w:val="nil"/>
              <w:bottom w:val="nil"/>
            </w:tcBorders>
          </w:tcPr>
          <w:p w14:paraId="31BF8484" w14:textId="77777777" w:rsidR="0074366E" w:rsidRPr="00180589" w:rsidRDefault="00451F83" w:rsidP="0074366E">
            <w:pPr>
              <w:jc w:val="right"/>
              <w:rPr>
                <w:rFonts w:ascii="Arial" w:hAnsi="Arial" w:cs="Arial"/>
              </w:rPr>
            </w:pPr>
            <w:r>
              <w:rPr>
                <w:rFonts w:ascii="Arial" w:hAnsi="Arial" w:cs="Arial"/>
                <w:lang w:val="cy"/>
              </w:rPr>
              <w:t>-31,410</w:t>
            </w:r>
          </w:p>
        </w:tc>
        <w:tc>
          <w:tcPr>
            <w:tcW w:w="1260" w:type="dxa"/>
            <w:tcBorders>
              <w:top w:val="nil"/>
              <w:bottom w:val="nil"/>
            </w:tcBorders>
          </w:tcPr>
          <w:p w14:paraId="1B4B9439" w14:textId="77777777" w:rsidR="0074366E" w:rsidRPr="00180589" w:rsidRDefault="00451F83" w:rsidP="0074366E">
            <w:pPr>
              <w:jc w:val="right"/>
              <w:rPr>
                <w:rFonts w:ascii="Arial" w:hAnsi="Arial" w:cs="Arial"/>
              </w:rPr>
            </w:pPr>
            <w:r>
              <w:rPr>
                <w:rFonts w:ascii="Arial" w:hAnsi="Arial" w:cs="Arial"/>
                <w:lang w:val="cy"/>
              </w:rPr>
              <w:t>-3,690</w:t>
            </w:r>
          </w:p>
        </w:tc>
      </w:tr>
      <w:tr w:rsidR="0074366E" w:rsidRPr="00180589" w14:paraId="2A96CC8C" w14:textId="77777777" w:rsidTr="00977AA5">
        <w:tc>
          <w:tcPr>
            <w:tcW w:w="1209" w:type="dxa"/>
            <w:tcBorders>
              <w:top w:val="nil"/>
              <w:bottom w:val="nil"/>
            </w:tcBorders>
          </w:tcPr>
          <w:p w14:paraId="3F72588F" w14:textId="77777777" w:rsidR="0074366E" w:rsidRPr="00180589" w:rsidRDefault="0099650E" w:rsidP="0074366E">
            <w:pPr>
              <w:jc w:val="right"/>
              <w:rPr>
                <w:rFonts w:ascii="Arial" w:hAnsi="Arial" w:cs="Arial"/>
              </w:rPr>
            </w:pPr>
            <w:r>
              <w:rPr>
                <w:rFonts w:ascii="Arial" w:hAnsi="Arial" w:cs="Arial"/>
                <w:lang w:val="cy"/>
              </w:rPr>
              <w:t>-4,520</w:t>
            </w:r>
          </w:p>
        </w:tc>
        <w:tc>
          <w:tcPr>
            <w:tcW w:w="1308" w:type="dxa"/>
            <w:tcBorders>
              <w:top w:val="nil"/>
              <w:bottom w:val="nil"/>
            </w:tcBorders>
          </w:tcPr>
          <w:p w14:paraId="20BC2C4F" w14:textId="77777777" w:rsidR="0074366E" w:rsidRPr="00180589" w:rsidRDefault="0099650E" w:rsidP="0074366E">
            <w:pPr>
              <w:jc w:val="right"/>
              <w:rPr>
                <w:rFonts w:ascii="Arial" w:hAnsi="Arial" w:cs="Arial"/>
              </w:rPr>
            </w:pPr>
            <w:r>
              <w:rPr>
                <w:rFonts w:ascii="Arial" w:hAnsi="Arial" w:cs="Arial"/>
                <w:lang w:val="cy"/>
              </w:rPr>
              <w:t>-640</w:t>
            </w:r>
          </w:p>
        </w:tc>
        <w:tc>
          <w:tcPr>
            <w:tcW w:w="4323" w:type="dxa"/>
            <w:tcBorders>
              <w:top w:val="nil"/>
              <w:bottom w:val="nil"/>
            </w:tcBorders>
          </w:tcPr>
          <w:p w14:paraId="6DFC9BAD" w14:textId="77777777" w:rsidR="0074366E" w:rsidRPr="00180589" w:rsidRDefault="0074366E" w:rsidP="0074366E">
            <w:pPr>
              <w:rPr>
                <w:rFonts w:ascii="Arial" w:hAnsi="Arial" w:cs="Arial"/>
              </w:rPr>
            </w:pPr>
            <w:r>
              <w:rPr>
                <w:rFonts w:ascii="Arial" w:hAnsi="Arial" w:cs="Arial"/>
                <w:lang w:val="cy"/>
              </w:rPr>
              <w:t>Cyfraniadau gan aelodau'r cynllun</w:t>
            </w:r>
          </w:p>
        </w:tc>
        <w:tc>
          <w:tcPr>
            <w:tcW w:w="1260" w:type="dxa"/>
            <w:tcBorders>
              <w:top w:val="nil"/>
              <w:bottom w:val="nil"/>
            </w:tcBorders>
          </w:tcPr>
          <w:p w14:paraId="0EED38E8" w14:textId="77777777" w:rsidR="0074366E" w:rsidRPr="00180589" w:rsidRDefault="00451F83" w:rsidP="0074366E">
            <w:pPr>
              <w:jc w:val="right"/>
              <w:rPr>
                <w:rFonts w:ascii="Arial" w:hAnsi="Arial" w:cs="Arial"/>
              </w:rPr>
            </w:pPr>
            <w:r>
              <w:rPr>
                <w:rFonts w:ascii="Arial" w:hAnsi="Arial" w:cs="Arial"/>
                <w:lang w:val="cy"/>
              </w:rPr>
              <w:t>-4,610</w:t>
            </w:r>
          </w:p>
        </w:tc>
        <w:tc>
          <w:tcPr>
            <w:tcW w:w="1260" w:type="dxa"/>
            <w:tcBorders>
              <w:top w:val="nil"/>
              <w:bottom w:val="nil"/>
            </w:tcBorders>
          </w:tcPr>
          <w:p w14:paraId="3DACD5E7" w14:textId="77777777" w:rsidR="0074366E" w:rsidRPr="00180589" w:rsidRDefault="00451F83" w:rsidP="0074366E">
            <w:pPr>
              <w:jc w:val="right"/>
              <w:rPr>
                <w:rFonts w:ascii="Arial" w:hAnsi="Arial" w:cs="Arial"/>
              </w:rPr>
            </w:pPr>
            <w:r>
              <w:rPr>
                <w:rFonts w:ascii="Arial" w:hAnsi="Arial" w:cs="Arial"/>
                <w:lang w:val="cy"/>
              </w:rPr>
              <w:t>-680</w:t>
            </w:r>
          </w:p>
        </w:tc>
      </w:tr>
      <w:tr w:rsidR="0074366E" w:rsidRPr="00180589" w14:paraId="301E8450" w14:textId="77777777" w:rsidTr="00977AA5">
        <w:tc>
          <w:tcPr>
            <w:tcW w:w="1209" w:type="dxa"/>
            <w:tcBorders>
              <w:top w:val="nil"/>
              <w:bottom w:val="nil"/>
            </w:tcBorders>
          </w:tcPr>
          <w:p w14:paraId="7631D13A" w14:textId="77777777" w:rsidR="0074366E" w:rsidRPr="00180589" w:rsidRDefault="0099650E" w:rsidP="0074366E">
            <w:pPr>
              <w:jc w:val="right"/>
              <w:rPr>
                <w:rFonts w:ascii="Arial" w:hAnsi="Arial" w:cs="Arial"/>
              </w:rPr>
            </w:pPr>
            <w:r>
              <w:rPr>
                <w:rFonts w:ascii="Arial" w:hAnsi="Arial" w:cs="Arial"/>
                <w:lang w:val="cy"/>
              </w:rPr>
              <w:t>294,200</w:t>
            </w:r>
          </w:p>
        </w:tc>
        <w:tc>
          <w:tcPr>
            <w:tcW w:w="1308" w:type="dxa"/>
            <w:tcBorders>
              <w:top w:val="nil"/>
              <w:bottom w:val="nil"/>
            </w:tcBorders>
          </w:tcPr>
          <w:p w14:paraId="70348B03" w14:textId="77777777" w:rsidR="0074366E" w:rsidRPr="00180589" w:rsidRDefault="0099650E" w:rsidP="0074366E">
            <w:pPr>
              <w:jc w:val="right"/>
              <w:rPr>
                <w:rFonts w:ascii="Arial" w:hAnsi="Arial" w:cs="Arial"/>
              </w:rPr>
            </w:pPr>
            <w:r>
              <w:rPr>
                <w:rFonts w:ascii="Arial" w:hAnsi="Arial" w:cs="Arial"/>
                <w:lang w:val="cy"/>
              </w:rPr>
              <w:t>39,240</w:t>
            </w:r>
          </w:p>
        </w:tc>
        <w:tc>
          <w:tcPr>
            <w:tcW w:w="4323" w:type="dxa"/>
            <w:tcBorders>
              <w:top w:val="nil"/>
              <w:bottom w:val="nil"/>
            </w:tcBorders>
          </w:tcPr>
          <w:p w14:paraId="2AC5F67D" w14:textId="77777777" w:rsidR="0074366E" w:rsidRPr="00180589" w:rsidRDefault="0074366E" w:rsidP="0074366E">
            <w:pPr>
              <w:rPr>
                <w:rFonts w:ascii="Arial" w:hAnsi="Arial" w:cs="Arial"/>
              </w:rPr>
            </w:pPr>
            <w:r>
              <w:rPr>
                <w:rFonts w:ascii="Arial" w:hAnsi="Arial" w:cs="Arial"/>
                <w:lang w:val="cy"/>
              </w:rPr>
              <w:t>Enillion a cholledion actwaraidd</w:t>
            </w:r>
          </w:p>
        </w:tc>
        <w:tc>
          <w:tcPr>
            <w:tcW w:w="1260" w:type="dxa"/>
            <w:tcBorders>
              <w:top w:val="nil"/>
              <w:bottom w:val="nil"/>
            </w:tcBorders>
          </w:tcPr>
          <w:p w14:paraId="078DF1C1" w14:textId="77777777" w:rsidR="0074366E" w:rsidRPr="00180589" w:rsidRDefault="00451F83" w:rsidP="005B6D79">
            <w:pPr>
              <w:jc w:val="right"/>
              <w:rPr>
                <w:rFonts w:ascii="Arial" w:hAnsi="Arial" w:cs="Arial"/>
              </w:rPr>
            </w:pPr>
            <w:r>
              <w:rPr>
                <w:rFonts w:ascii="Arial" w:hAnsi="Arial" w:cs="Arial"/>
                <w:lang w:val="cy"/>
              </w:rPr>
              <w:t>-10,540</w:t>
            </w:r>
          </w:p>
        </w:tc>
        <w:tc>
          <w:tcPr>
            <w:tcW w:w="1260" w:type="dxa"/>
            <w:tcBorders>
              <w:top w:val="nil"/>
              <w:bottom w:val="nil"/>
            </w:tcBorders>
          </w:tcPr>
          <w:p w14:paraId="6B803282" w14:textId="77777777" w:rsidR="0074366E" w:rsidRPr="00180589" w:rsidRDefault="00451F83" w:rsidP="0074366E">
            <w:pPr>
              <w:jc w:val="right"/>
              <w:rPr>
                <w:rFonts w:ascii="Arial" w:hAnsi="Arial" w:cs="Arial"/>
              </w:rPr>
            </w:pPr>
            <w:r>
              <w:rPr>
                <w:rFonts w:ascii="Arial" w:hAnsi="Arial" w:cs="Arial"/>
                <w:lang w:val="cy"/>
              </w:rPr>
              <w:t>3,000</w:t>
            </w:r>
          </w:p>
        </w:tc>
      </w:tr>
      <w:tr w:rsidR="0074366E" w:rsidRPr="00180589" w14:paraId="143C5863" w14:textId="77777777" w:rsidTr="00977AA5">
        <w:tc>
          <w:tcPr>
            <w:tcW w:w="1209" w:type="dxa"/>
            <w:tcBorders>
              <w:top w:val="nil"/>
              <w:bottom w:val="nil"/>
            </w:tcBorders>
          </w:tcPr>
          <w:p w14:paraId="1DC6B7DF" w14:textId="77777777" w:rsidR="0074366E" w:rsidRPr="00180589" w:rsidRDefault="0099650E" w:rsidP="0074366E">
            <w:pPr>
              <w:jc w:val="right"/>
              <w:rPr>
                <w:rFonts w:ascii="Arial" w:hAnsi="Arial" w:cs="Arial"/>
              </w:rPr>
            </w:pPr>
            <w:r>
              <w:rPr>
                <w:rFonts w:ascii="Arial" w:hAnsi="Arial" w:cs="Arial"/>
                <w:lang w:val="cy"/>
              </w:rPr>
              <w:t>30,390</w:t>
            </w:r>
          </w:p>
        </w:tc>
        <w:tc>
          <w:tcPr>
            <w:tcW w:w="1308" w:type="dxa"/>
            <w:tcBorders>
              <w:top w:val="nil"/>
              <w:bottom w:val="nil"/>
            </w:tcBorders>
          </w:tcPr>
          <w:p w14:paraId="6B88B270" w14:textId="77777777" w:rsidR="0074366E" w:rsidRPr="00180589" w:rsidRDefault="0099650E" w:rsidP="0074366E">
            <w:pPr>
              <w:jc w:val="right"/>
              <w:rPr>
                <w:rFonts w:ascii="Arial" w:hAnsi="Arial" w:cs="Arial"/>
              </w:rPr>
            </w:pPr>
            <w:r>
              <w:rPr>
                <w:rFonts w:ascii="Arial" w:hAnsi="Arial" w:cs="Arial"/>
                <w:lang w:val="cy"/>
              </w:rPr>
              <w:t>2,600</w:t>
            </w:r>
          </w:p>
        </w:tc>
        <w:tc>
          <w:tcPr>
            <w:tcW w:w="4323" w:type="dxa"/>
            <w:tcBorders>
              <w:top w:val="nil"/>
              <w:bottom w:val="nil"/>
            </w:tcBorders>
          </w:tcPr>
          <w:p w14:paraId="76325703" w14:textId="77777777" w:rsidR="0074366E" w:rsidRPr="00180589" w:rsidRDefault="0074366E" w:rsidP="0074366E">
            <w:pPr>
              <w:rPr>
                <w:rFonts w:ascii="Arial" w:hAnsi="Arial" w:cs="Arial"/>
              </w:rPr>
            </w:pPr>
            <w:r>
              <w:rPr>
                <w:rFonts w:ascii="Arial" w:hAnsi="Arial" w:cs="Arial"/>
                <w:lang w:val="cy"/>
              </w:rPr>
              <w:t>Buddion a dalwyd</w:t>
            </w:r>
          </w:p>
        </w:tc>
        <w:tc>
          <w:tcPr>
            <w:tcW w:w="1260" w:type="dxa"/>
            <w:tcBorders>
              <w:top w:val="nil"/>
              <w:bottom w:val="nil"/>
            </w:tcBorders>
          </w:tcPr>
          <w:p w14:paraId="044116B0" w14:textId="77777777" w:rsidR="0074366E" w:rsidRPr="00180589" w:rsidRDefault="00451F83" w:rsidP="0074366E">
            <w:pPr>
              <w:jc w:val="right"/>
              <w:rPr>
                <w:rFonts w:ascii="Arial" w:hAnsi="Arial" w:cs="Arial"/>
              </w:rPr>
            </w:pPr>
            <w:r>
              <w:rPr>
                <w:rFonts w:ascii="Arial" w:hAnsi="Arial" w:cs="Arial"/>
                <w:lang w:val="cy"/>
              </w:rPr>
              <w:t>32,130</w:t>
            </w:r>
          </w:p>
        </w:tc>
        <w:tc>
          <w:tcPr>
            <w:tcW w:w="1260" w:type="dxa"/>
            <w:tcBorders>
              <w:top w:val="nil"/>
              <w:bottom w:val="nil"/>
            </w:tcBorders>
          </w:tcPr>
          <w:p w14:paraId="50101682" w14:textId="77777777" w:rsidR="0074366E" w:rsidRPr="00180589" w:rsidRDefault="00451F83" w:rsidP="0074366E">
            <w:pPr>
              <w:jc w:val="right"/>
              <w:rPr>
                <w:rFonts w:ascii="Arial" w:hAnsi="Arial" w:cs="Arial"/>
              </w:rPr>
            </w:pPr>
            <w:r>
              <w:rPr>
                <w:rFonts w:ascii="Arial" w:hAnsi="Arial" w:cs="Arial"/>
                <w:lang w:val="cy"/>
              </w:rPr>
              <w:t>3,590</w:t>
            </w:r>
          </w:p>
        </w:tc>
      </w:tr>
      <w:tr w:rsidR="0074366E" w:rsidRPr="00180589" w14:paraId="7FCB3FDE" w14:textId="77777777" w:rsidTr="00977AA5">
        <w:tc>
          <w:tcPr>
            <w:tcW w:w="1209" w:type="dxa"/>
            <w:tcBorders>
              <w:top w:val="nil"/>
              <w:bottom w:val="nil"/>
            </w:tcBorders>
          </w:tcPr>
          <w:p w14:paraId="6A179BAA" w14:textId="77777777" w:rsidR="0074366E" w:rsidRPr="00180589" w:rsidRDefault="005B6D79" w:rsidP="0074366E">
            <w:pPr>
              <w:jc w:val="right"/>
              <w:rPr>
                <w:rFonts w:ascii="Arial" w:hAnsi="Arial" w:cs="Arial"/>
              </w:rPr>
            </w:pPr>
            <w:r>
              <w:rPr>
                <w:rFonts w:ascii="Arial" w:hAnsi="Arial" w:cs="Arial"/>
                <w:lang w:val="cy"/>
              </w:rPr>
              <w:t>0</w:t>
            </w:r>
          </w:p>
        </w:tc>
        <w:tc>
          <w:tcPr>
            <w:tcW w:w="1308" w:type="dxa"/>
            <w:tcBorders>
              <w:top w:val="nil"/>
              <w:bottom w:val="nil"/>
            </w:tcBorders>
          </w:tcPr>
          <w:p w14:paraId="26BBB076" w14:textId="77777777" w:rsidR="0074366E" w:rsidRPr="00180589" w:rsidRDefault="0074366E" w:rsidP="0074366E">
            <w:pPr>
              <w:jc w:val="right"/>
              <w:rPr>
                <w:rFonts w:ascii="Arial" w:hAnsi="Arial" w:cs="Arial"/>
              </w:rPr>
            </w:pPr>
            <w:r>
              <w:rPr>
                <w:rFonts w:ascii="Arial" w:hAnsi="Arial" w:cs="Arial"/>
                <w:lang w:val="cy"/>
              </w:rPr>
              <w:t>0</w:t>
            </w:r>
          </w:p>
        </w:tc>
        <w:tc>
          <w:tcPr>
            <w:tcW w:w="4323" w:type="dxa"/>
            <w:tcBorders>
              <w:top w:val="nil"/>
              <w:bottom w:val="nil"/>
            </w:tcBorders>
          </w:tcPr>
          <w:p w14:paraId="096D6155" w14:textId="77777777" w:rsidR="0074366E" w:rsidRPr="00180589" w:rsidRDefault="0074366E" w:rsidP="0074366E">
            <w:pPr>
              <w:rPr>
                <w:rFonts w:ascii="Arial" w:hAnsi="Arial" w:cs="Arial"/>
              </w:rPr>
            </w:pPr>
            <w:r>
              <w:rPr>
                <w:rFonts w:ascii="Arial" w:hAnsi="Arial" w:cs="Arial"/>
                <w:lang w:val="cy"/>
              </w:rPr>
              <w:t>Cost y gwasanaeth yn y gorffennol</w:t>
            </w:r>
          </w:p>
        </w:tc>
        <w:tc>
          <w:tcPr>
            <w:tcW w:w="1260" w:type="dxa"/>
            <w:tcBorders>
              <w:top w:val="nil"/>
              <w:bottom w:val="nil"/>
            </w:tcBorders>
          </w:tcPr>
          <w:p w14:paraId="443BB1C7" w14:textId="77777777" w:rsidR="0074366E" w:rsidRPr="00180589" w:rsidRDefault="00451F83" w:rsidP="0074366E">
            <w:pPr>
              <w:jc w:val="right"/>
              <w:rPr>
                <w:rFonts w:ascii="Arial" w:hAnsi="Arial" w:cs="Arial"/>
              </w:rPr>
            </w:pPr>
            <w:r>
              <w:rPr>
                <w:rFonts w:ascii="Arial" w:hAnsi="Arial" w:cs="Arial"/>
                <w:lang w:val="cy"/>
              </w:rPr>
              <w:t>60</w:t>
            </w:r>
          </w:p>
        </w:tc>
        <w:tc>
          <w:tcPr>
            <w:tcW w:w="1260" w:type="dxa"/>
            <w:tcBorders>
              <w:top w:val="nil"/>
              <w:bottom w:val="nil"/>
            </w:tcBorders>
          </w:tcPr>
          <w:p w14:paraId="411FE61A" w14:textId="77777777" w:rsidR="0074366E" w:rsidRPr="00180589" w:rsidRDefault="00451F83" w:rsidP="0074366E">
            <w:pPr>
              <w:jc w:val="right"/>
              <w:rPr>
                <w:rFonts w:ascii="Arial" w:hAnsi="Arial" w:cs="Arial"/>
              </w:rPr>
            </w:pPr>
            <w:r>
              <w:rPr>
                <w:rFonts w:ascii="Arial" w:hAnsi="Arial" w:cs="Arial"/>
                <w:lang w:val="cy"/>
              </w:rPr>
              <w:t>-10</w:t>
            </w:r>
          </w:p>
        </w:tc>
      </w:tr>
      <w:tr w:rsidR="0074366E" w:rsidRPr="00180589" w14:paraId="1F873FF8" w14:textId="77777777" w:rsidTr="00977AA5">
        <w:tc>
          <w:tcPr>
            <w:tcW w:w="1209" w:type="dxa"/>
            <w:tcBorders>
              <w:top w:val="nil"/>
              <w:bottom w:val="nil"/>
            </w:tcBorders>
          </w:tcPr>
          <w:p w14:paraId="335E3258" w14:textId="77777777" w:rsidR="0074366E" w:rsidRPr="00180589" w:rsidRDefault="0099650E" w:rsidP="0074366E">
            <w:pPr>
              <w:jc w:val="right"/>
              <w:rPr>
                <w:rFonts w:ascii="Arial" w:hAnsi="Arial" w:cs="Arial"/>
              </w:rPr>
            </w:pPr>
            <w:r>
              <w:rPr>
                <w:rFonts w:ascii="Arial" w:hAnsi="Arial" w:cs="Arial"/>
                <w:lang w:val="cy"/>
              </w:rPr>
              <w:t>-300</w:t>
            </w:r>
          </w:p>
        </w:tc>
        <w:tc>
          <w:tcPr>
            <w:tcW w:w="1308" w:type="dxa"/>
            <w:tcBorders>
              <w:top w:val="nil"/>
              <w:bottom w:val="nil"/>
            </w:tcBorders>
          </w:tcPr>
          <w:p w14:paraId="3FBE15D6" w14:textId="77777777" w:rsidR="0074366E" w:rsidRPr="00180589" w:rsidRDefault="0074366E" w:rsidP="0074366E">
            <w:pPr>
              <w:jc w:val="right"/>
              <w:rPr>
                <w:rFonts w:ascii="Arial" w:hAnsi="Arial" w:cs="Arial"/>
              </w:rPr>
            </w:pPr>
            <w:r>
              <w:rPr>
                <w:rFonts w:ascii="Arial" w:hAnsi="Arial" w:cs="Arial"/>
                <w:lang w:val="cy"/>
              </w:rPr>
              <w:t>0</w:t>
            </w:r>
          </w:p>
        </w:tc>
        <w:tc>
          <w:tcPr>
            <w:tcW w:w="4323" w:type="dxa"/>
            <w:tcBorders>
              <w:top w:val="nil"/>
              <w:bottom w:val="nil"/>
            </w:tcBorders>
          </w:tcPr>
          <w:p w14:paraId="7A589199" w14:textId="77777777" w:rsidR="0074366E" w:rsidRPr="00180589" w:rsidRDefault="0074366E" w:rsidP="0074366E">
            <w:pPr>
              <w:rPr>
                <w:rFonts w:ascii="Arial" w:hAnsi="Arial" w:cs="Arial"/>
              </w:rPr>
            </w:pPr>
            <w:r>
              <w:rPr>
                <w:rFonts w:ascii="Arial" w:hAnsi="Arial" w:cs="Arial"/>
                <w:lang w:val="cy"/>
              </w:rPr>
              <w:t>Trosglwyddiadau i mewn</w:t>
            </w:r>
          </w:p>
        </w:tc>
        <w:tc>
          <w:tcPr>
            <w:tcW w:w="1260" w:type="dxa"/>
            <w:tcBorders>
              <w:top w:val="nil"/>
              <w:bottom w:val="nil"/>
            </w:tcBorders>
          </w:tcPr>
          <w:p w14:paraId="32D69923" w14:textId="77777777" w:rsidR="0074366E" w:rsidRPr="00180589" w:rsidRDefault="00451F83" w:rsidP="0074366E">
            <w:pPr>
              <w:jc w:val="right"/>
              <w:rPr>
                <w:rFonts w:ascii="Arial" w:hAnsi="Arial" w:cs="Arial"/>
              </w:rPr>
            </w:pPr>
            <w:r>
              <w:rPr>
                <w:rFonts w:ascii="Arial" w:hAnsi="Arial" w:cs="Arial"/>
                <w:lang w:val="cy"/>
              </w:rPr>
              <w:t>-260</w:t>
            </w:r>
          </w:p>
        </w:tc>
        <w:tc>
          <w:tcPr>
            <w:tcW w:w="1260" w:type="dxa"/>
            <w:tcBorders>
              <w:top w:val="nil"/>
              <w:bottom w:val="nil"/>
            </w:tcBorders>
          </w:tcPr>
          <w:p w14:paraId="6DBDA59C" w14:textId="77777777" w:rsidR="0074366E" w:rsidRPr="00180589" w:rsidRDefault="0074366E" w:rsidP="0074366E">
            <w:pPr>
              <w:jc w:val="right"/>
              <w:rPr>
                <w:rFonts w:ascii="Arial" w:hAnsi="Arial" w:cs="Arial"/>
              </w:rPr>
            </w:pPr>
            <w:r>
              <w:rPr>
                <w:rFonts w:ascii="Arial" w:hAnsi="Arial" w:cs="Arial"/>
                <w:lang w:val="cy"/>
              </w:rPr>
              <w:t>0</w:t>
            </w:r>
          </w:p>
        </w:tc>
      </w:tr>
      <w:tr w:rsidR="0074366E" w:rsidRPr="00180589" w14:paraId="5549DE64" w14:textId="77777777" w:rsidTr="00977AA5">
        <w:tc>
          <w:tcPr>
            <w:tcW w:w="1209" w:type="dxa"/>
            <w:tcBorders>
              <w:top w:val="nil"/>
              <w:bottom w:val="nil"/>
            </w:tcBorders>
          </w:tcPr>
          <w:p w14:paraId="22ADCEF5" w14:textId="77777777" w:rsidR="0074366E" w:rsidRPr="00180589" w:rsidRDefault="0074366E" w:rsidP="0074366E">
            <w:pPr>
              <w:jc w:val="right"/>
              <w:rPr>
                <w:rFonts w:ascii="Arial" w:hAnsi="Arial" w:cs="Arial"/>
              </w:rPr>
            </w:pPr>
          </w:p>
        </w:tc>
        <w:tc>
          <w:tcPr>
            <w:tcW w:w="1308" w:type="dxa"/>
            <w:tcBorders>
              <w:top w:val="nil"/>
              <w:bottom w:val="nil"/>
            </w:tcBorders>
          </w:tcPr>
          <w:p w14:paraId="00E959E2" w14:textId="77777777" w:rsidR="0074366E" w:rsidRPr="00180589" w:rsidRDefault="0074366E" w:rsidP="0074366E">
            <w:pPr>
              <w:jc w:val="right"/>
              <w:rPr>
                <w:rFonts w:ascii="Arial" w:hAnsi="Arial" w:cs="Arial"/>
              </w:rPr>
            </w:pPr>
          </w:p>
        </w:tc>
        <w:tc>
          <w:tcPr>
            <w:tcW w:w="4323" w:type="dxa"/>
            <w:tcBorders>
              <w:top w:val="nil"/>
              <w:bottom w:val="single" w:sz="4" w:space="0" w:color="auto"/>
            </w:tcBorders>
          </w:tcPr>
          <w:p w14:paraId="1329F484" w14:textId="77777777" w:rsidR="0074366E" w:rsidRPr="00180589" w:rsidRDefault="0074366E" w:rsidP="0074366E">
            <w:pPr>
              <w:rPr>
                <w:rFonts w:ascii="Arial" w:hAnsi="Arial" w:cs="Arial"/>
              </w:rPr>
            </w:pPr>
          </w:p>
        </w:tc>
        <w:tc>
          <w:tcPr>
            <w:tcW w:w="1260" w:type="dxa"/>
            <w:tcBorders>
              <w:top w:val="nil"/>
              <w:bottom w:val="single" w:sz="4" w:space="0" w:color="auto"/>
            </w:tcBorders>
          </w:tcPr>
          <w:p w14:paraId="4B963562" w14:textId="77777777" w:rsidR="0074366E" w:rsidRPr="00180589" w:rsidRDefault="0074366E" w:rsidP="0074366E">
            <w:pPr>
              <w:jc w:val="right"/>
              <w:rPr>
                <w:rFonts w:ascii="Arial" w:hAnsi="Arial" w:cs="Arial"/>
              </w:rPr>
            </w:pPr>
          </w:p>
        </w:tc>
        <w:tc>
          <w:tcPr>
            <w:tcW w:w="1260" w:type="dxa"/>
            <w:tcBorders>
              <w:top w:val="nil"/>
              <w:bottom w:val="nil"/>
            </w:tcBorders>
          </w:tcPr>
          <w:p w14:paraId="5C8AD63E" w14:textId="77777777" w:rsidR="0074366E" w:rsidRPr="00180589" w:rsidRDefault="0074366E" w:rsidP="0074366E">
            <w:pPr>
              <w:jc w:val="right"/>
              <w:rPr>
                <w:rFonts w:ascii="Arial" w:hAnsi="Arial" w:cs="Arial"/>
              </w:rPr>
            </w:pPr>
          </w:p>
        </w:tc>
      </w:tr>
      <w:tr w:rsidR="0074366E" w:rsidRPr="00180589" w14:paraId="4300AAE2" w14:textId="77777777" w:rsidTr="00977AA5">
        <w:tc>
          <w:tcPr>
            <w:tcW w:w="1209" w:type="dxa"/>
          </w:tcPr>
          <w:p w14:paraId="0DE58251" w14:textId="77777777" w:rsidR="0074366E" w:rsidRPr="00180589" w:rsidRDefault="003B1E55" w:rsidP="0074366E">
            <w:pPr>
              <w:jc w:val="right"/>
              <w:rPr>
                <w:rFonts w:ascii="Arial" w:hAnsi="Arial" w:cs="Arial"/>
                <w:b/>
              </w:rPr>
            </w:pPr>
            <w:r>
              <w:rPr>
                <w:rFonts w:ascii="Arial" w:hAnsi="Arial" w:cs="Arial"/>
                <w:b/>
                <w:bCs/>
                <w:lang w:val="cy"/>
              </w:rPr>
              <w:t>-686,590</w:t>
            </w:r>
          </w:p>
        </w:tc>
        <w:tc>
          <w:tcPr>
            <w:tcW w:w="1308" w:type="dxa"/>
          </w:tcPr>
          <w:p w14:paraId="38C504B0" w14:textId="77777777" w:rsidR="0074366E" w:rsidRPr="00180589" w:rsidRDefault="003B1E55" w:rsidP="0074366E">
            <w:pPr>
              <w:jc w:val="right"/>
              <w:rPr>
                <w:rFonts w:ascii="Arial" w:hAnsi="Arial" w:cs="Arial"/>
                <w:b/>
              </w:rPr>
            </w:pPr>
            <w:r>
              <w:rPr>
                <w:rFonts w:ascii="Arial" w:hAnsi="Arial" w:cs="Arial"/>
                <w:b/>
                <w:bCs/>
                <w:lang w:val="cy"/>
              </w:rPr>
              <w:t>-79,995</w:t>
            </w:r>
          </w:p>
        </w:tc>
        <w:tc>
          <w:tcPr>
            <w:tcW w:w="4323" w:type="dxa"/>
            <w:tcBorders>
              <w:top w:val="single" w:sz="4" w:space="0" w:color="auto"/>
            </w:tcBorders>
          </w:tcPr>
          <w:p w14:paraId="7951B4AB" w14:textId="77777777" w:rsidR="0074366E" w:rsidRPr="00180589" w:rsidRDefault="0074366E" w:rsidP="0074366E">
            <w:pPr>
              <w:rPr>
                <w:rFonts w:ascii="Arial" w:hAnsi="Arial" w:cs="Arial"/>
                <w:b/>
              </w:rPr>
            </w:pPr>
            <w:r>
              <w:rPr>
                <w:rFonts w:ascii="Arial" w:hAnsi="Arial" w:cs="Arial"/>
                <w:b/>
                <w:bCs/>
                <w:lang w:val="cy"/>
              </w:rPr>
              <w:t>Rhwymedigaethau pensiwn ar ddiwedd y flwyddyn</w:t>
            </w:r>
          </w:p>
        </w:tc>
        <w:tc>
          <w:tcPr>
            <w:tcW w:w="1260" w:type="dxa"/>
            <w:tcBorders>
              <w:top w:val="single" w:sz="4" w:space="0" w:color="auto"/>
            </w:tcBorders>
          </w:tcPr>
          <w:p w14:paraId="4E8CF111" w14:textId="77777777" w:rsidR="0074366E" w:rsidRPr="00180589" w:rsidRDefault="00451F83" w:rsidP="0074366E">
            <w:pPr>
              <w:jc w:val="right"/>
              <w:rPr>
                <w:rFonts w:ascii="Arial" w:hAnsi="Arial" w:cs="Arial"/>
                <w:b/>
              </w:rPr>
            </w:pPr>
            <w:r>
              <w:rPr>
                <w:rFonts w:ascii="Arial" w:hAnsi="Arial" w:cs="Arial"/>
                <w:b/>
                <w:bCs/>
                <w:lang w:val="cy"/>
              </w:rPr>
              <w:t>-706,520</w:t>
            </w:r>
          </w:p>
        </w:tc>
        <w:tc>
          <w:tcPr>
            <w:tcW w:w="1260" w:type="dxa"/>
          </w:tcPr>
          <w:p w14:paraId="1008F737" w14:textId="77777777" w:rsidR="0074366E" w:rsidRPr="00180589" w:rsidRDefault="00451F83" w:rsidP="0074366E">
            <w:pPr>
              <w:jc w:val="right"/>
              <w:rPr>
                <w:rFonts w:ascii="Arial" w:hAnsi="Arial" w:cs="Arial"/>
                <w:b/>
              </w:rPr>
            </w:pPr>
            <w:r>
              <w:rPr>
                <w:rFonts w:ascii="Arial" w:hAnsi="Arial" w:cs="Arial"/>
                <w:b/>
                <w:bCs/>
                <w:lang w:val="cy"/>
              </w:rPr>
              <w:t>-79,795</w:t>
            </w:r>
          </w:p>
        </w:tc>
      </w:tr>
    </w:tbl>
    <w:p w14:paraId="0BA878E5" w14:textId="77777777" w:rsidR="00231F9B" w:rsidRDefault="00231F9B" w:rsidP="0087295E">
      <w:pPr>
        <w:pStyle w:val="NormalIndent"/>
        <w:tabs>
          <w:tab w:val="left" w:pos="720"/>
        </w:tabs>
        <w:ind w:left="0"/>
        <w:rPr>
          <w:rFonts w:ascii="Arial" w:hAnsi="Arial" w:cs="Arial"/>
          <w:b/>
        </w:rPr>
      </w:pPr>
    </w:p>
    <w:p w14:paraId="27CF16E2" w14:textId="77777777" w:rsidR="008C480E" w:rsidRDefault="008C480E" w:rsidP="0087295E">
      <w:pPr>
        <w:pStyle w:val="NormalIndent"/>
        <w:tabs>
          <w:tab w:val="left" w:pos="720"/>
        </w:tabs>
        <w:ind w:left="0"/>
        <w:rPr>
          <w:rFonts w:ascii="Arial" w:hAnsi="Arial" w:cs="Arial"/>
          <w:b/>
        </w:rPr>
      </w:pPr>
    </w:p>
    <w:p w14:paraId="7DA4CB81" w14:textId="77777777" w:rsidR="00763746" w:rsidRDefault="00763746" w:rsidP="0087295E">
      <w:pPr>
        <w:pStyle w:val="NormalIndent"/>
        <w:tabs>
          <w:tab w:val="left" w:pos="720"/>
        </w:tabs>
        <w:ind w:left="0"/>
        <w:rPr>
          <w:rFonts w:ascii="Arial" w:hAnsi="Arial" w:cs="Arial"/>
          <w:b/>
        </w:rPr>
      </w:pPr>
    </w:p>
    <w:p w14:paraId="07752483" w14:textId="77777777" w:rsidR="00763746" w:rsidRDefault="00763746" w:rsidP="0087295E">
      <w:pPr>
        <w:pStyle w:val="NormalIndent"/>
        <w:tabs>
          <w:tab w:val="left" w:pos="720"/>
        </w:tabs>
        <w:ind w:left="0"/>
        <w:rPr>
          <w:rFonts w:ascii="Arial" w:hAnsi="Arial" w:cs="Arial"/>
          <w:b/>
        </w:rPr>
      </w:pPr>
    </w:p>
    <w:p w14:paraId="76CE0DC4" w14:textId="77777777" w:rsidR="00763746" w:rsidRDefault="00763746" w:rsidP="0087295E">
      <w:pPr>
        <w:pStyle w:val="NormalIndent"/>
        <w:tabs>
          <w:tab w:val="left" w:pos="720"/>
        </w:tabs>
        <w:ind w:left="0"/>
        <w:rPr>
          <w:rFonts w:ascii="Arial" w:hAnsi="Arial" w:cs="Arial"/>
          <w:b/>
        </w:rPr>
      </w:pPr>
    </w:p>
    <w:p w14:paraId="5AFCA1FB" w14:textId="77777777" w:rsidR="00763746" w:rsidRDefault="00763746" w:rsidP="0087295E">
      <w:pPr>
        <w:pStyle w:val="NormalIndent"/>
        <w:tabs>
          <w:tab w:val="left" w:pos="720"/>
        </w:tabs>
        <w:ind w:left="0"/>
        <w:rPr>
          <w:rFonts w:ascii="Arial" w:hAnsi="Arial" w:cs="Arial"/>
          <w:b/>
        </w:rPr>
      </w:pPr>
    </w:p>
    <w:p w14:paraId="101E4F7F" w14:textId="77777777" w:rsidR="00763746" w:rsidRDefault="00763746" w:rsidP="0087295E">
      <w:pPr>
        <w:pStyle w:val="NormalIndent"/>
        <w:tabs>
          <w:tab w:val="left" w:pos="720"/>
        </w:tabs>
        <w:ind w:left="0"/>
        <w:rPr>
          <w:rFonts w:ascii="Arial" w:hAnsi="Arial" w:cs="Arial"/>
          <w:b/>
        </w:rPr>
      </w:pPr>
    </w:p>
    <w:p w14:paraId="5212CB57" w14:textId="77777777" w:rsidR="00763746" w:rsidRDefault="00763746" w:rsidP="0087295E">
      <w:pPr>
        <w:pStyle w:val="NormalIndent"/>
        <w:tabs>
          <w:tab w:val="left" w:pos="720"/>
        </w:tabs>
        <w:ind w:left="0"/>
        <w:rPr>
          <w:rFonts w:ascii="Arial" w:hAnsi="Arial" w:cs="Arial"/>
          <w:b/>
        </w:rPr>
      </w:pPr>
    </w:p>
    <w:p w14:paraId="5932A608" w14:textId="77777777" w:rsidR="008A729F" w:rsidRDefault="00C4460D" w:rsidP="0087295E">
      <w:pPr>
        <w:pStyle w:val="NormalIndent"/>
        <w:tabs>
          <w:tab w:val="left" w:pos="720"/>
        </w:tabs>
        <w:ind w:left="0"/>
        <w:rPr>
          <w:rFonts w:ascii="Arial" w:hAnsi="Arial" w:cs="Arial"/>
          <w:b/>
        </w:rPr>
      </w:pPr>
      <w:r>
        <w:rPr>
          <w:rFonts w:ascii="Arial" w:hAnsi="Arial" w:cs="Arial"/>
          <w:b/>
          <w:bCs/>
          <w:lang w:val="cy"/>
        </w:rPr>
        <w:lastRenderedPageBreak/>
        <w:t>Newidiadau i werth teg yr asedau yn ystod y cyfnod cyfrifyddu</w:t>
      </w:r>
    </w:p>
    <w:p w14:paraId="07186DA2" w14:textId="77777777" w:rsidR="000825BF" w:rsidRPr="00180589" w:rsidRDefault="000825BF" w:rsidP="0087295E">
      <w:pPr>
        <w:pStyle w:val="NormalIndent"/>
        <w:tabs>
          <w:tab w:val="left" w:pos="720"/>
        </w:tabs>
        <w:ind w:left="0"/>
        <w:rPr>
          <w:rFonts w:ascii="Arial" w:hAnsi="Arial" w:cs="Arial"/>
          <w:sz w:val="20"/>
          <w:szCs w:val="20"/>
        </w:rPr>
      </w:pPr>
    </w:p>
    <w:tbl>
      <w:tblPr>
        <w:tblW w:w="929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969"/>
        <w:gridCol w:w="5354"/>
        <w:gridCol w:w="1969"/>
      </w:tblGrid>
      <w:tr w:rsidR="00977AA5" w:rsidRPr="00180589" w14:paraId="5D6D3E9E" w14:textId="77777777" w:rsidTr="00977AA5">
        <w:tc>
          <w:tcPr>
            <w:tcW w:w="1969" w:type="dxa"/>
            <w:tcBorders>
              <w:top w:val="single" w:sz="4" w:space="0" w:color="auto"/>
              <w:bottom w:val="nil"/>
              <w:right w:val="single" w:sz="4" w:space="0" w:color="auto"/>
            </w:tcBorders>
          </w:tcPr>
          <w:p w14:paraId="4F328278" w14:textId="77777777" w:rsidR="00977AA5" w:rsidRPr="00180589" w:rsidRDefault="00125898" w:rsidP="00C315FD">
            <w:pPr>
              <w:pStyle w:val="NormalIndent"/>
              <w:tabs>
                <w:tab w:val="left" w:pos="720"/>
              </w:tabs>
              <w:spacing w:before="120" w:after="120"/>
              <w:ind w:left="0"/>
              <w:jc w:val="right"/>
              <w:rPr>
                <w:rFonts w:ascii="Arial" w:hAnsi="Arial" w:cs="Arial"/>
                <w:b/>
              </w:rPr>
            </w:pPr>
            <w:r>
              <w:rPr>
                <w:rFonts w:ascii="Arial" w:hAnsi="Arial" w:cs="Arial"/>
                <w:b/>
                <w:bCs/>
                <w:lang w:val="cy"/>
              </w:rPr>
              <w:t>2022/23</w:t>
            </w:r>
          </w:p>
        </w:tc>
        <w:tc>
          <w:tcPr>
            <w:tcW w:w="5354" w:type="dxa"/>
            <w:tcBorders>
              <w:top w:val="single" w:sz="4" w:space="0" w:color="auto"/>
              <w:left w:val="single" w:sz="4" w:space="0" w:color="auto"/>
              <w:bottom w:val="nil"/>
              <w:right w:val="single" w:sz="4" w:space="0" w:color="auto"/>
            </w:tcBorders>
          </w:tcPr>
          <w:p w14:paraId="5FC40C49" w14:textId="77777777" w:rsidR="00977AA5" w:rsidRPr="00180589" w:rsidRDefault="00977AA5" w:rsidP="005E65C3">
            <w:pPr>
              <w:pStyle w:val="NormalIndent"/>
              <w:tabs>
                <w:tab w:val="left" w:pos="720"/>
              </w:tabs>
              <w:spacing w:before="120" w:after="120"/>
              <w:ind w:left="0"/>
              <w:rPr>
                <w:rFonts w:ascii="Arial" w:hAnsi="Arial" w:cs="Arial"/>
                <w:b/>
              </w:rPr>
            </w:pPr>
          </w:p>
        </w:tc>
        <w:tc>
          <w:tcPr>
            <w:tcW w:w="1969" w:type="dxa"/>
            <w:tcBorders>
              <w:top w:val="single" w:sz="4" w:space="0" w:color="auto"/>
              <w:left w:val="single" w:sz="4" w:space="0" w:color="auto"/>
              <w:bottom w:val="nil"/>
            </w:tcBorders>
          </w:tcPr>
          <w:p w14:paraId="7F182C6D" w14:textId="77777777" w:rsidR="00977AA5" w:rsidRPr="00180589" w:rsidRDefault="00125898" w:rsidP="005E65C3">
            <w:pPr>
              <w:pStyle w:val="NormalIndent"/>
              <w:tabs>
                <w:tab w:val="left" w:pos="720"/>
              </w:tabs>
              <w:spacing w:before="120" w:after="120"/>
              <w:ind w:left="0"/>
              <w:jc w:val="right"/>
              <w:rPr>
                <w:rFonts w:ascii="Arial" w:hAnsi="Arial" w:cs="Arial"/>
                <w:b/>
              </w:rPr>
            </w:pPr>
            <w:r>
              <w:rPr>
                <w:rFonts w:ascii="Arial" w:hAnsi="Arial" w:cs="Arial"/>
                <w:b/>
                <w:bCs/>
                <w:lang w:val="cy"/>
              </w:rPr>
              <w:t>2023/24</w:t>
            </w:r>
          </w:p>
        </w:tc>
      </w:tr>
      <w:tr w:rsidR="00977AA5" w:rsidRPr="00180589" w14:paraId="2D1DB0A2" w14:textId="77777777" w:rsidTr="007F7740">
        <w:tc>
          <w:tcPr>
            <w:tcW w:w="1969" w:type="dxa"/>
            <w:tcBorders>
              <w:top w:val="nil"/>
              <w:bottom w:val="single" w:sz="4" w:space="0" w:color="auto"/>
              <w:right w:val="single" w:sz="4" w:space="0" w:color="auto"/>
            </w:tcBorders>
          </w:tcPr>
          <w:p w14:paraId="43081854" w14:textId="77777777" w:rsidR="00977AA5" w:rsidRPr="00180589" w:rsidRDefault="00977AA5" w:rsidP="00C315FD">
            <w:pPr>
              <w:pStyle w:val="NormalIndent"/>
              <w:tabs>
                <w:tab w:val="left" w:pos="720"/>
              </w:tabs>
              <w:spacing w:before="120" w:after="120"/>
              <w:ind w:left="0"/>
              <w:jc w:val="right"/>
              <w:rPr>
                <w:rFonts w:ascii="Arial" w:hAnsi="Arial" w:cs="Arial"/>
                <w:b/>
              </w:rPr>
            </w:pPr>
            <w:r>
              <w:rPr>
                <w:rFonts w:ascii="Arial" w:hAnsi="Arial" w:cs="Arial"/>
                <w:b/>
                <w:bCs/>
                <w:lang w:val="cy"/>
              </w:rPr>
              <w:t>£000</w:t>
            </w:r>
          </w:p>
          <w:p w14:paraId="289A1BB2" w14:textId="77777777" w:rsidR="00977AA5" w:rsidRPr="00180589" w:rsidRDefault="00977AA5" w:rsidP="00C315FD">
            <w:pPr>
              <w:pStyle w:val="NormalIndent"/>
              <w:tabs>
                <w:tab w:val="left" w:pos="720"/>
              </w:tabs>
              <w:spacing w:before="120" w:after="120"/>
              <w:ind w:left="0"/>
              <w:jc w:val="right"/>
              <w:rPr>
                <w:rFonts w:ascii="Arial" w:hAnsi="Arial" w:cs="Arial"/>
                <w:b/>
              </w:rPr>
            </w:pPr>
            <w:r>
              <w:rPr>
                <w:rFonts w:ascii="Arial" w:hAnsi="Arial" w:cs="Arial"/>
                <w:b/>
                <w:bCs/>
                <w:lang w:val="cy"/>
              </w:rPr>
              <w:t>Cynllun Pensiwn Llywodraeth Leol</w:t>
            </w:r>
          </w:p>
        </w:tc>
        <w:tc>
          <w:tcPr>
            <w:tcW w:w="5354" w:type="dxa"/>
            <w:tcBorders>
              <w:top w:val="nil"/>
              <w:left w:val="single" w:sz="4" w:space="0" w:color="auto"/>
              <w:bottom w:val="single" w:sz="4" w:space="0" w:color="auto"/>
              <w:right w:val="single" w:sz="4" w:space="0" w:color="auto"/>
            </w:tcBorders>
          </w:tcPr>
          <w:p w14:paraId="3B253296" w14:textId="77777777" w:rsidR="00977AA5" w:rsidRPr="00180589" w:rsidRDefault="00977AA5" w:rsidP="005E65C3">
            <w:pPr>
              <w:pStyle w:val="NormalIndent"/>
              <w:tabs>
                <w:tab w:val="left" w:pos="720"/>
              </w:tabs>
              <w:spacing w:before="120" w:after="120"/>
              <w:ind w:left="0"/>
              <w:jc w:val="center"/>
              <w:rPr>
                <w:rFonts w:ascii="Arial" w:hAnsi="Arial" w:cs="Arial"/>
                <w:b/>
              </w:rPr>
            </w:pPr>
            <w:r>
              <w:rPr>
                <w:rFonts w:ascii="Arial" w:hAnsi="Arial" w:cs="Arial"/>
                <w:b/>
                <w:bCs/>
                <w:lang w:val="cy"/>
              </w:rPr>
              <w:t>Asedau</w:t>
            </w:r>
          </w:p>
        </w:tc>
        <w:tc>
          <w:tcPr>
            <w:tcW w:w="1969" w:type="dxa"/>
            <w:tcBorders>
              <w:top w:val="nil"/>
              <w:left w:val="single" w:sz="4" w:space="0" w:color="auto"/>
              <w:bottom w:val="single" w:sz="4" w:space="0" w:color="auto"/>
            </w:tcBorders>
          </w:tcPr>
          <w:p w14:paraId="1D1283CE" w14:textId="77777777" w:rsidR="00977AA5" w:rsidRPr="00180589" w:rsidRDefault="00977AA5" w:rsidP="005E65C3">
            <w:pPr>
              <w:pStyle w:val="NormalIndent"/>
              <w:tabs>
                <w:tab w:val="left" w:pos="720"/>
              </w:tabs>
              <w:spacing w:before="120" w:after="120"/>
              <w:ind w:left="0"/>
              <w:jc w:val="right"/>
              <w:rPr>
                <w:rFonts w:ascii="Arial" w:hAnsi="Arial" w:cs="Arial"/>
                <w:b/>
              </w:rPr>
            </w:pPr>
            <w:r>
              <w:rPr>
                <w:rFonts w:ascii="Arial" w:hAnsi="Arial" w:cs="Arial"/>
                <w:b/>
                <w:bCs/>
                <w:lang w:val="cy"/>
              </w:rPr>
              <w:t>£000</w:t>
            </w:r>
          </w:p>
          <w:p w14:paraId="6A572B1C" w14:textId="77777777" w:rsidR="00977AA5" w:rsidRPr="00180589" w:rsidRDefault="00977AA5" w:rsidP="005E65C3">
            <w:pPr>
              <w:pStyle w:val="NormalIndent"/>
              <w:tabs>
                <w:tab w:val="left" w:pos="720"/>
              </w:tabs>
              <w:spacing w:before="120" w:after="120"/>
              <w:ind w:left="0"/>
              <w:jc w:val="right"/>
              <w:rPr>
                <w:rFonts w:ascii="Arial" w:hAnsi="Arial" w:cs="Arial"/>
                <w:b/>
              </w:rPr>
            </w:pPr>
            <w:r>
              <w:rPr>
                <w:rFonts w:ascii="Arial" w:hAnsi="Arial" w:cs="Arial"/>
                <w:b/>
                <w:bCs/>
                <w:lang w:val="cy"/>
              </w:rPr>
              <w:t>Cynllun Pensiwn Llywodraeth Leol</w:t>
            </w:r>
          </w:p>
        </w:tc>
      </w:tr>
      <w:tr w:rsidR="0074366E" w:rsidRPr="00180589" w14:paraId="005A39D3" w14:textId="77777777" w:rsidTr="007F7740">
        <w:tc>
          <w:tcPr>
            <w:tcW w:w="1969" w:type="dxa"/>
            <w:tcBorders>
              <w:top w:val="single" w:sz="4" w:space="0" w:color="auto"/>
              <w:left w:val="single" w:sz="4" w:space="0" w:color="auto"/>
              <w:bottom w:val="nil"/>
              <w:right w:val="single" w:sz="4" w:space="0" w:color="auto"/>
            </w:tcBorders>
          </w:tcPr>
          <w:p w14:paraId="670DFA0F" w14:textId="77777777" w:rsidR="0074366E" w:rsidRPr="00180589" w:rsidRDefault="00534C44" w:rsidP="0074366E">
            <w:pPr>
              <w:pStyle w:val="NormalIndent"/>
              <w:tabs>
                <w:tab w:val="left" w:pos="720"/>
              </w:tabs>
              <w:spacing w:before="120" w:after="120"/>
              <w:ind w:left="0"/>
              <w:jc w:val="right"/>
              <w:rPr>
                <w:rFonts w:ascii="Arial" w:hAnsi="Arial" w:cs="Arial"/>
                <w:b/>
              </w:rPr>
            </w:pPr>
            <w:r>
              <w:rPr>
                <w:rFonts w:ascii="Arial" w:hAnsi="Arial" w:cs="Arial"/>
                <w:b/>
                <w:bCs/>
                <w:lang w:val="cy"/>
              </w:rPr>
              <w:t xml:space="preserve">        89,532           </w:t>
            </w:r>
          </w:p>
        </w:tc>
        <w:tc>
          <w:tcPr>
            <w:tcW w:w="5354" w:type="dxa"/>
            <w:tcBorders>
              <w:top w:val="single" w:sz="4" w:space="0" w:color="auto"/>
              <w:left w:val="single" w:sz="4" w:space="0" w:color="auto"/>
              <w:bottom w:val="nil"/>
              <w:right w:val="single" w:sz="4" w:space="0" w:color="auto"/>
            </w:tcBorders>
          </w:tcPr>
          <w:p w14:paraId="1E3F0F08" w14:textId="77777777" w:rsidR="0074366E" w:rsidRPr="00180589" w:rsidRDefault="0074366E" w:rsidP="0074366E">
            <w:pPr>
              <w:pStyle w:val="NormalIndent"/>
              <w:tabs>
                <w:tab w:val="left" w:pos="720"/>
              </w:tabs>
              <w:spacing w:before="120" w:after="120"/>
              <w:ind w:left="0"/>
              <w:rPr>
                <w:rFonts w:ascii="Arial" w:hAnsi="Arial" w:cs="Arial"/>
                <w:b/>
              </w:rPr>
            </w:pPr>
            <w:r>
              <w:rPr>
                <w:rFonts w:ascii="Arial" w:hAnsi="Arial" w:cs="Arial"/>
                <w:b/>
                <w:bCs/>
                <w:lang w:val="cy"/>
              </w:rPr>
              <w:t>Balans ar 1 Ebrill</w:t>
            </w:r>
          </w:p>
        </w:tc>
        <w:tc>
          <w:tcPr>
            <w:tcW w:w="1969" w:type="dxa"/>
            <w:tcBorders>
              <w:top w:val="single" w:sz="4" w:space="0" w:color="auto"/>
              <w:left w:val="single" w:sz="4" w:space="0" w:color="auto"/>
              <w:bottom w:val="nil"/>
              <w:right w:val="single" w:sz="4" w:space="0" w:color="auto"/>
            </w:tcBorders>
          </w:tcPr>
          <w:p w14:paraId="743069DD" w14:textId="77777777" w:rsidR="0074366E" w:rsidRPr="00CB1F0C" w:rsidRDefault="003A03CA" w:rsidP="0074366E">
            <w:pPr>
              <w:pStyle w:val="NormalIndent"/>
              <w:tabs>
                <w:tab w:val="left" w:pos="720"/>
              </w:tabs>
              <w:spacing w:before="120" w:after="120"/>
              <w:ind w:left="0"/>
              <w:jc w:val="right"/>
              <w:rPr>
                <w:rFonts w:ascii="Arial" w:hAnsi="Arial" w:cs="Arial"/>
                <w:b/>
              </w:rPr>
            </w:pPr>
            <w:r>
              <w:rPr>
                <w:rFonts w:ascii="Arial" w:hAnsi="Arial" w:cs="Arial"/>
                <w:b/>
                <w:bCs/>
                <w:lang w:val="cy"/>
              </w:rPr>
              <w:t xml:space="preserve">82,653           </w:t>
            </w:r>
          </w:p>
        </w:tc>
      </w:tr>
      <w:tr w:rsidR="0074366E" w:rsidRPr="00180589" w14:paraId="5300B3CC" w14:textId="77777777" w:rsidTr="007F7740">
        <w:tc>
          <w:tcPr>
            <w:tcW w:w="1969" w:type="dxa"/>
            <w:tcBorders>
              <w:top w:val="nil"/>
              <w:left w:val="single" w:sz="4" w:space="0" w:color="auto"/>
              <w:bottom w:val="nil"/>
              <w:right w:val="single" w:sz="4" w:space="0" w:color="auto"/>
            </w:tcBorders>
          </w:tcPr>
          <w:p w14:paraId="206914EB" w14:textId="77777777" w:rsidR="0074366E" w:rsidRPr="00180589" w:rsidRDefault="00612E94" w:rsidP="0074366E">
            <w:pPr>
              <w:pStyle w:val="NormalIndent"/>
              <w:tabs>
                <w:tab w:val="left" w:pos="720"/>
              </w:tabs>
              <w:spacing w:before="120" w:after="120"/>
              <w:ind w:left="0"/>
              <w:jc w:val="right"/>
              <w:rPr>
                <w:rFonts w:ascii="Arial" w:hAnsi="Arial" w:cs="Arial"/>
              </w:rPr>
            </w:pPr>
            <w:r>
              <w:rPr>
                <w:rFonts w:ascii="Arial" w:hAnsi="Arial" w:cs="Arial"/>
                <w:lang w:val="cy"/>
              </w:rPr>
              <w:t>2,404</w:t>
            </w:r>
          </w:p>
        </w:tc>
        <w:tc>
          <w:tcPr>
            <w:tcW w:w="5354" w:type="dxa"/>
            <w:tcBorders>
              <w:top w:val="nil"/>
              <w:left w:val="single" w:sz="4" w:space="0" w:color="auto"/>
              <w:bottom w:val="nil"/>
              <w:right w:val="single" w:sz="4" w:space="0" w:color="auto"/>
            </w:tcBorders>
          </w:tcPr>
          <w:p w14:paraId="7A5436DD" w14:textId="77777777" w:rsidR="0074366E" w:rsidRPr="00180589" w:rsidRDefault="0074366E" w:rsidP="0074366E">
            <w:pPr>
              <w:pStyle w:val="NormalIndent"/>
              <w:tabs>
                <w:tab w:val="left" w:pos="720"/>
              </w:tabs>
              <w:spacing w:before="120" w:after="120"/>
              <w:ind w:left="0"/>
              <w:rPr>
                <w:rFonts w:ascii="Arial" w:hAnsi="Arial" w:cs="Arial"/>
              </w:rPr>
            </w:pPr>
            <w:r>
              <w:rPr>
                <w:rFonts w:ascii="Arial" w:hAnsi="Arial" w:cs="Arial"/>
                <w:lang w:val="cy"/>
              </w:rPr>
              <w:t>Enillion ar asedau pensiwn</w:t>
            </w:r>
          </w:p>
        </w:tc>
        <w:tc>
          <w:tcPr>
            <w:tcW w:w="1969" w:type="dxa"/>
            <w:tcBorders>
              <w:top w:val="nil"/>
              <w:left w:val="single" w:sz="4" w:space="0" w:color="auto"/>
              <w:bottom w:val="nil"/>
              <w:right w:val="single" w:sz="4" w:space="0" w:color="auto"/>
            </w:tcBorders>
          </w:tcPr>
          <w:p w14:paraId="0BC9AD0E" w14:textId="77777777" w:rsidR="0074366E" w:rsidRPr="00CB1F0C" w:rsidRDefault="003A03CA" w:rsidP="0074366E">
            <w:pPr>
              <w:pStyle w:val="NormalIndent"/>
              <w:tabs>
                <w:tab w:val="left" w:pos="720"/>
              </w:tabs>
              <w:spacing w:before="120" w:after="120"/>
              <w:ind w:left="0"/>
              <w:jc w:val="right"/>
              <w:rPr>
                <w:rFonts w:ascii="Arial" w:hAnsi="Arial" w:cs="Arial"/>
              </w:rPr>
            </w:pPr>
            <w:r>
              <w:rPr>
                <w:rFonts w:ascii="Arial" w:hAnsi="Arial" w:cs="Arial"/>
                <w:lang w:val="cy"/>
              </w:rPr>
              <w:t>3,860</w:t>
            </w:r>
          </w:p>
        </w:tc>
      </w:tr>
      <w:tr w:rsidR="0074366E" w:rsidRPr="00180589" w14:paraId="0BD8415F" w14:textId="77777777" w:rsidTr="007F7740">
        <w:tc>
          <w:tcPr>
            <w:tcW w:w="1969" w:type="dxa"/>
            <w:tcBorders>
              <w:top w:val="nil"/>
              <w:left w:val="single" w:sz="4" w:space="0" w:color="auto"/>
              <w:bottom w:val="nil"/>
              <w:right w:val="single" w:sz="4" w:space="0" w:color="auto"/>
            </w:tcBorders>
          </w:tcPr>
          <w:p w14:paraId="5CFE7E69" w14:textId="77777777" w:rsidR="0074366E" w:rsidRPr="00180589" w:rsidRDefault="00612E94" w:rsidP="0074366E">
            <w:pPr>
              <w:pStyle w:val="NormalIndent"/>
              <w:tabs>
                <w:tab w:val="left" w:pos="720"/>
              </w:tabs>
              <w:spacing w:before="120" w:after="120"/>
              <w:ind w:left="0"/>
              <w:jc w:val="right"/>
              <w:rPr>
                <w:rFonts w:ascii="Arial" w:hAnsi="Arial" w:cs="Arial"/>
              </w:rPr>
            </w:pPr>
            <w:r>
              <w:rPr>
                <w:rFonts w:ascii="Arial" w:hAnsi="Arial" w:cs="Arial"/>
                <w:lang w:val="cy"/>
              </w:rPr>
              <w:t>-8,833</w:t>
            </w:r>
          </w:p>
        </w:tc>
        <w:tc>
          <w:tcPr>
            <w:tcW w:w="5354" w:type="dxa"/>
            <w:tcBorders>
              <w:top w:val="nil"/>
              <w:left w:val="single" w:sz="4" w:space="0" w:color="auto"/>
              <w:bottom w:val="nil"/>
              <w:right w:val="single" w:sz="4" w:space="0" w:color="auto"/>
            </w:tcBorders>
          </w:tcPr>
          <w:p w14:paraId="2A44722A" w14:textId="77777777" w:rsidR="0074366E" w:rsidRPr="00180589" w:rsidRDefault="0074366E" w:rsidP="0074366E">
            <w:pPr>
              <w:pStyle w:val="NormalIndent"/>
              <w:tabs>
                <w:tab w:val="left" w:pos="720"/>
              </w:tabs>
              <w:spacing w:before="120" w:after="120"/>
              <w:ind w:left="0"/>
              <w:rPr>
                <w:rFonts w:ascii="Arial" w:hAnsi="Arial" w:cs="Arial"/>
              </w:rPr>
            </w:pPr>
            <w:r>
              <w:rPr>
                <w:rFonts w:ascii="Arial" w:hAnsi="Arial" w:cs="Arial"/>
                <w:lang w:val="cy"/>
              </w:rPr>
              <w:t>Enillion/colledion actwaraidd ar asedau</w:t>
            </w:r>
          </w:p>
        </w:tc>
        <w:tc>
          <w:tcPr>
            <w:tcW w:w="1969" w:type="dxa"/>
            <w:tcBorders>
              <w:top w:val="nil"/>
              <w:left w:val="single" w:sz="4" w:space="0" w:color="auto"/>
              <w:bottom w:val="nil"/>
              <w:right w:val="single" w:sz="4" w:space="0" w:color="auto"/>
            </w:tcBorders>
          </w:tcPr>
          <w:p w14:paraId="1EDC7DF1" w14:textId="77777777" w:rsidR="0074366E" w:rsidRPr="00CB1F0C" w:rsidRDefault="00451F83" w:rsidP="0074366E">
            <w:pPr>
              <w:pStyle w:val="NormalIndent"/>
              <w:tabs>
                <w:tab w:val="left" w:pos="720"/>
              </w:tabs>
              <w:spacing w:before="120" w:after="120"/>
              <w:ind w:left="0"/>
              <w:jc w:val="right"/>
              <w:rPr>
                <w:rFonts w:ascii="Arial" w:hAnsi="Arial" w:cs="Arial"/>
              </w:rPr>
            </w:pPr>
            <w:r>
              <w:rPr>
                <w:rFonts w:ascii="Arial" w:hAnsi="Arial" w:cs="Arial"/>
                <w:lang w:val="cy"/>
              </w:rPr>
              <w:t>5,320</w:t>
            </w:r>
          </w:p>
        </w:tc>
      </w:tr>
      <w:tr w:rsidR="0074366E" w:rsidRPr="00180589" w14:paraId="41270894" w14:textId="77777777" w:rsidTr="007F7740">
        <w:tc>
          <w:tcPr>
            <w:tcW w:w="1969" w:type="dxa"/>
            <w:tcBorders>
              <w:top w:val="nil"/>
              <w:left w:val="single" w:sz="4" w:space="0" w:color="auto"/>
              <w:bottom w:val="nil"/>
              <w:right w:val="single" w:sz="4" w:space="0" w:color="auto"/>
            </w:tcBorders>
          </w:tcPr>
          <w:p w14:paraId="0250A38C" w14:textId="77777777" w:rsidR="0074366E" w:rsidRPr="00180589" w:rsidRDefault="00612E94" w:rsidP="0074366E">
            <w:pPr>
              <w:pStyle w:val="NormalIndent"/>
              <w:tabs>
                <w:tab w:val="left" w:pos="720"/>
              </w:tabs>
              <w:spacing w:before="120" w:after="120"/>
              <w:ind w:left="0"/>
              <w:jc w:val="right"/>
              <w:rPr>
                <w:rFonts w:ascii="Arial" w:hAnsi="Arial" w:cs="Arial"/>
              </w:rPr>
            </w:pPr>
            <w:r>
              <w:rPr>
                <w:rFonts w:ascii="Arial" w:hAnsi="Arial" w:cs="Arial"/>
                <w:lang w:val="cy"/>
              </w:rPr>
              <w:t>1,510</w:t>
            </w:r>
          </w:p>
        </w:tc>
        <w:tc>
          <w:tcPr>
            <w:tcW w:w="5354" w:type="dxa"/>
            <w:tcBorders>
              <w:top w:val="nil"/>
              <w:left w:val="single" w:sz="4" w:space="0" w:color="auto"/>
              <w:bottom w:val="nil"/>
              <w:right w:val="single" w:sz="4" w:space="0" w:color="auto"/>
            </w:tcBorders>
          </w:tcPr>
          <w:p w14:paraId="6A9ED0A7" w14:textId="77777777" w:rsidR="0074366E" w:rsidRPr="00180589" w:rsidRDefault="0074366E" w:rsidP="0074366E">
            <w:pPr>
              <w:pStyle w:val="NormalIndent"/>
              <w:tabs>
                <w:tab w:val="left" w:pos="720"/>
              </w:tabs>
              <w:spacing w:before="120" w:after="120"/>
              <w:ind w:left="0"/>
              <w:rPr>
                <w:rFonts w:ascii="Arial" w:hAnsi="Arial" w:cs="Arial"/>
              </w:rPr>
            </w:pPr>
            <w:r>
              <w:rPr>
                <w:rFonts w:ascii="Arial" w:hAnsi="Arial" w:cs="Arial"/>
                <w:lang w:val="cy"/>
              </w:rPr>
              <w:t>Cyfraniadau gan gyflogwr</w:t>
            </w:r>
          </w:p>
        </w:tc>
        <w:tc>
          <w:tcPr>
            <w:tcW w:w="1969" w:type="dxa"/>
            <w:tcBorders>
              <w:top w:val="nil"/>
              <w:left w:val="single" w:sz="4" w:space="0" w:color="auto"/>
              <w:bottom w:val="nil"/>
              <w:right w:val="single" w:sz="4" w:space="0" w:color="auto"/>
            </w:tcBorders>
          </w:tcPr>
          <w:p w14:paraId="69B7899C" w14:textId="77777777" w:rsidR="0074366E" w:rsidRPr="00CB1F0C" w:rsidRDefault="003A03CA" w:rsidP="0074366E">
            <w:pPr>
              <w:pStyle w:val="NormalIndent"/>
              <w:tabs>
                <w:tab w:val="left" w:pos="720"/>
              </w:tabs>
              <w:spacing w:before="120" w:after="120"/>
              <w:ind w:left="0"/>
              <w:jc w:val="right"/>
              <w:rPr>
                <w:rFonts w:ascii="Arial" w:hAnsi="Arial" w:cs="Arial"/>
              </w:rPr>
            </w:pPr>
            <w:r>
              <w:rPr>
                <w:rFonts w:ascii="Arial" w:hAnsi="Arial" w:cs="Arial"/>
                <w:lang w:val="cy"/>
              </w:rPr>
              <w:t>1,660</w:t>
            </w:r>
          </w:p>
        </w:tc>
      </w:tr>
      <w:tr w:rsidR="0074366E" w:rsidRPr="00180589" w14:paraId="1DDE694C" w14:textId="77777777" w:rsidTr="007F7740">
        <w:tc>
          <w:tcPr>
            <w:tcW w:w="1969" w:type="dxa"/>
            <w:tcBorders>
              <w:top w:val="nil"/>
              <w:left w:val="single" w:sz="4" w:space="0" w:color="auto"/>
              <w:bottom w:val="nil"/>
              <w:right w:val="single" w:sz="4" w:space="0" w:color="auto"/>
            </w:tcBorders>
          </w:tcPr>
          <w:p w14:paraId="1180E69E" w14:textId="77777777" w:rsidR="0074366E" w:rsidRPr="00180589" w:rsidRDefault="00612E94" w:rsidP="0074366E">
            <w:pPr>
              <w:pStyle w:val="NormalIndent"/>
              <w:tabs>
                <w:tab w:val="left" w:pos="720"/>
              </w:tabs>
              <w:spacing w:before="120" w:after="120"/>
              <w:ind w:left="0"/>
              <w:jc w:val="right"/>
              <w:rPr>
                <w:rFonts w:ascii="Arial" w:hAnsi="Arial" w:cs="Arial"/>
              </w:rPr>
            </w:pPr>
            <w:r>
              <w:rPr>
                <w:rFonts w:ascii="Arial" w:hAnsi="Arial" w:cs="Arial"/>
                <w:lang w:val="cy"/>
              </w:rPr>
              <w:t>640</w:t>
            </w:r>
          </w:p>
        </w:tc>
        <w:tc>
          <w:tcPr>
            <w:tcW w:w="5354" w:type="dxa"/>
            <w:tcBorders>
              <w:top w:val="nil"/>
              <w:left w:val="single" w:sz="4" w:space="0" w:color="auto"/>
              <w:bottom w:val="nil"/>
              <w:right w:val="single" w:sz="4" w:space="0" w:color="auto"/>
            </w:tcBorders>
          </w:tcPr>
          <w:p w14:paraId="191BEE81" w14:textId="77777777" w:rsidR="0074366E" w:rsidRPr="00180589" w:rsidRDefault="0074366E" w:rsidP="0074366E">
            <w:pPr>
              <w:pStyle w:val="NormalIndent"/>
              <w:tabs>
                <w:tab w:val="left" w:pos="720"/>
              </w:tabs>
              <w:spacing w:before="120" w:after="120"/>
              <w:ind w:left="0"/>
              <w:rPr>
                <w:rFonts w:ascii="Arial" w:hAnsi="Arial" w:cs="Arial"/>
              </w:rPr>
            </w:pPr>
            <w:r>
              <w:rPr>
                <w:rFonts w:ascii="Arial" w:hAnsi="Arial" w:cs="Arial"/>
                <w:lang w:val="cy"/>
              </w:rPr>
              <w:t>Cyfraniadau gan aelodau'r cynllun</w:t>
            </w:r>
          </w:p>
        </w:tc>
        <w:tc>
          <w:tcPr>
            <w:tcW w:w="1969" w:type="dxa"/>
            <w:tcBorders>
              <w:top w:val="nil"/>
              <w:left w:val="single" w:sz="4" w:space="0" w:color="auto"/>
              <w:bottom w:val="nil"/>
              <w:right w:val="single" w:sz="4" w:space="0" w:color="auto"/>
            </w:tcBorders>
          </w:tcPr>
          <w:p w14:paraId="5F9979B1" w14:textId="77777777" w:rsidR="0074366E" w:rsidRPr="00CB1F0C" w:rsidRDefault="00451F83" w:rsidP="0074366E">
            <w:pPr>
              <w:pStyle w:val="NormalIndent"/>
              <w:tabs>
                <w:tab w:val="left" w:pos="720"/>
              </w:tabs>
              <w:spacing w:before="120" w:after="120"/>
              <w:ind w:left="0"/>
              <w:jc w:val="right"/>
              <w:rPr>
                <w:rFonts w:ascii="Arial" w:hAnsi="Arial" w:cs="Arial"/>
              </w:rPr>
            </w:pPr>
            <w:r>
              <w:rPr>
                <w:rFonts w:ascii="Arial" w:hAnsi="Arial" w:cs="Arial"/>
                <w:lang w:val="cy"/>
              </w:rPr>
              <w:t>680</w:t>
            </w:r>
          </w:p>
        </w:tc>
      </w:tr>
      <w:tr w:rsidR="0074366E" w:rsidRPr="00180589" w14:paraId="04A15B18" w14:textId="77777777" w:rsidTr="007F7740">
        <w:tc>
          <w:tcPr>
            <w:tcW w:w="1969" w:type="dxa"/>
            <w:tcBorders>
              <w:top w:val="nil"/>
              <w:left w:val="single" w:sz="4" w:space="0" w:color="auto"/>
              <w:bottom w:val="single" w:sz="4" w:space="0" w:color="auto"/>
              <w:right w:val="single" w:sz="4" w:space="0" w:color="auto"/>
            </w:tcBorders>
          </w:tcPr>
          <w:p w14:paraId="787A54F5" w14:textId="77777777" w:rsidR="0074366E" w:rsidRPr="00180589" w:rsidRDefault="00612E94" w:rsidP="0074366E">
            <w:pPr>
              <w:pStyle w:val="NormalIndent"/>
              <w:tabs>
                <w:tab w:val="left" w:pos="720"/>
              </w:tabs>
              <w:spacing w:before="120" w:after="120"/>
              <w:ind w:left="0"/>
              <w:jc w:val="right"/>
              <w:rPr>
                <w:rFonts w:ascii="Arial" w:hAnsi="Arial" w:cs="Arial"/>
              </w:rPr>
            </w:pPr>
            <w:r>
              <w:rPr>
                <w:rFonts w:ascii="Arial" w:hAnsi="Arial" w:cs="Arial"/>
                <w:lang w:val="cy"/>
              </w:rPr>
              <w:t>-2,600</w:t>
            </w:r>
          </w:p>
        </w:tc>
        <w:tc>
          <w:tcPr>
            <w:tcW w:w="5354" w:type="dxa"/>
            <w:tcBorders>
              <w:top w:val="nil"/>
              <w:left w:val="single" w:sz="4" w:space="0" w:color="auto"/>
              <w:bottom w:val="single" w:sz="4" w:space="0" w:color="auto"/>
              <w:right w:val="single" w:sz="4" w:space="0" w:color="auto"/>
            </w:tcBorders>
          </w:tcPr>
          <w:p w14:paraId="081A3EBB" w14:textId="77777777" w:rsidR="0074366E" w:rsidRPr="00180589" w:rsidRDefault="0074366E" w:rsidP="0074366E">
            <w:pPr>
              <w:pStyle w:val="NormalIndent"/>
              <w:tabs>
                <w:tab w:val="left" w:pos="720"/>
              </w:tabs>
              <w:spacing w:before="120" w:after="120"/>
              <w:ind w:left="0"/>
              <w:rPr>
                <w:rFonts w:ascii="Arial" w:hAnsi="Arial" w:cs="Arial"/>
              </w:rPr>
            </w:pPr>
            <w:r>
              <w:rPr>
                <w:rFonts w:ascii="Arial" w:hAnsi="Arial" w:cs="Arial"/>
                <w:lang w:val="cy"/>
              </w:rPr>
              <w:t>Buddion net a dalwyd allan*</w:t>
            </w:r>
          </w:p>
        </w:tc>
        <w:tc>
          <w:tcPr>
            <w:tcW w:w="1969" w:type="dxa"/>
            <w:tcBorders>
              <w:top w:val="nil"/>
              <w:left w:val="single" w:sz="4" w:space="0" w:color="auto"/>
              <w:bottom w:val="single" w:sz="4" w:space="0" w:color="auto"/>
              <w:right w:val="single" w:sz="4" w:space="0" w:color="auto"/>
            </w:tcBorders>
          </w:tcPr>
          <w:p w14:paraId="71E54BFF" w14:textId="77777777" w:rsidR="0074366E" w:rsidRPr="00CB1F0C" w:rsidRDefault="00451F83" w:rsidP="0074366E">
            <w:pPr>
              <w:pStyle w:val="NormalIndent"/>
              <w:tabs>
                <w:tab w:val="left" w:pos="720"/>
              </w:tabs>
              <w:spacing w:before="120" w:after="120"/>
              <w:ind w:left="0"/>
              <w:jc w:val="right"/>
              <w:rPr>
                <w:rFonts w:ascii="Arial" w:hAnsi="Arial" w:cs="Arial"/>
              </w:rPr>
            </w:pPr>
            <w:r>
              <w:rPr>
                <w:rFonts w:ascii="Arial" w:hAnsi="Arial" w:cs="Arial"/>
                <w:lang w:val="cy"/>
              </w:rPr>
              <w:t>-3,590</w:t>
            </w:r>
          </w:p>
        </w:tc>
      </w:tr>
      <w:tr w:rsidR="0074366E" w:rsidRPr="00180589" w14:paraId="753B4DE6" w14:textId="77777777" w:rsidTr="007F7740">
        <w:tc>
          <w:tcPr>
            <w:tcW w:w="1969" w:type="dxa"/>
            <w:tcBorders>
              <w:top w:val="single" w:sz="4" w:space="0" w:color="auto"/>
              <w:bottom w:val="single" w:sz="4" w:space="0" w:color="auto"/>
              <w:right w:val="single" w:sz="4" w:space="0" w:color="auto"/>
            </w:tcBorders>
          </w:tcPr>
          <w:p w14:paraId="3D305919" w14:textId="77777777" w:rsidR="0074366E" w:rsidRPr="00180589" w:rsidRDefault="00534C44" w:rsidP="00EE5B77">
            <w:pPr>
              <w:pStyle w:val="NormalIndent"/>
              <w:tabs>
                <w:tab w:val="left" w:pos="720"/>
              </w:tabs>
              <w:spacing w:before="120" w:after="120"/>
              <w:ind w:left="0"/>
              <w:jc w:val="right"/>
              <w:rPr>
                <w:rFonts w:ascii="Arial" w:hAnsi="Arial" w:cs="Arial"/>
                <w:b/>
              </w:rPr>
            </w:pPr>
            <w:r>
              <w:rPr>
                <w:rFonts w:ascii="Arial" w:hAnsi="Arial" w:cs="Arial"/>
                <w:b/>
                <w:bCs/>
                <w:lang w:val="cy"/>
              </w:rPr>
              <w:t xml:space="preserve">        82,653</w:t>
            </w:r>
          </w:p>
        </w:tc>
        <w:tc>
          <w:tcPr>
            <w:tcW w:w="5354" w:type="dxa"/>
            <w:tcBorders>
              <w:top w:val="single" w:sz="4" w:space="0" w:color="auto"/>
              <w:left w:val="single" w:sz="4" w:space="0" w:color="auto"/>
              <w:bottom w:val="single" w:sz="4" w:space="0" w:color="auto"/>
              <w:right w:val="single" w:sz="4" w:space="0" w:color="auto"/>
            </w:tcBorders>
          </w:tcPr>
          <w:p w14:paraId="02D6E276" w14:textId="77777777" w:rsidR="0074366E" w:rsidRPr="00180589" w:rsidRDefault="0074366E" w:rsidP="0074366E">
            <w:pPr>
              <w:pStyle w:val="NormalIndent"/>
              <w:tabs>
                <w:tab w:val="left" w:pos="720"/>
              </w:tabs>
              <w:spacing w:before="120" w:after="120"/>
              <w:ind w:left="0"/>
              <w:rPr>
                <w:rFonts w:ascii="Arial" w:hAnsi="Arial" w:cs="Arial"/>
                <w:b/>
              </w:rPr>
            </w:pPr>
            <w:r>
              <w:rPr>
                <w:rFonts w:ascii="Arial" w:hAnsi="Arial" w:cs="Arial"/>
                <w:b/>
                <w:bCs/>
                <w:lang w:val="cy"/>
              </w:rPr>
              <w:t>Asedau pensiwn ar ddiwedd y flwyddyn</w:t>
            </w:r>
          </w:p>
        </w:tc>
        <w:tc>
          <w:tcPr>
            <w:tcW w:w="1969" w:type="dxa"/>
            <w:tcBorders>
              <w:top w:val="single" w:sz="4" w:space="0" w:color="auto"/>
              <w:left w:val="single" w:sz="4" w:space="0" w:color="auto"/>
              <w:bottom w:val="single" w:sz="4" w:space="0" w:color="auto"/>
            </w:tcBorders>
          </w:tcPr>
          <w:p w14:paraId="08BA7C32" w14:textId="77777777" w:rsidR="0074366E" w:rsidRPr="00CB1F0C" w:rsidRDefault="00451F83" w:rsidP="00DC05D0">
            <w:pPr>
              <w:pStyle w:val="NormalIndent"/>
              <w:tabs>
                <w:tab w:val="left" w:pos="720"/>
              </w:tabs>
              <w:spacing w:before="120" w:after="120"/>
              <w:ind w:left="0"/>
              <w:jc w:val="right"/>
              <w:rPr>
                <w:rFonts w:ascii="Arial" w:hAnsi="Arial" w:cs="Arial"/>
                <w:b/>
              </w:rPr>
            </w:pPr>
            <w:r>
              <w:rPr>
                <w:rFonts w:ascii="Arial" w:hAnsi="Arial" w:cs="Arial"/>
                <w:b/>
                <w:bCs/>
                <w:lang w:val="cy"/>
              </w:rPr>
              <w:t xml:space="preserve">90,583  </w:t>
            </w:r>
          </w:p>
        </w:tc>
      </w:tr>
    </w:tbl>
    <w:p w14:paraId="7F28692D" w14:textId="77777777" w:rsidR="00471F83" w:rsidRPr="00180589" w:rsidRDefault="00471F83" w:rsidP="00A2765E">
      <w:pPr>
        <w:pStyle w:val="NormalIndent"/>
        <w:ind w:left="0"/>
        <w:rPr>
          <w:rFonts w:ascii="Arial" w:hAnsi="Arial" w:cs="Arial"/>
          <w:sz w:val="20"/>
          <w:szCs w:val="20"/>
        </w:rPr>
      </w:pPr>
    </w:p>
    <w:p w14:paraId="4C57E559" w14:textId="77777777" w:rsidR="00F827B2" w:rsidRPr="00180589" w:rsidRDefault="00C4460D" w:rsidP="00C4460D">
      <w:pPr>
        <w:pStyle w:val="NormalIndent"/>
        <w:ind w:left="0"/>
        <w:jc w:val="both"/>
        <w:rPr>
          <w:rFonts w:ascii="Arial" w:hAnsi="Arial" w:cs="Arial"/>
          <w:sz w:val="22"/>
          <w:szCs w:val="22"/>
        </w:rPr>
      </w:pPr>
      <w:r>
        <w:rPr>
          <w:rFonts w:ascii="Arial" w:hAnsi="Arial" w:cs="Arial"/>
          <w:sz w:val="22"/>
          <w:szCs w:val="22"/>
          <w:lang w:val="cy"/>
        </w:rPr>
        <w:t>* Yn cynnwys buddion llif arian net allan o'r gronfa mewn cysylltiad â’r cyflogwr, gan gynnwys lwfans bras ar gyfer cost ddisgwyliedig cyfandaliadau marw yn y swydd a chostau gweinyddu'r gronfa. Gan eithrio £40,000 o daliadau pensiwn heb eu hariannu.</w:t>
      </w:r>
    </w:p>
    <w:p w14:paraId="630666DD" w14:textId="77777777" w:rsidR="00F827B2" w:rsidRPr="00180589" w:rsidRDefault="00F827B2" w:rsidP="00A2765E">
      <w:pPr>
        <w:pStyle w:val="NormalIndent"/>
        <w:ind w:left="0"/>
        <w:rPr>
          <w:rFonts w:ascii="Arial" w:hAnsi="Arial" w:cs="Arial"/>
          <w:b/>
        </w:rPr>
      </w:pPr>
    </w:p>
    <w:p w14:paraId="07A51CD5" w14:textId="77777777" w:rsidR="00F827B2" w:rsidRPr="00180589" w:rsidRDefault="00F827B2" w:rsidP="00A2765E">
      <w:pPr>
        <w:pStyle w:val="NormalIndent"/>
        <w:ind w:left="0"/>
        <w:rPr>
          <w:rFonts w:ascii="Arial" w:hAnsi="Arial" w:cs="Arial"/>
          <w:b/>
        </w:rPr>
      </w:pPr>
      <w:r>
        <w:rPr>
          <w:rFonts w:ascii="Arial" w:hAnsi="Arial" w:cs="Arial"/>
          <w:b/>
          <w:bCs/>
          <w:lang w:val="cy"/>
        </w:rPr>
        <w:t>Enillion gwirioneddol ar asedau</w:t>
      </w:r>
    </w:p>
    <w:p w14:paraId="644FC41C" w14:textId="77777777" w:rsidR="00F827B2" w:rsidRPr="00180589" w:rsidRDefault="00F827B2" w:rsidP="00A2765E">
      <w:pPr>
        <w:pStyle w:val="NormalIndent"/>
        <w:ind w:left="0"/>
        <w:rPr>
          <w:rFonts w:ascii="Arial" w:hAnsi="Arial" w:cs="Arial"/>
          <w:b/>
        </w:rPr>
      </w:pPr>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7"/>
        <w:gridCol w:w="2421"/>
        <w:gridCol w:w="2542"/>
      </w:tblGrid>
      <w:tr w:rsidR="00B60426" w:rsidRPr="00180589" w14:paraId="6EEE1999" w14:textId="77777777" w:rsidTr="00142A5E">
        <w:trPr>
          <w:jc w:val="center"/>
        </w:trPr>
        <w:tc>
          <w:tcPr>
            <w:tcW w:w="4437" w:type="dxa"/>
            <w:shd w:val="clear" w:color="auto" w:fill="auto"/>
          </w:tcPr>
          <w:p w14:paraId="632350DE" w14:textId="77777777" w:rsidR="00B60426" w:rsidRPr="00180589" w:rsidRDefault="00B60426" w:rsidP="00142A5E">
            <w:pPr>
              <w:pStyle w:val="NormalIndent"/>
              <w:ind w:left="0"/>
              <w:rPr>
                <w:rFonts w:ascii="Arial" w:hAnsi="Arial" w:cs="Arial"/>
                <w:b/>
              </w:rPr>
            </w:pPr>
          </w:p>
        </w:tc>
        <w:tc>
          <w:tcPr>
            <w:tcW w:w="2421" w:type="dxa"/>
            <w:shd w:val="clear" w:color="auto" w:fill="auto"/>
          </w:tcPr>
          <w:p w14:paraId="5CE247A9" w14:textId="77777777" w:rsidR="00F83B00" w:rsidRPr="00180589" w:rsidRDefault="00F83B00" w:rsidP="00F83B00">
            <w:pPr>
              <w:pStyle w:val="NormalIndent"/>
              <w:ind w:left="0"/>
              <w:jc w:val="right"/>
              <w:rPr>
                <w:rFonts w:ascii="Arial" w:hAnsi="Arial" w:cs="Arial"/>
                <w:b/>
              </w:rPr>
            </w:pPr>
            <w:r>
              <w:rPr>
                <w:rFonts w:ascii="Arial" w:hAnsi="Arial" w:cs="Arial"/>
                <w:b/>
                <w:bCs/>
                <w:lang w:val="cy"/>
              </w:rPr>
              <w:t xml:space="preserve">31 Mawrth 2023 </w:t>
            </w:r>
          </w:p>
          <w:p w14:paraId="6FE417A0" w14:textId="77777777" w:rsidR="00B60426" w:rsidRPr="00180589" w:rsidRDefault="009464EA" w:rsidP="00142A5E">
            <w:pPr>
              <w:pStyle w:val="NormalIndent"/>
              <w:ind w:left="0"/>
              <w:jc w:val="right"/>
              <w:rPr>
                <w:rFonts w:ascii="Arial" w:hAnsi="Arial" w:cs="Arial"/>
              </w:rPr>
            </w:pPr>
            <w:r>
              <w:rPr>
                <w:rFonts w:ascii="Arial" w:hAnsi="Arial" w:cs="Arial"/>
                <w:b/>
                <w:bCs/>
                <w:lang w:val="cy"/>
              </w:rPr>
              <w:t>£ miliwn</w:t>
            </w:r>
          </w:p>
        </w:tc>
        <w:tc>
          <w:tcPr>
            <w:tcW w:w="2542" w:type="dxa"/>
            <w:shd w:val="clear" w:color="auto" w:fill="auto"/>
          </w:tcPr>
          <w:p w14:paraId="1C6B5149" w14:textId="77777777" w:rsidR="00B60426" w:rsidRPr="00180589" w:rsidRDefault="00DC05D0" w:rsidP="00142A5E">
            <w:pPr>
              <w:pStyle w:val="NormalIndent"/>
              <w:ind w:left="0"/>
              <w:jc w:val="right"/>
              <w:rPr>
                <w:rFonts w:ascii="Arial" w:hAnsi="Arial" w:cs="Arial"/>
                <w:b/>
              </w:rPr>
            </w:pPr>
            <w:r>
              <w:rPr>
                <w:rFonts w:ascii="Arial" w:hAnsi="Arial" w:cs="Arial"/>
                <w:b/>
                <w:bCs/>
                <w:lang w:val="cy"/>
              </w:rPr>
              <w:t xml:space="preserve">31 Mawrth 2024 </w:t>
            </w:r>
          </w:p>
          <w:p w14:paraId="5C1A103F" w14:textId="77777777" w:rsidR="00B60426" w:rsidRPr="00180589" w:rsidRDefault="009464EA" w:rsidP="00142A5E">
            <w:pPr>
              <w:pStyle w:val="NormalIndent"/>
              <w:ind w:left="0"/>
              <w:jc w:val="right"/>
              <w:rPr>
                <w:rFonts w:ascii="Arial" w:hAnsi="Arial" w:cs="Arial"/>
              </w:rPr>
            </w:pPr>
            <w:r>
              <w:rPr>
                <w:rFonts w:ascii="Arial" w:hAnsi="Arial" w:cs="Arial"/>
                <w:b/>
                <w:bCs/>
                <w:lang w:val="cy"/>
              </w:rPr>
              <w:t>£ miliwn</w:t>
            </w:r>
          </w:p>
        </w:tc>
      </w:tr>
      <w:tr w:rsidR="006F0A39" w:rsidRPr="00180589" w14:paraId="2C92C1E8" w14:textId="77777777" w:rsidTr="00142A5E">
        <w:trPr>
          <w:jc w:val="center"/>
        </w:trPr>
        <w:tc>
          <w:tcPr>
            <w:tcW w:w="4437" w:type="dxa"/>
            <w:shd w:val="clear" w:color="auto" w:fill="auto"/>
          </w:tcPr>
          <w:p w14:paraId="3F59052F" w14:textId="77777777" w:rsidR="006F0A39" w:rsidRPr="00180589" w:rsidRDefault="006F0A39" w:rsidP="006F0A39">
            <w:pPr>
              <w:pStyle w:val="NormalIndent"/>
              <w:ind w:left="0"/>
              <w:rPr>
                <w:rFonts w:ascii="Arial" w:hAnsi="Arial" w:cs="Arial"/>
              </w:rPr>
            </w:pPr>
            <w:r>
              <w:rPr>
                <w:rFonts w:ascii="Arial" w:hAnsi="Arial" w:cs="Arial"/>
                <w:lang w:val="cy"/>
              </w:rPr>
              <w:t>Incwm llog ar asedau</w:t>
            </w:r>
          </w:p>
        </w:tc>
        <w:tc>
          <w:tcPr>
            <w:tcW w:w="2421" w:type="dxa"/>
            <w:shd w:val="clear" w:color="auto" w:fill="auto"/>
          </w:tcPr>
          <w:p w14:paraId="5528A6A0" w14:textId="77777777" w:rsidR="006F0A39" w:rsidRPr="00180589" w:rsidRDefault="002B512E" w:rsidP="006F0A39">
            <w:pPr>
              <w:pStyle w:val="NormalIndent"/>
              <w:ind w:left="0"/>
              <w:jc w:val="right"/>
              <w:rPr>
                <w:rFonts w:ascii="Arial" w:hAnsi="Arial" w:cs="Arial"/>
              </w:rPr>
            </w:pPr>
            <w:r>
              <w:rPr>
                <w:rFonts w:ascii="Arial" w:hAnsi="Arial" w:cs="Arial"/>
                <w:lang w:val="cy"/>
              </w:rPr>
              <w:t>2.41</w:t>
            </w:r>
          </w:p>
        </w:tc>
        <w:tc>
          <w:tcPr>
            <w:tcW w:w="2542" w:type="dxa"/>
            <w:shd w:val="clear" w:color="auto" w:fill="auto"/>
          </w:tcPr>
          <w:p w14:paraId="138D3E11" w14:textId="77777777" w:rsidR="006F0A39" w:rsidRPr="00180589" w:rsidRDefault="0079176C" w:rsidP="006F0A39">
            <w:pPr>
              <w:pStyle w:val="NormalIndent"/>
              <w:ind w:left="0"/>
              <w:jc w:val="right"/>
              <w:rPr>
                <w:rFonts w:ascii="Arial" w:hAnsi="Arial" w:cs="Arial"/>
              </w:rPr>
            </w:pPr>
            <w:r>
              <w:rPr>
                <w:rFonts w:ascii="Arial" w:hAnsi="Arial" w:cs="Arial"/>
                <w:lang w:val="cy"/>
              </w:rPr>
              <w:t>3.86</w:t>
            </w:r>
          </w:p>
        </w:tc>
      </w:tr>
      <w:tr w:rsidR="006F0A39" w:rsidRPr="00180589" w14:paraId="76A3CC96" w14:textId="77777777" w:rsidTr="00142A5E">
        <w:trPr>
          <w:jc w:val="center"/>
        </w:trPr>
        <w:tc>
          <w:tcPr>
            <w:tcW w:w="4437" w:type="dxa"/>
            <w:shd w:val="clear" w:color="auto" w:fill="auto"/>
          </w:tcPr>
          <w:p w14:paraId="1525AFCF" w14:textId="77777777" w:rsidR="006F0A39" w:rsidRPr="00180589" w:rsidRDefault="006F0A39" w:rsidP="006F0A39">
            <w:pPr>
              <w:pStyle w:val="NormalIndent"/>
              <w:ind w:left="0"/>
              <w:rPr>
                <w:rFonts w:ascii="Arial" w:hAnsi="Arial" w:cs="Arial"/>
                <w:b/>
              </w:rPr>
            </w:pPr>
            <w:r>
              <w:rPr>
                <w:rFonts w:ascii="Arial" w:hAnsi="Arial" w:cs="Arial"/>
                <w:lang w:val="cy"/>
              </w:rPr>
              <w:t>Enillion/(colledion) ail-fesur ar asedau</w:t>
            </w:r>
          </w:p>
        </w:tc>
        <w:tc>
          <w:tcPr>
            <w:tcW w:w="2421" w:type="dxa"/>
            <w:shd w:val="clear" w:color="auto" w:fill="auto"/>
          </w:tcPr>
          <w:p w14:paraId="61D65976" w14:textId="77777777" w:rsidR="006F0A39" w:rsidRPr="00180589" w:rsidRDefault="002B512E" w:rsidP="006F0A39">
            <w:pPr>
              <w:pStyle w:val="NormalIndent"/>
              <w:ind w:left="0"/>
              <w:jc w:val="right"/>
              <w:rPr>
                <w:rFonts w:ascii="Arial" w:hAnsi="Arial" w:cs="Arial"/>
              </w:rPr>
            </w:pPr>
            <w:r>
              <w:rPr>
                <w:rFonts w:ascii="Arial" w:hAnsi="Arial" w:cs="Arial"/>
                <w:lang w:val="cy"/>
              </w:rPr>
              <w:t>-8.84</w:t>
            </w:r>
          </w:p>
        </w:tc>
        <w:tc>
          <w:tcPr>
            <w:tcW w:w="2542" w:type="dxa"/>
            <w:shd w:val="clear" w:color="auto" w:fill="auto"/>
          </w:tcPr>
          <w:p w14:paraId="7732E5B8" w14:textId="77777777" w:rsidR="006F0A39" w:rsidRPr="00180589" w:rsidRDefault="0079176C" w:rsidP="006F0A39">
            <w:pPr>
              <w:pStyle w:val="NormalIndent"/>
              <w:ind w:left="0"/>
              <w:jc w:val="right"/>
              <w:rPr>
                <w:rFonts w:ascii="Arial" w:hAnsi="Arial" w:cs="Arial"/>
              </w:rPr>
            </w:pPr>
            <w:r>
              <w:rPr>
                <w:rFonts w:ascii="Arial" w:hAnsi="Arial" w:cs="Arial"/>
                <w:lang w:val="cy"/>
              </w:rPr>
              <w:t>5.32</w:t>
            </w:r>
          </w:p>
        </w:tc>
      </w:tr>
      <w:tr w:rsidR="006F0A39" w:rsidRPr="00180589" w14:paraId="6C9AD2A7" w14:textId="77777777" w:rsidTr="00142A5E">
        <w:trPr>
          <w:jc w:val="center"/>
        </w:trPr>
        <w:tc>
          <w:tcPr>
            <w:tcW w:w="4437" w:type="dxa"/>
            <w:shd w:val="clear" w:color="auto" w:fill="auto"/>
          </w:tcPr>
          <w:p w14:paraId="04EC835E" w14:textId="77777777" w:rsidR="006F0A39" w:rsidRPr="00180589" w:rsidRDefault="006F0A39" w:rsidP="006F0A39">
            <w:pPr>
              <w:pStyle w:val="NormalIndent"/>
              <w:ind w:left="0"/>
              <w:rPr>
                <w:rFonts w:ascii="Arial" w:hAnsi="Arial" w:cs="Arial"/>
              </w:rPr>
            </w:pPr>
            <w:r>
              <w:rPr>
                <w:rFonts w:ascii="Arial" w:hAnsi="Arial" w:cs="Arial"/>
                <w:lang w:val="cy"/>
              </w:rPr>
              <w:t>Enillion gwirioneddol ar asedau</w:t>
            </w:r>
          </w:p>
        </w:tc>
        <w:tc>
          <w:tcPr>
            <w:tcW w:w="2421" w:type="dxa"/>
            <w:shd w:val="clear" w:color="auto" w:fill="auto"/>
          </w:tcPr>
          <w:p w14:paraId="00785DC8" w14:textId="77777777" w:rsidR="006F0A39" w:rsidRPr="00180589" w:rsidRDefault="002B512E" w:rsidP="006F0A39">
            <w:pPr>
              <w:pStyle w:val="NormalIndent"/>
              <w:ind w:left="0"/>
              <w:jc w:val="right"/>
              <w:rPr>
                <w:rFonts w:ascii="Arial" w:hAnsi="Arial" w:cs="Arial"/>
              </w:rPr>
            </w:pPr>
            <w:r>
              <w:rPr>
                <w:rFonts w:ascii="Arial" w:hAnsi="Arial" w:cs="Arial"/>
                <w:lang w:val="cy"/>
              </w:rPr>
              <w:t>-6.43</w:t>
            </w:r>
          </w:p>
        </w:tc>
        <w:tc>
          <w:tcPr>
            <w:tcW w:w="2542" w:type="dxa"/>
            <w:shd w:val="clear" w:color="auto" w:fill="auto"/>
          </w:tcPr>
          <w:p w14:paraId="24B270B7" w14:textId="77777777" w:rsidR="006F0A39" w:rsidRPr="00180589" w:rsidRDefault="0079176C" w:rsidP="006F0A39">
            <w:pPr>
              <w:pStyle w:val="NormalIndent"/>
              <w:ind w:left="0"/>
              <w:jc w:val="right"/>
              <w:rPr>
                <w:rFonts w:ascii="Arial" w:hAnsi="Arial" w:cs="Arial"/>
              </w:rPr>
            </w:pPr>
            <w:r>
              <w:rPr>
                <w:rFonts w:ascii="Arial" w:hAnsi="Arial" w:cs="Arial"/>
                <w:lang w:val="cy"/>
              </w:rPr>
              <w:t>9.18</w:t>
            </w:r>
          </w:p>
        </w:tc>
      </w:tr>
    </w:tbl>
    <w:p w14:paraId="0A904286" w14:textId="77777777" w:rsidR="00833E7D" w:rsidRPr="006D4624" w:rsidRDefault="00A168FE" w:rsidP="006D4624">
      <w:pPr>
        <w:pStyle w:val="CBStyle"/>
      </w:pPr>
      <w:bookmarkStart w:id="157" w:name="_Toc49869882"/>
      <w:bookmarkStart w:id="158" w:name="_Toc486873992"/>
      <w:bookmarkStart w:id="159" w:name="_Toc180502881"/>
      <w:r>
        <w:rPr>
          <w:bCs/>
          <w:lang w:val="cy"/>
        </w:rPr>
        <w:t>Nodyn 35 – RHWYMEDIGAETHAU DIGWYDDIADOL</w:t>
      </w:r>
      <w:bookmarkEnd w:id="157"/>
      <w:bookmarkEnd w:id="158"/>
      <w:bookmarkEnd w:id="159"/>
    </w:p>
    <w:p w14:paraId="5B54D57C" w14:textId="18F7439C" w:rsidR="00A25AFC" w:rsidRPr="00A25AFC" w:rsidRDefault="00A25AFC" w:rsidP="00A25AFC">
      <w:pPr>
        <w:jc w:val="both"/>
        <w:rPr>
          <w:rFonts w:ascii="Arial" w:hAnsi="Arial" w:cs="Arial"/>
        </w:rPr>
      </w:pPr>
      <w:bookmarkStart w:id="160" w:name="_Toc49869883"/>
      <w:bookmarkStart w:id="161" w:name="_Toc486873993"/>
      <w:r>
        <w:rPr>
          <w:rFonts w:ascii="Arial" w:hAnsi="Arial" w:cs="Arial"/>
          <w:lang w:val="cy"/>
        </w:rPr>
        <w:t xml:space="preserve">Yn ystod y blynyddoedd diwethaf, mae'r </w:t>
      </w:r>
      <w:r w:rsidR="009D0ECE">
        <w:rPr>
          <w:rFonts w:ascii="Arial" w:hAnsi="Arial" w:cs="Arial"/>
          <w:lang w:val="cy"/>
        </w:rPr>
        <w:t>g</w:t>
      </w:r>
      <w:r>
        <w:rPr>
          <w:rFonts w:ascii="Arial" w:hAnsi="Arial" w:cs="Arial"/>
          <w:lang w:val="cy"/>
        </w:rPr>
        <w:t xml:space="preserve">wasanaeth wedi wynebu her o ran achosion yn ymwneud â 'Rheol B5C' o’r Cynllun Pensiwn Tân a lwfansau Chwilio ac Achub Trefol (USAR). Yn fwy diweddar rydym wedi cael cadarnhad bod sawl unigolyn wedi mynd â’u hachosion i’r Ombwdsmon Pensiynau ar newidiadau Rheol B5C.  Mae canfyddiadau'r Ombwdsmon yn dal i gael eu cwblhau.  Ni wyddys ar hyn o bryd a fydd unrhyw oblygiadau ariannol i'r </w:t>
      </w:r>
      <w:r w:rsidR="009D0ECE">
        <w:rPr>
          <w:rFonts w:ascii="Arial" w:hAnsi="Arial" w:cs="Arial"/>
          <w:lang w:val="cy"/>
        </w:rPr>
        <w:t>g</w:t>
      </w:r>
      <w:r>
        <w:rPr>
          <w:rFonts w:ascii="Arial" w:hAnsi="Arial" w:cs="Arial"/>
          <w:lang w:val="cy"/>
        </w:rPr>
        <w:t>wasanaeth neu i'r cynllun pensiwn.</w:t>
      </w:r>
    </w:p>
    <w:p w14:paraId="608EE8D6" w14:textId="77777777" w:rsidR="00A25AFC" w:rsidRPr="00A25AFC" w:rsidRDefault="00A25AFC" w:rsidP="00A25AFC">
      <w:pPr>
        <w:jc w:val="both"/>
        <w:rPr>
          <w:rFonts w:ascii="Arial" w:hAnsi="Arial" w:cs="Arial"/>
        </w:rPr>
      </w:pPr>
    </w:p>
    <w:p w14:paraId="65873E12" w14:textId="5F9C7E8D" w:rsidR="00A25AFC" w:rsidRPr="00A25AFC" w:rsidRDefault="00A25AFC" w:rsidP="00A25AFC">
      <w:pPr>
        <w:jc w:val="both"/>
        <w:rPr>
          <w:rFonts w:ascii="Arial" w:hAnsi="Arial" w:cs="Arial"/>
        </w:rPr>
      </w:pPr>
      <w:r>
        <w:rPr>
          <w:rFonts w:ascii="Arial" w:hAnsi="Arial" w:cs="Arial"/>
          <w:lang w:val="cy"/>
        </w:rPr>
        <w:t xml:space="preserve">Mae’r </w:t>
      </w:r>
      <w:r w:rsidR="009D0ECE">
        <w:rPr>
          <w:rFonts w:ascii="Arial" w:hAnsi="Arial" w:cs="Arial"/>
          <w:lang w:val="cy"/>
        </w:rPr>
        <w:t>g</w:t>
      </w:r>
      <w:r>
        <w:rPr>
          <w:rFonts w:ascii="Arial" w:hAnsi="Arial" w:cs="Arial"/>
          <w:lang w:val="cy"/>
        </w:rPr>
        <w:t xml:space="preserve">wasanaeth wedi’i herio ynghylch a ddylai taliadau USAR ddod o dan ddarpariaethau’r Cynllun Pensiwn Diffoddwyr Tân.  Mae cyngor wedi nodi nad ydynt, ond mae'r </w:t>
      </w:r>
      <w:r w:rsidR="009D0ECE">
        <w:rPr>
          <w:rFonts w:ascii="Arial" w:hAnsi="Arial" w:cs="Arial"/>
          <w:lang w:val="cy"/>
        </w:rPr>
        <w:t>g</w:t>
      </w:r>
      <w:r>
        <w:rPr>
          <w:rFonts w:ascii="Arial" w:hAnsi="Arial" w:cs="Arial"/>
          <w:lang w:val="cy"/>
        </w:rPr>
        <w:t>wasanaeth yn ystyried a ddylid gwneud darpariaeth pensiwn amgen.  Nid oes unrhyw waith wedi'i gwblhau eto i fesur costau posibl darpariaeth o'r fath.</w:t>
      </w:r>
    </w:p>
    <w:p w14:paraId="10651AB3" w14:textId="77777777" w:rsidR="00A25AFC" w:rsidRPr="00A25AFC" w:rsidRDefault="00A25AFC" w:rsidP="00A25AFC">
      <w:pPr>
        <w:jc w:val="both"/>
        <w:rPr>
          <w:rFonts w:ascii="Arial" w:hAnsi="Arial" w:cs="Arial"/>
        </w:rPr>
      </w:pPr>
    </w:p>
    <w:p w14:paraId="11BDF68F" w14:textId="77777777" w:rsidR="00A25AFC" w:rsidRPr="00A25AFC" w:rsidRDefault="00A25AFC" w:rsidP="00A25AFC">
      <w:pPr>
        <w:jc w:val="both"/>
        <w:rPr>
          <w:rFonts w:ascii="Arial" w:hAnsi="Arial" w:cs="Arial"/>
        </w:rPr>
      </w:pPr>
      <w:r>
        <w:rPr>
          <w:rFonts w:ascii="Arial" w:hAnsi="Arial" w:cs="Arial"/>
          <w:lang w:val="cy"/>
        </w:rPr>
        <w:lastRenderedPageBreak/>
        <w:t>Mae’r llysoedd wedi dyfarnu yn achos O’Brien bod penderfyniad i gyfyngu ar y cyfnod y gallai gweithwyr rhan-amser yn ôl-weithredol brynu gwasanaeth pensiynadwy yn y gorffennol yn anghywir ac na ddylid gosod unrhyw gyfyngiad o’r fath. Mae Llywodraeth y DU wedi cydnabod yr hawl i ddiffoddwyr tân rhan-amser a gyflogwyd cyn 1 Gorffennaf 2000 ddewis dod yn aelod arbennig o ddechrau eu cyflogaeth. Mae hyn wedi golygu bod angen ail ymarfer opsiynau ar gyfer y rhai yr effeithir arnynt. Dechreuodd yr ymarfer hwn ar 1 Chwefror 2024, yng Nghymru, gyda chyfnod gweithredu o 18 mis. Nid yw'r union ganlyniadau ariannol yn hysbys ond mae'r rhwymedigaethau amcangyfrifedig sy'n deillio o'r dyfarniad hwn wedi'u cynnwys ym mhrisiad diweddaraf Actiwari'r Llywodraeth o'r Gronfa Bensiwn.</w:t>
      </w:r>
    </w:p>
    <w:p w14:paraId="3FA881E6" w14:textId="77777777" w:rsidR="00A25AFC" w:rsidRPr="00A25AFC" w:rsidRDefault="00A25AFC" w:rsidP="00A25AFC">
      <w:pPr>
        <w:jc w:val="both"/>
        <w:rPr>
          <w:rFonts w:ascii="Arial" w:hAnsi="Arial" w:cs="Arial"/>
        </w:rPr>
      </w:pPr>
    </w:p>
    <w:p w14:paraId="3E8C2601" w14:textId="1EA83353" w:rsidR="00A25AFC" w:rsidRPr="00A25AFC" w:rsidRDefault="00A25AFC" w:rsidP="00A25AFC">
      <w:pPr>
        <w:jc w:val="both"/>
        <w:rPr>
          <w:rFonts w:ascii="Arial" w:hAnsi="Arial" w:cs="Arial"/>
        </w:rPr>
      </w:pPr>
      <w:r>
        <w:rPr>
          <w:rFonts w:ascii="Arial" w:hAnsi="Arial" w:cs="Arial"/>
          <w:lang w:val="cy"/>
        </w:rPr>
        <w:t xml:space="preserve">Yn dilyn gwrandawiad Llys Apêl, daeth dyfarniad McCloud i’r casgliad bod amddiffyniadau trosiannol y Cynllun Pensiwn Diffoddwyr Tân a gyflwynwyd yn 2015 yn wahaniaethol ar sail oedran. Daeth deddfwriaeth unioni i ymdrin â'r effaith ar aelodau'r cynllun i rym ar 1 Hydref 2023, gyda’r disgwyliad y byddai rheoliadau pellach yn cywiro problemau cysylltiedig eraill megis trethi a llog. Ym mis Gorffennaf 2021, dechreuodd y </w:t>
      </w:r>
      <w:r w:rsidR="009D0ECE">
        <w:rPr>
          <w:rFonts w:ascii="Arial" w:hAnsi="Arial" w:cs="Arial"/>
          <w:lang w:val="cy"/>
        </w:rPr>
        <w:t>g</w:t>
      </w:r>
      <w:r>
        <w:rPr>
          <w:rFonts w:ascii="Arial" w:hAnsi="Arial" w:cs="Arial"/>
          <w:lang w:val="cy"/>
        </w:rPr>
        <w:t>wasanaeth dalu buddion niwed uniongyrchol ar gyfer yr aelodau gweithredol hynny a oedd wedi cyflwyno’u hysbysiad o ymddeoliad, a daeth yr opsiynau hyn i ben pan gyflwynwyd y ddeddfwriaeth newydd ar 1 Hydref 2023. Rhaid darparu datganiadau gwasanaeth adferadwy i bob aelod, gan gynnwys y rhai sydd eisoes wedi ymddeol, erbyn mis Mawrth 2025 er mwyn sicrhau y bydd y niwed a achoswyd i’r rhai yr effeithiwyd arnynt yn cael ei unioni. Mae'r rhwymedigaeth pensiwn net a adroddir yn y cyfrifon yn cynnwys rhwymedigaeth bosibl sy'n gysylltiedig â dyfarniad McCloud. Mae actiwarïaid y gronfa bensiwn wedi seilio'r amcangyfrif ar brif ddarpariaethau'r rhwymedi.</w:t>
      </w:r>
    </w:p>
    <w:p w14:paraId="219AB8DA" w14:textId="77777777" w:rsidR="00A25AFC" w:rsidRPr="00A25AFC" w:rsidRDefault="00A25AFC" w:rsidP="00A25AFC">
      <w:pPr>
        <w:jc w:val="both"/>
        <w:rPr>
          <w:rFonts w:ascii="Arial" w:hAnsi="Arial" w:cs="Arial"/>
        </w:rPr>
      </w:pPr>
    </w:p>
    <w:p w14:paraId="47B2376C" w14:textId="77777777" w:rsidR="00A25AFC" w:rsidRDefault="00A25AFC" w:rsidP="00A25AFC">
      <w:pPr>
        <w:jc w:val="both"/>
        <w:rPr>
          <w:rFonts w:ascii="Arial" w:hAnsi="Arial" w:cs="Arial"/>
        </w:rPr>
      </w:pPr>
      <w:r>
        <w:rPr>
          <w:rFonts w:ascii="Arial" w:hAnsi="Arial" w:cs="Arial"/>
          <w:lang w:val="cy"/>
        </w:rPr>
        <w:t>Amlygodd yr Adolygiad Diwylliant Annibynnol a gyhoeddwyd ym mis Ionawr 2024 y gallai prosesau disgyblu a chwyno’r gwasanaeth fod wedi bod yn annigonol. Nid yw'n glir ar hyn o bryd a oes unrhyw achosion hanesyddol yn cynrychioli risg o ran camau cyfreithiol neu rwymedigaeth ariannol.</w:t>
      </w:r>
    </w:p>
    <w:p w14:paraId="1B04F4DE" w14:textId="77777777" w:rsidR="00B330F7" w:rsidRDefault="00B330F7" w:rsidP="00A25AFC">
      <w:pPr>
        <w:jc w:val="both"/>
        <w:rPr>
          <w:rFonts w:ascii="Arial" w:hAnsi="Arial" w:cs="Arial"/>
        </w:rPr>
      </w:pPr>
    </w:p>
    <w:p w14:paraId="283298D4" w14:textId="77777777" w:rsidR="00A660D2" w:rsidRPr="00A660D2" w:rsidRDefault="00A660D2" w:rsidP="00A660D2">
      <w:pPr>
        <w:jc w:val="both"/>
        <w:rPr>
          <w:rFonts w:ascii="Arial" w:hAnsi="Arial" w:cs="Arial"/>
        </w:rPr>
      </w:pPr>
      <w:r>
        <w:rPr>
          <w:rFonts w:ascii="Arial" w:hAnsi="Arial" w:cs="Arial"/>
          <w:lang w:val="cy"/>
        </w:rPr>
        <w:t>Mae prosiect Firelink yn fenter gan y Swyddfa Gartref a gyflwynwyd i sicrhau trosglwyddiadau gwasanaeth radio digidol cenedlaethol rhwng gwasanaethau tân ac achub ac i ac o systemau radio a ddefnyddir gan yr heddlu a gwasanaethau ambiwlans. Ariannwyd hwn i ddechrau gan y Swyddfa Gartref ond daeth y cyllid i ben yn 2023/24. Yn ystod 2023/24, ailgyfrifodd y Swyddfa Gartref y taliadau a oedd yn ddyledus yn 2023/24 a chanfod bod y gwasanaeth wedi’i godi’n ormodol. Arweiniodd hyn at arbediad yn ystod y flwyddyn ond mae apêl yn erbyn yr arbedion hyn wedi cael ei lansio gan Motorola. Os bydd yn llwyddiannus gallai hyn arwain at ad-dalu'r arbedion hyn yn y dyfodol. Mae cronfa ddefnyddiadwy wedi ei chreu i ariannu hyn.</w:t>
      </w:r>
    </w:p>
    <w:p w14:paraId="381DCEFD" w14:textId="77777777" w:rsidR="003454FC" w:rsidRDefault="003454FC" w:rsidP="00A25AFC">
      <w:pPr>
        <w:jc w:val="both"/>
        <w:rPr>
          <w:rFonts w:ascii="Arial" w:hAnsi="Arial" w:cs="Arial"/>
        </w:rPr>
      </w:pPr>
    </w:p>
    <w:p w14:paraId="6A9A8ECF" w14:textId="77777777" w:rsidR="003454FC" w:rsidRDefault="003454FC" w:rsidP="00001792">
      <w:pPr>
        <w:pStyle w:val="Heading2"/>
        <w:jc w:val="center"/>
        <w:rPr>
          <w:rFonts w:cs="Arial"/>
          <w:color w:val="auto"/>
        </w:rPr>
      </w:pPr>
      <w:bookmarkStart w:id="162" w:name="_Toc180502882"/>
      <w:r>
        <w:rPr>
          <w:rFonts w:cs="Arial"/>
          <w:bCs/>
          <w:color w:val="auto"/>
          <w:lang w:val="cy"/>
        </w:rPr>
        <w:t>Nodyn 36 – ASEDAU AMODOL</w:t>
      </w:r>
      <w:bookmarkEnd w:id="162"/>
    </w:p>
    <w:p w14:paraId="46657F4E" w14:textId="77777777" w:rsidR="00001792" w:rsidRDefault="00001792" w:rsidP="00001792"/>
    <w:p w14:paraId="3ED1A096" w14:textId="77777777" w:rsidR="00A660D2" w:rsidRDefault="00A660D2" w:rsidP="00A660D2">
      <w:pPr>
        <w:jc w:val="both"/>
        <w:rPr>
          <w:rFonts w:ascii="Arial" w:hAnsi="Arial" w:cs="Arial"/>
        </w:rPr>
      </w:pPr>
      <w:r>
        <w:rPr>
          <w:rFonts w:ascii="Arial" w:hAnsi="Arial" w:cs="Arial"/>
          <w:lang w:val="cy"/>
        </w:rPr>
        <w:t>Yn 2010, lansiodd y Comisiwn Ewropeaidd ymchwiliad i bennu prisiau a gweithgareddau cartel eraill rhwng 1991 a 2001. Arweiniodd hyn at roi dirwyon o £2.9 biliwn i nifer o weithgynhyrchwyr tryciau Ewropeaidd ym mis Gorffennaf 2016. Mae'r rhai sydd wedi cydnabod euogrwydd yn cynnwys DAF, Daimler, Iveco, MAN a Volvo/Renault. Mae Scania yn parhau i fod yn ddieuog,ond gwrthodwyd eu hapêl derfynol gan y Llys Cyfiawnder yn 2024. Mae’r gweithgareddau’n cynnwys y canlynol:</w:t>
      </w:r>
    </w:p>
    <w:p w14:paraId="0B0A7EC0" w14:textId="77777777" w:rsidR="00A660D2" w:rsidRPr="00A660D2" w:rsidRDefault="00A660D2" w:rsidP="00A660D2">
      <w:pPr>
        <w:jc w:val="both"/>
        <w:rPr>
          <w:rFonts w:ascii="Arial" w:hAnsi="Arial" w:cs="Arial"/>
        </w:rPr>
      </w:pPr>
    </w:p>
    <w:p w14:paraId="2CAD4093" w14:textId="77777777" w:rsidR="00A660D2" w:rsidRPr="00A660D2" w:rsidRDefault="00A660D2" w:rsidP="003054F9">
      <w:pPr>
        <w:pStyle w:val="ListParagraph"/>
        <w:numPr>
          <w:ilvl w:val="0"/>
          <w:numId w:val="28"/>
        </w:numPr>
        <w:spacing w:before="0" w:after="160" w:line="259" w:lineRule="auto"/>
        <w:jc w:val="both"/>
        <w:rPr>
          <w:rFonts w:cs="Arial"/>
          <w:sz w:val="24"/>
        </w:rPr>
      </w:pPr>
      <w:r>
        <w:rPr>
          <w:rFonts w:cs="Arial"/>
          <w:sz w:val="24"/>
          <w:lang w:val="cy"/>
        </w:rPr>
        <w:t>Prisiau rhestr gros sefydlog ac weithiau net ar lefel rheolwyr yr Uwch Bencadlys.</w:t>
      </w:r>
    </w:p>
    <w:p w14:paraId="0D93236B" w14:textId="77777777" w:rsidR="00A660D2" w:rsidRPr="00A660D2" w:rsidRDefault="00A660D2" w:rsidP="003054F9">
      <w:pPr>
        <w:pStyle w:val="ListParagraph"/>
        <w:numPr>
          <w:ilvl w:val="0"/>
          <w:numId w:val="28"/>
        </w:numPr>
        <w:spacing w:before="0" w:after="160" w:line="259" w:lineRule="auto"/>
        <w:jc w:val="both"/>
        <w:rPr>
          <w:rFonts w:cs="Arial"/>
          <w:sz w:val="24"/>
        </w:rPr>
      </w:pPr>
      <w:r>
        <w:rPr>
          <w:rFonts w:cs="Arial"/>
          <w:sz w:val="24"/>
          <w:lang w:val="cy"/>
        </w:rPr>
        <w:lastRenderedPageBreak/>
        <w:t>Prisiau rhestr gros wedi'u halinio yn Ewrop gan gynnwys y DU ar ddechrau'r cartel.</w:t>
      </w:r>
    </w:p>
    <w:p w14:paraId="60C27571" w14:textId="77777777" w:rsidR="00A660D2" w:rsidRPr="00A660D2" w:rsidRDefault="00A660D2" w:rsidP="003054F9">
      <w:pPr>
        <w:pStyle w:val="ListParagraph"/>
        <w:numPr>
          <w:ilvl w:val="0"/>
          <w:numId w:val="28"/>
        </w:numPr>
        <w:spacing w:before="0" w:after="160" w:line="259" w:lineRule="auto"/>
        <w:jc w:val="both"/>
        <w:rPr>
          <w:rFonts w:cs="Arial"/>
          <w:sz w:val="24"/>
        </w:rPr>
      </w:pPr>
      <w:r>
        <w:rPr>
          <w:rFonts w:cs="Arial"/>
          <w:sz w:val="24"/>
          <w:lang w:val="cy"/>
        </w:rPr>
        <w:t>Llai o ad-daliadau pan gyflwynwyd yr Ewro.</w:t>
      </w:r>
    </w:p>
    <w:p w14:paraId="1F206B63" w14:textId="77777777" w:rsidR="00A660D2" w:rsidRPr="00A660D2" w:rsidRDefault="00A660D2" w:rsidP="003054F9">
      <w:pPr>
        <w:pStyle w:val="ListParagraph"/>
        <w:numPr>
          <w:ilvl w:val="0"/>
          <w:numId w:val="28"/>
        </w:numPr>
        <w:spacing w:before="0" w:after="160" w:line="259" w:lineRule="auto"/>
        <w:jc w:val="both"/>
        <w:rPr>
          <w:rFonts w:cs="Arial"/>
          <w:sz w:val="24"/>
        </w:rPr>
      </w:pPr>
      <w:r>
        <w:rPr>
          <w:rFonts w:cs="Arial"/>
          <w:sz w:val="24"/>
          <w:lang w:val="cy"/>
        </w:rPr>
        <w:t>Oedi cyn cyflwyno technolegau ynni effeithlon Ewro 3, 4, 5 a 6.</w:t>
      </w:r>
    </w:p>
    <w:p w14:paraId="39C467B1" w14:textId="77777777" w:rsidR="00A660D2" w:rsidRPr="00A660D2" w:rsidRDefault="00A660D2" w:rsidP="003054F9">
      <w:pPr>
        <w:pStyle w:val="ListParagraph"/>
        <w:numPr>
          <w:ilvl w:val="0"/>
          <w:numId w:val="28"/>
        </w:numPr>
        <w:spacing w:before="0" w:after="160" w:line="259" w:lineRule="auto"/>
        <w:jc w:val="both"/>
        <w:rPr>
          <w:rFonts w:cs="Arial"/>
          <w:sz w:val="24"/>
        </w:rPr>
      </w:pPr>
      <w:r>
        <w:rPr>
          <w:rFonts w:cs="Arial"/>
          <w:sz w:val="24"/>
          <w:lang w:val="cy"/>
        </w:rPr>
        <w:t>Cytunwyd ar y gost y dylai gweithredwyr ei thalu am dechnolegau Ewro.</w:t>
      </w:r>
    </w:p>
    <w:p w14:paraId="3ECACA04" w14:textId="77777777" w:rsidR="00A660D2" w:rsidRDefault="00A660D2" w:rsidP="00A660D2">
      <w:pPr>
        <w:jc w:val="both"/>
        <w:rPr>
          <w:rFonts w:ascii="Arial" w:hAnsi="Arial" w:cs="Arial"/>
        </w:rPr>
      </w:pPr>
      <w:r>
        <w:rPr>
          <w:rFonts w:ascii="Arial" w:hAnsi="Arial" w:cs="Arial"/>
          <w:lang w:val="cy"/>
        </w:rPr>
        <w:t>Y cerbydau dan sylw yw tryciau 6 tunnell neu fwy, a brynwyd, a ariannwyd neu a brydleswyd rhwng 1997 a 2011. Mae camau cyfreithiol yn mynd rhagddynt i adennill yr iawndal am y gordal o brynu tryciau a gwasanaethau dibynnol ar lorïau yn ystod cyfnodau'r cartel a'r dŵr ffo.</w:t>
      </w:r>
    </w:p>
    <w:p w14:paraId="04B4D7B2" w14:textId="77777777" w:rsidR="00A660D2" w:rsidRPr="00A660D2" w:rsidRDefault="00A660D2" w:rsidP="00A660D2">
      <w:pPr>
        <w:jc w:val="both"/>
        <w:rPr>
          <w:rFonts w:ascii="Arial" w:hAnsi="Arial" w:cs="Arial"/>
        </w:rPr>
      </w:pPr>
    </w:p>
    <w:p w14:paraId="28C36BC8" w14:textId="77777777" w:rsidR="00A660D2" w:rsidRDefault="00A660D2" w:rsidP="00A660D2">
      <w:pPr>
        <w:jc w:val="both"/>
        <w:rPr>
          <w:rFonts w:ascii="Arial" w:hAnsi="Arial" w:cs="Arial"/>
        </w:rPr>
      </w:pPr>
      <w:r>
        <w:rPr>
          <w:rFonts w:ascii="Arial" w:hAnsi="Arial" w:cs="Arial"/>
          <w:lang w:val="cy"/>
        </w:rPr>
        <w:t xml:space="preserve">Yn ystod 2023/24 honnodd y diffynyddion nad oedd unrhyw ordal yn cael ei ddioddef gan y gwasanaeth tân, ond yn hytrach gan yr awdurdodau lleol oedd yn eu hariannu. Bydd yr awdurdodau lleol hyn nawr yn ceisio creu hawliadau uniongyrchol a throsglwyddo'r cyllid i Wasanaeth Tân ac Achub De Cymru. Nid oes unrhyw werth na chanran penodol wedi'i drafod. </w:t>
      </w:r>
    </w:p>
    <w:p w14:paraId="6C0AA042" w14:textId="77777777" w:rsidR="0079176C" w:rsidRPr="00A660D2" w:rsidRDefault="0079176C" w:rsidP="00A660D2">
      <w:pPr>
        <w:jc w:val="both"/>
        <w:rPr>
          <w:rFonts w:ascii="Arial" w:hAnsi="Arial" w:cs="Arial"/>
        </w:rPr>
      </w:pPr>
    </w:p>
    <w:p w14:paraId="6EB3048D" w14:textId="77777777" w:rsidR="00001792" w:rsidRPr="00A660D2" w:rsidRDefault="00A660D2" w:rsidP="00A660D2">
      <w:pPr>
        <w:jc w:val="both"/>
        <w:rPr>
          <w:rFonts w:ascii="Arial" w:hAnsi="Arial" w:cs="Arial"/>
        </w:rPr>
      </w:pPr>
      <w:r>
        <w:rPr>
          <w:rFonts w:ascii="Arial" w:hAnsi="Arial" w:cs="Arial"/>
          <w:lang w:val="cy"/>
        </w:rPr>
        <w:t>Cyfanswm y taliadau cyfredol o dan y Cytundeb Ariannu Ymgyfreitha (TAW yn unig) ar gyfer 2023/24 oedd £1,041.</w:t>
      </w:r>
    </w:p>
    <w:p w14:paraId="64C289BC" w14:textId="77777777" w:rsidR="008B099A" w:rsidRPr="00C96C37" w:rsidRDefault="001E2831" w:rsidP="00C96C37">
      <w:pPr>
        <w:pStyle w:val="CBStyle"/>
      </w:pPr>
      <w:bookmarkStart w:id="163" w:name="_Toc180502883"/>
      <w:r>
        <w:rPr>
          <w:bCs/>
          <w:lang w:val="cy"/>
        </w:rPr>
        <w:t>Nodyn 37 – NATUR A GRADDAU'R RISGIAU SY'N DEILLIO O OFFERYNNAU ARIANNOL</w:t>
      </w:r>
      <w:bookmarkEnd w:id="160"/>
      <w:bookmarkEnd w:id="161"/>
      <w:bookmarkEnd w:id="163"/>
    </w:p>
    <w:p w14:paraId="162ADC86" w14:textId="7B4F52BC" w:rsidR="005D3C43" w:rsidRPr="00180589" w:rsidRDefault="00290363" w:rsidP="00290363">
      <w:pPr>
        <w:pStyle w:val="NormalIndent"/>
        <w:ind w:left="0"/>
        <w:jc w:val="both"/>
        <w:rPr>
          <w:rFonts w:ascii="Arial" w:hAnsi="Arial" w:cs="Arial"/>
          <w:color w:val="000000"/>
        </w:rPr>
      </w:pPr>
      <w:r>
        <w:rPr>
          <w:rFonts w:ascii="Arial" w:hAnsi="Arial" w:cs="Arial"/>
          <w:color w:val="000000"/>
          <w:lang w:val="cy"/>
        </w:rPr>
        <w:t xml:space="preserve">Mae gweithgareddau’r </w:t>
      </w:r>
      <w:r w:rsidR="009D0ECE">
        <w:rPr>
          <w:rFonts w:ascii="Arial" w:hAnsi="Arial" w:cs="Arial"/>
          <w:color w:val="000000"/>
          <w:lang w:val="cy"/>
        </w:rPr>
        <w:t>g</w:t>
      </w:r>
      <w:r>
        <w:rPr>
          <w:rFonts w:ascii="Arial" w:hAnsi="Arial" w:cs="Arial"/>
          <w:color w:val="000000"/>
          <w:lang w:val="cy"/>
        </w:rPr>
        <w:t>wasanaeth yn ei wneud yn agored i amrywiaeth o risgiau ariannol:</w:t>
      </w:r>
    </w:p>
    <w:p w14:paraId="055AB163" w14:textId="77777777" w:rsidR="00290363" w:rsidRPr="00180589" w:rsidRDefault="00290363" w:rsidP="00290363">
      <w:pPr>
        <w:pStyle w:val="NormalIndent"/>
        <w:ind w:left="0"/>
        <w:jc w:val="both"/>
        <w:rPr>
          <w:rFonts w:ascii="Arial" w:hAnsi="Arial" w:cs="Arial"/>
          <w:color w:val="000000"/>
        </w:rPr>
      </w:pPr>
    </w:p>
    <w:p w14:paraId="0353D8FE" w14:textId="2351CAFA" w:rsidR="00290363" w:rsidRPr="00180589" w:rsidRDefault="00290363" w:rsidP="00F33598">
      <w:pPr>
        <w:pStyle w:val="NormalIndent"/>
        <w:numPr>
          <w:ilvl w:val="0"/>
          <w:numId w:val="14"/>
        </w:numPr>
        <w:jc w:val="both"/>
        <w:rPr>
          <w:rFonts w:ascii="Arial" w:hAnsi="Arial" w:cs="Arial"/>
          <w:color w:val="000000"/>
        </w:rPr>
      </w:pPr>
      <w:r>
        <w:rPr>
          <w:rFonts w:ascii="Arial" w:hAnsi="Arial" w:cs="Arial"/>
          <w:color w:val="000000"/>
          <w:lang w:val="cy"/>
        </w:rPr>
        <w:t xml:space="preserve">Risg credyd – y posibilrwydd y gallai partïon eraill fethu â thalu symiau sy’n ddyledus i’r </w:t>
      </w:r>
      <w:r w:rsidR="009D0ECE">
        <w:rPr>
          <w:rFonts w:ascii="Arial" w:hAnsi="Arial" w:cs="Arial"/>
          <w:color w:val="000000"/>
          <w:lang w:val="cy"/>
        </w:rPr>
        <w:t>g</w:t>
      </w:r>
      <w:r>
        <w:rPr>
          <w:rFonts w:ascii="Arial" w:hAnsi="Arial" w:cs="Arial"/>
          <w:color w:val="000000"/>
          <w:lang w:val="cy"/>
        </w:rPr>
        <w:t>wasanaeth</w:t>
      </w:r>
    </w:p>
    <w:p w14:paraId="42B83A53" w14:textId="457C0807" w:rsidR="00290363" w:rsidRPr="00180589" w:rsidRDefault="00290363" w:rsidP="00F33598">
      <w:pPr>
        <w:pStyle w:val="NormalIndent"/>
        <w:numPr>
          <w:ilvl w:val="0"/>
          <w:numId w:val="14"/>
        </w:numPr>
        <w:jc w:val="both"/>
        <w:rPr>
          <w:rFonts w:ascii="Arial" w:hAnsi="Arial" w:cs="Arial"/>
          <w:color w:val="000000"/>
        </w:rPr>
      </w:pPr>
      <w:r>
        <w:rPr>
          <w:rFonts w:ascii="Arial" w:hAnsi="Arial" w:cs="Arial"/>
          <w:color w:val="000000"/>
          <w:lang w:val="cy"/>
        </w:rPr>
        <w:t xml:space="preserve">Risg hylifedd - y posibilrwydd na fydd gan y </w:t>
      </w:r>
      <w:r w:rsidR="009D0ECE">
        <w:rPr>
          <w:rFonts w:ascii="Arial" w:hAnsi="Arial" w:cs="Arial"/>
          <w:color w:val="000000"/>
          <w:lang w:val="cy"/>
        </w:rPr>
        <w:t>g</w:t>
      </w:r>
      <w:r>
        <w:rPr>
          <w:rFonts w:ascii="Arial" w:hAnsi="Arial" w:cs="Arial"/>
          <w:color w:val="000000"/>
          <w:lang w:val="cy"/>
        </w:rPr>
        <w:t>wasanaeth arian ar gael i fodloni ei ymrwymiadau i wneud taliadau</w:t>
      </w:r>
    </w:p>
    <w:p w14:paraId="30A268E2" w14:textId="15FB49C5" w:rsidR="00290363" w:rsidRPr="00180589" w:rsidRDefault="00290363" w:rsidP="00F33598">
      <w:pPr>
        <w:pStyle w:val="NormalIndent"/>
        <w:numPr>
          <w:ilvl w:val="0"/>
          <w:numId w:val="14"/>
        </w:numPr>
        <w:jc w:val="both"/>
        <w:rPr>
          <w:rFonts w:ascii="Arial" w:hAnsi="Arial" w:cs="Arial"/>
          <w:color w:val="000000"/>
        </w:rPr>
      </w:pPr>
      <w:r>
        <w:rPr>
          <w:rFonts w:ascii="Arial" w:hAnsi="Arial" w:cs="Arial"/>
          <w:color w:val="000000"/>
          <w:lang w:val="cy"/>
        </w:rPr>
        <w:t xml:space="preserve">Risg marchnad – y posibilrwydd y gallai colled ariannol godi i’r </w:t>
      </w:r>
      <w:r w:rsidR="009D0ECE">
        <w:rPr>
          <w:rFonts w:ascii="Arial" w:hAnsi="Arial" w:cs="Arial"/>
          <w:color w:val="000000"/>
          <w:lang w:val="cy"/>
        </w:rPr>
        <w:t>g</w:t>
      </w:r>
      <w:r>
        <w:rPr>
          <w:rFonts w:ascii="Arial" w:hAnsi="Arial" w:cs="Arial"/>
          <w:color w:val="000000"/>
          <w:lang w:val="cy"/>
        </w:rPr>
        <w:t>wasanaeth o ganlyniad i newidiadau mewn mesurau megis cyfraddau llog a symudiad yn y farchnad stoc.</w:t>
      </w:r>
    </w:p>
    <w:p w14:paraId="619E71B4" w14:textId="77777777" w:rsidR="00290363" w:rsidRPr="00180589" w:rsidRDefault="00290363" w:rsidP="00290363">
      <w:pPr>
        <w:pStyle w:val="NormalIndent"/>
        <w:jc w:val="both"/>
        <w:rPr>
          <w:rFonts w:ascii="Arial" w:hAnsi="Arial" w:cs="Arial"/>
          <w:color w:val="000000"/>
        </w:rPr>
      </w:pPr>
    </w:p>
    <w:p w14:paraId="167CEACC" w14:textId="1A18128C" w:rsidR="00290363" w:rsidRPr="00180589" w:rsidRDefault="00290363" w:rsidP="00290363">
      <w:pPr>
        <w:pStyle w:val="NormalIndent"/>
        <w:ind w:left="0"/>
        <w:jc w:val="both"/>
        <w:rPr>
          <w:rFonts w:ascii="Arial" w:hAnsi="Arial" w:cs="Arial"/>
          <w:color w:val="000000"/>
        </w:rPr>
      </w:pPr>
      <w:r>
        <w:rPr>
          <w:rFonts w:ascii="Arial" w:hAnsi="Arial" w:cs="Arial"/>
          <w:color w:val="000000"/>
          <w:lang w:val="cy"/>
        </w:rPr>
        <w:t xml:space="preserve">Mae'r </w:t>
      </w:r>
      <w:r w:rsidR="009D0ECE">
        <w:rPr>
          <w:rFonts w:ascii="Arial" w:hAnsi="Arial" w:cs="Arial"/>
          <w:color w:val="000000"/>
          <w:lang w:val="cy"/>
        </w:rPr>
        <w:t>g</w:t>
      </w:r>
      <w:r>
        <w:rPr>
          <w:rFonts w:ascii="Arial" w:hAnsi="Arial" w:cs="Arial"/>
          <w:color w:val="000000"/>
          <w:lang w:val="cy"/>
        </w:rPr>
        <w:t xml:space="preserve">wasanaeth wedi mabwysiadu Côd Ymarfer CIPFA ar Reoli'r Trysorlys sy'n sicrhau bod gan y </w:t>
      </w:r>
      <w:r w:rsidR="009D0ECE">
        <w:rPr>
          <w:rFonts w:ascii="Arial" w:hAnsi="Arial" w:cs="Arial"/>
          <w:color w:val="000000"/>
          <w:lang w:val="cy"/>
        </w:rPr>
        <w:t>g</w:t>
      </w:r>
      <w:r>
        <w:rPr>
          <w:rFonts w:ascii="Arial" w:hAnsi="Arial" w:cs="Arial"/>
          <w:color w:val="000000"/>
          <w:lang w:val="cy"/>
        </w:rPr>
        <w:t xml:space="preserve">wasanaeth fesurau mewn lle i reoli'r risgiau uchod. Ar ddechrau'r flwyddyn ariannol, cyflwynir adroddiad i'r aelodau yn amlinellu’r Strategaeth Rheoli Trysorlys i'w dilyn ar gyfer y flwyddyn ac yn amlinellu'r dangosyddion darbodus ar gyfer y flwyddyn. Hanner ffordd drwy'r flwyddyn, ceir adroddiad a fydd yn manylu ar y cynnydd yn erbyn y strategaeth ac yn adolygu'r dangosyddion darbodus os oes angen. Ar ddiwedd y flwyddyn mae'r adroddiad terfynol yn nodi sut mae'r </w:t>
      </w:r>
      <w:r w:rsidR="009D0ECE">
        <w:rPr>
          <w:rFonts w:ascii="Arial" w:hAnsi="Arial" w:cs="Arial"/>
          <w:color w:val="000000"/>
          <w:lang w:val="cy"/>
        </w:rPr>
        <w:t>g</w:t>
      </w:r>
      <w:r>
        <w:rPr>
          <w:rFonts w:ascii="Arial" w:hAnsi="Arial" w:cs="Arial"/>
          <w:color w:val="000000"/>
          <w:lang w:val="cy"/>
        </w:rPr>
        <w:t xml:space="preserve">wasanaeth wedi perfformio yn ystod y flwyddyn. Manylir ar sut mae'r </w:t>
      </w:r>
      <w:r w:rsidR="009D0ECE">
        <w:rPr>
          <w:rFonts w:ascii="Arial" w:hAnsi="Arial" w:cs="Arial"/>
          <w:color w:val="000000"/>
          <w:lang w:val="cy"/>
        </w:rPr>
        <w:t>g</w:t>
      </w:r>
      <w:r>
        <w:rPr>
          <w:rFonts w:ascii="Arial" w:hAnsi="Arial" w:cs="Arial"/>
          <w:color w:val="000000"/>
          <w:lang w:val="cy"/>
        </w:rPr>
        <w:t xml:space="preserve">wasanaeth yn rheoli risgiau sy'n codi o offerynnau ariannol yn yr adroddiadau trysorlys a gyflwynir i celodau ac y gellir eu cyrchu o </w:t>
      </w:r>
      <w:hyperlink r:id="rId134" w:history="1">
        <w:r>
          <w:rPr>
            <w:rStyle w:val="Hyperlink"/>
            <w:rFonts w:ascii="Arial" w:hAnsi="Arial" w:cs="Arial"/>
            <w:lang w:val="cy"/>
          </w:rPr>
          <w:t>www.decymru-tan.gov.uk</w:t>
        </w:r>
      </w:hyperlink>
      <w:r>
        <w:rPr>
          <w:rFonts w:ascii="Arial" w:hAnsi="Arial" w:cs="Arial"/>
          <w:color w:val="000000"/>
          <w:lang w:val="cy"/>
        </w:rPr>
        <w:t>.</w:t>
      </w:r>
    </w:p>
    <w:p w14:paraId="514856DF" w14:textId="77777777" w:rsidR="00290363" w:rsidRPr="00180589" w:rsidRDefault="00290363" w:rsidP="00290363">
      <w:pPr>
        <w:pStyle w:val="NormalIndent"/>
        <w:ind w:left="0"/>
        <w:jc w:val="both"/>
        <w:rPr>
          <w:rFonts w:ascii="Arial" w:hAnsi="Arial" w:cs="Arial"/>
          <w:color w:val="000000"/>
        </w:rPr>
      </w:pPr>
    </w:p>
    <w:p w14:paraId="5F397CC8" w14:textId="05BF5005" w:rsidR="00290363" w:rsidRPr="00180589" w:rsidRDefault="00290363" w:rsidP="00290363">
      <w:pPr>
        <w:pStyle w:val="NormalIndent"/>
        <w:ind w:left="0"/>
        <w:jc w:val="both"/>
        <w:rPr>
          <w:rFonts w:ascii="Arial" w:hAnsi="Arial" w:cs="Arial"/>
          <w:color w:val="000000"/>
        </w:rPr>
      </w:pPr>
      <w:r>
        <w:rPr>
          <w:rFonts w:ascii="Arial" w:hAnsi="Arial" w:cs="Arial"/>
          <w:color w:val="000000"/>
          <w:lang w:val="cy"/>
        </w:rPr>
        <w:t xml:space="preserve">Mae'r risg credyd uchaf ar gyfer y buddsoddiadau ac mae'r rhain yn cael eu rheoli drwy’r Strategaeth Rheoli Trysorlys fel y nodir uchod. Mae’r strategaeth bresennol yn datgan y bydd y </w:t>
      </w:r>
      <w:r w:rsidR="009D0ECE">
        <w:rPr>
          <w:rFonts w:ascii="Arial" w:hAnsi="Arial" w:cs="Arial"/>
          <w:color w:val="000000"/>
          <w:lang w:val="cy"/>
        </w:rPr>
        <w:t>g</w:t>
      </w:r>
      <w:r>
        <w:rPr>
          <w:rFonts w:ascii="Arial" w:hAnsi="Arial" w:cs="Arial"/>
          <w:color w:val="000000"/>
          <w:lang w:val="cy"/>
        </w:rPr>
        <w:t xml:space="preserve">wasanaeth ond yn buddsoddi yn y tymor byr, hyd at uchafswm o 12 mis, gyda sefydliadau sydd ar restr gwrthbarti’r </w:t>
      </w:r>
      <w:r w:rsidR="009D0ECE">
        <w:rPr>
          <w:rFonts w:ascii="Arial" w:hAnsi="Arial" w:cs="Arial"/>
          <w:color w:val="000000"/>
          <w:lang w:val="cy"/>
        </w:rPr>
        <w:t>g</w:t>
      </w:r>
      <w:r>
        <w:rPr>
          <w:rFonts w:ascii="Arial" w:hAnsi="Arial" w:cs="Arial"/>
          <w:color w:val="000000"/>
          <w:lang w:val="cy"/>
        </w:rPr>
        <w:t xml:space="preserve">wasanaeth. Bob dydd, mae'r </w:t>
      </w:r>
      <w:r w:rsidR="009D0ECE">
        <w:rPr>
          <w:rFonts w:ascii="Arial" w:hAnsi="Arial" w:cs="Arial"/>
          <w:color w:val="000000"/>
          <w:lang w:val="cy"/>
        </w:rPr>
        <w:t>g</w:t>
      </w:r>
      <w:r>
        <w:rPr>
          <w:rFonts w:ascii="Arial" w:hAnsi="Arial" w:cs="Arial"/>
          <w:color w:val="000000"/>
          <w:lang w:val="cy"/>
        </w:rPr>
        <w:t xml:space="preserve">wasanaeth yn cael ei ddiweddaru gydag unrhyw newidiadau i statws credyd sefydliadau ar y rhestr </w:t>
      </w:r>
      <w:r>
        <w:rPr>
          <w:rFonts w:ascii="Arial" w:hAnsi="Arial" w:cs="Arial"/>
          <w:color w:val="000000"/>
          <w:lang w:val="cy"/>
        </w:rPr>
        <w:lastRenderedPageBreak/>
        <w:t>gwrthbarti, ac os bydd unrhyw sefydliadau'n cael eu hisraddio ac yn methu â bodloni'r meini prawf a nodir yn Strategaeth Rheoli'r Trysorlys., yna cânt eu tynnu oddi ar y rhestr. Pe bai sefydliad yn methu ag ad-dalu buddsoddiad yna gallai'r golled ariannol i'r gwasanaeth fod yn fwy nag £1 filiwn. Fodd bynnag, yn sgil rheolaeth ofalus o'r portffolio, nid oes unrhyw sefydliadau wedi methu ag ad-dalu'r arian sy'n ddyledus.</w:t>
      </w:r>
    </w:p>
    <w:p w14:paraId="3B74E158" w14:textId="77777777" w:rsidR="00B755F5" w:rsidRPr="00180589" w:rsidRDefault="00B755F5" w:rsidP="00290363">
      <w:pPr>
        <w:pStyle w:val="NormalIndent"/>
        <w:ind w:left="0"/>
        <w:jc w:val="both"/>
        <w:rPr>
          <w:rFonts w:ascii="Arial" w:hAnsi="Arial" w:cs="Arial"/>
          <w:color w:val="000000"/>
        </w:rPr>
      </w:pPr>
    </w:p>
    <w:p w14:paraId="0DF5BAE6" w14:textId="71386267" w:rsidR="00B755F5" w:rsidRPr="00180589" w:rsidRDefault="00B755F5" w:rsidP="00290363">
      <w:pPr>
        <w:pStyle w:val="NormalIndent"/>
        <w:ind w:left="0"/>
        <w:jc w:val="both"/>
        <w:rPr>
          <w:rFonts w:ascii="Arial" w:hAnsi="Arial" w:cs="Arial"/>
          <w:color w:val="000000"/>
        </w:rPr>
      </w:pPr>
      <w:r>
        <w:rPr>
          <w:rFonts w:ascii="Arial" w:hAnsi="Arial" w:cs="Arial"/>
          <w:color w:val="000000"/>
          <w:lang w:val="cy"/>
        </w:rPr>
        <w:t xml:space="preserve">Mae gan y </w:t>
      </w:r>
      <w:r w:rsidR="009D0ECE">
        <w:rPr>
          <w:rFonts w:ascii="Arial" w:hAnsi="Arial" w:cs="Arial"/>
          <w:color w:val="000000"/>
          <w:lang w:val="cy"/>
        </w:rPr>
        <w:t>g</w:t>
      </w:r>
      <w:r>
        <w:rPr>
          <w:rFonts w:ascii="Arial" w:hAnsi="Arial" w:cs="Arial"/>
          <w:color w:val="000000"/>
          <w:lang w:val="cy"/>
        </w:rPr>
        <w:t xml:space="preserve">wasanaeth fynediad parod at fenthyciadau gan y Bwrdd Benthyciadau Gwaith Cyhoeddus ac nid oes risg sylweddol na fydd yn gallu codi arian i gwrdd â'i ymrwymiadau o dan offerynnau ariannol. Yn hytrach, y risg yw y bydd y </w:t>
      </w:r>
      <w:r w:rsidR="009D0ECE">
        <w:rPr>
          <w:rFonts w:ascii="Arial" w:hAnsi="Arial" w:cs="Arial"/>
          <w:color w:val="000000"/>
          <w:lang w:val="cy"/>
        </w:rPr>
        <w:t>g</w:t>
      </w:r>
      <w:r>
        <w:rPr>
          <w:rFonts w:ascii="Arial" w:hAnsi="Arial" w:cs="Arial"/>
          <w:color w:val="000000"/>
          <w:lang w:val="cy"/>
        </w:rPr>
        <w:t>wasanaeth yn rhwym i ailgyflenwi cyfran sylweddol o'i fenthyciadau ar adeg o gyfraddau llog anffafriol.</w:t>
      </w:r>
    </w:p>
    <w:p w14:paraId="270FB970" w14:textId="77777777" w:rsidR="00290363" w:rsidRPr="00180589" w:rsidRDefault="00290363" w:rsidP="00290363">
      <w:pPr>
        <w:pStyle w:val="NormalIndent"/>
        <w:ind w:left="0"/>
        <w:jc w:val="both"/>
        <w:rPr>
          <w:rFonts w:ascii="Arial" w:hAnsi="Arial" w:cs="Arial"/>
          <w:color w:val="000000"/>
        </w:rPr>
      </w:pPr>
    </w:p>
    <w:p w14:paraId="2149B3CA" w14:textId="77777777" w:rsidR="008B099A" w:rsidRDefault="008B099A" w:rsidP="00700FC3">
      <w:pPr>
        <w:pStyle w:val="NormalIndent"/>
        <w:ind w:left="0"/>
        <w:jc w:val="both"/>
        <w:rPr>
          <w:rFonts w:ascii="Arial" w:hAnsi="Arial" w:cs="Arial"/>
          <w:color w:val="000000"/>
        </w:rPr>
      </w:pPr>
      <w:r>
        <w:rPr>
          <w:rFonts w:ascii="Arial" w:hAnsi="Arial" w:cs="Arial"/>
          <w:color w:val="000000"/>
          <w:lang w:val="cy"/>
        </w:rPr>
        <w:t>Mae’r dadansoddiad aeddfedrwydd o rwymedigaethau ariannol wedi'i ddarparu yn Nodyn 10 (2), Offerynnau Ariannol.</w:t>
      </w:r>
    </w:p>
    <w:p w14:paraId="23830568" w14:textId="77777777" w:rsidR="00F122CC" w:rsidRDefault="00F122CC" w:rsidP="00700FC3">
      <w:pPr>
        <w:pStyle w:val="NormalIndent"/>
        <w:ind w:left="0"/>
        <w:jc w:val="both"/>
        <w:rPr>
          <w:rFonts w:ascii="Arial" w:hAnsi="Arial" w:cs="Arial"/>
          <w:color w:val="000000"/>
        </w:rPr>
      </w:pPr>
    </w:p>
    <w:p w14:paraId="74732305" w14:textId="02A500A0" w:rsidR="008B099A" w:rsidRPr="00180589" w:rsidRDefault="008B099A" w:rsidP="00700FC3">
      <w:pPr>
        <w:pStyle w:val="NormalIndent"/>
        <w:ind w:left="0"/>
        <w:jc w:val="both"/>
        <w:rPr>
          <w:rFonts w:ascii="Arial" w:hAnsi="Arial" w:cs="Arial"/>
          <w:color w:val="000000"/>
        </w:rPr>
      </w:pPr>
      <w:r>
        <w:rPr>
          <w:rFonts w:ascii="Arial" w:hAnsi="Arial" w:cs="Arial"/>
          <w:b/>
          <w:bCs/>
          <w:color w:val="000000"/>
          <w:lang w:val="cy"/>
        </w:rPr>
        <w:t>Risg cyfradd llog</w:t>
      </w:r>
      <w:r>
        <w:rPr>
          <w:rFonts w:ascii="Arial" w:hAnsi="Arial" w:cs="Arial"/>
          <w:color w:val="000000"/>
          <w:lang w:val="cy"/>
        </w:rPr>
        <w:t xml:space="preserve"> – Mae'r </w:t>
      </w:r>
      <w:r w:rsidR="009D0ECE">
        <w:rPr>
          <w:rFonts w:ascii="Arial" w:hAnsi="Arial" w:cs="Arial"/>
          <w:color w:val="000000"/>
          <w:lang w:val="cy"/>
        </w:rPr>
        <w:t>g</w:t>
      </w:r>
      <w:r>
        <w:rPr>
          <w:rFonts w:ascii="Arial" w:hAnsi="Arial" w:cs="Arial"/>
          <w:color w:val="000000"/>
          <w:lang w:val="cy"/>
        </w:rPr>
        <w:t xml:space="preserve">wasanaeth yn agored i symudiadau cyfradd llog ar ei fenthyciadau a buddsoddiadau. Mae symudiadau mewn cyfraddau llog yn cael effaith gymhleth ar y </w:t>
      </w:r>
      <w:r w:rsidR="009D0ECE">
        <w:rPr>
          <w:rFonts w:ascii="Arial" w:hAnsi="Arial" w:cs="Arial"/>
          <w:color w:val="000000"/>
          <w:lang w:val="cy"/>
        </w:rPr>
        <w:t>g</w:t>
      </w:r>
      <w:r>
        <w:rPr>
          <w:rFonts w:ascii="Arial" w:hAnsi="Arial" w:cs="Arial"/>
          <w:color w:val="000000"/>
          <w:lang w:val="cy"/>
        </w:rPr>
        <w:t>wasanaeth, gan ddibynnu ar sut mae cyfraddau llog amrywiol a sefydlog yn symud ar draws cyfnodau offerynnau ariannol gwahanol. Er enghraifft, byddai cynnydd mewn cyfraddau llog amrywiol a sefydlog yn cael yr effeithiau canlynol:</w:t>
      </w:r>
    </w:p>
    <w:p w14:paraId="00137886" w14:textId="77777777" w:rsidR="008B099A" w:rsidRPr="00180589" w:rsidRDefault="008B099A" w:rsidP="00700FC3">
      <w:pPr>
        <w:pStyle w:val="NormalIndent"/>
        <w:ind w:left="0"/>
        <w:jc w:val="both"/>
        <w:rPr>
          <w:rFonts w:ascii="Arial" w:hAnsi="Arial" w:cs="Arial"/>
          <w:color w:val="000000"/>
        </w:rPr>
      </w:pPr>
    </w:p>
    <w:p w14:paraId="060349FB" w14:textId="77777777" w:rsidR="008B099A" w:rsidRPr="00180589" w:rsidRDefault="008B099A" w:rsidP="00F33598">
      <w:pPr>
        <w:pStyle w:val="NormalIndent"/>
        <w:numPr>
          <w:ilvl w:val="0"/>
          <w:numId w:val="8"/>
        </w:numPr>
        <w:jc w:val="both"/>
        <w:rPr>
          <w:rFonts w:ascii="Arial" w:hAnsi="Arial" w:cs="Arial"/>
          <w:color w:val="000000"/>
        </w:rPr>
      </w:pPr>
      <w:r>
        <w:rPr>
          <w:rFonts w:ascii="Arial" w:hAnsi="Arial" w:cs="Arial"/>
          <w:color w:val="000000"/>
          <w:lang w:val="cy"/>
        </w:rPr>
        <w:t>Benthyciadau ar gyfraddau amrywiol – bydd y gost llog a godir ar y datganiad incwm a gwariant cynhwysfawr yn cynyddu;</w:t>
      </w:r>
    </w:p>
    <w:p w14:paraId="4739D67C" w14:textId="77777777" w:rsidR="007435D5" w:rsidRPr="00180589" w:rsidRDefault="008B099A" w:rsidP="00F33598">
      <w:pPr>
        <w:pStyle w:val="NormalIndent"/>
        <w:numPr>
          <w:ilvl w:val="0"/>
          <w:numId w:val="8"/>
        </w:numPr>
        <w:jc w:val="both"/>
        <w:rPr>
          <w:rFonts w:ascii="Arial" w:hAnsi="Arial" w:cs="Arial"/>
          <w:color w:val="000000"/>
        </w:rPr>
      </w:pPr>
      <w:r>
        <w:rPr>
          <w:rFonts w:ascii="Arial" w:hAnsi="Arial" w:cs="Arial"/>
          <w:color w:val="000000"/>
          <w:lang w:val="cy"/>
        </w:rPr>
        <w:t>Benthyciadau ar gyfraddau sefydlog – bydd gwerth teg y benthyciad yn gostwng (dim effaith ar falansau refeniw);</w:t>
      </w:r>
    </w:p>
    <w:p w14:paraId="10E6324D" w14:textId="77777777" w:rsidR="008B099A" w:rsidRPr="00180589" w:rsidRDefault="008B099A" w:rsidP="00F33598">
      <w:pPr>
        <w:pStyle w:val="NormalIndent"/>
        <w:numPr>
          <w:ilvl w:val="0"/>
          <w:numId w:val="8"/>
        </w:numPr>
        <w:jc w:val="both"/>
        <w:rPr>
          <w:rFonts w:ascii="Arial" w:hAnsi="Arial" w:cs="Arial"/>
          <w:color w:val="000000"/>
        </w:rPr>
      </w:pPr>
      <w:r>
        <w:rPr>
          <w:rFonts w:ascii="Arial" w:hAnsi="Arial" w:cs="Arial"/>
          <w:color w:val="000000"/>
          <w:lang w:val="cy"/>
        </w:rPr>
        <w:t>Buddsoddiadau ar gyfraddau amrywiol – bydd yr incwm llog a gredydir i'r datganiad incwm a gwariant cynhwysfawr yn codi;</w:t>
      </w:r>
    </w:p>
    <w:p w14:paraId="6A2480C6" w14:textId="77777777" w:rsidR="008B099A" w:rsidRPr="00180589" w:rsidRDefault="008B099A" w:rsidP="00F33598">
      <w:pPr>
        <w:pStyle w:val="NormalIndent"/>
        <w:numPr>
          <w:ilvl w:val="0"/>
          <w:numId w:val="8"/>
        </w:numPr>
        <w:jc w:val="both"/>
        <w:rPr>
          <w:rFonts w:ascii="Arial" w:hAnsi="Arial" w:cs="Arial"/>
          <w:color w:val="000000"/>
        </w:rPr>
      </w:pPr>
      <w:r>
        <w:rPr>
          <w:rFonts w:ascii="Arial" w:hAnsi="Arial" w:cs="Arial"/>
          <w:color w:val="000000"/>
          <w:lang w:val="cy"/>
        </w:rPr>
        <w:t>Buddsoddiadau ar gyfraddau sefydlog – bydd gwerth teg yr asedau yn gostwng (dim effaith ar falansau refeniw).</w:t>
      </w:r>
    </w:p>
    <w:p w14:paraId="156D0CBD" w14:textId="77777777" w:rsidR="007435D5" w:rsidRPr="00180589" w:rsidRDefault="007435D5" w:rsidP="00700FC3">
      <w:pPr>
        <w:pStyle w:val="NormalIndent"/>
        <w:ind w:left="0"/>
        <w:jc w:val="both"/>
        <w:rPr>
          <w:rFonts w:ascii="Arial" w:hAnsi="Arial" w:cs="Arial"/>
          <w:color w:val="000000"/>
        </w:rPr>
      </w:pPr>
    </w:p>
    <w:p w14:paraId="138E7C37" w14:textId="77777777" w:rsidR="008B099A" w:rsidRPr="00180589" w:rsidRDefault="008B099A" w:rsidP="00700FC3">
      <w:pPr>
        <w:pStyle w:val="NormalIndent"/>
        <w:ind w:left="0"/>
        <w:jc w:val="both"/>
        <w:rPr>
          <w:rFonts w:ascii="Arial" w:hAnsi="Arial" w:cs="Arial"/>
          <w:color w:val="000000"/>
        </w:rPr>
      </w:pPr>
      <w:r>
        <w:rPr>
          <w:rFonts w:ascii="Arial" w:hAnsi="Arial" w:cs="Arial"/>
          <w:color w:val="000000"/>
          <w:lang w:val="cy"/>
        </w:rPr>
        <w:t>Ni nodir gwerth teg benthyciadau ar y fantolen, felly ni fydd enillion a cholledion enwol ar fenthyciadau cyfradd sefydlog yn effeithio ar y gwarged neu'r diffyg ar ddarpariaeth gwasanaethau neu wariant ac incwm cynhwysfawr arall. Fodd bynnag, bydd newidiadau mewn llog taladwy a derbyniadwy ar fenthyciadau a buddsoddiadau cyfradd amrywiol yn cael eu postio i’r gwarged neu'r diffyg wrth ddarparu gwasanaethau ac yn effeithio ar falans y gronfa gyffredinol, yn amodol ar ddylanwadau gan grantiau’r llywodraeth. Adlewyrchir symudiadau yng ngwerth teg buddsoddiadau graddfa sefydlog sydd â phris marchnad a ddyfynnwyd yn y datganiad incwm a gwariant cynhwysfawr arall.</w:t>
      </w:r>
    </w:p>
    <w:p w14:paraId="5C3FFD61" w14:textId="77777777" w:rsidR="008B099A" w:rsidRPr="00180589" w:rsidRDefault="008B099A" w:rsidP="007435D5">
      <w:pPr>
        <w:pStyle w:val="NormalIndent"/>
        <w:ind w:left="0"/>
        <w:rPr>
          <w:rFonts w:ascii="Arial" w:hAnsi="Arial" w:cs="Arial"/>
          <w:color w:val="000000"/>
        </w:rPr>
      </w:pPr>
    </w:p>
    <w:p w14:paraId="1DE8634F" w14:textId="37455606" w:rsidR="008B099A" w:rsidRPr="00180589" w:rsidRDefault="008B099A" w:rsidP="00700FC3">
      <w:pPr>
        <w:pStyle w:val="NormalIndent"/>
        <w:ind w:left="0"/>
        <w:jc w:val="both"/>
        <w:rPr>
          <w:rFonts w:ascii="Arial" w:hAnsi="Arial" w:cs="Arial"/>
          <w:color w:val="000000"/>
        </w:rPr>
      </w:pPr>
      <w:r>
        <w:rPr>
          <w:rFonts w:ascii="Arial" w:hAnsi="Arial" w:cs="Arial"/>
          <w:color w:val="000000"/>
          <w:lang w:val="cy"/>
        </w:rPr>
        <w:t xml:space="preserve">Mae gan y </w:t>
      </w:r>
      <w:r w:rsidR="009D0ECE">
        <w:rPr>
          <w:rFonts w:ascii="Arial" w:hAnsi="Arial" w:cs="Arial"/>
          <w:color w:val="000000"/>
          <w:lang w:val="cy"/>
        </w:rPr>
        <w:t>g</w:t>
      </w:r>
      <w:r>
        <w:rPr>
          <w:rFonts w:ascii="Arial" w:hAnsi="Arial" w:cs="Arial"/>
          <w:color w:val="000000"/>
          <w:lang w:val="cy"/>
        </w:rPr>
        <w:t xml:space="preserve">wasanaeth nifer o strategaethau ar gyfer rheoli risg cyfraddau llog. Mae’r Strategaeth Flynyddol ar gyfer Rheoli’r Trysorlys yn dwyn ynghyd dangosyddion darbodus a thrysorlys y </w:t>
      </w:r>
      <w:r w:rsidR="009D0ECE">
        <w:rPr>
          <w:rFonts w:ascii="Arial" w:hAnsi="Arial" w:cs="Arial"/>
          <w:color w:val="000000"/>
          <w:lang w:val="cy"/>
        </w:rPr>
        <w:t>g</w:t>
      </w:r>
      <w:r>
        <w:rPr>
          <w:rFonts w:ascii="Arial" w:hAnsi="Arial" w:cs="Arial"/>
          <w:color w:val="000000"/>
          <w:lang w:val="cy"/>
        </w:rPr>
        <w:t xml:space="preserve">wasanaeth a’i weithgareddau trysorlys disgwyliedig, gan gynnwys disgwyliad o symudiadau cyfraddau llog. O'r strategaeth hon, gosodir dangosydd trysorlys sy'n darparu terfynau mwyafsymiol ar gyfer amlygiad i gyfraddau llog sefydlog ac amrywiol. Bydd tîm canolog y trysorlys yn monitro cyfraddau llog rhagolygol a'r farchnad o fewn y flwyddyn i addasu amlygiadau’n briodol. Er enghraifft, yn ystod cyfnodau pan fydd cyfraddau llog yn disgyn, a phan fydd amgylchiadau economaidd yn ei gwneud yn ffafriol, gellir cymryd buddsoddiadau cyfraddau sefydlog am gyfnodau hirach i sicrhau enillion hirdymor gwell – yn yr un modd, byddai benthyca ar gyfraddau sefydlog am gyfnodau hirach yn cael ei ohirio. </w:t>
      </w:r>
    </w:p>
    <w:p w14:paraId="773684D8" w14:textId="77777777" w:rsidR="00504B94" w:rsidRPr="00180589" w:rsidRDefault="00504B94" w:rsidP="00700FC3">
      <w:pPr>
        <w:pStyle w:val="NormalIndent"/>
        <w:ind w:left="0"/>
        <w:jc w:val="both"/>
        <w:rPr>
          <w:rFonts w:ascii="Arial" w:hAnsi="Arial" w:cs="Arial"/>
          <w:color w:val="000000"/>
        </w:rPr>
      </w:pPr>
    </w:p>
    <w:p w14:paraId="019346B0" w14:textId="3AD6A7D7" w:rsidR="008B099A" w:rsidRPr="00180589" w:rsidRDefault="008B099A" w:rsidP="00700FC3">
      <w:pPr>
        <w:pStyle w:val="NormalIndent"/>
        <w:ind w:left="0"/>
        <w:jc w:val="both"/>
        <w:rPr>
          <w:rFonts w:ascii="Arial" w:hAnsi="Arial" w:cs="Arial"/>
          <w:color w:val="000000"/>
        </w:rPr>
      </w:pPr>
      <w:r>
        <w:rPr>
          <w:rFonts w:ascii="Arial" w:hAnsi="Arial" w:cs="Arial"/>
          <w:b/>
          <w:bCs/>
          <w:color w:val="000000"/>
          <w:lang w:val="cy"/>
        </w:rPr>
        <w:lastRenderedPageBreak/>
        <w:t>Risg pris</w:t>
      </w:r>
      <w:r>
        <w:rPr>
          <w:rFonts w:ascii="Arial" w:hAnsi="Arial" w:cs="Arial"/>
          <w:color w:val="000000"/>
          <w:lang w:val="cy"/>
        </w:rPr>
        <w:t xml:space="preserve"> – Nid yw'r </w:t>
      </w:r>
      <w:r w:rsidR="009D0ECE">
        <w:rPr>
          <w:rFonts w:ascii="Arial" w:hAnsi="Arial" w:cs="Arial"/>
          <w:color w:val="000000"/>
          <w:lang w:val="cy"/>
        </w:rPr>
        <w:t>g</w:t>
      </w:r>
      <w:r>
        <w:rPr>
          <w:rFonts w:ascii="Arial" w:hAnsi="Arial" w:cs="Arial"/>
          <w:color w:val="000000"/>
          <w:lang w:val="cy"/>
        </w:rPr>
        <w:t>wasanaeth, ac eithrio'r gronfa bensiwn, yn gyffredinol yn buddsoddi mewn cyfranddaliadau ecwiti neu fondiau marchnadadwy.</w:t>
      </w:r>
    </w:p>
    <w:p w14:paraId="0A0B76ED" w14:textId="77777777" w:rsidR="008B099A" w:rsidRPr="00180589" w:rsidRDefault="008B099A" w:rsidP="00700FC3">
      <w:pPr>
        <w:pStyle w:val="NormalIndent"/>
        <w:ind w:left="0"/>
        <w:jc w:val="both"/>
        <w:rPr>
          <w:rFonts w:ascii="Arial" w:hAnsi="Arial" w:cs="Arial"/>
          <w:color w:val="000000"/>
        </w:rPr>
      </w:pPr>
    </w:p>
    <w:p w14:paraId="74DE2349" w14:textId="6FDEE21A" w:rsidR="0014688F" w:rsidRDefault="008B099A" w:rsidP="004B6C85">
      <w:pPr>
        <w:pStyle w:val="NormalIndent"/>
        <w:ind w:left="0"/>
        <w:jc w:val="both"/>
        <w:rPr>
          <w:rFonts w:ascii="Arial" w:hAnsi="Arial" w:cs="Arial"/>
          <w:color w:val="000000"/>
        </w:rPr>
      </w:pPr>
      <w:r>
        <w:rPr>
          <w:rFonts w:ascii="Arial" w:hAnsi="Arial" w:cs="Arial"/>
          <w:b/>
          <w:bCs/>
          <w:color w:val="000000"/>
          <w:lang w:val="cy"/>
        </w:rPr>
        <w:t xml:space="preserve">Risg cyfnewid tramor </w:t>
      </w:r>
      <w:r>
        <w:rPr>
          <w:rFonts w:ascii="Arial" w:hAnsi="Arial" w:cs="Arial"/>
          <w:color w:val="000000"/>
          <w:lang w:val="cy"/>
        </w:rPr>
        <w:t xml:space="preserve">– Nid oes gan y </w:t>
      </w:r>
      <w:r w:rsidR="009D0ECE">
        <w:rPr>
          <w:rFonts w:ascii="Arial" w:hAnsi="Arial" w:cs="Arial"/>
          <w:color w:val="000000"/>
          <w:lang w:val="cy"/>
        </w:rPr>
        <w:t>g</w:t>
      </w:r>
      <w:r>
        <w:rPr>
          <w:rFonts w:ascii="Arial" w:hAnsi="Arial" w:cs="Arial"/>
          <w:color w:val="000000"/>
          <w:lang w:val="cy"/>
        </w:rPr>
        <w:t>wasanaeth unrhyw asedau neu rwymedigaethau ariannol mewn arian tramor. Felly, nid oes ganddo amlygiad i golled sy'n deillio o symudiadau mewn cyfraddau cyfnewid.</w:t>
      </w:r>
    </w:p>
    <w:p w14:paraId="08FC8DEA" w14:textId="77777777" w:rsidR="00A660D2" w:rsidRDefault="00A660D2" w:rsidP="004B6C85">
      <w:pPr>
        <w:pStyle w:val="NormalIndent"/>
        <w:ind w:left="0"/>
        <w:jc w:val="both"/>
        <w:rPr>
          <w:rFonts w:ascii="Arial" w:hAnsi="Arial" w:cs="Arial"/>
          <w:color w:val="000000"/>
        </w:rPr>
      </w:pPr>
    </w:p>
    <w:tbl>
      <w:tblPr>
        <w:tblpPr w:leftFromText="180" w:rightFromText="180" w:vertAnchor="page" w:horzAnchor="margin" w:tblpXSpec="center" w:tblpY="871"/>
        <w:tblW w:w="8613" w:type="dxa"/>
        <w:tblLook w:val="01E0" w:firstRow="1" w:lastRow="1" w:firstColumn="1" w:lastColumn="1" w:noHBand="0" w:noVBand="0"/>
      </w:tblPr>
      <w:tblGrid>
        <w:gridCol w:w="1384"/>
        <w:gridCol w:w="5812"/>
        <w:gridCol w:w="1417"/>
      </w:tblGrid>
      <w:tr w:rsidR="00A660D2" w:rsidRPr="00180589" w14:paraId="2335516C" w14:textId="77777777" w:rsidTr="00A660D2">
        <w:tc>
          <w:tcPr>
            <w:tcW w:w="1384" w:type="dxa"/>
            <w:shd w:val="clear" w:color="auto" w:fill="auto"/>
          </w:tcPr>
          <w:p w14:paraId="5BDCF28B" w14:textId="77777777" w:rsidR="00A660D2" w:rsidRPr="00180589" w:rsidRDefault="00A660D2" w:rsidP="00A660D2">
            <w:pPr>
              <w:pStyle w:val="Header"/>
              <w:tabs>
                <w:tab w:val="clear" w:pos="4153"/>
                <w:tab w:val="clear" w:pos="8306"/>
              </w:tabs>
              <w:jc w:val="right"/>
              <w:rPr>
                <w:rFonts w:ascii="Arial" w:hAnsi="Arial" w:cs="Arial"/>
                <w:b/>
                <w:bCs/>
                <w:sz w:val="22"/>
                <w:szCs w:val="22"/>
              </w:rPr>
            </w:pPr>
          </w:p>
        </w:tc>
        <w:tc>
          <w:tcPr>
            <w:tcW w:w="5812" w:type="dxa"/>
            <w:shd w:val="clear" w:color="auto" w:fill="auto"/>
          </w:tcPr>
          <w:p w14:paraId="4651A29A" w14:textId="77777777" w:rsidR="00A660D2" w:rsidRPr="00180589" w:rsidRDefault="00A660D2" w:rsidP="00A660D2">
            <w:pPr>
              <w:pStyle w:val="Header"/>
              <w:tabs>
                <w:tab w:val="clear" w:pos="4153"/>
                <w:tab w:val="clear" w:pos="8306"/>
              </w:tabs>
              <w:jc w:val="center"/>
              <w:rPr>
                <w:rFonts w:ascii="Arial" w:hAnsi="Arial" w:cs="Arial"/>
                <w:b/>
                <w:bCs/>
                <w:sz w:val="22"/>
                <w:szCs w:val="22"/>
              </w:rPr>
            </w:pPr>
          </w:p>
        </w:tc>
        <w:tc>
          <w:tcPr>
            <w:tcW w:w="1417" w:type="dxa"/>
            <w:shd w:val="clear" w:color="auto" w:fill="auto"/>
          </w:tcPr>
          <w:p w14:paraId="44D7BB32" w14:textId="77777777" w:rsidR="00A660D2" w:rsidRPr="00180589" w:rsidRDefault="00A660D2" w:rsidP="00A660D2">
            <w:pPr>
              <w:pStyle w:val="Header"/>
              <w:tabs>
                <w:tab w:val="clear" w:pos="4153"/>
                <w:tab w:val="clear" w:pos="8306"/>
              </w:tabs>
              <w:jc w:val="right"/>
              <w:rPr>
                <w:rFonts w:ascii="Arial" w:hAnsi="Arial" w:cs="Arial"/>
                <w:b/>
                <w:bCs/>
                <w:sz w:val="22"/>
                <w:szCs w:val="22"/>
              </w:rPr>
            </w:pPr>
          </w:p>
        </w:tc>
      </w:tr>
    </w:tbl>
    <w:p w14:paraId="4F81510F" w14:textId="77777777" w:rsidR="00CC5265" w:rsidRPr="00C916EC" w:rsidRDefault="00CC5265" w:rsidP="00CC5265">
      <w:pPr>
        <w:pStyle w:val="CBStyle"/>
      </w:pPr>
      <w:bookmarkStart w:id="164" w:name="_Toc180502884"/>
      <w:r>
        <w:rPr>
          <w:bCs/>
          <w:lang w:val="cy"/>
        </w:rPr>
        <w:t>CYFRIF Y GRONFA BENSIWN DIFFODDWYR TÂN</w:t>
      </w:r>
      <w:bookmarkEnd w:id="164"/>
    </w:p>
    <w:tbl>
      <w:tblPr>
        <w:tblW w:w="8640" w:type="dxa"/>
        <w:tblInd w:w="468" w:type="dxa"/>
        <w:tblLook w:val="0000" w:firstRow="0" w:lastRow="0" w:firstColumn="0" w:lastColumn="0" w:noHBand="0" w:noVBand="0"/>
      </w:tblPr>
      <w:tblGrid>
        <w:gridCol w:w="1256"/>
        <w:gridCol w:w="6128"/>
        <w:gridCol w:w="1256"/>
      </w:tblGrid>
      <w:tr w:rsidR="00CC5265" w:rsidRPr="00180589" w14:paraId="698133D0" w14:textId="77777777" w:rsidTr="00464F78">
        <w:tc>
          <w:tcPr>
            <w:tcW w:w="1256" w:type="dxa"/>
          </w:tcPr>
          <w:p w14:paraId="2F0F8876" w14:textId="77777777" w:rsidR="00CC5265" w:rsidRDefault="00CC5265" w:rsidP="00F31554">
            <w:pPr>
              <w:pStyle w:val="Header"/>
              <w:tabs>
                <w:tab w:val="clear" w:pos="4153"/>
                <w:tab w:val="clear" w:pos="8306"/>
              </w:tabs>
              <w:jc w:val="right"/>
              <w:rPr>
                <w:rFonts w:ascii="Arial" w:hAnsi="Arial" w:cs="Arial"/>
                <w:b/>
                <w:bCs/>
                <w:sz w:val="22"/>
                <w:szCs w:val="22"/>
              </w:rPr>
            </w:pPr>
            <w:r>
              <w:rPr>
                <w:rFonts w:ascii="Arial" w:hAnsi="Arial" w:cs="Arial"/>
                <w:b/>
                <w:bCs/>
                <w:sz w:val="22"/>
                <w:szCs w:val="22"/>
                <w:lang w:val="cy"/>
              </w:rPr>
              <w:t>2022/2023</w:t>
            </w:r>
          </w:p>
          <w:p w14:paraId="01F2F2CF" w14:textId="77777777" w:rsidR="00CC5265" w:rsidRPr="00180589" w:rsidRDefault="00CC5265" w:rsidP="00F31554">
            <w:pPr>
              <w:pStyle w:val="Header"/>
              <w:tabs>
                <w:tab w:val="clear" w:pos="4153"/>
                <w:tab w:val="clear" w:pos="8306"/>
              </w:tabs>
              <w:jc w:val="right"/>
              <w:rPr>
                <w:rFonts w:ascii="Arial" w:hAnsi="Arial" w:cs="Arial"/>
                <w:b/>
                <w:bCs/>
                <w:sz w:val="22"/>
                <w:szCs w:val="22"/>
              </w:rPr>
            </w:pPr>
          </w:p>
        </w:tc>
        <w:tc>
          <w:tcPr>
            <w:tcW w:w="6181" w:type="dxa"/>
          </w:tcPr>
          <w:p w14:paraId="60599DCE" w14:textId="77777777" w:rsidR="00CC5265" w:rsidRPr="00180589" w:rsidRDefault="00CC5265" w:rsidP="00F31554">
            <w:pPr>
              <w:pStyle w:val="Header"/>
              <w:tabs>
                <w:tab w:val="clear" w:pos="4153"/>
                <w:tab w:val="clear" w:pos="8306"/>
              </w:tabs>
              <w:rPr>
                <w:rFonts w:ascii="Arial" w:hAnsi="Arial" w:cs="Arial"/>
                <w:b/>
                <w:bCs/>
                <w:sz w:val="22"/>
                <w:szCs w:val="22"/>
              </w:rPr>
            </w:pPr>
          </w:p>
        </w:tc>
        <w:tc>
          <w:tcPr>
            <w:tcW w:w="1203" w:type="dxa"/>
          </w:tcPr>
          <w:p w14:paraId="6907C0ED" w14:textId="77777777" w:rsidR="00CC5265" w:rsidRPr="00180589" w:rsidRDefault="00CC5265" w:rsidP="00F31554">
            <w:pPr>
              <w:pStyle w:val="Header"/>
              <w:tabs>
                <w:tab w:val="clear" w:pos="4153"/>
                <w:tab w:val="clear" w:pos="8306"/>
              </w:tabs>
              <w:jc w:val="right"/>
              <w:rPr>
                <w:rFonts w:ascii="Arial" w:hAnsi="Arial" w:cs="Arial"/>
                <w:b/>
                <w:bCs/>
                <w:sz w:val="22"/>
                <w:szCs w:val="22"/>
              </w:rPr>
            </w:pPr>
            <w:r>
              <w:rPr>
                <w:rFonts w:ascii="Arial" w:hAnsi="Arial" w:cs="Arial"/>
                <w:b/>
                <w:bCs/>
                <w:sz w:val="22"/>
                <w:szCs w:val="22"/>
                <w:lang w:val="cy"/>
              </w:rPr>
              <w:t>2023/2024</w:t>
            </w:r>
          </w:p>
        </w:tc>
      </w:tr>
      <w:tr w:rsidR="00CC5265" w:rsidRPr="00180589" w14:paraId="7B3EF761" w14:textId="77777777" w:rsidTr="00464F78">
        <w:tc>
          <w:tcPr>
            <w:tcW w:w="1256" w:type="dxa"/>
          </w:tcPr>
          <w:p w14:paraId="1CADAC19" w14:textId="77777777" w:rsidR="00CC5265" w:rsidRPr="00180589" w:rsidRDefault="00CC5265" w:rsidP="00F31554">
            <w:pPr>
              <w:pStyle w:val="Header"/>
              <w:tabs>
                <w:tab w:val="clear" w:pos="4153"/>
                <w:tab w:val="clear" w:pos="8306"/>
              </w:tabs>
              <w:jc w:val="right"/>
              <w:rPr>
                <w:rFonts w:ascii="Arial" w:hAnsi="Arial" w:cs="Arial"/>
                <w:b/>
                <w:bCs/>
                <w:sz w:val="22"/>
                <w:szCs w:val="22"/>
              </w:rPr>
            </w:pPr>
            <w:r>
              <w:rPr>
                <w:rFonts w:ascii="Arial" w:hAnsi="Arial" w:cs="Arial"/>
                <w:b/>
                <w:bCs/>
                <w:sz w:val="22"/>
                <w:szCs w:val="22"/>
                <w:lang w:val="cy"/>
              </w:rPr>
              <w:t>£000</w:t>
            </w:r>
          </w:p>
        </w:tc>
        <w:tc>
          <w:tcPr>
            <w:tcW w:w="6181" w:type="dxa"/>
          </w:tcPr>
          <w:p w14:paraId="4DB00662" w14:textId="77777777" w:rsidR="00CC5265" w:rsidRPr="00180589" w:rsidRDefault="00CC5265" w:rsidP="00464F78">
            <w:pPr>
              <w:pStyle w:val="Header"/>
              <w:tabs>
                <w:tab w:val="clear" w:pos="4153"/>
                <w:tab w:val="clear" w:pos="8306"/>
              </w:tabs>
              <w:jc w:val="center"/>
              <w:rPr>
                <w:rFonts w:ascii="Arial" w:hAnsi="Arial" w:cs="Arial"/>
                <w:b/>
                <w:bCs/>
                <w:sz w:val="22"/>
                <w:szCs w:val="22"/>
              </w:rPr>
            </w:pPr>
            <w:r>
              <w:rPr>
                <w:rFonts w:ascii="Arial" w:hAnsi="Arial" w:cs="Arial"/>
                <w:b/>
                <w:bCs/>
                <w:sz w:val="22"/>
                <w:szCs w:val="22"/>
                <w:lang w:val="cy"/>
              </w:rPr>
              <w:t>Incwm i'r gronfa</w:t>
            </w:r>
          </w:p>
        </w:tc>
        <w:tc>
          <w:tcPr>
            <w:tcW w:w="1203" w:type="dxa"/>
          </w:tcPr>
          <w:p w14:paraId="74F1CC7E" w14:textId="77777777" w:rsidR="00CC5265" w:rsidRPr="00180589" w:rsidRDefault="00CC5265" w:rsidP="00F31554">
            <w:pPr>
              <w:pStyle w:val="Header"/>
              <w:tabs>
                <w:tab w:val="clear" w:pos="4153"/>
                <w:tab w:val="clear" w:pos="8306"/>
              </w:tabs>
              <w:jc w:val="right"/>
              <w:rPr>
                <w:rFonts w:ascii="Arial" w:hAnsi="Arial" w:cs="Arial"/>
                <w:b/>
                <w:bCs/>
                <w:sz w:val="22"/>
                <w:szCs w:val="22"/>
              </w:rPr>
            </w:pPr>
            <w:r>
              <w:rPr>
                <w:rFonts w:ascii="Arial" w:hAnsi="Arial" w:cs="Arial"/>
                <w:b/>
                <w:bCs/>
                <w:sz w:val="22"/>
                <w:szCs w:val="22"/>
                <w:lang w:val="cy"/>
              </w:rPr>
              <w:t>£000</w:t>
            </w:r>
          </w:p>
        </w:tc>
      </w:tr>
      <w:tr w:rsidR="00CC5265" w:rsidRPr="00180589" w14:paraId="6D79EF6B" w14:textId="77777777" w:rsidTr="00464F78">
        <w:tc>
          <w:tcPr>
            <w:tcW w:w="1256" w:type="dxa"/>
          </w:tcPr>
          <w:p w14:paraId="39A53CF3" w14:textId="77777777" w:rsidR="00CC5265" w:rsidRPr="00180589" w:rsidRDefault="00CC5265" w:rsidP="00F31554">
            <w:pPr>
              <w:pStyle w:val="Header"/>
              <w:tabs>
                <w:tab w:val="clear" w:pos="4153"/>
                <w:tab w:val="clear" w:pos="8306"/>
              </w:tabs>
              <w:jc w:val="right"/>
              <w:rPr>
                <w:rFonts w:ascii="Arial" w:hAnsi="Arial" w:cs="Arial"/>
                <w:sz w:val="22"/>
                <w:szCs w:val="22"/>
              </w:rPr>
            </w:pPr>
          </w:p>
        </w:tc>
        <w:tc>
          <w:tcPr>
            <w:tcW w:w="6181" w:type="dxa"/>
          </w:tcPr>
          <w:p w14:paraId="132001BC" w14:textId="77777777" w:rsidR="00CC5265" w:rsidRPr="00180589" w:rsidRDefault="00CC5265" w:rsidP="00464F78">
            <w:pPr>
              <w:pStyle w:val="Header"/>
              <w:tabs>
                <w:tab w:val="clear" w:pos="4153"/>
                <w:tab w:val="clear" w:pos="8306"/>
              </w:tabs>
              <w:jc w:val="center"/>
              <w:rPr>
                <w:rFonts w:ascii="Arial" w:hAnsi="Arial" w:cs="Arial"/>
                <w:sz w:val="22"/>
                <w:szCs w:val="22"/>
              </w:rPr>
            </w:pPr>
            <w:r>
              <w:rPr>
                <w:rFonts w:ascii="Arial" w:hAnsi="Arial" w:cs="Arial"/>
                <w:sz w:val="22"/>
                <w:szCs w:val="22"/>
                <w:lang w:val="cy"/>
              </w:rPr>
              <w:t>Cyfraniadau derbyniadwy:</w:t>
            </w:r>
          </w:p>
        </w:tc>
        <w:tc>
          <w:tcPr>
            <w:tcW w:w="1203" w:type="dxa"/>
          </w:tcPr>
          <w:p w14:paraId="4DEF3966" w14:textId="77777777" w:rsidR="00CC5265" w:rsidRPr="00180589" w:rsidRDefault="00CC5265" w:rsidP="00F31554">
            <w:pPr>
              <w:pStyle w:val="Header"/>
              <w:tabs>
                <w:tab w:val="clear" w:pos="4153"/>
                <w:tab w:val="clear" w:pos="8306"/>
              </w:tabs>
              <w:jc w:val="right"/>
              <w:rPr>
                <w:rFonts w:ascii="Arial" w:hAnsi="Arial" w:cs="Arial"/>
                <w:sz w:val="22"/>
                <w:szCs w:val="22"/>
              </w:rPr>
            </w:pPr>
          </w:p>
        </w:tc>
      </w:tr>
      <w:tr w:rsidR="00CC5265" w:rsidRPr="00180589" w14:paraId="0F15BD65" w14:textId="77777777" w:rsidTr="00464F78">
        <w:tc>
          <w:tcPr>
            <w:tcW w:w="1256" w:type="dxa"/>
          </w:tcPr>
          <w:p w14:paraId="79E2D540" w14:textId="77777777" w:rsidR="00CC5265" w:rsidRPr="00180589" w:rsidRDefault="00CC5265" w:rsidP="00F31554">
            <w:pPr>
              <w:pStyle w:val="Header"/>
              <w:tabs>
                <w:tab w:val="clear" w:pos="4153"/>
                <w:tab w:val="clear" w:pos="8306"/>
              </w:tabs>
              <w:jc w:val="right"/>
              <w:rPr>
                <w:rFonts w:ascii="Arial" w:hAnsi="Arial" w:cs="Arial"/>
                <w:sz w:val="22"/>
                <w:szCs w:val="22"/>
              </w:rPr>
            </w:pPr>
          </w:p>
        </w:tc>
        <w:tc>
          <w:tcPr>
            <w:tcW w:w="6181" w:type="dxa"/>
          </w:tcPr>
          <w:p w14:paraId="0E1C0259" w14:textId="77777777" w:rsidR="00CC5265" w:rsidRPr="00180589" w:rsidRDefault="00464F78" w:rsidP="00464F78">
            <w:pPr>
              <w:pStyle w:val="Header"/>
              <w:tabs>
                <w:tab w:val="clear" w:pos="4153"/>
                <w:tab w:val="clear" w:pos="8306"/>
              </w:tabs>
              <w:jc w:val="center"/>
              <w:rPr>
                <w:rFonts w:ascii="Arial" w:hAnsi="Arial" w:cs="Arial"/>
                <w:sz w:val="22"/>
                <w:szCs w:val="22"/>
              </w:rPr>
            </w:pPr>
            <w:r>
              <w:rPr>
                <w:rFonts w:ascii="Arial" w:hAnsi="Arial" w:cs="Arial"/>
                <w:sz w:val="22"/>
                <w:szCs w:val="22"/>
                <w:lang w:val="cy"/>
              </w:rPr>
              <w:t>Gan y cyflogwr</w:t>
            </w:r>
          </w:p>
        </w:tc>
        <w:tc>
          <w:tcPr>
            <w:tcW w:w="1203" w:type="dxa"/>
          </w:tcPr>
          <w:p w14:paraId="6392BAD1" w14:textId="77777777" w:rsidR="00CC5265" w:rsidRPr="00180589" w:rsidRDefault="00CC5265" w:rsidP="00F31554">
            <w:pPr>
              <w:pStyle w:val="Header"/>
              <w:tabs>
                <w:tab w:val="clear" w:pos="4153"/>
                <w:tab w:val="clear" w:pos="8306"/>
              </w:tabs>
              <w:jc w:val="right"/>
              <w:rPr>
                <w:rFonts w:ascii="Arial" w:hAnsi="Arial" w:cs="Arial"/>
                <w:sz w:val="22"/>
                <w:szCs w:val="22"/>
              </w:rPr>
            </w:pPr>
          </w:p>
        </w:tc>
      </w:tr>
      <w:tr w:rsidR="00CC5265" w:rsidRPr="00180589" w14:paraId="09C9E2F2" w14:textId="77777777" w:rsidTr="00464F78">
        <w:tc>
          <w:tcPr>
            <w:tcW w:w="1256" w:type="dxa"/>
          </w:tcPr>
          <w:p w14:paraId="500F7A85" w14:textId="77777777" w:rsidR="00CC5265" w:rsidRPr="00180589" w:rsidRDefault="00CC5265" w:rsidP="00F31554">
            <w:pPr>
              <w:pStyle w:val="Header"/>
              <w:tabs>
                <w:tab w:val="clear" w:pos="4153"/>
                <w:tab w:val="clear" w:pos="8306"/>
              </w:tabs>
              <w:jc w:val="right"/>
              <w:rPr>
                <w:rFonts w:ascii="Arial" w:hAnsi="Arial" w:cs="Arial"/>
                <w:sz w:val="22"/>
                <w:szCs w:val="22"/>
              </w:rPr>
            </w:pPr>
            <w:r>
              <w:rPr>
                <w:rFonts w:ascii="Arial" w:hAnsi="Arial" w:cs="Arial"/>
                <w:sz w:val="22"/>
                <w:szCs w:val="22"/>
                <w:lang w:val="cy"/>
              </w:rPr>
              <w:t>-9,274</w:t>
            </w:r>
          </w:p>
        </w:tc>
        <w:tc>
          <w:tcPr>
            <w:tcW w:w="6181" w:type="dxa"/>
          </w:tcPr>
          <w:p w14:paraId="7CDC2E4F" w14:textId="77777777" w:rsidR="00CC5265" w:rsidRPr="00180589" w:rsidRDefault="00464F78" w:rsidP="00464F78">
            <w:pPr>
              <w:pStyle w:val="Header"/>
              <w:tabs>
                <w:tab w:val="clear" w:pos="4153"/>
                <w:tab w:val="clear" w:pos="8306"/>
              </w:tabs>
              <w:jc w:val="center"/>
              <w:rPr>
                <w:rFonts w:ascii="Arial" w:hAnsi="Arial" w:cs="Arial"/>
                <w:sz w:val="22"/>
                <w:szCs w:val="22"/>
              </w:rPr>
            </w:pPr>
            <w:r>
              <w:rPr>
                <w:rFonts w:ascii="Arial" w:hAnsi="Arial" w:cs="Arial"/>
                <w:sz w:val="22"/>
                <w:szCs w:val="22"/>
                <w:lang w:val="cy"/>
              </w:rPr>
              <w:t>Cyfraniadau arferol</w:t>
            </w:r>
          </w:p>
        </w:tc>
        <w:tc>
          <w:tcPr>
            <w:tcW w:w="1203" w:type="dxa"/>
          </w:tcPr>
          <w:p w14:paraId="25E97F6B" w14:textId="77777777" w:rsidR="00CC5265" w:rsidRPr="00180589" w:rsidRDefault="00CC5265" w:rsidP="00F31554">
            <w:pPr>
              <w:pStyle w:val="Header"/>
              <w:tabs>
                <w:tab w:val="clear" w:pos="4153"/>
                <w:tab w:val="clear" w:pos="8306"/>
              </w:tabs>
              <w:jc w:val="right"/>
              <w:rPr>
                <w:rFonts w:ascii="Arial" w:hAnsi="Arial" w:cs="Arial"/>
                <w:sz w:val="22"/>
                <w:szCs w:val="22"/>
              </w:rPr>
            </w:pPr>
            <w:r>
              <w:rPr>
                <w:rFonts w:ascii="Arial" w:hAnsi="Arial" w:cs="Arial"/>
                <w:sz w:val="22"/>
                <w:szCs w:val="22"/>
                <w:lang w:val="cy"/>
              </w:rPr>
              <w:t>-9,800</w:t>
            </w:r>
          </w:p>
        </w:tc>
      </w:tr>
      <w:tr w:rsidR="00CC5265" w:rsidRPr="00180589" w14:paraId="04C8D713" w14:textId="77777777" w:rsidTr="00464F78">
        <w:tc>
          <w:tcPr>
            <w:tcW w:w="1256" w:type="dxa"/>
          </w:tcPr>
          <w:p w14:paraId="211424CC" w14:textId="77777777" w:rsidR="00CC5265" w:rsidRPr="00180589" w:rsidRDefault="00CC5265" w:rsidP="00F31554">
            <w:pPr>
              <w:pStyle w:val="Header"/>
              <w:tabs>
                <w:tab w:val="clear" w:pos="4153"/>
                <w:tab w:val="clear" w:pos="8306"/>
              </w:tabs>
              <w:jc w:val="right"/>
              <w:rPr>
                <w:rFonts w:ascii="Arial" w:hAnsi="Arial" w:cs="Arial"/>
                <w:sz w:val="22"/>
                <w:szCs w:val="22"/>
              </w:rPr>
            </w:pPr>
            <w:r>
              <w:rPr>
                <w:rFonts w:ascii="Arial" w:hAnsi="Arial" w:cs="Arial"/>
                <w:sz w:val="22"/>
                <w:szCs w:val="22"/>
                <w:lang w:val="cy"/>
              </w:rPr>
              <w:t>-332</w:t>
            </w:r>
          </w:p>
        </w:tc>
        <w:tc>
          <w:tcPr>
            <w:tcW w:w="6181" w:type="dxa"/>
          </w:tcPr>
          <w:p w14:paraId="1CD47982" w14:textId="77777777" w:rsidR="00CC5265" w:rsidRPr="00180589" w:rsidRDefault="00464F78" w:rsidP="00464F78">
            <w:pPr>
              <w:pStyle w:val="Header"/>
              <w:tabs>
                <w:tab w:val="clear" w:pos="4153"/>
                <w:tab w:val="clear" w:pos="8306"/>
              </w:tabs>
              <w:jc w:val="center"/>
              <w:rPr>
                <w:rFonts w:ascii="Arial" w:hAnsi="Arial" w:cs="Arial"/>
                <w:sz w:val="22"/>
                <w:szCs w:val="22"/>
              </w:rPr>
            </w:pPr>
            <w:r>
              <w:rPr>
                <w:rFonts w:ascii="Arial" w:hAnsi="Arial" w:cs="Arial"/>
                <w:sz w:val="22"/>
                <w:szCs w:val="22"/>
                <w:lang w:val="cy"/>
              </w:rPr>
              <w:t>Cyfraniadau eraill</w:t>
            </w:r>
          </w:p>
        </w:tc>
        <w:tc>
          <w:tcPr>
            <w:tcW w:w="1203" w:type="dxa"/>
          </w:tcPr>
          <w:p w14:paraId="1E462A13" w14:textId="77777777" w:rsidR="00CC5265" w:rsidRPr="00180589" w:rsidRDefault="00CC5265" w:rsidP="00F31554">
            <w:pPr>
              <w:pStyle w:val="Header"/>
              <w:tabs>
                <w:tab w:val="clear" w:pos="4153"/>
                <w:tab w:val="clear" w:pos="8306"/>
              </w:tabs>
              <w:jc w:val="right"/>
              <w:rPr>
                <w:rFonts w:ascii="Arial" w:hAnsi="Arial" w:cs="Arial"/>
                <w:sz w:val="22"/>
                <w:szCs w:val="22"/>
              </w:rPr>
            </w:pPr>
            <w:r>
              <w:rPr>
                <w:rFonts w:ascii="Arial" w:hAnsi="Arial" w:cs="Arial"/>
                <w:sz w:val="22"/>
                <w:szCs w:val="22"/>
                <w:lang w:val="cy"/>
              </w:rPr>
              <w:t>-489</w:t>
            </w:r>
          </w:p>
        </w:tc>
      </w:tr>
      <w:tr w:rsidR="00CC5265" w:rsidRPr="00180589" w14:paraId="68CF69B1" w14:textId="77777777" w:rsidTr="00464F78">
        <w:tc>
          <w:tcPr>
            <w:tcW w:w="1256" w:type="dxa"/>
          </w:tcPr>
          <w:p w14:paraId="27EFA1E9" w14:textId="77777777" w:rsidR="00CC5265" w:rsidRPr="00180589" w:rsidRDefault="00CC5265" w:rsidP="00F31554">
            <w:pPr>
              <w:pStyle w:val="Header"/>
              <w:tabs>
                <w:tab w:val="clear" w:pos="4153"/>
                <w:tab w:val="clear" w:pos="8306"/>
              </w:tabs>
              <w:jc w:val="right"/>
              <w:rPr>
                <w:rFonts w:ascii="Arial" w:hAnsi="Arial" w:cs="Arial"/>
                <w:sz w:val="22"/>
                <w:szCs w:val="22"/>
              </w:rPr>
            </w:pPr>
            <w:r>
              <w:rPr>
                <w:rFonts w:ascii="Arial" w:hAnsi="Arial" w:cs="Arial"/>
                <w:sz w:val="22"/>
                <w:szCs w:val="22"/>
                <w:lang w:val="cy"/>
              </w:rPr>
              <w:t>-4,424</w:t>
            </w:r>
          </w:p>
        </w:tc>
        <w:tc>
          <w:tcPr>
            <w:tcW w:w="6181" w:type="dxa"/>
          </w:tcPr>
          <w:p w14:paraId="2F232F5A" w14:textId="77777777" w:rsidR="00CC5265" w:rsidRPr="00180589" w:rsidRDefault="00464F78" w:rsidP="00464F78">
            <w:pPr>
              <w:pStyle w:val="Header"/>
              <w:tabs>
                <w:tab w:val="clear" w:pos="4153"/>
                <w:tab w:val="clear" w:pos="8306"/>
              </w:tabs>
              <w:jc w:val="center"/>
              <w:rPr>
                <w:rFonts w:ascii="Arial" w:hAnsi="Arial" w:cs="Arial"/>
                <w:sz w:val="22"/>
                <w:szCs w:val="22"/>
              </w:rPr>
            </w:pPr>
            <w:r>
              <w:rPr>
                <w:rFonts w:ascii="Arial" w:hAnsi="Arial" w:cs="Arial"/>
                <w:sz w:val="22"/>
                <w:szCs w:val="22"/>
                <w:lang w:val="cy"/>
              </w:rPr>
              <w:t>Gan yr aelodau</w:t>
            </w:r>
          </w:p>
        </w:tc>
        <w:tc>
          <w:tcPr>
            <w:tcW w:w="1203" w:type="dxa"/>
          </w:tcPr>
          <w:p w14:paraId="73DC6303" w14:textId="77777777" w:rsidR="00CC5265" w:rsidRPr="00180589" w:rsidRDefault="00CC5265" w:rsidP="00F31554">
            <w:pPr>
              <w:pStyle w:val="Header"/>
              <w:tabs>
                <w:tab w:val="clear" w:pos="4153"/>
                <w:tab w:val="clear" w:pos="8306"/>
              </w:tabs>
              <w:jc w:val="right"/>
              <w:rPr>
                <w:rFonts w:ascii="Arial" w:hAnsi="Arial" w:cs="Arial"/>
                <w:sz w:val="22"/>
                <w:szCs w:val="22"/>
              </w:rPr>
            </w:pPr>
            <w:r>
              <w:rPr>
                <w:rFonts w:ascii="Arial" w:hAnsi="Arial" w:cs="Arial"/>
                <w:sz w:val="22"/>
                <w:szCs w:val="22"/>
                <w:lang w:val="cy"/>
              </w:rPr>
              <w:t>-4,673</w:t>
            </w:r>
          </w:p>
        </w:tc>
      </w:tr>
      <w:tr w:rsidR="00CC5265" w:rsidRPr="00402F36" w14:paraId="6A9997EB" w14:textId="77777777" w:rsidTr="00464F78">
        <w:tc>
          <w:tcPr>
            <w:tcW w:w="1256" w:type="dxa"/>
          </w:tcPr>
          <w:p w14:paraId="78169206" w14:textId="77777777" w:rsidR="00CC5265" w:rsidRPr="00402F36" w:rsidRDefault="00CC5265" w:rsidP="00F31554">
            <w:pPr>
              <w:pStyle w:val="Header"/>
              <w:tabs>
                <w:tab w:val="clear" w:pos="4153"/>
                <w:tab w:val="clear" w:pos="8306"/>
                <w:tab w:val="center" w:pos="612"/>
                <w:tab w:val="right" w:pos="1224"/>
              </w:tabs>
              <w:jc w:val="right"/>
              <w:rPr>
                <w:rFonts w:ascii="Arial" w:hAnsi="Arial" w:cs="Arial"/>
                <w:bCs/>
                <w:sz w:val="22"/>
                <w:szCs w:val="22"/>
              </w:rPr>
            </w:pPr>
            <w:r>
              <w:rPr>
                <w:rFonts w:ascii="Arial" w:hAnsi="Arial" w:cs="Arial"/>
                <w:sz w:val="22"/>
                <w:szCs w:val="22"/>
                <w:lang w:val="cy"/>
              </w:rPr>
              <w:t>-98</w:t>
            </w:r>
          </w:p>
        </w:tc>
        <w:tc>
          <w:tcPr>
            <w:tcW w:w="6181" w:type="dxa"/>
          </w:tcPr>
          <w:p w14:paraId="14ECF182" w14:textId="77777777" w:rsidR="00CC5265" w:rsidRPr="00D13568" w:rsidRDefault="00CC5265" w:rsidP="00464F78">
            <w:pPr>
              <w:pStyle w:val="Header"/>
              <w:tabs>
                <w:tab w:val="clear" w:pos="4153"/>
                <w:tab w:val="clear" w:pos="8306"/>
              </w:tabs>
              <w:jc w:val="center"/>
              <w:rPr>
                <w:rFonts w:ascii="Arial" w:hAnsi="Arial" w:cs="Arial"/>
                <w:bCs/>
                <w:sz w:val="22"/>
                <w:szCs w:val="22"/>
              </w:rPr>
            </w:pPr>
            <w:r>
              <w:rPr>
                <w:rFonts w:ascii="Arial" w:hAnsi="Arial" w:cs="Arial"/>
                <w:sz w:val="22"/>
                <w:szCs w:val="22"/>
                <w:lang w:val="cy"/>
              </w:rPr>
              <w:t>Cyfraniadau gwasanaeth blaenorol (cynllun addasedig wrth gefn)</w:t>
            </w:r>
          </w:p>
        </w:tc>
        <w:tc>
          <w:tcPr>
            <w:tcW w:w="1203" w:type="dxa"/>
          </w:tcPr>
          <w:p w14:paraId="60F9CF7B" w14:textId="77777777" w:rsidR="00CC5265" w:rsidRPr="00402F36" w:rsidRDefault="00CC5265" w:rsidP="00F31554">
            <w:pPr>
              <w:pStyle w:val="Header"/>
              <w:tabs>
                <w:tab w:val="clear" w:pos="4153"/>
                <w:tab w:val="clear" w:pos="8306"/>
                <w:tab w:val="center" w:pos="612"/>
                <w:tab w:val="right" w:pos="1224"/>
              </w:tabs>
              <w:jc w:val="right"/>
              <w:rPr>
                <w:rFonts w:ascii="Arial" w:hAnsi="Arial" w:cs="Arial"/>
                <w:bCs/>
                <w:sz w:val="22"/>
                <w:szCs w:val="22"/>
              </w:rPr>
            </w:pPr>
            <w:r>
              <w:rPr>
                <w:rFonts w:ascii="Arial" w:hAnsi="Arial" w:cs="Arial"/>
                <w:sz w:val="22"/>
                <w:szCs w:val="22"/>
                <w:lang w:val="cy"/>
              </w:rPr>
              <w:t>-49</w:t>
            </w:r>
          </w:p>
        </w:tc>
      </w:tr>
      <w:tr w:rsidR="00CC5265" w:rsidRPr="00180589" w14:paraId="7C33E9F1" w14:textId="77777777" w:rsidTr="00464F78">
        <w:tc>
          <w:tcPr>
            <w:tcW w:w="1256" w:type="dxa"/>
            <w:tcBorders>
              <w:top w:val="single" w:sz="4" w:space="0" w:color="auto"/>
            </w:tcBorders>
          </w:tcPr>
          <w:p w14:paraId="21660457" w14:textId="77777777" w:rsidR="00CC5265" w:rsidRPr="00180589" w:rsidRDefault="00CC5265" w:rsidP="00F31554">
            <w:pPr>
              <w:pStyle w:val="Header"/>
              <w:tabs>
                <w:tab w:val="clear" w:pos="4153"/>
                <w:tab w:val="clear" w:pos="8306"/>
                <w:tab w:val="center" w:pos="612"/>
                <w:tab w:val="right" w:pos="1224"/>
              </w:tabs>
              <w:jc w:val="right"/>
              <w:rPr>
                <w:rFonts w:ascii="Arial" w:hAnsi="Arial" w:cs="Arial"/>
                <w:b/>
                <w:bCs/>
                <w:sz w:val="22"/>
                <w:szCs w:val="22"/>
              </w:rPr>
            </w:pPr>
            <w:r>
              <w:rPr>
                <w:rFonts w:ascii="Arial" w:hAnsi="Arial" w:cs="Arial"/>
                <w:b/>
                <w:bCs/>
                <w:sz w:val="22"/>
                <w:szCs w:val="22"/>
                <w:lang w:val="cy"/>
              </w:rPr>
              <w:t>-14,128</w:t>
            </w:r>
          </w:p>
        </w:tc>
        <w:tc>
          <w:tcPr>
            <w:tcW w:w="6181" w:type="dxa"/>
          </w:tcPr>
          <w:p w14:paraId="61C13BA5" w14:textId="77777777" w:rsidR="00CC5265" w:rsidRPr="00180589" w:rsidRDefault="00CC5265" w:rsidP="00464F78">
            <w:pPr>
              <w:pStyle w:val="Header"/>
              <w:tabs>
                <w:tab w:val="clear" w:pos="4153"/>
                <w:tab w:val="clear" w:pos="8306"/>
              </w:tabs>
              <w:jc w:val="center"/>
              <w:rPr>
                <w:rFonts w:ascii="Arial" w:hAnsi="Arial" w:cs="Arial"/>
                <w:b/>
                <w:bCs/>
                <w:sz w:val="22"/>
                <w:szCs w:val="22"/>
              </w:rPr>
            </w:pPr>
          </w:p>
        </w:tc>
        <w:tc>
          <w:tcPr>
            <w:tcW w:w="1203" w:type="dxa"/>
            <w:tcBorders>
              <w:top w:val="single" w:sz="4" w:space="0" w:color="auto"/>
            </w:tcBorders>
          </w:tcPr>
          <w:p w14:paraId="4D1A1211" w14:textId="77777777" w:rsidR="00CC5265" w:rsidRPr="00180589" w:rsidRDefault="00CC5265" w:rsidP="00F31554">
            <w:pPr>
              <w:pStyle w:val="Header"/>
              <w:tabs>
                <w:tab w:val="clear" w:pos="4153"/>
                <w:tab w:val="clear" w:pos="8306"/>
                <w:tab w:val="center" w:pos="612"/>
                <w:tab w:val="right" w:pos="1224"/>
              </w:tabs>
              <w:jc w:val="right"/>
              <w:rPr>
                <w:rFonts w:ascii="Arial" w:hAnsi="Arial" w:cs="Arial"/>
                <w:b/>
                <w:bCs/>
                <w:sz w:val="22"/>
                <w:szCs w:val="22"/>
              </w:rPr>
            </w:pPr>
            <w:r>
              <w:rPr>
                <w:rFonts w:ascii="Arial" w:hAnsi="Arial" w:cs="Arial"/>
                <w:b/>
                <w:bCs/>
                <w:sz w:val="22"/>
                <w:szCs w:val="22"/>
                <w:lang w:val="cy"/>
              </w:rPr>
              <w:t>-15,011</w:t>
            </w:r>
          </w:p>
        </w:tc>
      </w:tr>
      <w:tr w:rsidR="00CC5265" w:rsidRPr="00180589" w14:paraId="243202EA" w14:textId="77777777" w:rsidTr="00464F78">
        <w:tc>
          <w:tcPr>
            <w:tcW w:w="1256" w:type="dxa"/>
          </w:tcPr>
          <w:p w14:paraId="6EA2C599" w14:textId="77777777" w:rsidR="00CC5265" w:rsidRPr="00180589" w:rsidRDefault="00CC5265" w:rsidP="00F31554">
            <w:pPr>
              <w:pStyle w:val="Header"/>
              <w:tabs>
                <w:tab w:val="clear" w:pos="4153"/>
                <w:tab w:val="clear" w:pos="8306"/>
              </w:tabs>
              <w:jc w:val="right"/>
              <w:rPr>
                <w:rFonts w:ascii="Arial" w:hAnsi="Arial" w:cs="Arial"/>
                <w:sz w:val="22"/>
                <w:szCs w:val="22"/>
              </w:rPr>
            </w:pPr>
            <w:r>
              <w:rPr>
                <w:rFonts w:ascii="Arial" w:hAnsi="Arial" w:cs="Arial"/>
                <w:sz w:val="22"/>
                <w:szCs w:val="22"/>
                <w:lang w:val="cy"/>
              </w:rPr>
              <w:t>-298</w:t>
            </w:r>
          </w:p>
        </w:tc>
        <w:tc>
          <w:tcPr>
            <w:tcW w:w="6181" w:type="dxa"/>
          </w:tcPr>
          <w:p w14:paraId="758372F1" w14:textId="77777777" w:rsidR="00CC5265" w:rsidRPr="00180589" w:rsidRDefault="00CC5265" w:rsidP="00464F78">
            <w:pPr>
              <w:pStyle w:val="Header"/>
              <w:tabs>
                <w:tab w:val="clear" w:pos="4153"/>
                <w:tab w:val="clear" w:pos="8306"/>
              </w:tabs>
              <w:jc w:val="center"/>
              <w:rPr>
                <w:rFonts w:ascii="Arial" w:hAnsi="Arial" w:cs="Arial"/>
                <w:sz w:val="22"/>
                <w:szCs w:val="22"/>
              </w:rPr>
            </w:pPr>
            <w:r>
              <w:rPr>
                <w:rFonts w:ascii="Arial" w:hAnsi="Arial" w:cs="Arial"/>
                <w:sz w:val="22"/>
                <w:szCs w:val="22"/>
                <w:lang w:val="cy"/>
              </w:rPr>
              <w:t>Trosglwyddiadau i mewn oddi wrth gronfeydd pensiwn eraill</w:t>
            </w:r>
          </w:p>
        </w:tc>
        <w:tc>
          <w:tcPr>
            <w:tcW w:w="1203" w:type="dxa"/>
          </w:tcPr>
          <w:p w14:paraId="4EDD8B33" w14:textId="77777777" w:rsidR="00CC5265" w:rsidRPr="00180589" w:rsidRDefault="00CC5265" w:rsidP="00F31554">
            <w:pPr>
              <w:pStyle w:val="Header"/>
              <w:tabs>
                <w:tab w:val="clear" w:pos="4153"/>
                <w:tab w:val="clear" w:pos="8306"/>
              </w:tabs>
              <w:jc w:val="right"/>
              <w:rPr>
                <w:rFonts w:ascii="Arial" w:hAnsi="Arial" w:cs="Arial"/>
                <w:sz w:val="22"/>
                <w:szCs w:val="22"/>
              </w:rPr>
            </w:pPr>
            <w:r>
              <w:rPr>
                <w:rFonts w:ascii="Arial" w:hAnsi="Arial" w:cs="Arial"/>
                <w:sz w:val="22"/>
                <w:szCs w:val="22"/>
                <w:lang w:val="cy"/>
              </w:rPr>
              <w:t>-255</w:t>
            </w:r>
          </w:p>
        </w:tc>
      </w:tr>
      <w:tr w:rsidR="00CC5265" w:rsidRPr="00180589" w14:paraId="5F533BBE" w14:textId="77777777" w:rsidTr="00464F78">
        <w:tc>
          <w:tcPr>
            <w:tcW w:w="1256" w:type="dxa"/>
            <w:tcBorders>
              <w:top w:val="single" w:sz="4" w:space="0" w:color="auto"/>
            </w:tcBorders>
          </w:tcPr>
          <w:p w14:paraId="2DA68740" w14:textId="77777777" w:rsidR="00CC5265" w:rsidRPr="00180589" w:rsidRDefault="00CC5265" w:rsidP="00F31554">
            <w:pPr>
              <w:pStyle w:val="Header"/>
              <w:tabs>
                <w:tab w:val="clear" w:pos="4153"/>
                <w:tab w:val="clear" w:pos="8306"/>
              </w:tabs>
              <w:jc w:val="right"/>
              <w:rPr>
                <w:rFonts w:ascii="Arial" w:hAnsi="Arial" w:cs="Arial"/>
                <w:b/>
                <w:bCs/>
                <w:sz w:val="22"/>
                <w:szCs w:val="22"/>
              </w:rPr>
            </w:pPr>
            <w:r>
              <w:rPr>
                <w:rFonts w:ascii="Arial" w:hAnsi="Arial" w:cs="Arial"/>
                <w:b/>
                <w:bCs/>
                <w:sz w:val="22"/>
                <w:szCs w:val="22"/>
                <w:lang w:val="cy"/>
              </w:rPr>
              <w:t>-14,426</w:t>
            </w:r>
          </w:p>
        </w:tc>
        <w:tc>
          <w:tcPr>
            <w:tcW w:w="6181" w:type="dxa"/>
          </w:tcPr>
          <w:p w14:paraId="689F7D96" w14:textId="77777777" w:rsidR="00CC5265" w:rsidRPr="00180589" w:rsidRDefault="00CC5265" w:rsidP="00464F78">
            <w:pPr>
              <w:pStyle w:val="Header"/>
              <w:tabs>
                <w:tab w:val="clear" w:pos="4153"/>
                <w:tab w:val="clear" w:pos="8306"/>
              </w:tabs>
              <w:jc w:val="center"/>
              <w:rPr>
                <w:rFonts w:ascii="Arial" w:hAnsi="Arial" w:cs="Arial"/>
                <w:b/>
                <w:bCs/>
                <w:sz w:val="22"/>
                <w:szCs w:val="22"/>
              </w:rPr>
            </w:pPr>
            <w:r>
              <w:rPr>
                <w:rFonts w:ascii="Arial" w:hAnsi="Arial" w:cs="Arial"/>
                <w:b/>
                <w:bCs/>
                <w:sz w:val="22"/>
                <w:szCs w:val="22"/>
                <w:lang w:val="cy"/>
              </w:rPr>
              <w:t>Cyfanswm incwm i'r gronfa</w:t>
            </w:r>
          </w:p>
        </w:tc>
        <w:tc>
          <w:tcPr>
            <w:tcW w:w="1203" w:type="dxa"/>
            <w:tcBorders>
              <w:top w:val="single" w:sz="4" w:space="0" w:color="auto"/>
            </w:tcBorders>
          </w:tcPr>
          <w:p w14:paraId="49A1CD71" w14:textId="77777777" w:rsidR="00CC5265" w:rsidRPr="00180589" w:rsidRDefault="00CC5265" w:rsidP="00F31554">
            <w:pPr>
              <w:pStyle w:val="Header"/>
              <w:tabs>
                <w:tab w:val="clear" w:pos="4153"/>
                <w:tab w:val="clear" w:pos="8306"/>
              </w:tabs>
              <w:jc w:val="right"/>
              <w:rPr>
                <w:rFonts w:ascii="Arial" w:hAnsi="Arial" w:cs="Arial"/>
                <w:b/>
                <w:bCs/>
                <w:sz w:val="22"/>
                <w:szCs w:val="22"/>
              </w:rPr>
            </w:pPr>
            <w:r>
              <w:rPr>
                <w:rFonts w:ascii="Arial" w:hAnsi="Arial" w:cs="Arial"/>
                <w:b/>
                <w:bCs/>
                <w:sz w:val="22"/>
                <w:szCs w:val="22"/>
                <w:lang w:val="cy"/>
              </w:rPr>
              <w:t>-15,266</w:t>
            </w:r>
          </w:p>
        </w:tc>
      </w:tr>
      <w:tr w:rsidR="00CC5265" w:rsidRPr="00180589" w14:paraId="61CAD9BB" w14:textId="77777777" w:rsidTr="00464F78">
        <w:trPr>
          <w:trHeight w:val="95"/>
        </w:trPr>
        <w:tc>
          <w:tcPr>
            <w:tcW w:w="1256" w:type="dxa"/>
          </w:tcPr>
          <w:p w14:paraId="1727E41C" w14:textId="77777777" w:rsidR="00CC5265" w:rsidRPr="00180589" w:rsidRDefault="00CC5265" w:rsidP="00F31554">
            <w:pPr>
              <w:pStyle w:val="Header"/>
              <w:tabs>
                <w:tab w:val="clear" w:pos="4153"/>
                <w:tab w:val="clear" w:pos="8306"/>
              </w:tabs>
              <w:jc w:val="right"/>
              <w:rPr>
                <w:rFonts w:ascii="Arial" w:hAnsi="Arial" w:cs="Arial"/>
                <w:sz w:val="22"/>
                <w:szCs w:val="22"/>
              </w:rPr>
            </w:pPr>
          </w:p>
        </w:tc>
        <w:tc>
          <w:tcPr>
            <w:tcW w:w="6181" w:type="dxa"/>
          </w:tcPr>
          <w:p w14:paraId="7066B1DA" w14:textId="77777777" w:rsidR="00CC5265" w:rsidRPr="00180589" w:rsidRDefault="00CC5265" w:rsidP="00F31554">
            <w:pPr>
              <w:pStyle w:val="Header"/>
              <w:tabs>
                <w:tab w:val="clear" w:pos="4153"/>
                <w:tab w:val="clear" w:pos="8306"/>
              </w:tabs>
              <w:rPr>
                <w:rFonts w:ascii="Arial" w:hAnsi="Arial" w:cs="Arial"/>
                <w:sz w:val="22"/>
                <w:szCs w:val="22"/>
              </w:rPr>
            </w:pPr>
          </w:p>
        </w:tc>
        <w:tc>
          <w:tcPr>
            <w:tcW w:w="1203" w:type="dxa"/>
          </w:tcPr>
          <w:p w14:paraId="2EC1F46E" w14:textId="77777777" w:rsidR="00CC5265" w:rsidRPr="00180589" w:rsidRDefault="00CC5265" w:rsidP="00F31554">
            <w:pPr>
              <w:pStyle w:val="Header"/>
              <w:tabs>
                <w:tab w:val="clear" w:pos="4153"/>
                <w:tab w:val="clear" w:pos="8306"/>
              </w:tabs>
              <w:jc w:val="right"/>
              <w:rPr>
                <w:rFonts w:ascii="Arial" w:hAnsi="Arial" w:cs="Arial"/>
                <w:sz w:val="22"/>
                <w:szCs w:val="22"/>
              </w:rPr>
            </w:pPr>
          </w:p>
        </w:tc>
      </w:tr>
      <w:tr w:rsidR="00CC5265" w:rsidRPr="00180589" w14:paraId="64C3A821" w14:textId="77777777" w:rsidTr="00464F78">
        <w:tc>
          <w:tcPr>
            <w:tcW w:w="1256" w:type="dxa"/>
          </w:tcPr>
          <w:p w14:paraId="3E0FB67F" w14:textId="77777777" w:rsidR="00CC5265" w:rsidRPr="00180589" w:rsidRDefault="00CC5265" w:rsidP="00F31554">
            <w:pPr>
              <w:pStyle w:val="Header"/>
              <w:tabs>
                <w:tab w:val="clear" w:pos="4153"/>
                <w:tab w:val="clear" w:pos="8306"/>
              </w:tabs>
              <w:jc w:val="right"/>
              <w:rPr>
                <w:rFonts w:ascii="Arial" w:hAnsi="Arial" w:cs="Arial"/>
                <w:sz w:val="22"/>
                <w:szCs w:val="22"/>
              </w:rPr>
            </w:pPr>
          </w:p>
        </w:tc>
        <w:tc>
          <w:tcPr>
            <w:tcW w:w="6181" w:type="dxa"/>
          </w:tcPr>
          <w:p w14:paraId="7BD8FEA0" w14:textId="77777777" w:rsidR="00CC5265" w:rsidRPr="00180589" w:rsidRDefault="00CC5265" w:rsidP="00464F78">
            <w:pPr>
              <w:pStyle w:val="Header"/>
              <w:tabs>
                <w:tab w:val="clear" w:pos="4153"/>
                <w:tab w:val="clear" w:pos="8306"/>
              </w:tabs>
              <w:jc w:val="center"/>
              <w:rPr>
                <w:rFonts w:ascii="Arial" w:hAnsi="Arial" w:cs="Arial"/>
                <w:b/>
                <w:bCs/>
                <w:sz w:val="22"/>
                <w:szCs w:val="22"/>
              </w:rPr>
            </w:pPr>
            <w:r>
              <w:rPr>
                <w:rFonts w:ascii="Arial" w:hAnsi="Arial" w:cs="Arial"/>
                <w:b/>
                <w:bCs/>
                <w:sz w:val="22"/>
                <w:szCs w:val="22"/>
                <w:lang w:val="cy"/>
              </w:rPr>
              <w:t>Gwariant gan y gronfa</w:t>
            </w:r>
          </w:p>
        </w:tc>
        <w:tc>
          <w:tcPr>
            <w:tcW w:w="1203" w:type="dxa"/>
          </w:tcPr>
          <w:p w14:paraId="4EAD2DD2" w14:textId="77777777" w:rsidR="00CC5265" w:rsidRPr="00180589" w:rsidRDefault="00CC5265" w:rsidP="00F31554">
            <w:pPr>
              <w:pStyle w:val="Header"/>
              <w:tabs>
                <w:tab w:val="clear" w:pos="4153"/>
                <w:tab w:val="clear" w:pos="8306"/>
              </w:tabs>
              <w:jc w:val="right"/>
              <w:rPr>
                <w:rFonts w:ascii="Arial" w:hAnsi="Arial" w:cs="Arial"/>
                <w:sz w:val="22"/>
                <w:szCs w:val="22"/>
              </w:rPr>
            </w:pPr>
          </w:p>
        </w:tc>
      </w:tr>
      <w:tr w:rsidR="00CC5265" w:rsidRPr="00180589" w14:paraId="216BA4E2" w14:textId="77777777" w:rsidTr="00464F78">
        <w:tc>
          <w:tcPr>
            <w:tcW w:w="1256" w:type="dxa"/>
          </w:tcPr>
          <w:p w14:paraId="4115E7D5" w14:textId="77777777" w:rsidR="00CC5265" w:rsidRPr="00180589" w:rsidRDefault="00CC5265" w:rsidP="00F31554">
            <w:pPr>
              <w:pStyle w:val="Header"/>
              <w:tabs>
                <w:tab w:val="clear" w:pos="4153"/>
                <w:tab w:val="clear" w:pos="8306"/>
              </w:tabs>
              <w:jc w:val="right"/>
              <w:rPr>
                <w:rFonts w:ascii="Arial" w:hAnsi="Arial" w:cs="Arial"/>
                <w:sz w:val="22"/>
                <w:szCs w:val="22"/>
              </w:rPr>
            </w:pPr>
          </w:p>
        </w:tc>
        <w:tc>
          <w:tcPr>
            <w:tcW w:w="6181" w:type="dxa"/>
          </w:tcPr>
          <w:p w14:paraId="006BBB29" w14:textId="77777777" w:rsidR="00CC5265" w:rsidRPr="00180589" w:rsidRDefault="00CC5265" w:rsidP="00464F78">
            <w:pPr>
              <w:pStyle w:val="Header"/>
              <w:tabs>
                <w:tab w:val="clear" w:pos="4153"/>
                <w:tab w:val="clear" w:pos="8306"/>
              </w:tabs>
              <w:jc w:val="center"/>
              <w:rPr>
                <w:rFonts w:ascii="Arial" w:hAnsi="Arial" w:cs="Arial"/>
                <w:sz w:val="22"/>
                <w:szCs w:val="22"/>
              </w:rPr>
            </w:pPr>
            <w:r>
              <w:rPr>
                <w:rFonts w:ascii="Arial" w:hAnsi="Arial" w:cs="Arial"/>
                <w:sz w:val="22"/>
                <w:szCs w:val="22"/>
                <w:lang w:val="cy"/>
              </w:rPr>
              <w:t>Buddion sy'n daladwy:</w:t>
            </w:r>
          </w:p>
        </w:tc>
        <w:tc>
          <w:tcPr>
            <w:tcW w:w="1203" w:type="dxa"/>
          </w:tcPr>
          <w:p w14:paraId="3FF7D322" w14:textId="77777777" w:rsidR="00CC5265" w:rsidRPr="00180589" w:rsidRDefault="00CC5265" w:rsidP="00F31554">
            <w:pPr>
              <w:pStyle w:val="Header"/>
              <w:tabs>
                <w:tab w:val="clear" w:pos="4153"/>
                <w:tab w:val="clear" w:pos="8306"/>
              </w:tabs>
              <w:jc w:val="right"/>
              <w:rPr>
                <w:rFonts w:ascii="Arial" w:hAnsi="Arial" w:cs="Arial"/>
                <w:sz w:val="22"/>
                <w:szCs w:val="22"/>
              </w:rPr>
            </w:pPr>
          </w:p>
        </w:tc>
      </w:tr>
      <w:tr w:rsidR="00CC5265" w:rsidRPr="00180589" w14:paraId="0D0E435E" w14:textId="77777777" w:rsidTr="00464F78">
        <w:tc>
          <w:tcPr>
            <w:tcW w:w="1256" w:type="dxa"/>
          </w:tcPr>
          <w:p w14:paraId="39A135C3" w14:textId="77777777" w:rsidR="00CC5265" w:rsidRPr="00180589" w:rsidRDefault="00CC5265" w:rsidP="00F31554">
            <w:pPr>
              <w:pStyle w:val="Header"/>
              <w:tabs>
                <w:tab w:val="clear" w:pos="4153"/>
                <w:tab w:val="clear" w:pos="8306"/>
              </w:tabs>
              <w:jc w:val="right"/>
              <w:rPr>
                <w:rFonts w:ascii="Arial" w:hAnsi="Arial" w:cs="Arial"/>
                <w:sz w:val="22"/>
                <w:szCs w:val="22"/>
              </w:rPr>
            </w:pPr>
            <w:r>
              <w:rPr>
                <w:rFonts w:ascii="Arial" w:hAnsi="Arial" w:cs="Arial"/>
                <w:sz w:val="22"/>
                <w:szCs w:val="22"/>
                <w:lang w:val="cy"/>
              </w:rPr>
              <w:t>23,420</w:t>
            </w:r>
          </w:p>
        </w:tc>
        <w:tc>
          <w:tcPr>
            <w:tcW w:w="6181" w:type="dxa"/>
          </w:tcPr>
          <w:p w14:paraId="78985480" w14:textId="77777777" w:rsidR="00CC5265" w:rsidRPr="00180589" w:rsidRDefault="00CC5265" w:rsidP="00464F78">
            <w:pPr>
              <w:pStyle w:val="Header"/>
              <w:tabs>
                <w:tab w:val="clear" w:pos="4153"/>
                <w:tab w:val="clear" w:pos="8306"/>
              </w:tabs>
              <w:jc w:val="center"/>
              <w:rPr>
                <w:rFonts w:ascii="Arial" w:hAnsi="Arial" w:cs="Arial"/>
                <w:sz w:val="22"/>
                <w:szCs w:val="22"/>
              </w:rPr>
            </w:pPr>
            <w:r>
              <w:rPr>
                <w:rFonts w:ascii="Arial" w:hAnsi="Arial" w:cs="Arial"/>
                <w:sz w:val="22"/>
                <w:szCs w:val="22"/>
                <w:lang w:val="cy"/>
              </w:rPr>
              <w:t>Taliadau pensiwn</w:t>
            </w:r>
          </w:p>
        </w:tc>
        <w:tc>
          <w:tcPr>
            <w:tcW w:w="1203" w:type="dxa"/>
          </w:tcPr>
          <w:p w14:paraId="06EEAA77" w14:textId="77777777" w:rsidR="00CC5265" w:rsidRPr="00180589" w:rsidRDefault="00CC5265" w:rsidP="00F31554">
            <w:pPr>
              <w:pStyle w:val="Header"/>
              <w:tabs>
                <w:tab w:val="clear" w:pos="4153"/>
                <w:tab w:val="clear" w:pos="8306"/>
              </w:tabs>
              <w:jc w:val="right"/>
              <w:rPr>
                <w:rFonts w:ascii="Arial" w:hAnsi="Arial" w:cs="Arial"/>
                <w:sz w:val="22"/>
                <w:szCs w:val="22"/>
              </w:rPr>
            </w:pPr>
            <w:r>
              <w:rPr>
                <w:rFonts w:ascii="Arial" w:hAnsi="Arial" w:cs="Arial"/>
                <w:sz w:val="22"/>
                <w:szCs w:val="22"/>
                <w:lang w:val="cy"/>
              </w:rPr>
              <w:t>25,974</w:t>
            </w:r>
          </w:p>
        </w:tc>
      </w:tr>
      <w:tr w:rsidR="00CC5265" w:rsidRPr="00180589" w14:paraId="289E8D2E" w14:textId="77777777" w:rsidTr="00464F78">
        <w:tc>
          <w:tcPr>
            <w:tcW w:w="1256" w:type="dxa"/>
          </w:tcPr>
          <w:p w14:paraId="773B2019" w14:textId="77777777" w:rsidR="00CC5265" w:rsidRPr="00180589" w:rsidRDefault="00CC5265" w:rsidP="00F31554">
            <w:pPr>
              <w:pStyle w:val="Header"/>
              <w:tabs>
                <w:tab w:val="clear" w:pos="4153"/>
                <w:tab w:val="clear" w:pos="8306"/>
              </w:tabs>
              <w:jc w:val="right"/>
              <w:rPr>
                <w:rFonts w:ascii="Arial" w:hAnsi="Arial" w:cs="Arial"/>
                <w:sz w:val="22"/>
                <w:szCs w:val="22"/>
              </w:rPr>
            </w:pPr>
            <w:r>
              <w:rPr>
                <w:rFonts w:ascii="Arial" w:hAnsi="Arial" w:cs="Arial"/>
                <w:sz w:val="22"/>
                <w:szCs w:val="22"/>
                <w:lang w:val="cy"/>
              </w:rPr>
              <w:t>6,190</w:t>
            </w:r>
          </w:p>
        </w:tc>
        <w:tc>
          <w:tcPr>
            <w:tcW w:w="6181" w:type="dxa"/>
          </w:tcPr>
          <w:p w14:paraId="324B4CB4" w14:textId="77777777" w:rsidR="00CC5265" w:rsidRPr="00180589" w:rsidRDefault="00CC5265" w:rsidP="00464F78">
            <w:pPr>
              <w:pStyle w:val="Header"/>
              <w:tabs>
                <w:tab w:val="clear" w:pos="4153"/>
                <w:tab w:val="clear" w:pos="8306"/>
              </w:tabs>
              <w:jc w:val="center"/>
              <w:rPr>
                <w:rFonts w:ascii="Arial" w:hAnsi="Arial" w:cs="Arial"/>
                <w:sz w:val="22"/>
                <w:szCs w:val="22"/>
              </w:rPr>
            </w:pPr>
            <w:r>
              <w:rPr>
                <w:rFonts w:ascii="Arial" w:hAnsi="Arial" w:cs="Arial"/>
                <w:sz w:val="22"/>
                <w:szCs w:val="22"/>
                <w:lang w:val="cy"/>
              </w:rPr>
              <w:t>Cyfnewidiadau pensiwn a chyfandaliadau buddion ymddeol</w:t>
            </w:r>
          </w:p>
        </w:tc>
        <w:tc>
          <w:tcPr>
            <w:tcW w:w="1203" w:type="dxa"/>
          </w:tcPr>
          <w:p w14:paraId="0DCA6558" w14:textId="77777777" w:rsidR="00CC5265" w:rsidRPr="00180589" w:rsidRDefault="00CC5265" w:rsidP="00F31554">
            <w:pPr>
              <w:pStyle w:val="Header"/>
              <w:tabs>
                <w:tab w:val="clear" w:pos="4153"/>
                <w:tab w:val="clear" w:pos="8306"/>
              </w:tabs>
              <w:jc w:val="right"/>
              <w:rPr>
                <w:rFonts w:ascii="Arial" w:hAnsi="Arial" w:cs="Arial"/>
                <w:sz w:val="22"/>
                <w:szCs w:val="22"/>
              </w:rPr>
            </w:pPr>
            <w:r>
              <w:rPr>
                <w:rFonts w:ascii="Arial" w:hAnsi="Arial" w:cs="Arial"/>
                <w:sz w:val="22"/>
                <w:szCs w:val="22"/>
                <w:lang w:val="cy"/>
              </w:rPr>
              <w:t>4,295</w:t>
            </w:r>
          </w:p>
        </w:tc>
      </w:tr>
      <w:tr w:rsidR="00CC5265" w:rsidRPr="00180589" w14:paraId="0BD3C2FB" w14:textId="77777777" w:rsidTr="00464F78">
        <w:tc>
          <w:tcPr>
            <w:tcW w:w="1256" w:type="dxa"/>
            <w:tcBorders>
              <w:bottom w:val="single" w:sz="4" w:space="0" w:color="auto"/>
            </w:tcBorders>
          </w:tcPr>
          <w:p w14:paraId="659AD7A1" w14:textId="77777777" w:rsidR="00CC5265" w:rsidRPr="00180589" w:rsidRDefault="00CC5265" w:rsidP="00F31554">
            <w:pPr>
              <w:pStyle w:val="Header"/>
              <w:tabs>
                <w:tab w:val="clear" w:pos="4153"/>
                <w:tab w:val="clear" w:pos="8306"/>
              </w:tabs>
              <w:jc w:val="right"/>
              <w:rPr>
                <w:rFonts w:ascii="Arial" w:hAnsi="Arial" w:cs="Arial"/>
                <w:bCs/>
                <w:sz w:val="22"/>
                <w:szCs w:val="22"/>
              </w:rPr>
            </w:pPr>
            <w:r>
              <w:rPr>
                <w:rFonts w:ascii="Arial" w:hAnsi="Arial" w:cs="Arial"/>
                <w:sz w:val="22"/>
                <w:szCs w:val="22"/>
                <w:lang w:val="cy"/>
              </w:rPr>
              <w:t>110</w:t>
            </w:r>
          </w:p>
        </w:tc>
        <w:tc>
          <w:tcPr>
            <w:tcW w:w="6181" w:type="dxa"/>
          </w:tcPr>
          <w:p w14:paraId="004F24FE" w14:textId="77777777" w:rsidR="00CC5265" w:rsidRPr="00180589" w:rsidRDefault="00CC5265" w:rsidP="00464F78">
            <w:pPr>
              <w:pStyle w:val="Header"/>
              <w:tabs>
                <w:tab w:val="clear" w:pos="4153"/>
                <w:tab w:val="clear" w:pos="8306"/>
              </w:tabs>
              <w:jc w:val="center"/>
              <w:rPr>
                <w:rFonts w:ascii="Arial" w:hAnsi="Arial" w:cs="Arial"/>
                <w:bCs/>
                <w:sz w:val="22"/>
                <w:szCs w:val="22"/>
              </w:rPr>
            </w:pPr>
            <w:r>
              <w:rPr>
                <w:rFonts w:ascii="Arial" w:hAnsi="Arial" w:cs="Arial"/>
                <w:sz w:val="22"/>
                <w:szCs w:val="22"/>
                <w:lang w:val="cy"/>
              </w:rPr>
              <w:t>Taliadau eraill</w:t>
            </w:r>
          </w:p>
        </w:tc>
        <w:tc>
          <w:tcPr>
            <w:tcW w:w="1203" w:type="dxa"/>
            <w:tcBorders>
              <w:bottom w:val="single" w:sz="4" w:space="0" w:color="auto"/>
            </w:tcBorders>
          </w:tcPr>
          <w:p w14:paraId="774ACE28" w14:textId="77777777" w:rsidR="00CC5265" w:rsidRPr="00180589" w:rsidRDefault="00CC5265" w:rsidP="00F31554">
            <w:pPr>
              <w:pStyle w:val="Header"/>
              <w:tabs>
                <w:tab w:val="clear" w:pos="4153"/>
                <w:tab w:val="clear" w:pos="8306"/>
              </w:tabs>
              <w:jc w:val="right"/>
              <w:rPr>
                <w:rFonts w:ascii="Arial" w:hAnsi="Arial" w:cs="Arial"/>
                <w:bCs/>
                <w:sz w:val="22"/>
                <w:szCs w:val="22"/>
              </w:rPr>
            </w:pPr>
            <w:r>
              <w:rPr>
                <w:rFonts w:ascii="Arial" w:hAnsi="Arial" w:cs="Arial"/>
                <w:sz w:val="22"/>
                <w:szCs w:val="22"/>
                <w:lang w:val="cy"/>
              </w:rPr>
              <w:t>117</w:t>
            </w:r>
          </w:p>
        </w:tc>
      </w:tr>
      <w:tr w:rsidR="00CC5265" w:rsidRPr="00180589" w14:paraId="6EB164A9" w14:textId="77777777" w:rsidTr="00464F78">
        <w:tc>
          <w:tcPr>
            <w:tcW w:w="1256" w:type="dxa"/>
            <w:tcBorders>
              <w:top w:val="single" w:sz="4" w:space="0" w:color="auto"/>
            </w:tcBorders>
          </w:tcPr>
          <w:p w14:paraId="55EBCF01" w14:textId="77777777" w:rsidR="00CC5265" w:rsidRPr="00180589" w:rsidRDefault="00CC5265" w:rsidP="00F31554">
            <w:pPr>
              <w:pStyle w:val="Header"/>
              <w:tabs>
                <w:tab w:val="clear" w:pos="4153"/>
                <w:tab w:val="clear" w:pos="8306"/>
              </w:tabs>
              <w:jc w:val="right"/>
              <w:rPr>
                <w:rFonts w:ascii="Arial" w:hAnsi="Arial" w:cs="Arial"/>
                <w:b/>
                <w:sz w:val="22"/>
                <w:szCs w:val="22"/>
              </w:rPr>
            </w:pPr>
            <w:r>
              <w:rPr>
                <w:rFonts w:ascii="Arial" w:hAnsi="Arial" w:cs="Arial"/>
                <w:b/>
                <w:bCs/>
                <w:sz w:val="22"/>
                <w:szCs w:val="22"/>
                <w:lang w:val="cy"/>
              </w:rPr>
              <w:t>29,720</w:t>
            </w:r>
          </w:p>
        </w:tc>
        <w:tc>
          <w:tcPr>
            <w:tcW w:w="6181" w:type="dxa"/>
          </w:tcPr>
          <w:p w14:paraId="52713F91" w14:textId="77777777" w:rsidR="00CC5265" w:rsidRPr="00180589" w:rsidRDefault="00CC5265" w:rsidP="00464F78">
            <w:pPr>
              <w:pStyle w:val="Header"/>
              <w:tabs>
                <w:tab w:val="clear" w:pos="4153"/>
                <w:tab w:val="clear" w:pos="8306"/>
              </w:tabs>
              <w:jc w:val="center"/>
              <w:rPr>
                <w:rFonts w:ascii="Arial" w:hAnsi="Arial" w:cs="Arial"/>
                <w:sz w:val="22"/>
                <w:szCs w:val="22"/>
              </w:rPr>
            </w:pPr>
          </w:p>
        </w:tc>
        <w:tc>
          <w:tcPr>
            <w:tcW w:w="1203" w:type="dxa"/>
            <w:tcBorders>
              <w:top w:val="single" w:sz="4" w:space="0" w:color="auto"/>
            </w:tcBorders>
          </w:tcPr>
          <w:p w14:paraId="5DA06E39" w14:textId="77777777" w:rsidR="00CC5265" w:rsidRPr="00180589" w:rsidRDefault="00CC5265" w:rsidP="00F31554">
            <w:pPr>
              <w:pStyle w:val="Header"/>
              <w:tabs>
                <w:tab w:val="clear" w:pos="4153"/>
                <w:tab w:val="clear" w:pos="8306"/>
              </w:tabs>
              <w:jc w:val="right"/>
              <w:rPr>
                <w:rFonts w:ascii="Arial" w:hAnsi="Arial" w:cs="Arial"/>
                <w:b/>
                <w:sz w:val="22"/>
                <w:szCs w:val="22"/>
              </w:rPr>
            </w:pPr>
            <w:r>
              <w:rPr>
                <w:rFonts w:ascii="Arial" w:hAnsi="Arial" w:cs="Arial"/>
                <w:b/>
                <w:bCs/>
                <w:sz w:val="22"/>
                <w:szCs w:val="22"/>
                <w:lang w:val="cy"/>
              </w:rPr>
              <w:t>30,386</w:t>
            </w:r>
          </w:p>
        </w:tc>
      </w:tr>
      <w:tr w:rsidR="00CC5265" w:rsidRPr="00180589" w14:paraId="7F258BB2" w14:textId="77777777" w:rsidTr="00464F78">
        <w:tc>
          <w:tcPr>
            <w:tcW w:w="1256" w:type="dxa"/>
          </w:tcPr>
          <w:p w14:paraId="266F8D13" w14:textId="77777777" w:rsidR="00CC5265" w:rsidRPr="00180589" w:rsidRDefault="00CC5265" w:rsidP="00F31554">
            <w:pPr>
              <w:pStyle w:val="Header"/>
              <w:tabs>
                <w:tab w:val="clear" w:pos="4153"/>
                <w:tab w:val="clear" w:pos="8306"/>
              </w:tabs>
              <w:jc w:val="right"/>
              <w:rPr>
                <w:rFonts w:ascii="Arial" w:hAnsi="Arial" w:cs="Arial"/>
                <w:sz w:val="22"/>
                <w:szCs w:val="22"/>
              </w:rPr>
            </w:pPr>
          </w:p>
        </w:tc>
        <w:tc>
          <w:tcPr>
            <w:tcW w:w="6181" w:type="dxa"/>
          </w:tcPr>
          <w:p w14:paraId="2083D81D" w14:textId="77777777" w:rsidR="00CC5265" w:rsidRPr="00180589" w:rsidRDefault="00CC5265" w:rsidP="00464F78">
            <w:pPr>
              <w:pStyle w:val="Header"/>
              <w:tabs>
                <w:tab w:val="clear" w:pos="4153"/>
                <w:tab w:val="clear" w:pos="8306"/>
              </w:tabs>
              <w:jc w:val="center"/>
              <w:rPr>
                <w:rFonts w:ascii="Arial" w:hAnsi="Arial" w:cs="Arial"/>
                <w:sz w:val="22"/>
                <w:szCs w:val="22"/>
              </w:rPr>
            </w:pPr>
            <w:r>
              <w:rPr>
                <w:rFonts w:ascii="Arial" w:hAnsi="Arial" w:cs="Arial"/>
                <w:sz w:val="22"/>
                <w:szCs w:val="22"/>
                <w:lang w:val="cy"/>
              </w:rPr>
              <w:t>Taliadau i ac ar gyfrif pobl sy'n gadael:</w:t>
            </w:r>
          </w:p>
        </w:tc>
        <w:tc>
          <w:tcPr>
            <w:tcW w:w="1203" w:type="dxa"/>
          </w:tcPr>
          <w:p w14:paraId="7D068B93" w14:textId="77777777" w:rsidR="00CC5265" w:rsidRPr="00180589" w:rsidRDefault="00CC5265" w:rsidP="00F31554">
            <w:pPr>
              <w:pStyle w:val="Header"/>
              <w:tabs>
                <w:tab w:val="clear" w:pos="4153"/>
                <w:tab w:val="clear" w:pos="8306"/>
              </w:tabs>
              <w:jc w:val="right"/>
              <w:rPr>
                <w:rFonts w:ascii="Arial" w:hAnsi="Arial" w:cs="Arial"/>
                <w:sz w:val="22"/>
                <w:szCs w:val="22"/>
              </w:rPr>
            </w:pPr>
          </w:p>
        </w:tc>
      </w:tr>
      <w:tr w:rsidR="00CC5265" w:rsidRPr="00180589" w14:paraId="644B7F6D" w14:textId="77777777" w:rsidTr="00464F78">
        <w:tc>
          <w:tcPr>
            <w:tcW w:w="1256" w:type="dxa"/>
            <w:tcBorders>
              <w:bottom w:val="single" w:sz="4" w:space="0" w:color="auto"/>
            </w:tcBorders>
          </w:tcPr>
          <w:p w14:paraId="5E6D3142" w14:textId="77777777" w:rsidR="00CC5265" w:rsidRPr="00180589" w:rsidRDefault="00CC5265" w:rsidP="00F31554">
            <w:pPr>
              <w:pStyle w:val="Header"/>
              <w:tabs>
                <w:tab w:val="clear" w:pos="4153"/>
                <w:tab w:val="clear" w:pos="8306"/>
              </w:tabs>
              <w:jc w:val="right"/>
              <w:rPr>
                <w:rFonts w:ascii="Arial" w:hAnsi="Arial" w:cs="Arial"/>
                <w:bCs/>
                <w:sz w:val="22"/>
                <w:szCs w:val="22"/>
              </w:rPr>
            </w:pPr>
            <w:r>
              <w:rPr>
                <w:rFonts w:ascii="Arial" w:hAnsi="Arial" w:cs="Arial"/>
                <w:sz w:val="22"/>
                <w:szCs w:val="22"/>
                <w:lang w:val="cy"/>
              </w:rPr>
              <w:t>0</w:t>
            </w:r>
          </w:p>
        </w:tc>
        <w:tc>
          <w:tcPr>
            <w:tcW w:w="6181" w:type="dxa"/>
          </w:tcPr>
          <w:p w14:paraId="1E07AC16" w14:textId="77777777" w:rsidR="00CC5265" w:rsidRPr="00180589" w:rsidRDefault="00CC5265" w:rsidP="00464F78">
            <w:pPr>
              <w:pStyle w:val="Header"/>
              <w:tabs>
                <w:tab w:val="clear" w:pos="4153"/>
                <w:tab w:val="clear" w:pos="8306"/>
              </w:tabs>
              <w:jc w:val="center"/>
              <w:rPr>
                <w:rFonts w:ascii="Arial" w:hAnsi="Arial" w:cs="Arial"/>
                <w:sz w:val="22"/>
                <w:szCs w:val="22"/>
              </w:rPr>
            </w:pPr>
            <w:r>
              <w:rPr>
                <w:rFonts w:ascii="Arial" w:hAnsi="Arial" w:cs="Arial"/>
                <w:sz w:val="22"/>
                <w:szCs w:val="22"/>
                <w:lang w:val="cy"/>
              </w:rPr>
              <w:t>Trosglwyddiadau allan i awdurdodau eraill</w:t>
            </w:r>
          </w:p>
        </w:tc>
        <w:tc>
          <w:tcPr>
            <w:tcW w:w="1203" w:type="dxa"/>
          </w:tcPr>
          <w:p w14:paraId="27618C2E" w14:textId="77777777" w:rsidR="00CC5265" w:rsidRPr="00180589" w:rsidRDefault="00CC5265" w:rsidP="00F31554">
            <w:pPr>
              <w:pStyle w:val="Header"/>
              <w:tabs>
                <w:tab w:val="clear" w:pos="4153"/>
                <w:tab w:val="clear" w:pos="8306"/>
              </w:tabs>
              <w:jc w:val="right"/>
              <w:rPr>
                <w:rFonts w:ascii="Arial" w:hAnsi="Arial" w:cs="Arial"/>
                <w:bCs/>
                <w:sz w:val="22"/>
                <w:szCs w:val="22"/>
              </w:rPr>
            </w:pPr>
            <w:r>
              <w:rPr>
                <w:rFonts w:ascii="Arial" w:hAnsi="Arial" w:cs="Arial"/>
                <w:sz w:val="22"/>
                <w:szCs w:val="22"/>
                <w:lang w:val="cy"/>
              </w:rPr>
              <w:t>1,110</w:t>
            </w:r>
          </w:p>
        </w:tc>
      </w:tr>
      <w:tr w:rsidR="00CC5265" w:rsidRPr="00180589" w14:paraId="5DEBAB3C" w14:textId="77777777" w:rsidTr="00464F78">
        <w:tc>
          <w:tcPr>
            <w:tcW w:w="1256" w:type="dxa"/>
            <w:tcBorders>
              <w:top w:val="single" w:sz="4" w:space="0" w:color="auto"/>
            </w:tcBorders>
          </w:tcPr>
          <w:p w14:paraId="3F6453B6" w14:textId="77777777" w:rsidR="00CC5265" w:rsidRPr="00180589" w:rsidRDefault="00CC5265" w:rsidP="00F31554">
            <w:pPr>
              <w:pStyle w:val="Header"/>
              <w:tabs>
                <w:tab w:val="clear" w:pos="4153"/>
                <w:tab w:val="clear" w:pos="8306"/>
              </w:tabs>
              <w:jc w:val="right"/>
              <w:rPr>
                <w:rFonts w:ascii="Arial" w:hAnsi="Arial" w:cs="Arial"/>
                <w:b/>
                <w:bCs/>
                <w:sz w:val="22"/>
                <w:szCs w:val="22"/>
              </w:rPr>
            </w:pPr>
            <w:r>
              <w:rPr>
                <w:rFonts w:ascii="Arial" w:hAnsi="Arial" w:cs="Arial"/>
                <w:b/>
                <w:bCs/>
                <w:sz w:val="22"/>
                <w:szCs w:val="22"/>
                <w:lang w:val="cy"/>
              </w:rPr>
              <w:t>29,720</w:t>
            </w:r>
          </w:p>
        </w:tc>
        <w:tc>
          <w:tcPr>
            <w:tcW w:w="6181" w:type="dxa"/>
          </w:tcPr>
          <w:p w14:paraId="06EC422A" w14:textId="77777777" w:rsidR="00CC5265" w:rsidRPr="00180589" w:rsidRDefault="00CC5265" w:rsidP="00464F78">
            <w:pPr>
              <w:pStyle w:val="Header"/>
              <w:tabs>
                <w:tab w:val="clear" w:pos="4153"/>
                <w:tab w:val="clear" w:pos="8306"/>
              </w:tabs>
              <w:jc w:val="center"/>
              <w:rPr>
                <w:rFonts w:ascii="Arial" w:hAnsi="Arial" w:cs="Arial"/>
                <w:sz w:val="22"/>
                <w:szCs w:val="22"/>
              </w:rPr>
            </w:pPr>
            <w:r>
              <w:rPr>
                <w:rFonts w:ascii="Arial" w:hAnsi="Arial" w:cs="Arial"/>
                <w:b/>
                <w:bCs/>
                <w:sz w:val="22"/>
                <w:szCs w:val="22"/>
                <w:lang w:val="cy"/>
              </w:rPr>
              <w:t>Cyfanswm y gwariant gan y gronfa</w:t>
            </w:r>
          </w:p>
        </w:tc>
        <w:tc>
          <w:tcPr>
            <w:tcW w:w="1203" w:type="dxa"/>
            <w:tcBorders>
              <w:top w:val="single" w:sz="4" w:space="0" w:color="auto"/>
            </w:tcBorders>
          </w:tcPr>
          <w:p w14:paraId="30B2FEF4" w14:textId="77777777" w:rsidR="00CC5265" w:rsidRPr="00180589" w:rsidRDefault="00CC5265" w:rsidP="00F31554">
            <w:pPr>
              <w:pStyle w:val="Header"/>
              <w:tabs>
                <w:tab w:val="clear" w:pos="4153"/>
                <w:tab w:val="clear" w:pos="8306"/>
              </w:tabs>
              <w:jc w:val="right"/>
              <w:rPr>
                <w:rFonts w:ascii="Arial" w:hAnsi="Arial" w:cs="Arial"/>
                <w:b/>
                <w:bCs/>
                <w:sz w:val="22"/>
                <w:szCs w:val="22"/>
              </w:rPr>
            </w:pPr>
            <w:r>
              <w:rPr>
                <w:rFonts w:ascii="Arial" w:hAnsi="Arial" w:cs="Arial"/>
                <w:b/>
                <w:bCs/>
                <w:sz w:val="22"/>
                <w:szCs w:val="22"/>
                <w:lang w:val="cy"/>
              </w:rPr>
              <w:t>31,496</w:t>
            </w:r>
          </w:p>
        </w:tc>
      </w:tr>
      <w:tr w:rsidR="00CC5265" w:rsidRPr="00BA2394" w14:paraId="532AD222" w14:textId="77777777" w:rsidTr="00464F78">
        <w:trPr>
          <w:trHeight w:val="398"/>
        </w:trPr>
        <w:tc>
          <w:tcPr>
            <w:tcW w:w="1256" w:type="dxa"/>
            <w:tcBorders>
              <w:bottom w:val="single" w:sz="4" w:space="0" w:color="auto"/>
            </w:tcBorders>
          </w:tcPr>
          <w:p w14:paraId="3514F969" w14:textId="77777777" w:rsidR="00CC5265" w:rsidRPr="00BA2394" w:rsidRDefault="00CC5265" w:rsidP="00F31554">
            <w:pPr>
              <w:pStyle w:val="Header"/>
              <w:tabs>
                <w:tab w:val="clear" w:pos="4153"/>
                <w:tab w:val="clear" w:pos="8306"/>
              </w:tabs>
              <w:jc w:val="right"/>
              <w:rPr>
                <w:rFonts w:ascii="Arial" w:hAnsi="Arial" w:cs="Arial"/>
                <w:b/>
                <w:sz w:val="22"/>
                <w:szCs w:val="22"/>
              </w:rPr>
            </w:pPr>
          </w:p>
          <w:p w14:paraId="00B0F81B" w14:textId="77777777" w:rsidR="00CC5265" w:rsidRPr="00BA2394" w:rsidRDefault="00CC5265" w:rsidP="00F31554">
            <w:pPr>
              <w:pStyle w:val="Header"/>
              <w:tabs>
                <w:tab w:val="clear" w:pos="4153"/>
                <w:tab w:val="clear" w:pos="8306"/>
              </w:tabs>
              <w:jc w:val="right"/>
              <w:rPr>
                <w:rFonts w:ascii="Arial" w:hAnsi="Arial" w:cs="Arial"/>
                <w:b/>
                <w:sz w:val="22"/>
                <w:szCs w:val="22"/>
              </w:rPr>
            </w:pPr>
            <w:r>
              <w:rPr>
                <w:rFonts w:ascii="Arial" w:hAnsi="Arial" w:cs="Arial"/>
                <w:b/>
                <w:bCs/>
                <w:sz w:val="22"/>
                <w:szCs w:val="22"/>
                <w:lang w:val="cy"/>
              </w:rPr>
              <w:t>15,294</w:t>
            </w:r>
          </w:p>
        </w:tc>
        <w:tc>
          <w:tcPr>
            <w:tcW w:w="6181" w:type="dxa"/>
          </w:tcPr>
          <w:p w14:paraId="202AD7D0" w14:textId="77777777" w:rsidR="00CC5265" w:rsidRPr="00BA2394" w:rsidRDefault="00CC5265" w:rsidP="00464F78">
            <w:pPr>
              <w:pStyle w:val="Header"/>
              <w:tabs>
                <w:tab w:val="clear" w:pos="4153"/>
                <w:tab w:val="clear" w:pos="8306"/>
              </w:tabs>
              <w:jc w:val="center"/>
              <w:rPr>
                <w:rFonts w:ascii="Arial" w:hAnsi="Arial" w:cs="Arial"/>
                <w:sz w:val="22"/>
                <w:szCs w:val="22"/>
              </w:rPr>
            </w:pPr>
          </w:p>
          <w:p w14:paraId="26A5FC4A" w14:textId="77777777" w:rsidR="00CC5265" w:rsidRPr="00BA2394" w:rsidRDefault="00CC5265" w:rsidP="00464F78">
            <w:pPr>
              <w:pStyle w:val="Header"/>
              <w:tabs>
                <w:tab w:val="clear" w:pos="4153"/>
                <w:tab w:val="clear" w:pos="8306"/>
              </w:tabs>
              <w:jc w:val="center"/>
              <w:rPr>
                <w:rFonts w:ascii="Arial" w:hAnsi="Arial" w:cs="Arial"/>
                <w:sz w:val="22"/>
                <w:szCs w:val="22"/>
              </w:rPr>
            </w:pPr>
            <w:r>
              <w:rPr>
                <w:rFonts w:ascii="Arial" w:hAnsi="Arial" w:cs="Arial"/>
                <w:sz w:val="22"/>
                <w:szCs w:val="22"/>
                <w:lang w:val="cy"/>
              </w:rPr>
              <w:t>Swm net sy'n daladwy ar gyfer y flwyddyn</w:t>
            </w:r>
          </w:p>
        </w:tc>
        <w:tc>
          <w:tcPr>
            <w:tcW w:w="1203" w:type="dxa"/>
            <w:tcBorders>
              <w:bottom w:val="single" w:sz="4" w:space="0" w:color="auto"/>
            </w:tcBorders>
          </w:tcPr>
          <w:p w14:paraId="48CC6AED" w14:textId="77777777" w:rsidR="00CC5265" w:rsidRPr="00BA2394" w:rsidRDefault="00CC5265" w:rsidP="00F31554">
            <w:pPr>
              <w:pStyle w:val="Header"/>
              <w:tabs>
                <w:tab w:val="clear" w:pos="4153"/>
                <w:tab w:val="clear" w:pos="8306"/>
              </w:tabs>
              <w:jc w:val="right"/>
              <w:rPr>
                <w:rFonts w:ascii="Arial" w:hAnsi="Arial" w:cs="Arial"/>
                <w:b/>
                <w:sz w:val="22"/>
                <w:szCs w:val="22"/>
              </w:rPr>
            </w:pPr>
          </w:p>
          <w:p w14:paraId="652EE598" w14:textId="77777777" w:rsidR="00CC5265" w:rsidRPr="00BA2394" w:rsidRDefault="00CC5265" w:rsidP="00F31554">
            <w:pPr>
              <w:pStyle w:val="Header"/>
              <w:tabs>
                <w:tab w:val="clear" w:pos="4153"/>
                <w:tab w:val="clear" w:pos="8306"/>
              </w:tabs>
              <w:jc w:val="right"/>
              <w:rPr>
                <w:rFonts w:ascii="Arial" w:hAnsi="Arial" w:cs="Arial"/>
                <w:b/>
                <w:sz w:val="22"/>
                <w:szCs w:val="22"/>
              </w:rPr>
            </w:pPr>
            <w:r>
              <w:rPr>
                <w:rFonts w:ascii="Arial" w:hAnsi="Arial" w:cs="Arial"/>
                <w:b/>
                <w:bCs/>
                <w:sz w:val="22"/>
                <w:szCs w:val="22"/>
                <w:lang w:val="cy"/>
              </w:rPr>
              <w:t>16,230</w:t>
            </w:r>
          </w:p>
        </w:tc>
      </w:tr>
    </w:tbl>
    <w:p w14:paraId="2CCC3AFE" w14:textId="77777777" w:rsidR="00CC5265" w:rsidRPr="00BA2394" w:rsidRDefault="00CC5265" w:rsidP="00CC5265">
      <w:pPr>
        <w:pStyle w:val="NormalIndent"/>
        <w:tabs>
          <w:tab w:val="left" w:pos="3660"/>
        </w:tabs>
        <w:ind w:left="0"/>
        <w:rPr>
          <w:rFonts w:ascii="Arial" w:hAnsi="Arial" w:cs="Arial"/>
          <w:b/>
          <w:color w:val="000000"/>
        </w:rPr>
      </w:pPr>
      <w:r>
        <w:rPr>
          <w:b/>
          <w:bCs/>
          <w:lang w:val="cy"/>
        </w:rPr>
        <w:tab/>
      </w:r>
    </w:p>
    <w:tbl>
      <w:tblPr>
        <w:tblW w:w="8522" w:type="dxa"/>
        <w:tblInd w:w="517" w:type="dxa"/>
        <w:tblLook w:val="04A0" w:firstRow="1" w:lastRow="0" w:firstColumn="1" w:lastColumn="0" w:noHBand="0" w:noVBand="1"/>
      </w:tblPr>
      <w:tblGrid>
        <w:gridCol w:w="1151"/>
        <w:gridCol w:w="5953"/>
        <w:gridCol w:w="284"/>
        <w:gridCol w:w="1134"/>
      </w:tblGrid>
      <w:tr w:rsidR="00CC5265" w:rsidRPr="00BA2394" w14:paraId="268D7BF1" w14:textId="77777777" w:rsidTr="00464F78">
        <w:trPr>
          <w:trHeight w:val="533"/>
        </w:trPr>
        <w:tc>
          <w:tcPr>
            <w:tcW w:w="1151" w:type="dxa"/>
            <w:shd w:val="clear" w:color="auto" w:fill="auto"/>
          </w:tcPr>
          <w:p w14:paraId="31FFF78B" w14:textId="77777777" w:rsidR="00CC5265" w:rsidRPr="00BA2394" w:rsidRDefault="00CC5265" w:rsidP="00F31554">
            <w:pPr>
              <w:pStyle w:val="Header"/>
              <w:tabs>
                <w:tab w:val="clear" w:pos="4153"/>
                <w:tab w:val="clear" w:pos="8306"/>
              </w:tabs>
              <w:jc w:val="right"/>
              <w:rPr>
                <w:rFonts w:ascii="Arial" w:hAnsi="Arial" w:cs="Arial"/>
                <w:bCs/>
                <w:sz w:val="22"/>
                <w:szCs w:val="22"/>
              </w:rPr>
            </w:pPr>
            <w:r>
              <w:rPr>
                <w:rFonts w:ascii="Arial" w:hAnsi="Arial" w:cs="Arial"/>
                <w:sz w:val="22"/>
                <w:szCs w:val="22"/>
                <w:lang w:val="cy"/>
              </w:rPr>
              <w:t>-15,294</w:t>
            </w:r>
          </w:p>
        </w:tc>
        <w:tc>
          <w:tcPr>
            <w:tcW w:w="5953" w:type="dxa"/>
            <w:shd w:val="clear" w:color="auto" w:fill="auto"/>
          </w:tcPr>
          <w:p w14:paraId="43C85E19" w14:textId="77777777" w:rsidR="00CC5265" w:rsidRPr="00BA2394" w:rsidRDefault="00464F78" w:rsidP="00464F78">
            <w:pPr>
              <w:pStyle w:val="Header"/>
              <w:tabs>
                <w:tab w:val="clear" w:pos="4153"/>
                <w:tab w:val="clear" w:pos="8306"/>
              </w:tabs>
              <w:jc w:val="center"/>
              <w:rPr>
                <w:rFonts w:ascii="Arial" w:hAnsi="Arial" w:cs="Arial"/>
                <w:bCs/>
                <w:sz w:val="22"/>
                <w:szCs w:val="22"/>
              </w:rPr>
            </w:pPr>
            <w:r>
              <w:rPr>
                <w:rFonts w:ascii="Arial" w:hAnsi="Arial" w:cs="Arial"/>
                <w:sz w:val="22"/>
                <w:szCs w:val="22"/>
                <w:lang w:val="cy"/>
              </w:rPr>
              <w:t xml:space="preserve">      Grant atodol blynyddol sy'n dderbyniadwy oddi wrth Lywodraeth Cymru</w:t>
            </w:r>
          </w:p>
        </w:tc>
        <w:tc>
          <w:tcPr>
            <w:tcW w:w="284" w:type="dxa"/>
          </w:tcPr>
          <w:p w14:paraId="78CEAD4F" w14:textId="77777777" w:rsidR="00CC5265" w:rsidRDefault="00CC5265" w:rsidP="00F31554">
            <w:pPr>
              <w:pStyle w:val="Header"/>
              <w:tabs>
                <w:tab w:val="clear" w:pos="4153"/>
                <w:tab w:val="clear" w:pos="8306"/>
              </w:tabs>
              <w:jc w:val="right"/>
              <w:rPr>
                <w:rFonts w:ascii="Arial" w:hAnsi="Arial" w:cs="Arial"/>
                <w:bCs/>
                <w:sz w:val="22"/>
                <w:szCs w:val="22"/>
              </w:rPr>
            </w:pPr>
          </w:p>
        </w:tc>
        <w:tc>
          <w:tcPr>
            <w:tcW w:w="1134" w:type="dxa"/>
            <w:shd w:val="clear" w:color="auto" w:fill="auto"/>
          </w:tcPr>
          <w:p w14:paraId="2BDBB3CD" w14:textId="77777777" w:rsidR="00CC5265" w:rsidRPr="00BA2394" w:rsidRDefault="00CC5265" w:rsidP="00F31554">
            <w:pPr>
              <w:pStyle w:val="Header"/>
              <w:tabs>
                <w:tab w:val="clear" w:pos="4153"/>
                <w:tab w:val="clear" w:pos="8306"/>
              </w:tabs>
              <w:jc w:val="right"/>
              <w:rPr>
                <w:rFonts w:ascii="Arial" w:hAnsi="Arial" w:cs="Arial"/>
                <w:bCs/>
                <w:sz w:val="22"/>
                <w:szCs w:val="22"/>
              </w:rPr>
            </w:pPr>
            <w:r>
              <w:rPr>
                <w:rFonts w:ascii="Arial" w:hAnsi="Arial" w:cs="Arial"/>
                <w:sz w:val="22"/>
                <w:szCs w:val="22"/>
                <w:lang w:val="cy"/>
              </w:rPr>
              <w:t xml:space="preserve">        -16,230</w:t>
            </w:r>
          </w:p>
        </w:tc>
      </w:tr>
      <w:tr w:rsidR="00CC5265" w:rsidRPr="00180589" w14:paraId="32D330BE" w14:textId="77777777" w:rsidTr="00464F78">
        <w:trPr>
          <w:trHeight w:val="274"/>
        </w:trPr>
        <w:tc>
          <w:tcPr>
            <w:tcW w:w="1151" w:type="dxa"/>
            <w:tcBorders>
              <w:top w:val="single" w:sz="4" w:space="0" w:color="auto"/>
              <w:bottom w:val="double" w:sz="4" w:space="0" w:color="auto"/>
            </w:tcBorders>
            <w:shd w:val="clear" w:color="auto" w:fill="auto"/>
          </w:tcPr>
          <w:p w14:paraId="1CD8966F" w14:textId="77777777" w:rsidR="00CC5265" w:rsidRPr="00890368" w:rsidRDefault="00CC5265" w:rsidP="00F31554">
            <w:pPr>
              <w:pStyle w:val="Header"/>
              <w:tabs>
                <w:tab w:val="clear" w:pos="4153"/>
                <w:tab w:val="clear" w:pos="8306"/>
              </w:tabs>
              <w:jc w:val="right"/>
              <w:rPr>
                <w:rFonts w:ascii="Arial" w:hAnsi="Arial" w:cs="Arial"/>
                <w:b/>
                <w:bCs/>
                <w:sz w:val="22"/>
                <w:szCs w:val="22"/>
              </w:rPr>
            </w:pPr>
            <w:r>
              <w:rPr>
                <w:rFonts w:ascii="Arial" w:hAnsi="Arial" w:cs="Arial"/>
                <w:sz w:val="22"/>
                <w:szCs w:val="22"/>
                <w:lang w:val="cy"/>
              </w:rPr>
              <w:t xml:space="preserve"> </w:t>
            </w:r>
            <w:r>
              <w:rPr>
                <w:rFonts w:ascii="Arial" w:hAnsi="Arial" w:cs="Arial"/>
                <w:b/>
                <w:bCs/>
                <w:sz w:val="22"/>
                <w:szCs w:val="22"/>
                <w:lang w:val="cy"/>
              </w:rPr>
              <w:t>0</w:t>
            </w:r>
          </w:p>
        </w:tc>
        <w:tc>
          <w:tcPr>
            <w:tcW w:w="5953" w:type="dxa"/>
            <w:shd w:val="clear" w:color="auto" w:fill="auto"/>
          </w:tcPr>
          <w:p w14:paraId="3C0FD78C" w14:textId="77777777" w:rsidR="00CC5265" w:rsidRPr="00BA2394" w:rsidRDefault="00464F78" w:rsidP="00464F78">
            <w:pPr>
              <w:pStyle w:val="Header"/>
              <w:tabs>
                <w:tab w:val="clear" w:pos="4153"/>
                <w:tab w:val="clear" w:pos="8306"/>
              </w:tabs>
              <w:jc w:val="center"/>
              <w:rPr>
                <w:rFonts w:ascii="Arial" w:hAnsi="Arial" w:cs="Arial"/>
                <w:bCs/>
                <w:sz w:val="22"/>
                <w:szCs w:val="22"/>
              </w:rPr>
            </w:pPr>
            <w:r>
              <w:rPr>
                <w:rFonts w:ascii="Arial" w:hAnsi="Arial" w:cs="Arial"/>
                <w:sz w:val="22"/>
                <w:szCs w:val="22"/>
                <w:lang w:val="cy"/>
              </w:rPr>
              <w:t xml:space="preserve">    Swm net sy'n daladwy ar gyfer y flwyddyn</w:t>
            </w:r>
          </w:p>
        </w:tc>
        <w:tc>
          <w:tcPr>
            <w:tcW w:w="284" w:type="dxa"/>
          </w:tcPr>
          <w:p w14:paraId="46CCEAAE" w14:textId="77777777" w:rsidR="00CC5265" w:rsidRDefault="00CC5265" w:rsidP="00F31554">
            <w:pPr>
              <w:pStyle w:val="Header"/>
              <w:tabs>
                <w:tab w:val="clear" w:pos="4153"/>
                <w:tab w:val="clear" w:pos="8306"/>
              </w:tabs>
              <w:jc w:val="right"/>
              <w:rPr>
                <w:rFonts w:ascii="Arial" w:hAnsi="Arial" w:cs="Arial"/>
                <w:bCs/>
                <w:sz w:val="22"/>
                <w:szCs w:val="22"/>
              </w:rPr>
            </w:pPr>
          </w:p>
        </w:tc>
        <w:tc>
          <w:tcPr>
            <w:tcW w:w="1134" w:type="dxa"/>
            <w:tcBorders>
              <w:top w:val="single" w:sz="4" w:space="0" w:color="auto"/>
              <w:bottom w:val="double" w:sz="4" w:space="0" w:color="auto"/>
            </w:tcBorders>
            <w:shd w:val="clear" w:color="auto" w:fill="auto"/>
          </w:tcPr>
          <w:p w14:paraId="3E53E05D" w14:textId="77777777" w:rsidR="00CC5265" w:rsidRPr="00890368" w:rsidRDefault="00CC5265" w:rsidP="00F31554">
            <w:pPr>
              <w:pStyle w:val="Header"/>
              <w:tabs>
                <w:tab w:val="clear" w:pos="4153"/>
                <w:tab w:val="clear" w:pos="8306"/>
              </w:tabs>
              <w:jc w:val="right"/>
              <w:rPr>
                <w:rFonts w:ascii="Arial" w:hAnsi="Arial" w:cs="Arial"/>
                <w:b/>
                <w:bCs/>
                <w:sz w:val="22"/>
                <w:szCs w:val="22"/>
              </w:rPr>
            </w:pPr>
            <w:r>
              <w:rPr>
                <w:rFonts w:ascii="Arial" w:hAnsi="Arial" w:cs="Arial"/>
                <w:sz w:val="22"/>
                <w:szCs w:val="22"/>
                <w:lang w:val="cy"/>
              </w:rPr>
              <w:t xml:space="preserve"> </w:t>
            </w:r>
            <w:r>
              <w:rPr>
                <w:rFonts w:ascii="Arial" w:hAnsi="Arial" w:cs="Arial"/>
                <w:b/>
                <w:bCs/>
                <w:sz w:val="22"/>
                <w:szCs w:val="22"/>
                <w:lang w:val="cy"/>
              </w:rPr>
              <w:t>0</w:t>
            </w:r>
          </w:p>
        </w:tc>
      </w:tr>
    </w:tbl>
    <w:p w14:paraId="461DD23E" w14:textId="77777777" w:rsidR="00CC5265" w:rsidRDefault="00CC5265" w:rsidP="004B6C85">
      <w:pPr>
        <w:pStyle w:val="NormalIndent"/>
        <w:ind w:left="0"/>
        <w:jc w:val="both"/>
        <w:rPr>
          <w:rFonts w:ascii="Arial" w:hAnsi="Arial" w:cs="Arial"/>
          <w:color w:val="000000"/>
        </w:rPr>
      </w:pPr>
    </w:p>
    <w:tbl>
      <w:tblPr>
        <w:tblpPr w:leftFromText="180" w:rightFromText="180" w:vertAnchor="page" w:horzAnchor="margin" w:tblpXSpec="center" w:tblpY="10786"/>
        <w:tblW w:w="8613" w:type="dxa"/>
        <w:tblLook w:val="01E0" w:firstRow="1" w:lastRow="1" w:firstColumn="1" w:lastColumn="1" w:noHBand="0" w:noVBand="0"/>
      </w:tblPr>
      <w:tblGrid>
        <w:gridCol w:w="1384"/>
        <w:gridCol w:w="5954"/>
        <w:gridCol w:w="1275"/>
      </w:tblGrid>
      <w:tr w:rsidR="00A660D2" w:rsidRPr="00180589" w14:paraId="50619481" w14:textId="77777777" w:rsidTr="00464F78">
        <w:tc>
          <w:tcPr>
            <w:tcW w:w="1384" w:type="dxa"/>
            <w:shd w:val="clear" w:color="auto" w:fill="auto"/>
          </w:tcPr>
          <w:p w14:paraId="0117678C" w14:textId="77777777" w:rsidR="00A660D2" w:rsidRPr="00180589" w:rsidRDefault="00A660D2" w:rsidP="0079176C">
            <w:pPr>
              <w:pStyle w:val="Header"/>
              <w:tabs>
                <w:tab w:val="clear" w:pos="4153"/>
                <w:tab w:val="clear" w:pos="8306"/>
              </w:tabs>
              <w:jc w:val="right"/>
              <w:rPr>
                <w:rFonts w:ascii="Arial" w:hAnsi="Arial" w:cs="Arial"/>
                <w:b/>
                <w:bCs/>
                <w:sz w:val="22"/>
                <w:szCs w:val="22"/>
              </w:rPr>
            </w:pPr>
            <w:r>
              <w:rPr>
                <w:rFonts w:ascii="Arial" w:hAnsi="Arial" w:cs="Arial"/>
                <w:b/>
                <w:bCs/>
                <w:sz w:val="22"/>
                <w:szCs w:val="22"/>
                <w:lang w:val="cy"/>
              </w:rPr>
              <w:t>2022/2023</w:t>
            </w:r>
          </w:p>
        </w:tc>
        <w:tc>
          <w:tcPr>
            <w:tcW w:w="5954" w:type="dxa"/>
            <w:shd w:val="clear" w:color="auto" w:fill="auto"/>
          </w:tcPr>
          <w:p w14:paraId="79EC2339" w14:textId="77777777" w:rsidR="00A660D2" w:rsidRPr="00180589" w:rsidRDefault="00A660D2" w:rsidP="0079176C">
            <w:pPr>
              <w:pStyle w:val="Header"/>
              <w:tabs>
                <w:tab w:val="clear" w:pos="4153"/>
                <w:tab w:val="clear" w:pos="8306"/>
              </w:tabs>
              <w:jc w:val="center"/>
              <w:rPr>
                <w:rFonts w:ascii="Arial" w:hAnsi="Arial" w:cs="Arial"/>
                <w:b/>
                <w:bCs/>
                <w:sz w:val="22"/>
                <w:szCs w:val="22"/>
              </w:rPr>
            </w:pPr>
            <w:r>
              <w:rPr>
                <w:rFonts w:ascii="Arial" w:hAnsi="Arial" w:cs="Arial"/>
                <w:b/>
                <w:bCs/>
                <w:sz w:val="22"/>
                <w:szCs w:val="22"/>
                <w:lang w:val="cy"/>
              </w:rPr>
              <w:t>Datganiad asedau net</w:t>
            </w:r>
          </w:p>
        </w:tc>
        <w:tc>
          <w:tcPr>
            <w:tcW w:w="1275" w:type="dxa"/>
            <w:shd w:val="clear" w:color="auto" w:fill="auto"/>
          </w:tcPr>
          <w:p w14:paraId="731038D7" w14:textId="77777777" w:rsidR="00A660D2" w:rsidRPr="00180589" w:rsidRDefault="00A660D2" w:rsidP="0079176C">
            <w:pPr>
              <w:pStyle w:val="Header"/>
              <w:tabs>
                <w:tab w:val="clear" w:pos="4153"/>
                <w:tab w:val="clear" w:pos="8306"/>
              </w:tabs>
              <w:jc w:val="right"/>
              <w:rPr>
                <w:rFonts w:ascii="Arial" w:hAnsi="Arial" w:cs="Arial"/>
                <w:b/>
                <w:bCs/>
                <w:sz w:val="22"/>
                <w:szCs w:val="22"/>
              </w:rPr>
            </w:pPr>
            <w:r>
              <w:rPr>
                <w:rFonts w:ascii="Arial" w:hAnsi="Arial" w:cs="Arial"/>
                <w:b/>
                <w:bCs/>
                <w:sz w:val="22"/>
                <w:szCs w:val="22"/>
                <w:lang w:val="cy"/>
              </w:rPr>
              <w:t>2023/2024</w:t>
            </w:r>
          </w:p>
        </w:tc>
      </w:tr>
      <w:tr w:rsidR="00A660D2" w:rsidRPr="00180589" w14:paraId="10E65510" w14:textId="77777777" w:rsidTr="00464F78">
        <w:tc>
          <w:tcPr>
            <w:tcW w:w="1384" w:type="dxa"/>
            <w:shd w:val="clear" w:color="auto" w:fill="auto"/>
          </w:tcPr>
          <w:p w14:paraId="4A8AF134" w14:textId="77777777" w:rsidR="00A660D2" w:rsidRPr="00180589" w:rsidRDefault="00A660D2" w:rsidP="0079176C">
            <w:pPr>
              <w:pStyle w:val="Header"/>
              <w:tabs>
                <w:tab w:val="clear" w:pos="4153"/>
                <w:tab w:val="clear" w:pos="8306"/>
              </w:tabs>
              <w:jc w:val="right"/>
              <w:rPr>
                <w:rFonts w:ascii="Arial" w:hAnsi="Arial" w:cs="Arial"/>
                <w:b/>
                <w:sz w:val="22"/>
                <w:szCs w:val="22"/>
              </w:rPr>
            </w:pPr>
            <w:r>
              <w:rPr>
                <w:rFonts w:ascii="Arial" w:hAnsi="Arial" w:cs="Arial"/>
                <w:b/>
                <w:bCs/>
                <w:sz w:val="22"/>
                <w:szCs w:val="22"/>
                <w:lang w:val="cy"/>
              </w:rPr>
              <w:t>£000</w:t>
            </w:r>
          </w:p>
        </w:tc>
        <w:tc>
          <w:tcPr>
            <w:tcW w:w="5954" w:type="dxa"/>
            <w:shd w:val="clear" w:color="auto" w:fill="auto"/>
          </w:tcPr>
          <w:p w14:paraId="4F5437A6" w14:textId="77777777" w:rsidR="00A660D2" w:rsidRPr="00180589" w:rsidRDefault="00A660D2" w:rsidP="0079176C">
            <w:pPr>
              <w:pStyle w:val="Header"/>
              <w:tabs>
                <w:tab w:val="clear" w:pos="4153"/>
                <w:tab w:val="clear" w:pos="8306"/>
              </w:tabs>
              <w:rPr>
                <w:rFonts w:ascii="Arial" w:hAnsi="Arial" w:cs="Arial"/>
                <w:sz w:val="22"/>
                <w:szCs w:val="22"/>
              </w:rPr>
            </w:pPr>
          </w:p>
        </w:tc>
        <w:tc>
          <w:tcPr>
            <w:tcW w:w="1275" w:type="dxa"/>
            <w:shd w:val="clear" w:color="auto" w:fill="auto"/>
          </w:tcPr>
          <w:p w14:paraId="6CE7BA63" w14:textId="77777777" w:rsidR="00A660D2" w:rsidRPr="00180589" w:rsidRDefault="00A660D2" w:rsidP="0079176C">
            <w:pPr>
              <w:pStyle w:val="Header"/>
              <w:tabs>
                <w:tab w:val="clear" w:pos="4153"/>
                <w:tab w:val="clear" w:pos="8306"/>
              </w:tabs>
              <w:jc w:val="right"/>
              <w:rPr>
                <w:rFonts w:ascii="Arial" w:hAnsi="Arial" w:cs="Arial"/>
                <w:b/>
                <w:sz w:val="22"/>
                <w:szCs w:val="22"/>
              </w:rPr>
            </w:pPr>
            <w:r>
              <w:rPr>
                <w:rFonts w:ascii="Arial" w:hAnsi="Arial" w:cs="Arial"/>
                <w:b/>
                <w:bCs/>
                <w:sz w:val="22"/>
                <w:szCs w:val="22"/>
                <w:lang w:val="cy"/>
              </w:rPr>
              <w:t>£000</w:t>
            </w:r>
          </w:p>
        </w:tc>
      </w:tr>
      <w:tr w:rsidR="00A660D2" w:rsidRPr="00180589" w14:paraId="2907DF87" w14:textId="77777777" w:rsidTr="00464F78">
        <w:tc>
          <w:tcPr>
            <w:tcW w:w="1384" w:type="dxa"/>
            <w:shd w:val="clear" w:color="auto" w:fill="auto"/>
          </w:tcPr>
          <w:p w14:paraId="6F5A0C45" w14:textId="77777777" w:rsidR="00A660D2" w:rsidRPr="00180589" w:rsidRDefault="00A660D2" w:rsidP="0079176C">
            <w:pPr>
              <w:pStyle w:val="Header"/>
              <w:tabs>
                <w:tab w:val="clear" w:pos="4153"/>
                <w:tab w:val="clear" w:pos="8306"/>
              </w:tabs>
              <w:ind w:right="-1120"/>
              <w:jc w:val="right"/>
              <w:rPr>
                <w:rFonts w:ascii="Arial" w:hAnsi="Arial" w:cs="Arial"/>
                <w:sz w:val="22"/>
                <w:szCs w:val="22"/>
              </w:rPr>
            </w:pPr>
          </w:p>
        </w:tc>
        <w:tc>
          <w:tcPr>
            <w:tcW w:w="5954" w:type="dxa"/>
            <w:shd w:val="clear" w:color="auto" w:fill="auto"/>
          </w:tcPr>
          <w:p w14:paraId="6C959B84" w14:textId="77777777" w:rsidR="00A660D2" w:rsidRPr="00180589" w:rsidRDefault="00A660D2" w:rsidP="0079176C">
            <w:pPr>
              <w:pStyle w:val="Header"/>
              <w:tabs>
                <w:tab w:val="clear" w:pos="4153"/>
                <w:tab w:val="clear" w:pos="8306"/>
                <w:tab w:val="left" w:pos="1575"/>
              </w:tabs>
              <w:jc w:val="center"/>
              <w:rPr>
                <w:rFonts w:ascii="Arial" w:hAnsi="Arial" w:cs="Arial"/>
                <w:sz w:val="22"/>
                <w:szCs w:val="22"/>
              </w:rPr>
            </w:pPr>
            <w:r>
              <w:rPr>
                <w:rFonts w:ascii="Arial" w:hAnsi="Arial" w:cs="Arial"/>
                <w:sz w:val="22"/>
                <w:szCs w:val="22"/>
                <w:lang w:val="cy"/>
              </w:rPr>
              <w:t>Asedau cyfredol;</w:t>
            </w:r>
          </w:p>
        </w:tc>
        <w:tc>
          <w:tcPr>
            <w:tcW w:w="1275" w:type="dxa"/>
            <w:shd w:val="clear" w:color="auto" w:fill="auto"/>
          </w:tcPr>
          <w:p w14:paraId="427BF8E2" w14:textId="77777777" w:rsidR="00A660D2" w:rsidRPr="00180589" w:rsidRDefault="00A660D2" w:rsidP="0079176C">
            <w:pPr>
              <w:pStyle w:val="Header"/>
              <w:tabs>
                <w:tab w:val="clear" w:pos="4153"/>
                <w:tab w:val="clear" w:pos="8306"/>
              </w:tabs>
              <w:rPr>
                <w:rFonts w:ascii="Arial" w:hAnsi="Arial" w:cs="Arial"/>
                <w:sz w:val="22"/>
                <w:szCs w:val="22"/>
              </w:rPr>
            </w:pPr>
          </w:p>
        </w:tc>
      </w:tr>
      <w:tr w:rsidR="00A660D2" w:rsidRPr="00180589" w14:paraId="35AE0634" w14:textId="77777777" w:rsidTr="00464F78">
        <w:tc>
          <w:tcPr>
            <w:tcW w:w="1384" w:type="dxa"/>
            <w:shd w:val="clear" w:color="auto" w:fill="auto"/>
          </w:tcPr>
          <w:p w14:paraId="2E170753" w14:textId="77777777" w:rsidR="00A660D2" w:rsidRPr="00180589" w:rsidRDefault="00A660D2" w:rsidP="0079176C">
            <w:pPr>
              <w:pStyle w:val="Header"/>
              <w:tabs>
                <w:tab w:val="clear" w:pos="4153"/>
                <w:tab w:val="clear" w:pos="8306"/>
              </w:tabs>
              <w:jc w:val="right"/>
              <w:rPr>
                <w:rFonts w:ascii="Arial" w:hAnsi="Arial" w:cs="Arial"/>
                <w:sz w:val="22"/>
                <w:szCs w:val="22"/>
              </w:rPr>
            </w:pPr>
            <w:r>
              <w:rPr>
                <w:rFonts w:ascii="Arial" w:hAnsi="Arial" w:cs="Arial"/>
                <w:sz w:val="22"/>
                <w:szCs w:val="22"/>
                <w:lang w:val="cy"/>
              </w:rPr>
              <w:t>1,791</w:t>
            </w:r>
          </w:p>
        </w:tc>
        <w:tc>
          <w:tcPr>
            <w:tcW w:w="5954" w:type="dxa"/>
            <w:shd w:val="clear" w:color="auto" w:fill="auto"/>
          </w:tcPr>
          <w:p w14:paraId="4480C75B" w14:textId="77777777" w:rsidR="00A660D2" w:rsidRPr="00180589" w:rsidRDefault="00A660D2" w:rsidP="0079176C">
            <w:pPr>
              <w:pStyle w:val="Header"/>
              <w:tabs>
                <w:tab w:val="clear" w:pos="4153"/>
                <w:tab w:val="clear" w:pos="8306"/>
              </w:tabs>
              <w:jc w:val="center"/>
              <w:rPr>
                <w:rFonts w:ascii="Arial" w:hAnsi="Arial" w:cs="Arial"/>
                <w:sz w:val="22"/>
                <w:szCs w:val="22"/>
              </w:rPr>
            </w:pPr>
            <w:r>
              <w:rPr>
                <w:rFonts w:ascii="Arial" w:hAnsi="Arial" w:cs="Arial"/>
                <w:sz w:val="22"/>
                <w:szCs w:val="22"/>
                <w:lang w:val="cy"/>
              </w:rPr>
              <w:t>Grant atodol sy'n ddyledus oddi wrth Lywodraeth Cymru</w:t>
            </w:r>
          </w:p>
        </w:tc>
        <w:tc>
          <w:tcPr>
            <w:tcW w:w="1275" w:type="dxa"/>
            <w:shd w:val="clear" w:color="auto" w:fill="auto"/>
          </w:tcPr>
          <w:p w14:paraId="1B6CBD7C" w14:textId="77777777" w:rsidR="00A660D2" w:rsidRPr="00180589" w:rsidRDefault="00A660D2" w:rsidP="0079176C">
            <w:pPr>
              <w:pStyle w:val="Header"/>
              <w:tabs>
                <w:tab w:val="clear" w:pos="4153"/>
                <w:tab w:val="clear" w:pos="8306"/>
              </w:tabs>
              <w:jc w:val="right"/>
              <w:rPr>
                <w:rFonts w:ascii="Arial" w:hAnsi="Arial" w:cs="Arial"/>
                <w:sz w:val="22"/>
                <w:szCs w:val="22"/>
              </w:rPr>
            </w:pPr>
            <w:r>
              <w:rPr>
                <w:rFonts w:ascii="Arial" w:hAnsi="Arial" w:cs="Arial"/>
                <w:sz w:val="22"/>
                <w:szCs w:val="22"/>
                <w:lang w:val="cy"/>
              </w:rPr>
              <w:t>856</w:t>
            </w:r>
          </w:p>
        </w:tc>
      </w:tr>
      <w:tr w:rsidR="00A660D2" w:rsidRPr="00105D71" w14:paraId="18AE78D0" w14:textId="77777777" w:rsidTr="00464F78">
        <w:tc>
          <w:tcPr>
            <w:tcW w:w="1384" w:type="dxa"/>
            <w:tcBorders>
              <w:top w:val="single" w:sz="4" w:space="0" w:color="auto"/>
            </w:tcBorders>
            <w:shd w:val="clear" w:color="auto" w:fill="auto"/>
          </w:tcPr>
          <w:p w14:paraId="7030CFA8" w14:textId="77777777" w:rsidR="00A660D2" w:rsidRPr="00105D71" w:rsidRDefault="00A660D2" w:rsidP="0079176C">
            <w:pPr>
              <w:pStyle w:val="Header"/>
              <w:tabs>
                <w:tab w:val="clear" w:pos="4153"/>
                <w:tab w:val="clear" w:pos="8306"/>
              </w:tabs>
              <w:jc w:val="right"/>
              <w:rPr>
                <w:rFonts w:ascii="Arial" w:hAnsi="Arial" w:cs="Arial"/>
                <w:b/>
                <w:sz w:val="22"/>
                <w:szCs w:val="22"/>
              </w:rPr>
            </w:pPr>
            <w:r>
              <w:rPr>
                <w:rFonts w:ascii="Arial" w:hAnsi="Arial" w:cs="Arial"/>
                <w:b/>
                <w:bCs/>
                <w:sz w:val="22"/>
                <w:szCs w:val="22"/>
                <w:lang w:val="cy"/>
              </w:rPr>
              <w:t>1,791</w:t>
            </w:r>
          </w:p>
        </w:tc>
        <w:tc>
          <w:tcPr>
            <w:tcW w:w="5954" w:type="dxa"/>
            <w:shd w:val="clear" w:color="auto" w:fill="auto"/>
          </w:tcPr>
          <w:p w14:paraId="1B9B46E9" w14:textId="77777777" w:rsidR="00A660D2" w:rsidRPr="00105D71" w:rsidRDefault="00A660D2" w:rsidP="0079176C">
            <w:pPr>
              <w:pStyle w:val="Header"/>
              <w:tabs>
                <w:tab w:val="clear" w:pos="4153"/>
                <w:tab w:val="clear" w:pos="8306"/>
              </w:tabs>
              <w:jc w:val="center"/>
              <w:rPr>
                <w:rFonts w:ascii="Arial" w:hAnsi="Arial" w:cs="Arial"/>
                <w:b/>
                <w:sz w:val="22"/>
                <w:szCs w:val="22"/>
              </w:rPr>
            </w:pPr>
          </w:p>
        </w:tc>
        <w:tc>
          <w:tcPr>
            <w:tcW w:w="1275" w:type="dxa"/>
            <w:tcBorders>
              <w:top w:val="single" w:sz="4" w:space="0" w:color="auto"/>
            </w:tcBorders>
            <w:shd w:val="clear" w:color="auto" w:fill="auto"/>
          </w:tcPr>
          <w:p w14:paraId="2EFC1B42" w14:textId="77777777" w:rsidR="00A660D2" w:rsidRPr="00105D71" w:rsidRDefault="00A660D2" w:rsidP="0079176C">
            <w:pPr>
              <w:pStyle w:val="Header"/>
              <w:tabs>
                <w:tab w:val="clear" w:pos="4153"/>
                <w:tab w:val="clear" w:pos="8306"/>
              </w:tabs>
              <w:jc w:val="right"/>
              <w:rPr>
                <w:rFonts w:ascii="Arial" w:hAnsi="Arial" w:cs="Arial"/>
                <w:b/>
                <w:sz w:val="22"/>
                <w:szCs w:val="22"/>
              </w:rPr>
            </w:pPr>
            <w:r>
              <w:rPr>
                <w:rFonts w:ascii="Arial" w:hAnsi="Arial" w:cs="Arial"/>
                <w:b/>
                <w:bCs/>
                <w:sz w:val="22"/>
                <w:szCs w:val="22"/>
                <w:lang w:val="cy"/>
              </w:rPr>
              <w:t>856</w:t>
            </w:r>
          </w:p>
        </w:tc>
      </w:tr>
      <w:tr w:rsidR="00A660D2" w:rsidRPr="00180589" w14:paraId="32627C8C" w14:textId="77777777" w:rsidTr="00464F78">
        <w:tc>
          <w:tcPr>
            <w:tcW w:w="1384" w:type="dxa"/>
            <w:shd w:val="clear" w:color="auto" w:fill="auto"/>
          </w:tcPr>
          <w:p w14:paraId="785D8220" w14:textId="77777777" w:rsidR="00A660D2" w:rsidRPr="00180589" w:rsidRDefault="00A660D2" w:rsidP="0079176C">
            <w:pPr>
              <w:pStyle w:val="Header"/>
              <w:tabs>
                <w:tab w:val="clear" w:pos="4153"/>
                <w:tab w:val="clear" w:pos="8306"/>
              </w:tabs>
              <w:jc w:val="right"/>
              <w:rPr>
                <w:rFonts w:ascii="Arial" w:hAnsi="Arial" w:cs="Arial"/>
                <w:bCs/>
                <w:sz w:val="22"/>
                <w:szCs w:val="22"/>
              </w:rPr>
            </w:pPr>
          </w:p>
        </w:tc>
        <w:tc>
          <w:tcPr>
            <w:tcW w:w="5954" w:type="dxa"/>
            <w:shd w:val="clear" w:color="auto" w:fill="auto"/>
          </w:tcPr>
          <w:p w14:paraId="3655F92A" w14:textId="77777777" w:rsidR="00A660D2" w:rsidRPr="00180589" w:rsidRDefault="00A660D2" w:rsidP="0079176C">
            <w:pPr>
              <w:pStyle w:val="Header"/>
              <w:tabs>
                <w:tab w:val="clear" w:pos="4153"/>
                <w:tab w:val="clear" w:pos="8306"/>
              </w:tabs>
              <w:jc w:val="center"/>
              <w:rPr>
                <w:rFonts w:ascii="Arial" w:hAnsi="Arial" w:cs="Arial"/>
                <w:bCs/>
                <w:sz w:val="22"/>
                <w:szCs w:val="22"/>
              </w:rPr>
            </w:pPr>
            <w:r>
              <w:rPr>
                <w:rFonts w:ascii="Arial" w:hAnsi="Arial" w:cs="Arial"/>
                <w:sz w:val="22"/>
                <w:szCs w:val="22"/>
                <w:lang w:val="cy"/>
              </w:rPr>
              <w:t>Rhwymedigaethau cyfredol;</w:t>
            </w:r>
          </w:p>
        </w:tc>
        <w:tc>
          <w:tcPr>
            <w:tcW w:w="1275" w:type="dxa"/>
            <w:shd w:val="clear" w:color="auto" w:fill="auto"/>
          </w:tcPr>
          <w:p w14:paraId="1B449DB2" w14:textId="77777777" w:rsidR="00A660D2" w:rsidRPr="00180589" w:rsidRDefault="00A660D2" w:rsidP="0079176C">
            <w:pPr>
              <w:pStyle w:val="Header"/>
              <w:tabs>
                <w:tab w:val="clear" w:pos="4153"/>
                <w:tab w:val="clear" w:pos="8306"/>
              </w:tabs>
              <w:jc w:val="right"/>
              <w:rPr>
                <w:rFonts w:ascii="Arial" w:hAnsi="Arial" w:cs="Arial"/>
                <w:bCs/>
                <w:sz w:val="22"/>
                <w:szCs w:val="22"/>
              </w:rPr>
            </w:pPr>
          </w:p>
        </w:tc>
      </w:tr>
      <w:tr w:rsidR="00A660D2" w14:paraId="263385A9" w14:textId="77777777" w:rsidTr="00464F78">
        <w:tc>
          <w:tcPr>
            <w:tcW w:w="1384" w:type="dxa"/>
            <w:shd w:val="clear" w:color="auto" w:fill="auto"/>
          </w:tcPr>
          <w:p w14:paraId="0750DA42" w14:textId="77777777" w:rsidR="00A660D2" w:rsidRDefault="00A660D2" w:rsidP="0079176C">
            <w:pPr>
              <w:pStyle w:val="Header"/>
              <w:tabs>
                <w:tab w:val="clear" w:pos="4153"/>
                <w:tab w:val="clear" w:pos="8306"/>
              </w:tabs>
              <w:jc w:val="right"/>
              <w:rPr>
                <w:rFonts w:ascii="Arial" w:hAnsi="Arial" w:cs="Arial"/>
                <w:sz w:val="22"/>
                <w:szCs w:val="22"/>
              </w:rPr>
            </w:pPr>
            <w:r>
              <w:rPr>
                <w:rFonts w:ascii="Arial" w:hAnsi="Arial" w:cs="Arial"/>
                <w:sz w:val="22"/>
                <w:szCs w:val="22"/>
                <w:lang w:val="cy"/>
              </w:rPr>
              <w:t>-23</w:t>
            </w:r>
          </w:p>
        </w:tc>
        <w:tc>
          <w:tcPr>
            <w:tcW w:w="5954" w:type="dxa"/>
            <w:shd w:val="clear" w:color="auto" w:fill="auto"/>
          </w:tcPr>
          <w:p w14:paraId="43D1CFD2" w14:textId="77777777" w:rsidR="00A660D2" w:rsidRDefault="00A660D2" w:rsidP="0079176C">
            <w:pPr>
              <w:pStyle w:val="Header"/>
              <w:tabs>
                <w:tab w:val="clear" w:pos="4153"/>
                <w:tab w:val="clear" w:pos="8306"/>
              </w:tabs>
              <w:jc w:val="center"/>
              <w:rPr>
                <w:rFonts w:ascii="Arial" w:hAnsi="Arial" w:cs="Arial"/>
                <w:sz w:val="22"/>
                <w:szCs w:val="22"/>
              </w:rPr>
            </w:pPr>
            <w:r>
              <w:rPr>
                <w:rFonts w:ascii="Arial" w:hAnsi="Arial" w:cs="Arial"/>
                <w:sz w:val="22"/>
                <w:szCs w:val="22"/>
                <w:lang w:val="cy"/>
              </w:rPr>
              <w:t>Cyfnewidiadau sy’n ddyledus i bensiynwyr</w:t>
            </w:r>
          </w:p>
        </w:tc>
        <w:tc>
          <w:tcPr>
            <w:tcW w:w="1275" w:type="dxa"/>
            <w:shd w:val="clear" w:color="auto" w:fill="auto"/>
          </w:tcPr>
          <w:p w14:paraId="631E8DD1" w14:textId="77777777" w:rsidR="00A660D2" w:rsidRDefault="00A660D2" w:rsidP="0079176C">
            <w:pPr>
              <w:pStyle w:val="Header"/>
              <w:tabs>
                <w:tab w:val="clear" w:pos="4153"/>
                <w:tab w:val="clear" w:pos="8306"/>
              </w:tabs>
              <w:jc w:val="right"/>
              <w:rPr>
                <w:rFonts w:ascii="Arial" w:hAnsi="Arial" w:cs="Arial"/>
                <w:sz w:val="22"/>
                <w:szCs w:val="22"/>
              </w:rPr>
            </w:pPr>
            <w:r>
              <w:rPr>
                <w:rFonts w:ascii="Arial" w:hAnsi="Arial" w:cs="Arial"/>
                <w:sz w:val="22"/>
                <w:szCs w:val="22"/>
                <w:lang w:val="cy"/>
              </w:rPr>
              <w:t>0</w:t>
            </w:r>
          </w:p>
        </w:tc>
      </w:tr>
      <w:tr w:rsidR="00A660D2" w:rsidRPr="00180589" w14:paraId="3625C1B4" w14:textId="77777777" w:rsidTr="00464F78">
        <w:tc>
          <w:tcPr>
            <w:tcW w:w="1384" w:type="dxa"/>
            <w:tcBorders>
              <w:bottom w:val="single" w:sz="4" w:space="0" w:color="auto"/>
            </w:tcBorders>
            <w:shd w:val="clear" w:color="auto" w:fill="auto"/>
          </w:tcPr>
          <w:p w14:paraId="219B6C1A" w14:textId="77777777" w:rsidR="00A660D2" w:rsidRPr="00180589" w:rsidRDefault="00A660D2" w:rsidP="0079176C">
            <w:pPr>
              <w:pStyle w:val="Header"/>
              <w:tabs>
                <w:tab w:val="clear" w:pos="4153"/>
                <w:tab w:val="clear" w:pos="8306"/>
              </w:tabs>
              <w:jc w:val="right"/>
              <w:rPr>
                <w:rFonts w:ascii="Arial" w:hAnsi="Arial" w:cs="Arial"/>
                <w:sz w:val="22"/>
                <w:szCs w:val="22"/>
              </w:rPr>
            </w:pPr>
            <w:r>
              <w:rPr>
                <w:rFonts w:ascii="Arial" w:hAnsi="Arial" w:cs="Arial"/>
                <w:sz w:val="22"/>
                <w:szCs w:val="22"/>
                <w:lang w:val="cy"/>
              </w:rPr>
              <w:t>-1,768</w:t>
            </w:r>
          </w:p>
        </w:tc>
        <w:tc>
          <w:tcPr>
            <w:tcW w:w="5954" w:type="dxa"/>
            <w:shd w:val="clear" w:color="auto" w:fill="auto"/>
          </w:tcPr>
          <w:p w14:paraId="628EF4C4" w14:textId="77777777" w:rsidR="00A660D2" w:rsidRPr="00180589" w:rsidRDefault="00A660D2" w:rsidP="0079176C">
            <w:pPr>
              <w:pStyle w:val="Header"/>
              <w:tabs>
                <w:tab w:val="clear" w:pos="4153"/>
                <w:tab w:val="clear" w:pos="8306"/>
              </w:tabs>
              <w:jc w:val="center"/>
              <w:rPr>
                <w:rFonts w:ascii="Arial" w:hAnsi="Arial" w:cs="Arial"/>
                <w:sz w:val="22"/>
                <w:szCs w:val="22"/>
              </w:rPr>
            </w:pPr>
            <w:r>
              <w:rPr>
                <w:rFonts w:ascii="Arial" w:hAnsi="Arial" w:cs="Arial"/>
                <w:sz w:val="22"/>
                <w:szCs w:val="22"/>
                <w:lang w:val="cy"/>
              </w:rPr>
              <w:t>Swm sy'n ddyledus i'r gronfa gyffredinol</w:t>
            </w:r>
          </w:p>
        </w:tc>
        <w:tc>
          <w:tcPr>
            <w:tcW w:w="1275" w:type="dxa"/>
            <w:tcBorders>
              <w:bottom w:val="single" w:sz="4" w:space="0" w:color="auto"/>
            </w:tcBorders>
            <w:shd w:val="clear" w:color="auto" w:fill="auto"/>
          </w:tcPr>
          <w:p w14:paraId="2150DC72" w14:textId="77777777" w:rsidR="00A660D2" w:rsidRPr="00180589" w:rsidRDefault="00A660D2" w:rsidP="0079176C">
            <w:pPr>
              <w:pStyle w:val="Header"/>
              <w:tabs>
                <w:tab w:val="clear" w:pos="4153"/>
                <w:tab w:val="clear" w:pos="8306"/>
              </w:tabs>
              <w:jc w:val="right"/>
              <w:rPr>
                <w:rFonts w:ascii="Arial" w:hAnsi="Arial" w:cs="Arial"/>
                <w:sz w:val="22"/>
                <w:szCs w:val="22"/>
              </w:rPr>
            </w:pPr>
            <w:r>
              <w:rPr>
                <w:rFonts w:ascii="Arial" w:hAnsi="Arial" w:cs="Arial"/>
                <w:sz w:val="22"/>
                <w:szCs w:val="22"/>
                <w:lang w:val="cy"/>
              </w:rPr>
              <w:t>-856</w:t>
            </w:r>
          </w:p>
        </w:tc>
      </w:tr>
      <w:tr w:rsidR="00A660D2" w:rsidRPr="00180589" w14:paraId="5CD494EF" w14:textId="77777777" w:rsidTr="00464F78">
        <w:tc>
          <w:tcPr>
            <w:tcW w:w="1384" w:type="dxa"/>
            <w:tcBorders>
              <w:top w:val="single" w:sz="4" w:space="0" w:color="auto"/>
            </w:tcBorders>
            <w:shd w:val="clear" w:color="auto" w:fill="auto"/>
            <w:vAlign w:val="bottom"/>
          </w:tcPr>
          <w:p w14:paraId="6184EA62" w14:textId="77777777" w:rsidR="00A660D2" w:rsidRPr="00180589" w:rsidRDefault="00A660D2" w:rsidP="0079176C">
            <w:pPr>
              <w:pStyle w:val="Header"/>
              <w:tabs>
                <w:tab w:val="clear" w:pos="4153"/>
                <w:tab w:val="clear" w:pos="8306"/>
              </w:tabs>
              <w:rPr>
                <w:rFonts w:ascii="Arial" w:hAnsi="Arial" w:cs="Arial"/>
                <w:sz w:val="22"/>
                <w:szCs w:val="22"/>
              </w:rPr>
            </w:pPr>
          </w:p>
        </w:tc>
        <w:tc>
          <w:tcPr>
            <w:tcW w:w="5954" w:type="dxa"/>
            <w:shd w:val="clear" w:color="auto" w:fill="auto"/>
          </w:tcPr>
          <w:p w14:paraId="4320A331" w14:textId="77777777" w:rsidR="00A660D2" w:rsidRPr="00180589" w:rsidRDefault="00A660D2" w:rsidP="0079176C">
            <w:pPr>
              <w:pStyle w:val="Header"/>
              <w:tabs>
                <w:tab w:val="clear" w:pos="4153"/>
                <w:tab w:val="clear" w:pos="8306"/>
              </w:tabs>
              <w:jc w:val="center"/>
              <w:rPr>
                <w:rFonts w:ascii="Arial" w:hAnsi="Arial" w:cs="Arial"/>
                <w:sz w:val="22"/>
                <w:szCs w:val="22"/>
              </w:rPr>
            </w:pPr>
          </w:p>
        </w:tc>
        <w:tc>
          <w:tcPr>
            <w:tcW w:w="1275" w:type="dxa"/>
            <w:tcBorders>
              <w:top w:val="single" w:sz="4" w:space="0" w:color="auto"/>
            </w:tcBorders>
            <w:shd w:val="clear" w:color="auto" w:fill="auto"/>
            <w:vAlign w:val="bottom"/>
          </w:tcPr>
          <w:p w14:paraId="562176BA" w14:textId="77777777" w:rsidR="00A660D2" w:rsidRPr="00180589" w:rsidRDefault="00A660D2" w:rsidP="0079176C">
            <w:pPr>
              <w:pStyle w:val="Header"/>
              <w:tabs>
                <w:tab w:val="clear" w:pos="4153"/>
                <w:tab w:val="clear" w:pos="8306"/>
              </w:tabs>
              <w:jc w:val="center"/>
              <w:rPr>
                <w:rFonts w:ascii="Arial" w:hAnsi="Arial" w:cs="Arial"/>
                <w:sz w:val="22"/>
                <w:szCs w:val="22"/>
              </w:rPr>
            </w:pPr>
          </w:p>
        </w:tc>
      </w:tr>
      <w:tr w:rsidR="00A660D2" w:rsidRPr="00105D71" w14:paraId="11B36752" w14:textId="77777777" w:rsidTr="00464F78">
        <w:tc>
          <w:tcPr>
            <w:tcW w:w="1384" w:type="dxa"/>
            <w:tcBorders>
              <w:bottom w:val="single" w:sz="4" w:space="0" w:color="auto"/>
            </w:tcBorders>
            <w:shd w:val="clear" w:color="auto" w:fill="auto"/>
          </w:tcPr>
          <w:p w14:paraId="62628D15" w14:textId="77777777" w:rsidR="00A660D2" w:rsidRPr="00105D71" w:rsidRDefault="00A660D2" w:rsidP="0079176C">
            <w:pPr>
              <w:jc w:val="right"/>
              <w:rPr>
                <w:rFonts w:ascii="Arial" w:hAnsi="Arial" w:cs="Arial"/>
                <w:b/>
                <w:sz w:val="22"/>
                <w:szCs w:val="22"/>
              </w:rPr>
            </w:pPr>
            <w:r>
              <w:rPr>
                <w:rFonts w:ascii="Arial" w:hAnsi="Arial" w:cs="Arial"/>
                <w:b/>
                <w:bCs/>
                <w:sz w:val="22"/>
                <w:szCs w:val="22"/>
                <w:lang w:val="cy"/>
              </w:rPr>
              <w:t>0</w:t>
            </w:r>
          </w:p>
        </w:tc>
        <w:tc>
          <w:tcPr>
            <w:tcW w:w="5954" w:type="dxa"/>
            <w:shd w:val="clear" w:color="auto" w:fill="auto"/>
          </w:tcPr>
          <w:p w14:paraId="79CB4CEC" w14:textId="77777777" w:rsidR="00A660D2" w:rsidRPr="00105D71" w:rsidRDefault="00A660D2" w:rsidP="0079176C">
            <w:pPr>
              <w:jc w:val="center"/>
              <w:rPr>
                <w:rFonts w:ascii="Arial" w:hAnsi="Arial" w:cs="Arial"/>
                <w:b/>
                <w:sz w:val="22"/>
                <w:szCs w:val="22"/>
              </w:rPr>
            </w:pPr>
          </w:p>
        </w:tc>
        <w:tc>
          <w:tcPr>
            <w:tcW w:w="1275" w:type="dxa"/>
            <w:tcBorders>
              <w:bottom w:val="single" w:sz="4" w:space="0" w:color="auto"/>
            </w:tcBorders>
            <w:shd w:val="clear" w:color="auto" w:fill="auto"/>
          </w:tcPr>
          <w:p w14:paraId="0752E1F7" w14:textId="77777777" w:rsidR="00A660D2" w:rsidRPr="00105D71" w:rsidRDefault="00A660D2" w:rsidP="0079176C">
            <w:pPr>
              <w:jc w:val="right"/>
              <w:rPr>
                <w:rFonts w:ascii="Arial" w:hAnsi="Arial" w:cs="Arial"/>
                <w:b/>
                <w:sz w:val="22"/>
                <w:szCs w:val="22"/>
              </w:rPr>
            </w:pPr>
            <w:r>
              <w:rPr>
                <w:rFonts w:ascii="Arial" w:hAnsi="Arial" w:cs="Arial"/>
                <w:b/>
                <w:bCs/>
                <w:sz w:val="22"/>
                <w:szCs w:val="22"/>
                <w:lang w:val="cy"/>
              </w:rPr>
              <w:t>0</w:t>
            </w:r>
          </w:p>
        </w:tc>
      </w:tr>
    </w:tbl>
    <w:p w14:paraId="0CE6CD13" w14:textId="77777777" w:rsidR="0098114A" w:rsidRDefault="0098114A" w:rsidP="00FF30EB">
      <w:pPr>
        <w:pStyle w:val="CBStyle"/>
        <w:rPr>
          <w:bCs/>
          <w:lang w:val="cy"/>
        </w:rPr>
      </w:pPr>
      <w:bookmarkStart w:id="165" w:name="_Toc49869885"/>
      <w:bookmarkStart w:id="166" w:name="_Toc180502885"/>
    </w:p>
    <w:p w14:paraId="1E5F36CD" w14:textId="5A4B1162" w:rsidR="00666CF6" w:rsidRPr="003B566A" w:rsidRDefault="00666CF6" w:rsidP="00FF30EB">
      <w:pPr>
        <w:pStyle w:val="CBStyle"/>
      </w:pPr>
      <w:r>
        <w:rPr>
          <w:bCs/>
          <w:lang w:val="cy"/>
        </w:rPr>
        <w:lastRenderedPageBreak/>
        <w:t>NODIADAU I GYFRIF y GRONFA BENSIWN DIFFODDWYR TÂN</w:t>
      </w:r>
      <w:bookmarkEnd w:id="165"/>
      <w:bookmarkEnd w:id="166"/>
    </w:p>
    <w:p w14:paraId="45C62BBE" w14:textId="6FC7BB97" w:rsidR="008F2DD6" w:rsidRPr="00174824" w:rsidRDefault="00530B5E" w:rsidP="000F0906">
      <w:pPr>
        <w:pStyle w:val="NormalIndent"/>
        <w:ind w:left="0"/>
        <w:jc w:val="both"/>
        <w:rPr>
          <w:rFonts w:ascii="Arial" w:hAnsi="Arial" w:cs="Arial"/>
          <w:color w:val="000000"/>
        </w:rPr>
      </w:pPr>
      <w:r>
        <w:rPr>
          <w:rFonts w:ascii="Arial" w:hAnsi="Arial" w:cs="Arial"/>
          <w:color w:val="000000"/>
          <w:lang w:val="cy"/>
        </w:rPr>
        <w:t xml:space="preserve">Sefydlwyd y gronfa ar 1 Ebrill 2007 ac mae’n cwmpasu Cynlluniau Pensiwn 1992, 2006, 2015 a Diffoddwyr Tân Diwygiedig Wrth Gefn ac fe’i gweinyddir gan y </w:t>
      </w:r>
      <w:r w:rsidR="009D0ECE">
        <w:rPr>
          <w:rFonts w:ascii="Arial" w:hAnsi="Arial" w:cs="Arial"/>
          <w:color w:val="000000"/>
          <w:lang w:val="cy"/>
        </w:rPr>
        <w:t>g</w:t>
      </w:r>
      <w:r>
        <w:rPr>
          <w:rFonts w:ascii="Arial" w:hAnsi="Arial" w:cs="Arial"/>
          <w:color w:val="000000"/>
          <w:lang w:val="cy"/>
        </w:rPr>
        <w:t>wasanaeth.</w:t>
      </w:r>
    </w:p>
    <w:p w14:paraId="5E88E69F" w14:textId="77777777" w:rsidR="00174824" w:rsidRPr="00174824" w:rsidRDefault="00174824" w:rsidP="000F0906">
      <w:pPr>
        <w:pStyle w:val="NormalIndent"/>
        <w:ind w:left="0"/>
        <w:jc w:val="both"/>
        <w:rPr>
          <w:rFonts w:ascii="Arial" w:hAnsi="Arial" w:cs="Arial"/>
          <w:color w:val="000000"/>
        </w:rPr>
      </w:pPr>
    </w:p>
    <w:p w14:paraId="4504505B" w14:textId="77777777" w:rsidR="00174824" w:rsidRPr="00174824" w:rsidRDefault="00174824" w:rsidP="00174824">
      <w:pPr>
        <w:pStyle w:val="NormalIndent"/>
        <w:ind w:left="0"/>
        <w:jc w:val="both"/>
        <w:rPr>
          <w:rFonts w:ascii="Arial" w:hAnsi="Arial" w:cs="Arial"/>
        </w:rPr>
      </w:pPr>
      <w:r>
        <w:rPr>
          <w:rFonts w:ascii="Arial" w:hAnsi="Arial" w:cs="Arial"/>
          <w:lang w:val="cy"/>
        </w:rPr>
        <w:t xml:space="preserve">Yn dilyn achos llys gwahaniaethu ar sail oed diweddar, ar 1 Ebrill 2022, caewyd Cynlluniau Pensiwn Diffoddwyr Tân Diwygiedig 1992, 2006 ac Wrth Gefn a throsglwyddwyd yr holl aelodau gweithredol (gweithwyr presennol) i gynllun pensiwn 2015. </w:t>
      </w:r>
    </w:p>
    <w:p w14:paraId="518B90CB" w14:textId="77777777" w:rsidR="008F2DD6" w:rsidRPr="00174824" w:rsidRDefault="008F2DD6" w:rsidP="000F0906">
      <w:pPr>
        <w:pStyle w:val="NormalIndent"/>
        <w:ind w:left="0"/>
        <w:jc w:val="both"/>
        <w:rPr>
          <w:rFonts w:ascii="Arial" w:hAnsi="Arial" w:cs="Arial"/>
        </w:rPr>
      </w:pPr>
    </w:p>
    <w:p w14:paraId="723E9E80" w14:textId="77777777" w:rsidR="000F0906" w:rsidRPr="00174824" w:rsidRDefault="00530B5E" w:rsidP="000F0906">
      <w:pPr>
        <w:pStyle w:val="NormalIndent"/>
        <w:ind w:left="0"/>
        <w:jc w:val="both"/>
        <w:rPr>
          <w:rFonts w:ascii="Arial" w:hAnsi="Arial" w:cs="Arial"/>
          <w:color w:val="000000"/>
        </w:rPr>
      </w:pPr>
      <w:r>
        <w:rPr>
          <w:rFonts w:ascii="Arial" w:hAnsi="Arial" w:cs="Arial"/>
          <w:color w:val="000000"/>
          <w:lang w:val="cy"/>
        </w:rPr>
        <w:t>Telir cyfraniadau cyflogai a chyflogwr (y gwasanaeth) i'r Gronfa o'r gyllideb refeniw a gwneir taliadau i bensiynwyr o'r fan hon. Mae lefelau cyfraniadau gweithwyr a chyflogwyr yn seiliedig ar ganrannau o dâl pensiynadwy a osodir yn genedlaethol gan Lywodraeth Cymru (LlC) ac maent yn destun ailbrisiadau pedair blynedd gan Adran Actiwari’r Llywodraeth (GAD). Cynllun heb ei ariannu heb unrhyw asedau buddsoddi yw'r cynllun a bydd unrhyw wahaniaeth rhwng buddion sy'n daladwy a chyfraniadau a dderbynnir yn cael ei dalu gan y grant atodol oddi wrth Lywodraeth Cymru.</w:t>
      </w:r>
    </w:p>
    <w:p w14:paraId="67537DC6" w14:textId="77777777" w:rsidR="00530B5E" w:rsidRPr="00174824" w:rsidRDefault="00530B5E" w:rsidP="000F0906">
      <w:pPr>
        <w:pStyle w:val="NormalIndent"/>
        <w:ind w:left="0"/>
        <w:jc w:val="both"/>
        <w:rPr>
          <w:rFonts w:ascii="Arial" w:hAnsi="Arial" w:cs="Arial"/>
          <w:color w:val="000000"/>
        </w:rPr>
      </w:pPr>
    </w:p>
    <w:p w14:paraId="090CF6B7" w14:textId="7A12F74E" w:rsidR="00530B5E" w:rsidRPr="00174824" w:rsidRDefault="003C4306" w:rsidP="000F0906">
      <w:pPr>
        <w:pStyle w:val="NormalIndent"/>
        <w:ind w:left="0"/>
        <w:jc w:val="both"/>
        <w:rPr>
          <w:rFonts w:ascii="Arial" w:hAnsi="Arial" w:cs="Arial"/>
          <w:color w:val="000000"/>
        </w:rPr>
      </w:pPr>
      <w:r>
        <w:rPr>
          <w:rFonts w:ascii="Arial" w:hAnsi="Arial" w:cs="Arial"/>
          <w:color w:val="000000"/>
          <w:lang w:val="cy"/>
        </w:rPr>
        <w:t xml:space="preserve">Mae trosglwyddiadau i'r cynllun yn drosglwyddiad o fuddion pensiwn o gynllun pensiwn arall ar gyfer gweithwyr newydd neu bresennol ac mae trosglwyddiadau allan yn fuddion trosglwyddo ar gyfer gweithwyr sydd wedi gadael y </w:t>
      </w:r>
      <w:r w:rsidR="009D0ECE">
        <w:rPr>
          <w:rFonts w:ascii="Arial" w:hAnsi="Arial" w:cs="Arial"/>
          <w:color w:val="000000"/>
          <w:lang w:val="cy"/>
        </w:rPr>
        <w:t>g</w:t>
      </w:r>
      <w:r>
        <w:rPr>
          <w:rFonts w:ascii="Arial" w:hAnsi="Arial" w:cs="Arial"/>
          <w:color w:val="000000"/>
          <w:lang w:val="cy"/>
        </w:rPr>
        <w:t>wasanaeth ac wedi ymuno â chynllun pensiwn arall.</w:t>
      </w:r>
    </w:p>
    <w:p w14:paraId="51617F87" w14:textId="77777777" w:rsidR="00530B5E" w:rsidRPr="00174824" w:rsidRDefault="00530B5E" w:rsidP="000F0906">
      <w:pPr>
        <w:pStyle w:val="NormalIndent"/>
        <w:ind w:left="0"/>
        <w:jc w:val="both"/>
        <w:rPr>
          <w:rFonts w:ascii="Arial" w:hAnsi="Arial" w:cs="Arial"/>
          <w:color w:val="000000"/>
        </w:rPr>
      </w:pPr>
    </w:p>
    <w:p w14:paraId="24664EF6" w14:textId="3F757F16" w:rsidR="00BE2E96" w:rsidRPr="00174824" w:rsidRDefault="00530B5E" w:rsidP="000F0906">
      <w:pPr>
        <w:pStyle w:val="NormalIndent"/>
        <w:ind w:left="0"/>
        <w:jc w:val="both"/>
        <w:rPr>
          <w:rFonts w:ascii="Arial" w:hAnsi="Arial" w:cs="Arial"/>
          <w:color w:val="000000"/>
        </w:rPr>
      </w:pPr>
      <w:r>
        <w:rPr>
          <w:rFonts w:ascii="Arial" w:hAnsi="Arial" w:cs="Arial"/>
          <w:color w:val="000000"/>
          <w:lang w:val="cy"/>
        </w:rPr>
        <w:t xml:space="preserve">Ar ddechrau'r flwyddyn ariannol, gwneir asesiad o faint y grant atodol sydd ei angen gan Lywodraeth Cymru a thelir 80% o'r amcangyfrif yn ogystal â'r gwarged/diffyg (ased/rhwymedigaeth) sy'n daladwy/derbyniadwy o'r flwyddyn flaenorol. Fel y cyfryw, mae unrhyw ased/rhwymedigaeth ar y Gronfa Bensiwn yn cael ei gyfateb gan werth cyfatebol ar fantolen y </w:t>
      </w:r>
      <w:r w:rsidR="009D0ECE">
        <w:rPr>
          <w:rFonts w:ascii="Arial" w:hAnsi="Arial" w:cs="Arial"/>
          <w:color w:val="000000"/>
          <w:lang w:val="cy"/>
        </w:rPr>
        <w:t>g</w:t>
      </w:r>
      <w:r>
        <w:rPr>
          <w:rFonts w:ascii="Arial" w:hAnsi="Arial" w:cs="Arial"/>
          <w:color w:val="000000"/>
          <w:lang w:val="cy"/>
        </w:rPr>
        <w:t xml:space="preserve">wasanaeth. Mae amcangyfrif 2023/24 yn cynnwys asesiad o nifer y diffoddwyr tân sy'n ymddeol o fewn y flwyddyn ac, o ganlyniad, cyfrifir amcangyfrif o daliadau pensiwn. Yn 2023/24, ymddeolodd cyfanswm o 46 o ddiffoddwyr tân (gan gynnwys naw aelod gohiriedig) o'i gymharu â'r amcangyfrif o 48. Ar ddiwedd y flwyddyn roedd LlC yn ddyledwr i'r gronfa bensiwn gyda gwerth o £856,000. </w:t>
      </w:r>
    </w:p>
    <w:p w14:paraId="03F002F2" w14:textId="77777777" w:rsidR="00BE2E96" w:rsidRPr="00174824" w:rsidRDefault="00BE2E96" w:rsidP="00BE2E96">
      <w:pPr>
        <w:pStyle w:val="Header"/>
        <w:tabs>
          <w:tab w:val="clear" w:pos="4153"/>
          <w:tab w:val="clear" w:pos="8306"/>
        </w:tabs>
        <w:jc w:val="both"/>
        <w:rPr>
          <w:rFonts w:ascii="Arial" w:hAnsi="Arial" w:cs="Arial"/>
        </w:rPr>
      </w:pPr>
      <w:r>
        <w:rPr>
          <w:rFonts w:ascii="Arial" w:hAnsi="Arial" w:cs="Arial"/>
          <w:lang w:val="cy"/>
        </w:rPr>
        <w:t>Nid yw Cyfrif y Gronfa Bensiwn Diffoddwyr Tân yn ystyried rhwymedigaethau am bensiynau a buddion eraill wedi'r cyfnod. Gellir dod o hyd i fanylion rhwymedigaethau pensiwn hirdymor yn Nodyn 21 a 34 i’r datganiadau ariannol craidd.</w:t>
      </w:r>
    </w:p>
    <w:p w14:paraId="29ADADA5" w14:textId="77777777" w:rsidR="00530B5E" w:rsidRPr="00174824" w:rsidRDefault="00530B5E" w:rsidP="000F0906">
      <w:pPr>
        <w:pStyle w:val="NormalIndent"/>
        <w:ind w:left="0"/>
        <w:jc w:val="both"/>
        <w:rPr>
          <w:rFonts w:ascii="Arial" w:hAnsi="Arial" w:cs="Arial"/>
          <w:color w:val="000000"/>
        </w:rPr>
      </w:pPr>
    </w:p>
    <w:p w14:paraId="06EB6178" w14:textId="256FA8E0" w:rsidR="00763C12" w:rsidRDefault="00DC753B" w:rsidP="00446B7A">
      <w:pPr>
        <w:pStyle w:val="NormalIndent"/>
        <w:ind w:left="0"/>
        <w:jc w:val="both"/>
        <w:rPr>
          <w:rFonts w:ascii="Arial" w:hAnsi="Arial" w:cs="Arial"/>
        </w:rPr>
      </w:pPr>
      <w:r>
        <w:rPr>
          <w:rFonts w:ascii="Arial" w:hAnsi="Arial" w:cs="Arial"/>
          <w:lang w:val="cy"/>
        </w:rPr>
        <w:t xml:space="preserve">Mae’r polisïau cyfrifyddu a fabwysiadwyd ar gyfer cynhyrchu’r Cyfrif Cronfa Bensiwn yn unol â’r arferion a argymhellir ac yn dilyn y rhai sy’n berthnasol i brif ddatganiadau’r </w:t>
      </w:r>
      <w:r w:rsidR="009D0ECE">
        <w:rPr>
          <w:rFonts w:ascii="Arial" w:hAnsi="Arial" w:cs="Arial"/>
          <w:lang w:val="cy"/>
        </w:rPr>
        <w:t>g</w:t>
      </w:r>
      <w:r>
        <w:rPr>
          <w:rFonts w:ascii="Arial" w:hAnsi="Arial" w:cs="Arial"/>
          <w:lang w:val="cy"/>
        </w:rPr>
        <w:t xml:space="preserve">wasanaeth. </w:t>
      </w:r>
    </w:p>
    <w:p w14:paraId="0F06F9DC" w14:textId="77777777" w:rsidR="002D19AC" w:rsidRDefault="002D19AC" w:rsidP="00700FC3">
      <w:pPr>
        <w:pStyle w:val="Header"/>
        <w:tabs>
          <w:tab w:val="clear" w:pos="4153"/>
          <w:tab w:val="clear" w:pos="8306"/>
        </w:tabs>
        <w:jc w:val="both"/>
        <w:rPr>
          <w:rFonts w:ascii="Arial" w:hAnsi="Arial" w:cs="Arial"/>
          <w:b/>
        </w:rPr>
      </w:pPr>
    </w:p>
    <w:p w14:paraId="19AC286B" w14:textId="77777777" w:rsidR="002B4FA8" w:rsidRPr="00174824" w:rsidRDefault="002B4FA8" w:rsidP="00700FC3">
      <w:pPr>
        <w:pStyle w:val="Header"/>
        <w:tabs>
          <w:tab w:val="clear" w:pos="4153"/>
          <w:tab w:val="clear" w:pos="8306"/>
        </w:tabs>
        <w:jc w:val="both"/>
        <w:rPr>
          <w:rFonts w:ascii="Arial" w:hAnsi="Arial" w:cs="Arial"/>
          <w:b/>
        </w:rPr>
      </w:pPr>
      <w:r>
        <w:rPr>
          <w:rFonts w:ascii="Arial" w:hAnsi="Arial" w:cs="Arial"/>
          <w:b/>
          <w:bCs/>
          <w:lang w:val="cy"/>
        </w:rPr>
        <w:t>Cyfraddau cyfrannu</w:t>
      </w:r>
    </w:p>
    <w:p w14:paraId="7C974CE3" w14:textId="77777777" w:rsidR="002B4FA8" w:rsidRDefault="008E4F1E" w:rsidP="00700FC3">
      <w:pPr>
        <w:pStyle w:val="Header"/>
        <w:tabs>
          <w:tab w:val="clear" w:pos="4153"/>
          <w:tab w:val="clear" w:pos="8306"/>
        </w:tabs>
        <w:jc w:val="both"/>
        <w:rPr>
          <w:rFonts w:ascii="Arial" w:hAnsi="Arial" w:cs="Arial"/>
        </w:rPr>
      </w:pPr>
      <w:r>
        <w:rPr>
          <w:rFonts w:ascii="Arial" w:hAnsi="Arial" w:cs="Arial"/>
          <w:lang w:val="cy"/>
        </w:rPr>
        <w:t>O dan Reoliadau Pensiwn y Diffoddwyr Tân, cyfraddau cyfraniadau’r cyflogwr ar gyfer cynllun 2015 oedd 27.3%. Pennir cyfraddau cyflogeion ar system haenog yn ôl band cyflog, gyda'r rhai sy'n ennill fwyaf yn cyfrannu cyfradd uwch yn berthnasol i'w cyflog, hy cyfraddau sy'n cychwyn ar 8.5% ac yn gorffen ar 17% am y cyfnod cyfredol.</w:t>
      </w:r>
    </w:p>
    <w:p w14:paraId="536D8D43" w14:textId="77777777" w:rsidR="00BE2E96" w:rsidRPr="00180589" w:rsidRDefault="00BE2E96" w:rsidP="00700FC3">
      <w:pPr>
        <w:pStyle w:val="Header"/>
        <w:tabs>
          <w:tab w:val="clear" w:pos="4153"/>
          <w:tab w:val="clear" w:pos="8306"/>
        </w:tabs>
        <w:jc w:val="both"/>
        <w:rPr>
          <w:rFonts w:ascii="Arial" w:hAnsi="Arial" w:cs="Arial"/>
        </w:rPr>
      </w:pPr>
    </w:p>
    <w:sectPr w:rsidR="00BE2E96" w:rsidRPr="00180589" w:rsidSect="00471D80">
      <w:pgSz w:w="11906" w:h="16838" w:code="9"/>
      <w:pgMar w:top="1418" w:right="1274" w:bottom="1077"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82EDB0" w14:textId="77777777" w:rsidR="007F38EF" w:rsidRDefault="007F38EF">
      <w:r>
        <w:separator/>
      </w:r>
    </w:p>
  </w:endnote>
  <w:endnote w:type="continuationSeparator" w:id="0">
    <w:p w14:paraId="108B639F" w14:textId="77777777" w:rsidR="007F38EF" w:rsidRDefault="007F38EF">
      <w:r>
        <w:continuationSeparator/>
      </w:r>
    </w:p>
  </w:endnote>
  <w:endnote w:type="continuationNotice" w:id="1">
    <w:p w14:paraId="283161B6" w14:textId="77777777" w:rsidR="007F38EF" w:rsidRDefault="007F38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Helv">
    <w:altName w:val="Arial"/>
    <w:panose1 w:val="020B0604020202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abon">
    <w:altName w:val="Times New Roman"/>
    <w:charset w:val="00"/>
    <w:family w:val="roman"/>
    <w:pitch w:val="variable"/>
    <w:sig w:usb0="00000003" w:usb1="00000000" w:usb2="00000000" w:usb3="00000000" w:csb0="00000001" w:csb1="00000000"/>
  </w:font>
  <w:font w:name="DIN-Regular">
    <w:altName w:val="Times New Roman"/>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erdana-Italic">
    <w:altName w:val="Times New Roman"/>
    <w:panose1 w:val="00000000000000000000"/>
    <w:charset w:val="00"/>
    <w:family w:val="roman"/>
    <w:notTrueType/>
    <w:pitch w:val="default"/>
  </w:font>
  <w:font w:name="CourierNewPS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4C9C6" w14:textId="77777777" w:rsidR="00387E96" w:rsidRDefault="00387E96">
    <w:pPr>
      <w:pStyle w:val="Footer"/>
      <w:framePr w:wrap="around" w:vAnchor="text" w:hAnchor="margin" w:xAlign="center" w:y="1"/>
      <w:rPr>
        <w:rStyle w:val="PageNumber"/>
      </w:rPr>
    </w:pPr>
    <w:r>
      <w:rPr>
        <w:rStyle w:val="PageNumber"/>
        <w:lang w:val="cy"/>
      </w:rPr>
      <w:fldChar w:fldCharType="begin"/>
    </w:r>
    <w:r>
      <w:rPr>
        <w:rStyle w:val="PageNumber"/>
        <w:lang w:val="cy"/>
      </w:rPr>
      <w:instrText xml:space="preserve">PAGE  </w:instrText>
    </w:r>
    <w:r>
      <w:rPr>
        <w:rStyle w:val="PageNumber"/>
        <w:lang w:val="cy"/>
      </w:rPr>
      <w:fldChar w:fldCharType="separate"/>
    </w:r>
    <w:r>
      <w:rPr>
        <w:rStyle w:val="PageNumber"/>
        <w:noProof/>
        <w:lang w:val="cy"/>
      </w:rPr>
      <w:t>1</w:t>
    </w:r>
    <w:r>
      <w:rPr>
        <w:rStyle w:val="PageNumber"/>
        <w:lang w:val="cy"/>
      </w:rPr>
      <w:fldChar w:fldCharType="end"/>
    </w:r>
  </w:p>
  <w:p w14:paraId="722D951B" w14:textId="77777777" w:rsidR="00387E96" w:rsidRDefault="00387E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A0775" w14:textId="77777777" w:rsidR="00D515E8" w:rsidRDefault="00D515E8">
    <w:pPr>
      <w:pStyle w:val="Footer"/>
      <w:jc w:val="center"/>
    </w:pPr>
    <w:r>
      <w:rPr>
        <w:lang w:val="cy"/>
      </w:rPr>
      <w:fldChar w:fldCharType="begin"/>
    </w:r>
    <w:r>
      <w:rPr>
        <w:lang w:val="cy"/>
      </w:rPr>
      <w:instrText xml:space="preserve"> PAGE   \* MERGEFORMAT </w:instrText>
    </w:r>
    <w:r>
      <w:rPr>
        <w:lang w:val="cy"/>
      </w:rPr>
      <w:fldChar w:fldCharType="separate"/>
    </w:r>
    <w:r>
      <w:rPr>
        <w:noProof/>
        <w:lang w:val="cy"/>
      </w:rPr>
      <w:t>21</w:t>
    </w:r>
    <w:r>
      <w:rPr>
        <w:noProof/>
        <w:lang w:val="cy"/>
      </w:rPr>
      <w:fldChar w:fldCharType="end"/>
    </w:r>
  </w:p>
  <w:p w14:paraId="08FD156F" w14:textId="77777777" w:rsidR="00387E96" w:rsidRDefault="00387E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0F21A" w14:textId="77777777" w:rsidR="00F247E0" w:rsidRDefault="00F247E0">
    <w:pPr>
      <w:pStyle w:val="Footer"/>
      <w:jc w:val="center"/>
    </w:pPr>
    <w:r>
      <w:rPr>
        <w:lang w:val="cy"/>
      </w:rPr>
      <w:fldChar w:fldCharType="begin"/>
    </w:r>
    <w:r>
      <w:rPr>
        <w:lang w:val="cy"/>
      </w:rPr>
      <w:instrText>PAGE   \* MERGEFORMAT</w:instrText>
    </w:r>
    <w:r>
      <w:rPr>
        <w:lang w:val="cy"/>
      </w:rPr>
      <w:fldChar w:fldCharType="separate"/>
    </w:r>
    <w:r>
      <w:rPr>
        <w:lang w:val="cy"/>
      </w:rPr>
      <w:t>2</w:t>
    </w:r>
    <w:r>
      <w:rPr>
        <w:lang w:val="cy"/>
      </w:rPr>
      <w:fldChar w:fldCharType="end"/>
    </w:r>
  </w:p>
  <w:p w14:paraId="4F24A4F0" w14:textId="77777777" w:rsidR="00F247E0" w:rsidRDefault="00F247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649782" w14:textId="77777777" w:rsidR="007F38EF" w:rsidRDefault="007F38EF">
      <w:r>
        <w:separator/>
      </w:r>
    </w:p>
  </w:footnote>
  <w:footnote w:type="continuationSeparator" w:id="0">
    <w:p w14:paraId="0637B2F4" w14:textId="77777777" w:rsidR="007F38EF" w:rsidRDefault="007F38EF">
      <w:r>
        <w:continuationSeparator/>
      </w:r>
    </w:p>
  </w:footnote>
  <w:footnote w:type="continuationNotice" w:id="1">
    <w:p w14:paraId="182E5DDA" w14:textId="77777777" w:rsidR="007F38EF" w:rsidRDefault="007F38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5295C" w14:textId="77777777" w:rsidR="00991325" w:rsidRDefault="00000000">
    <w:pPr>
      <w:pStyle w:val="Header"/>
    </w:pPr>
    <w:r>
      <w:rPr>
        <w:noProof/>
        <w:lang w:val="cy"/>
      </w:rPr>
      <w:pict w14:anchorId="6C4F2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393626" o:spid="_x0000_s1053" type="#_x0000_t75" style="position:absolute;margin-left:0;margin-top:0;width:451.85pt;height:440.25pt;z-index:-251665408;mso-position-horizontal:center;mso-position-horizontal-relative:margin;mso-position-vertical:center;mso-position-vertical-relative:margin" o:allowincell="f">
          <v:imagedata r:id="rId1" o:title="SWFRS Badge"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E0A56" w14:textId="77777777" w:rsidR="00A11C1E" w:rsidRDefault="00A11C1E">
    <w:pPr>
      <w:spacing w:line="0" w:lineRule="atLeast"/>
      <w:rPr>
        <w:sz w:val="0"/>
        <w:szCs w:val="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B1AE4" w14:textId="77777777" w:rsidR="00B04A2B" w:rsidRDefault="00000000">
    <w:pPr>
      <w:pStyle w:val="Header"/>
    </w:pPr>
    <w:r>
      <w:rPr>
        <w:noProof/>
        <w:lang w:val="cy"/>
      </w:rPr>
      <w:pict w14:anchorId="2EC209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393631" o:spid="_x0000_s1058" type="#_x0000_t75" style="position:absolute;margin-left:0;margin-top:0;width:451.85pt;height:440.25pt;z-index:-251660288;mso-position-horizontal:center;mso-position-horizontal-relative:margin;mso-position-vertical:center;mso-position-vertical-relative:margin" o:allowincell="f">
          <v:imagedata r:id="rId1" o:title="SWFRS Badge"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28BEA" w14:textId="77777777" w:rsidR="00E63140" w:rsidRDefault="00000000">
    <w:pPr>
      <w:spacing w:line="0" w:lineRule="atLeast"/>
      <w:rPr>
        <w:sz w:val="0"/>
        <w:szCs w:val="0"/>
      </w:rPr>
    </w:pPr>
    <w:r>
      <w:rPr>
        <w:noProof/>
        <w:sz w:val="0"/>
        <w:szCs w:val="0"/>
        <w:lang w:val="cy"/>
      </w:rPr>
      <w:pict w14:anchorId="65005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393633" o:spid="_x0000_s1069" type="#_x0000_t75" style="position:absolute;margin-left:0;margin-top:0;width:451.85pt;height:440.25pt;z-index:-251651072;mso-position-horizontal:center;mso-position-horizontal-relative:margin;mso-position-vertical:center;mso-position-vertical-relative:margin" o:allowincell="f">
          <v:imagedata r:id="rId1" o:title="SWFRS Badge"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68B06" w14:textId="77777777" w:rsidR="00387E96" w:rsidRDefault="00000000">
    <w:pPr>
      <w:pStyle w:val="Header"/>
    </w:pPr>
    <w:r>
      <w:rPr>
        <w:noProof/>
        <w:lang w:val="cy"/>
      </w:rPr>
      <w:pict w14:anchorId="5978EF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393635" o:spid="_x0000_s1062" type="#_x0000_t75" style="position:absolute;margin-left:0;margin-top:0;width:451.85pt;height:440.25pt;z-index:-251657216;mso-position-horizontal:center;mso-position-horizontal-relative:margin;mso-position-vertical:center;mso-position-vertical-relative:margin" o:allowincell="f">
          <v:imagedata r:id="rId1" o:title="SWFRS Badge"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C3C81" w14:textId="77777777" w:rsidR="00387E96" w:rsidRPr="005127E0" w:rsidRDefault="00000000" w:rsidP="005127E0">
    <w:pPr>
      <w:pStyle w:val="Header"/>
    </w:pPr>
    <w:r>
      <w:rPr>
        <w:noProof/>
        <w:lang w:val="cy"/>
      </w:rPr>
      <w:pict w14:anchorId="0F77F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393636" o:spid="_x0000_s1063" type="#_x0000_t75" style="position:absolute;margin-left:0;margin-top:0;width:451.85pt;height:440.25pt;z-index:-251656192;mso-position-horizontal:center;mso-position-horizontal-relative:margin;mso-position-vertical:center;mso-position-vertical-relative:margin" o:allowincell="f">
          <v:imagedata r:id="rId1" o:title="SWFRS Badge"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DF221" w14:textId="77777777" w:rsidR="00387E96" w:rsidRDefault="00000000">
    <w:pPr>
      <w:pStyle w:val="Header"/>
    </w:pPr>
    <w:r>
      <w:rPr>
        <w:noProof/>
        <w:lang w:val="cy"/>
      </w:rPr>
      <w:pict w14:anchorId="0800F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393634" o:spid="_x0000_s1061" type="#_x0000_t75" style="position:absolute;margin-left:0;margin-top:0;width:451.85pt;height:440.25pt;z-index:-251658240;mso-position-horizontal:center;mso-position-horizontal-relative:margin;mso-position-vertical:center;mso-position-vertical-relative:margin" o:allowincell="f">
          <v:imagedata r:id="rId1" o:title="SWFRS Badge"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FC46F" w14:textId="77777777" w:rsidR="00387E96" w:rsidRDefault="00000000">
    <w:pPr>
      <w:pStyle w:val="Header"/>
    </w:pPr>
    <w:r>
      <w:rPr>
        <w:noProof/>
        <w:lang w:val="cy"/>
      </w:rPr>
      <w:pict w14:anchorId="27D41A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393638" o:spid="_x0000_s1065" type="#_x0000_t75" style="position:absolute;margin-left:0;margin-top:0;width:451.85pt;height:440.25pt;z-index:-251654144;mso-position-horizontal:center;mso-position-horizontal-relative:margin;mso-position-vertical:center;mso-position-vertical-relative:margin" o:allowincell="f">
          <v:imagedata r:id="rId1" o:title="SWFRS Badge"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C0295" w14:textId="77777777" w:rsidR="00387E96" w:rsidRPr="00626360" w:rsidRDefault="00000000" w:rsidP="00626360">
    <w:pPr>
      <w:pStyle w:val="Header"/>
    </w:pPr>
    <w:r>
      <w:rPr>
        <w:noProof/>
        <w:lang w:val="cy"/>
      </w:rPr>
      <w:pict w14:anchorId="0EFD50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393639" o:spid="_x0000_s1066" type="#_x0000_t75" style="position:absolute;margin-left:0;margin-top:0;width:451.85pt;height:440.25pt;z-index:-251653120;mso-position-horizontal:center;mso-position-horizontal-relative:margin;mso-position-vertical:center;mso-position-vertical-relative:margin" o:allowincell="f">
          <v:imagedata r:id="rId1" o:title="SWFRS Badge"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94C74" w14:textId="77777777" w:rsidR="00387E96" w:rsidRDefault="00000000">
    <w:pPr>
      <w:pStyle w:val="Header"/>
    </w:pPr>
    <w:r>
      <w:rPr>
        <w:noProof/>
        <w:lang w:val="cy"/>
      </w:rPr>
      <w:pict w14:anchorId="27106B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393637" o:spid="_x0000_s1064" type="#_x0000_t75" style="position:absolute;margin-left:0;margin-top:0;width:451.85pt;height:440.25pt;z-index:-251655168;mso-position-horizontal:center;mso-position-horizontal-relative:margin;mso-position-vertical:center;mso-position-vertical-relative:margin" o:allowincell="f">
          <v:imagedata r:id="rId1" o:title="SWFRS Badg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DB909" w14:textId="77777777" w:rsidR="00991325" w:rsidRDefault="00000000">
    <w:pPr>
      <w:pStyle w:val="Header"/>
    </w:pPr>
    <w:r>
      <w:rPr>
        <w:noProof/>
        <w:lang w:val="cy"/>
      </w:rPr>
      <w:pict w14:anchorId="33A6D1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393627" o:spid="_x0000_s1054" type="#_x0000_t75" style="position:absolute;margin-left:0;margin-top:0;width:451.85pt;height:440.25pt;z-index:-251664384;mso-position-horizontal:center;mso-position-horizontal-relative:margin;mso-position-vertical:center;mso-position-vertical-relative:margin" o:allowincell="f">
          <v:imagedata r:id="rId1" o:title="SWFRS Badg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9EA36" w14:textId="77777777" w:rsidR="00B04A2B" w:rsidRDefault="00000000">
    <w:pPr>
      <w:pStyle w:val="Header"/>
    </w:pPr>
    <w:r>
      <w:rPr>
        <w:noProof/>
        <w:lang w:val="cy"/>
      </w:rPr>
      <w:pict w14:anchorId="21C632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393625" o:spid="_x0000_s1052" type="#_x0000_t75" style="position:absolute;margin-left:0;margin-top:0;width:451.85pt;height:440.25pt;z-index:-251666432;mso-position-horizontal:center;mso-position-horizontal-relative:margin;mso-position-vertical:center;mso-position-vertical-relative:margin" o:allowincell="f">
          <v:imagedata r:id="rId1" o:title="SWFRS Badge"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B5E88" w14:textId="77777777" w:rsidR="00387E96" w:rsidRDefault="00000000">
    <w:pPr>
      <w:pStyle w:val="Header"/>
    </w:pPr>
    <w:r>
      <w:rPr>
        <w:noProof/>
        <w:lang w:val="cy"/>
      </w:rPr>
      <w:pict w14:anchorId="4B86D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393629" o:spid="_x0000_s1056" type="#_x0000_t75" style="position:absolute;margin-left:0;margin-top:0;width:451.85pt;height:440.25pt;z-index:-251662336;mso-position-horizontal:center;mso-position-horizontal-relative:margin;mso-position-vertical:center;mso-position-vertical-relative:margin" o:allowincell="f">
          <v:imagedata r:id="rId1" o:title="SWFRS Badge"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E16E5" w14:textId="77777777" w:rsidR="00387E96" w:rsidRPr="005127E0" w:rsidRDefault="00000000" w:rsidP="005127E0">
    <w:pPr>
      <w:pStyle w:val="Header"/>
    </w:pPr>
    <w:r>
      <w:rPr>
        <w:noProof/>
        <w:lang w:val="cy"/>
      </w:rPr>
      <w:pict w14:anchorId="0F12A2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393630" o:spid="_x0000_s1057" type="#_x0000_t75" style="position:absolute;margin-left:0;margin-top:0;width:451.85pt;height:440.25pt;z-index:-251661312;mso-position-horizontal:center;mso-position-horizontal-relative:margin;mso-position-vertical:center;mso-position-vertical-relative:margin" o:allowincell="f">
          <v:imagedata r:id="rId1" o:title="SWFRS Badge"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C576A" w14:textId="77777777" w:rsidR="00387E96" w:rsidRDefault="00000000">
    <w:pPr>
      <w:pStyle w:val="Header"/>
    </w:pPr>
    <w:r>
      <w:rPr>
        <w:noProof/>
        <w:lang w:val="cy"/>
      </w:rPr>
      <w:pict w14:anchorId="58FB8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393628" o:spid="_x0000_s1055" type="#_x0000_t75" style="position:absolute;margin-left:0;margin-top:0;width:451.85pt;height:440.25pt;z-index:-251663360;mso-position-horizontal:center;mso-position-horizontal-relative:margin;mso-position-vertical:center;mso-position-vertical-relative:margin" o:allowincell="f">
          <v:imagedata r:id="rId1" o:title="SWFRS Badge"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3C336" w14:textId="77777777" w:rsidR="00971D68" w:rsidRPr="005127E0" w:rsidRDefault="00971D68" w:rsidP="005127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28E13" w14:textId="77777777" w:rsidR="00971D68" w:rsidRPr="005127E0" w:rsidRDefault="00000000" w:rsidP="005127E0">
    <w:pPr>
      <w:pStyle w:val="Header"/>
    </w:pPr>
    <w:r>
      <w:rPr>
        <w:noProof/>
        <w:lang w:val="cy"/>
      </w:rPr>
      <w:pict w14:anchorId="436CC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margin-left:0;margin-top:0;width:451.85pt;height:440.25pt;z-index:-251652096;mso-position-horizontal:center;mso-position-horizontal-relative:margin;mso-position-vertical:center;mso-position-vertical-relative:margin" o:allowincell="f">
          <v:imagedata r:id="rId1" o:title="SWFRS Badge"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87AF8" w14:textId="77777777" w:rsidR="00B04A2B" w:rsidRDefault="00000000">
    <w:pPr>
      <w:pStyle w:val="Header"/>
    </w:pPr>
    <w:r>
      <w:rPr>
        <w:noProof/>
        <w:lang w:val="cy"/>
      </w:rPr>
      <w:pict w14:anchorId="3E6E7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393632" o:spid="_x0000_s1059" type="#_x0000_t75" style="position:absolute;margin-left:0;margin-top:0;width:451.85pt;height:440.25pt;z-index:-251659264;mso-position-horizontal:center;mso-position-horizontal-relative:margin;mso-position-vertical:center;mso-position-vertical-relative:margin" o:allowincell="f">
          <v:imagedata r:id="rId1" o:title="SWFRS Badg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F706F"/>
    <w:multiLevelType w:val="hybridMultilevel"/>
    <w:tmpl w:val="666E0832"/>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 w15:restartNumberingAfterBreak="0">
    <w:nsid w:val="026E6D2A"/>
    <w:multiLevelType w:val="hybridMultilevel"/>
    <w:tmpl w:val="6A780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0444D"/>
    <w:multiLevelType w:val="hybridMultilevel"/>
    <w:tmpl w:val="09AA3A04"/>
    <w:lvl w:ilvl="0" w:tplc="CEF0663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7847B2"/>
    <w:multiLevelType w:val="hybridMultilevel"/>
    <w:tmpl w:val="49AA761E"/>
    <w:lvl w:ilvl="0" w:tplc="8C668540">
      <w:start w:val="1"/>
      <w:numFmt w:val="decimal"/>
      <w:lvlText w:val="%1."/>
      <w:lvlJc w:val="left"/>
      <w:pPr>
        <w:ind w:left="462" w:hanging="360"/>
      </w:pPr>
      <w:rPr>
        <w:rFonts w:hint="default"/>
      </w:rPr>
    </w:lvl>
    <w:lvl w:ilvl="1" w:tplc="08090019" w:tentative="1">
      <w:start w:val="1"/>
      <w:numFmt w:val="lowerLetter"/>
      <w:lvlText w:val="%2."/>
      <w:lvlJc w:val="left"/>
      <w:pPr>
        <w:ind w:left="1182" w:hanging="360"/>
      </w:pPr>
    </w:lvl>
    <w:lvl w:ilvl="2" w:tplc="0809001B" w:tentative="1">
      <w:start w:val="1"/>
      <w:numFmt w:val="lowerRoman"/>
      <w:lvlText w:val="%3."/>
      <w:lvlJc w:val="right"/>
      <w:pPr>
        <w:ind w:left="1902" w:hanging="180"/>
      </w:pPr>
    </w:lvl>
    <w:lvl w:ilvl="3" w:tplc="0809000F" w:tentative="1">
      <w:start w:val="1"/>
      <w:numFmt w:val="decimal"/>
      <w:lvlText w:val="%4."/>
      <w:lvlJc w:val="left"/>
      <w:pPr>
        <w:ind w:left="2622" w:hanging="360"/>
      </w:pPr>
    </w:lvl>
    <w:lvl w:ilvl="4" w:tplc="08090019" w:tentative="1">
      <w:start w:val="1"/>
      <w:numFmt w:val="lowerLetter"/>
      <w:lvlText w:val="%5."/>
      <w:lvlJc w:val="left"/>
      <w:pPr>
        <w:ind w:left="3342" w:hanging="360"/>
      </w:pPr>
    </w:lvl>
    <w:lvl w:ilvl="5" w:tplc="0809001B" w:tentative="1">
      <w:start w:val="1"/>
      <w:numFmt w:val="lowerRoman"/>
      <w:lvlText w:val="%6."/>
      <w:lvlJc w:val="right"/>
      <w:pPr>
        <w:ind w:left="4062" w:hanging="180"/>
      </w:pPr>
    </w:lvl>
    <w:lvl w:ilvl="6" w:tplc="0809000F" w:tentative="1">
      <w:start w:val="1"/>
      <w:numFmt w:val="decimal"/>
      <w:lvlText w:val="%7."/>
      <w:lvlJc w:val="left"/>
      <w:pPr>
        <w:ind w:left="4782" w:hanging="360"/>
      </w:pPr>
    </w:lvl>
    <w:lvl w:ilvl="7" w:tplc="08090019" w:tentative="1">
      <w:start w:val="1"/>
      <w:numFmt w:val="lowerLetter"/>
      <w:lvlText w:val="%8."/>
      <w:lvlJc w:val="left"/>
      <w:pPr>
        <w:ind w:left="5502" w:hanging="360"/>
      </w:pPr>
    </w:lvl>
    <w:lvl w:ilvl="8" w:tplc="0809001B" w:tentative="1">
      <w:start w:val="1"/>
      <w:numFmt w:val="lowerRoman"/>
      <w:lvlText w:val="%9."/>
      <w:lvlJc w:val="right"/>
      <w:pPr>
        <w:ind w:left="6222" w:hanging="180"/>
      </w:pPr>
    </w:lvl>
  </w:abstractNum>
  <w:abstractNum w:abstractNumId="4" w15:restartNumberingAfterBreak="0">
    <w:nsid w:val="07D408CF"/>
    <w:multiLevelType w:val="hybridMultilevel"/>
    <w:tmpl w:val="1534E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9D77E7"/>
    <w:multiLevelType w:val="hybridMultilevel"/>
    <w:tmpl w:val="6476616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DF77C90"/>
    <w:multiLevelType w:val="hybridMultilevel"/>
    <w:tmpl w:val="205E34C4"/>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0E8C430C"/>
    <w:multiLevelType w:val="hybridMultilevel"/>
    <w:tmpl w:val="AE801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D87BA6"/>
    <w:multiLevelType w:val="hybridMultilevel"/>
    <w:tmpl w:val="B400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A85509"/>
    <w:multiLevelType w:val="hybridMultilevel"/>
    <w:tmpl w:val="22A441D2"/>
    <w:lvl w:ilvl="0" w:tplc="CEF0663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173944"/>
    <w:multiLevelType w:val="hybridMultilevel"/>
    <w:tmpl w:val="34B8E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9C5E96"/>
    <w:multiLevelType w:val="hybridMultilevel"/>
    <w:tmpl w:val="4D2CE1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163564"/>
    <w:multiLevelType w:val="hybridMultilevel"/>
    <w:tmpl w:val="DF183CBC"/>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3" w15:restartNumberingAfterBreak="0">
    <w:nsid w:val="20E819C0"/>
    <w:multiLevelType w:val="hybridMultilevel"/>
    <w:tmpl w:val="4B5C7360"/>
    <w:lvl w:ilvl="0" w:tplc="08090001">
      <w:start w:val="1"/>
      <w:numFmt w:val="bullet"/>
      <w:lvlText w:val=""/>
      <w:lvlJc w:val="left"/>
      <w:pPr>
        <w:ind w:left="462" w:hanging="360"/>
      </w:pPr>
      <w:rPr>
        <w:rFonts w:ascii="Symbol" w:hAnsi="Symbol" w:hint="default"/>
      </w:rPr>
    </w:lvl>
    <w:lvl w:ilvl="1" w:tplc="FFFFFFFF" w:tentative="1">
      <w:start w:val="1"/>
      <w:numFmt w:val="lowerLetter"/>
      <w:lvlText w:val="%2."/>
      <w:lvlJc w:val="left"/>
      <w:pPr>
        <w:ind w:left="1182" w:hanging="360"/>
      </w:pPr>
    </w:lvl>
    <w:lvl w:ilvl="2" w:tplc="FFFFFFFF" w:tentative="1">
      <w:start w:val="1"/>
      <w:numFmt w:val="lowerRoman"/>
      <w:lvlText w:val="%3."/>
      <w:lvlJc w:val="right"/>
      <w:pPr>
        <w:ind w:left="1902" w:hanging="180"/>
      </w:pPr>
    </w:lvl>
    <w:lvl w:ilvl="3" w:tplc="FFFFFFFF" w:tentative="1">
      <w:start w:val="1"/>
      <w:numFmt w:val="decimal"/>
      <w:lvlText w:val="%4."/>
      <w:lvlJc w:val="left"/>
      <w:pPr>
        <w:ind w:left="2622" w:hanging="360"/>
      </w:pPr>
    </w:lvl>
    <w:lvl w:ilvl="4" w:tplc="FFFFFFFF" w:tentative="1">
      <w:start w:val="1"/>
      <w:numFmt w:val="lowerLetter"/>
      <w:lvlText w:val="%5."/>
      <w:lvlJc w:val="left"/>
      <w:pPr>
        <w:ind w:left="3342" w:hanging="360"/>
      </w:pPr>
    </w:lvl>
    <w:lvl w:ilvl="5" w:tplc="FFFFFFFF" w:tentative="1">
      <w:start w:val="1"/>
      <w:numFmt w:val="lowerRoman"/>
      <w:lvlText w:val="%6."/>
      <w:lvlJc w:val="right"/>
      <w:pPr>
        <w:ind w:left="4062" w:hanging="180"/>
      </w:pPr>
    </w:lvl>
    <w:lvl w:ilvl="6" w:tplc="FFFFFFFF" w:tentative="1">
      <w:start w:val="1"/>
      <w:numFmt w:val="decimal"/>
      <w:lvlText w:val="%7."/>
      <w:lvlJc w:val="left"/>
      <w:pPr>
        <w:ind w:left="4782" w:hanging="360"/>
      </w:pPr>
    </w:lvl>
    <w:lvl w:ilvl="7" w:tplc="FFFFFFFF" w:tentative="1">
      <w:start w:val="1"/>
      <w:numFmt w:val="lowerLetter"/>
      <w:lvlText w:val="%8."/>
      <w:lvlJc w:val="left"/>
      <w:pPr>
        <w:ind w:left="5502" w:hanging="360"/>
      </w:pPr>
    </w:lvl>
    <w:lvl w:ilvl="8" w:tplc="FFFFFFFF" w:tentative="1">
      <w:start w:val="1"/>
      <w:numFmt w:val="lowerRoman"/>
      <w:lvlText w:val="%9."/>
      <w:lvlJc w:val="right"/>
      <w:pPr>
        <w:ind w:left="6222" w:hanging="180"/>
      </w:pPr>
    </w:lvl>
  </w:abstractNum>
  <w:abstractNum w:abstractNumId="14" w15:restartNumberingAfterBreak="0">
    <w:nsid w:val="21AF7F21"/>
    <w:multiLevelType w:val="hybridMultilevel"/>
    <w:tmpl w:val="D9E60922"/>
    <w:lvl w:ilvl="0" w:tplc="0809000F">
      <w:start w:val="1"/>
      <w:numFmt w:val="decimal"/>
      <w:lvlText w:val="%1."/>
      <w:lvlJc w:val="left"/>
      <w:pPr>
        <w:ind w:left="822" w:hanging="360"/>
      </w:pPr>
    </w:lvl>
    <w:lvl w:ilvl="1" w:tplc="08090019" w:tentative="1">
      <w:start w:val="1"/>
      <w:numFmt w:val="lowerLetter"/>
      <w:lvlText w:val="%2."/>
      <w:lvlJc w:val="left"/>
      <w:pPr>
        <w:ind w:left="1542" w:hanging="360"/>
      </w:pPr>
    </w:lvl>
    <w:lvl w:ilvl="2" w:tplc="0809001B" w:tentative="1">
      <w:start w:val="1"/>
      <w:numFmt w:val="lowerRoman"/>
      <w:lvlText w:val="%3."/>
      <w:lvlJc w:val="right"/>
      <w:pPr>
        <w:ind w:left="2262" w:hanging="180"/>
      </w:pPr>
    </w:lvl>
    <w:lvl w:ilvl="3" w:tplc="0809000F" w:tentative="1">
      <w:start w:val="1"/>
      <w:numFmt w:val="decimal"/>
      <w:lvlText w:val="%4."/>
      <w:lvlJc w:val="left"/>
      <w:pPr>
        <w:ind w:left="2982" w:hanging="360"/>
      </w:pPr>
    </w:lvl>
    <w:lvl w:ilvl="4" w:tplc="08090019" w:tentative="1">
      <w:start w:val="1"/>
      <w:numFmt w:val="lowerLetter"/>
      <w:lvlText w:val="%5."/>
      <w:lvlJc w:val="left"/>
      <w:pPr>
        <w:ind w:left="3702" w:hanging="360"/>
      </w:pPr>
    </w:lvl>
    <w:lvl w:ilvl="5" w:tplc="0809001B" w:tentative="1">
      <w:start w:val="1"/>
      <w:numFmt w:val="lowerRoman"/>
      <w:lvlText w:val="%6."/>
      <w:lvlJc w:val="right"/>
      <w:pPr>
        <w:ind w:left="4422" w:hanging="180"/>
      </w:pPr>
    </w:lvl>
    <w:lvl w:ilvl="6" w:tplc="0809000F" w:tentative="1">
      <w:start w:val="1"/>
      <w:numFmt w:val="decimal"/>
      <w:lvlText w:val="%7."/>
      <w:lvlJc w:val="left"/>
      <w:pPr>
        <w:ind w:left="5142" w:hanging="360"/>
      </w:pPr>
    </w:lvl>
    <w:lvl w:ilvl="7" w:tplc="08090019" w:tentative="1">
      <w:start w:val="1"/>
      <w:numFmt w:val="lowerLetter"/>
      <w:lvlText w:val="%8."/>
      <w:lvlJc w:val="left"/>
      <w:pPr>
        <w:ind w:left="5862" w:hanging="360"/>
      </w:pPr>
    </w:lvl>
    <w:lvl w:ilvl="8" w:tplc="0809001B" w:tentative="1">
      <w:start w:val="1"/>
      <w:numFmt w:val="lowerRoman"/>
      <w:lvlText w:val="%9."/>
      <w:lvlJc w:val="right"/>
      <w:pPr>
        <w:ind w:left="6582" w:hanging="180"/>
      </w:pPr>
    </w:lvl>
  </w:abstractNum>
  <w:abstractNum w:abstractNumId="15" w15:restartNumberingAfterBreak="0">
    <w:nsid w:val="25DE6E45"/>
    <w:multiLevelType w:val="hybridMultilevel"/>
    <w:tmpl w:val="B2D87BD0"/>
    <w:lvl w:ilvl="0" w:tplc="29C86554">
      <w:start w:val="1"/>
      <w:numFmt w:val="decimal"/>
      <w:lvlText w:val="%1."/>
      <w:lvlJc w:val="left"/>
      <w:pPr>
        <w:ind w:left="462" w:hanging="360"/>
      </w:pPr>
      <w:rPr>
        <w:rFonts w:hint="default"/>
      </w:rPr>
    </w:lvl>
    <w:lvl w:ilvl="1" w:tplc="08090019" w:tentative="1">
      <w:start w:val="1"/>
      <w:numFmt w:val="lowerLetter"/>
      <w:lvlText w:val="%2."/>
      <w:lvlJc w:val="left"/>
      <w:pPr>
        <w:ind w:left="1182" w:hanging="360"/>
      </w:pPr>
    </w:lvl>
    <w:lvl w:ilvl="2" w:tplc="0809001B" w:tentative="1">
      <w:start w:val="1"/>
      <w:numFmt w:val="lowerRoman"/>
      <w:lvlText w:val="%3."/>
      <w:lvlJc w:val="right"/>
      <w:pPr>
        <w:ind w:left="1902" w:hanging="180"/>
      </w:pPr>
    </w:lvl>
    <w:lvl w:ilvl="3" w:tplc="0809000F" w:tentative="1">
      <w:start w:val="1"/>
      <w:numFmt w:val="decimal"/>
      <w:lvlText w:val="%4."/>
      <w:lvlJc w:val="left"/>
      <w:pPr>
        <w:ind w:left="2622" w:hanging="360"/>
      </w:pPr>
    </w:lvl>
    <w:lvl w:ilvl="4" w:tplc="08090019" w:tentative="1">
      <w:start w:val="1"/>
      <w:numFmt w:val="lowerLetter"/>
      <w:lvlText w:val="%5."/>
      <w:lvlJc w:val="left"/>
      <w:pPr>
        <w:ind w:left="3342" w:hanging="360"/>
      </w:pPr>
    </w:lvl>
    <w:lvl w:ilvl="5" w:tplc="0809001B" w:tentative="1">
      <w:start w:val="1"/>
      <w:numFmt w:val="lowerRoman"/>
      <w:lvlText w:val="%6."/>
      <w:lvlJc w:val="right"/>
      <w:pPr>
        <w:ind w:left="4062" w:hanging="180"/>
      </w:pPr>
    </w:lvl>
    <w:lvl w:ilvl="6" w:tplc="0809000F" w:tentative="1">
      <w:start w:val="1"/>
      <w:numFmt w:val="decimal"/>
      <w:lvlText w:val="%7."/>
      <w:lvlJc w:val="left"/>
      <w:pPr>
        <w:ind w:left="4782" w:hanging="360"/>
      </w:pPr>
    </w:lvl>
    <w:lvl w:ilvl="7" w:tplc="08090019" w:tentative="1">
      <w:start w:val="1"/>
      <w:numFmt w:val="lowerLetter"/>
      <w:lvlText w:val="%8."/>
      <w:lvlJc w:val="left"/>
      <w:pPr>
        <w:ind w:left="5502" w:hanging="360"/>
      </w:pPr>
    </w:lvl>
    <w:lvl w:ilvl="8" w:tplc="0809001B" w:tentative="1">
      <w:start w:val="1"/>
      <w:numFmt w:val="lowerRoman"/>
      <w:lvlText w:val="%9."/>
      <w:lvlJc w:val="right"/>
      <w:pPr>
        <w:ind w:left="6222" w:hanging="180"/>
      </w:pPr>
    </w:lvl>
  </w:abstractNum>
  <w:abstractNum w:abstractNumId="16" w15:restartNumberingAfterBreak="0">
    <w:nsid w:val="29420C32"/>
    <w:multiLevelType w:val="multilevel"/>
    <w:tmpl w:val="3CA4D722"/>
    <w:lvl w:ilvl="0">
      <w:start w:val="1"/>
      <w:numFmt w:val="decimal"/>
      <w:lvlText w:val="%1."/>
      <w:lvlJc w:val="left"/>
      <w:pPr>
        <w:tabs>
          <w:tab w:val="num" w:pos="928"/>
        </w:tabs>
        <w:ind w:left="928" w:hanging="360"/>
      </w:pPr>
      <w:rPr>
        <w:rFonts w:hint="default"/>
      </w:rPr>
    </w:lvl>
    <w:lvl w:ilvl="1">
      <w:start w:val="4"/>
      <w:numFmt w:val="bullet"/>
      <w:lvlText w:val="-"/>
      <w:lvlJc w:val="left"/>
      <w:pPr>
        <w:tabs>
          <w:tab w:val="num" w:pos="1440"/>
        </w:tabs>
        <w:ind w:left="1440" w:hanging="360"/>
      </w:pPr>
      <w:rPr>
        <w:rFonts w:ascii="Bookman Old Style" w:eastAsia="Times New Roman" w:hAnsi="Bookman Old Style" w:cs="Times New Roman" w:hint="default"/>
      </w:rPr>
    </w:lvl>
    <w:lvl w:ilvl="2">
      <w:start w:val="4"/>
      <w:numFmt w:val="decimal"/>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29F6095C"/>
    <w:multiLevelType w:val="hybridMultilevel"/>
    <w:tmpl w:val="C5000C28"/>
    <w:lvl w:ilvl="0" w:tplc="E64C78D2">
      <w:start w:val="1"/>
      <w:numFmt w:val="decimal"/>
      <w:pStyle w:val="NumberedText"/>
      <w:lvlText w:val="%1."/>
      <w:lvlJc w:val="left"/>
      <w:pPr>
        <w:tabs>
          <w:tab w:val="num" w:pos="1134"/>
        </w:tabs>
        <w:ind w:left="1134" w:hanging="567"/>
      </w:pPr>
      <w:rPr>
        <w:rFonts w:ascii="Arial" w:hAnsi="Arial" w:cs="Times New Roman" w:hint="default"/>
        <w:b/>
        <w:i w:val="0"/>
        <w:color w:val="B02020"/>
        <w:sz w:val="18"/>
        <w:szCs w:val="18"/>
      </w:rPr>
    </w:lvl>
    <w:lvl w:ilvl="1" w:tplc="08090019">
      <w:start w:val="1"/>
      <w:numFmt w:val="lowerLetter"/>
      <w:lvlText w:val="%2."/>
      <w:lvlJc w:val="left"/>
      <w:pPr>
        <w:tabs>
          <w:tab w:val="num" w:pos="873"/>
        </w:tabs>
        <w:ind w:left="873" w:hanging="360"/>
      </w:pPr>
      <w:rPr>
        <w:rFonts w:cs="Times New Roman"/>
      </w:rPr>
    </w:lvl>
    <w:lvl w:ilvl="2" w:tplc="08090001">
      <w:start w:val="1"/>
      <w:numFmt w:val="bullet"/>
      <w:lvlText w:val=""/>
      <w:lvlJc w:val="left"/>
      <w:pPr>
        <w:tabs>
          <w:tab w:val="num" w:pos="1593"/>
        </w:tabs>
        <w:ind w:left="1593" w:hanging="180"/>
      </w:pPr>
      <w:rPr>
        <w:rFonts w:ascii="Symbol" w:hAnsi="Symbol" w:hint="default"/>
      </w:rPr>
    </w:lvl>
    <w:lvl w:ilvl="3" w:tplc="0809000F">
      <w:start w:val="1"/>
      <w:numFmt w:val="decimal"/>
      <w:lvlText w:val="%4."/>
      <w:lvlJc w:val="left"/>
      <w:pPr>
        <w:tabs>
          <w:tab w:val="num" w:pos="2313"/>
        </w:tabs>
        <w:ind w:left="2313" w:hanging="360"/>
      </w:pPr>
      <w:rPr>
        <w:rFonts w:cs="Times New Roman"/>
      </w:rPr>
    </w:lvl>
    <w:lvl w:ilvl="4" w:tplc="08090019" w:tentative="1">
      <w:start w:val="1"/>
      <w:numFmt w:val="lowerLetter"/>
      <w:lvlText w:val="%5."/>
      <w:lvlJc w:val="left"/>
      <w:pPr>
        <w:tabs>
          <w:tab w:val="num" w:pos="3033"/>
        </w:tabs>
        <w:ind w:left="3033" w:hanging="360"/>
      </w:pPr>
      <w:rPr>
        <w:rFonts w:cs="Times New Roman"/>
      </w:rPr>
    </w:lvl>
    <w:lvl w:ilvl="5" w:tplc="0809001B" w:tentative="1">
      <w:start w:val="1"/>
      <w:numFmt w:val="lowerRoman"/>
      <w:lvlText w:val="%6."/>
      <w:lvlJc w:val="right"/>
      <w:pPr>
        <w:tabs>
          <w:tab w:val="num" w:pos="3753"/>
        </w:tabs>
        <w:ind w:left="3753" w:hanging="180"/>
      </w:pPr>
      <w:rPr>
        <w:rFonts w:cs="Times New Roman"/>
      </w:rPr>
    </w:lvl>
    <w:lvl w:ilvl="6" w:tplc="0809000F" w:tentative="1">
      <w:start w:val="1"/>
      <w:numFmt w:val="decimal"/>
      <w:lvlText w:val="%7."/>
      <w:lvlJc w:val="left"/>
      <w:pPr>
        <w:tabs>
          <w:tab w:val="num" w:pos="4473"/>
        </w:tabs>
        <w:ind w:left="4473" w:hanging="360"/>
      </w:pPr>
      <w:rPr>
        <w:rFonts w:cs="Times New Roman"/>
      </w:rPr>
    </w:lvl>
    <w:lvl w:ilvl="7" w:tplc="08090019" w:tentative="1">
      <w:start w:val="1"/>
      <w:numFmt w:val="lowerLetter"/>
      <w:lvlText w:val="%8."/>
      <w:lvlJc w:val="left"/>
      <w:pPr>
        <w:tabs>
          <w:tab w:val="num" w:pos="5193"/>
        </w:tabs>
        <w:ind w:left="5193" w:hanging="360"/>
      </w:pPr>
      <w:rPr>
        <w:rFonts w:cs="Times New Roman"/>
      </w:rPr>
    </w:lvl>
    <w:lvl w:ilvl="8" w:tplc="0809001B" w:tentative="1">
      <w:start w:val="1"/>
      <w:numFmt w:val="lowerRoman"/>
      <w:lvlText w:val="%9."/>
      <w:lvlJc w:val="right"/>
      <w:pPr>
        <w:tabs>
          <w:tab w:val="num" w:pos="5913"/>
        </w:tabs>
        <w:ind w:left="5913" w:hanging="180"/>
      </w:pPr>
      <w:rPr>
        <w:rFonts w:cs="Times New Roman"/>
      </w:rPr>
    </w:lvl>
  </w:abstractNum>
  <w:abstractNum w:abstractNumId="18" w15:restartNumberingAfterBreak="0">
    <w:nsid w:val="2D5968E3"/>
    <w:multiLevelType w:val="hybridMultilevel"/>
    <w:tmpl w:val="46F69DA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D624943"/>
    <w:multiLevelType w:val="hybridMultilevel"/>
    <w:tmpl w:val="874E6498"/>
    <w:lvl w:ilvl="0" w:tplc="AEFA2242">
      <w:start w:val="2"/>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0" w15:restartNumberingAfterBreak="0">
    <w:nsid w:val="2EED761A"/>
    <w:multiLevelType w:val="hybridMultilevel"/>
    <w:tmpl w:val="61DEE196"/>
    <w:lvl w:ilvl="0" w:tplc="CEF0663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4C3885"/>
    <w:multiLevelType w:val="hybridMultilevel"/>
    <w:tmpl w:val="2EF6F9E2"/>
    <w:lvl w:ilvl="0" w:tplc="CEF06630">
      <w:start w:val="1"/>
      <w:numFmt w:val="bullet"/>
      <w:lvlText w:val=""/>
      <w:lvlJc w:val="left"/>
      <w:pPr>
        <w:tabs>
          <w:tab w:val="num" w:pos="720"/>
        </w:tabs>
        <w:ind w:left="720" w:hanging="360"/>
      </w:pPr>
      <w:rPr>
        <w:rFonts w:ascii="Symbol" w:hAnsi="Symbol" w:hint="default"/>
        <w:color w:val="auto"/>
      </w:rPr>
    </w:lvl>
    <w:lvl w:ilvl="1" w:tplc="04220402">
      <w:numFmt w:val="bullet"/>
      <w:lvlText w:val="•"/>
      <w:lvlJc w:val="left"/>
      <w:pPr>
        <w:ind w:left="1440" w:hanging="360"/>
      </w:pPr>
      <w:rPr>
        <w:rFonts w:ascii="Arial" w:eastAsia="Times New Roman" w:hAnsi="Arial" w:cs="Arial" w:hint="default"/>
        <w:b/>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735A86"/>
    <w:multiLevelType w:val="hybridMultilevel"/>
    <w:tmpl w:val="8C9A85B8"/>
    <w:lvl w:ilvl="0" w:tplc="11DEDAEE">
      <w:start w:val="1"/>
      <w:numFmt w:val="decimal"/>
      <w:lvlText w:val="%1."/>
      <w:lvlJc w:val="left"/>
      <w:pPr>
        <w:ind w:left="462" w:hanging="360"/>
      </w:pPr>
      <w:rPr>
        <w:rFonts w:hint="default"/>
      </w:rPr>
    </w:lvl>
    <w:lvl w:ilvl="1" w:tplc="08090019" w:tentative="1">
      <w:start w:val="1"/>
      <w:numFmt w:val="lowerLetter"/>
      <w:lvlText w:val="%2."/>
      <w:lvlJc w:val="left"/>
      <w:pPr>
        <w:ind w:left="1182" w:hanging="360"/>
      </w:pPr>
    </w:lvl>
    <w:lvl w:ilvl="2" w:tplc="0809001B" w:tentative="1">
      <w:start w:val="1"/>
      <w:numFmt w:val="lowerRoman"/>
      <w:lvlText w:val="%3."/>
      <w:lvlJc w:val="right"/>
      <w:pPr>
        <w:ind w:left="1902" w:hanging="180"/>
      </w:pPr>
    </w:lvl>
    <w:lvl w:ilvl="3" w:tplc="0809000F" w:tentative="1">
      <w:start w:val="1"/>
      <w:numFmt w:val="decimal"/>
      <w:lvlText w:val="%4."/>
      <w:lvlJc w:val="left"/>
      <w:pPr>
        <w:ind w:left="2622" w:hanging="360"/>
      </w:pPr>
    </w:lvl>
    <w:lvl w:ilvl="4" w:tplc="08090019" w:tentative="1">
      <w:start w:val="1"/>
      <w:numFmt w:val="lowerLetter"/>
      <w:lvlText w:val="%5."/>
      <w:lvlJc w:val="left"/>
      <w:pPr>
        <w:ind w:left="3342" w:hanging="360"/>
      </w:pPr>
    </w:lvl>
    <w:lvl w:ilvl="5" w:tplc="0809001B" w:tentative="1">
      <w:start w:val="1"/>
      <w:numFmt w:val="lowerRoman"/>
      <w:lvlText w:val="%6."/>
      <w:lvlJc w:val="right"/>
      <w:pPr>
        <w:ind w:left="4062" w:hanging="180"/>
      </w:pPr>
    </w:lvl>
    <w:lvl w:ilvl="6" w:tplc="0809000F" w:tentative="1">
      <w:start w:val="1"/>
      <w:numFmt w:val="decimal"/>
      <w:lvlText w:val="%7."/>
      <w:lvlJc w:val="left"/>
      <w:pPr>
        <w:ind w:left="4782" w:hanging="360"/>
      </w:pPr>
    </w:lvl>
    <w:lvl w:ilvl="7" w:tplc="08090019" w:tentative="1">
      <w:start w:val="1"/>
      <w:numFmt w:val="lowerLetter"/>
      <w:lvlText w:val="%8."/>
      <w:lvlJc w:val="left"/>
      <w:pPr>
        <w:ind w:left="5502" w:hanging="360"/>
      </w:pPr>
    </w:lvl>
    <w:lvl w:ilvl="8" w:tplc="0809001B" w:tentative="1">
      <w:start w:val="1"/>
      <w:numFmt w:val="lowerRoman"/>
      <w:lvlText w:val="%9."/>
      <w:lvlJc w:val="right"/>
      <w:pPr>
        <w:ind w:left="6222" w:hanging="180"/>
      </w:pPr>
    </w:lvl>
  </w:abstractNum>
  <w:abstractNum w:abstractNumId="23" w15:restartNumberingAfterBreak="0">
    <w:nsid w:val="31B110B0"/>
    <w:multiLevelType w:val="hybridMultilevel"/>
    <w:tmpl w:val="292E2D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4044B59"/>
    <w:multiLevelType w:val="hybridMultilevel"/>
    <w:tmpl w:val="3F82F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F056C2"/>
    <w:multiLevelType w:val="hybridMultilevel"/>
    <w:tmpl w:val="D6C8678E"/>
    <w:lvl w:ilvl="0" w:tplc="86E474C2">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6" w15:restartNumberingAfterBreak="0">
    <w:nsid w:val="378938C4"/>
    <w:multiLevelType w:val="hybridMultilevel"/>
    <w:tmpl w:val="ECA4E1B0"/>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27" w15:restartNumberingAfterBreak="0">
    <w:nsid w:val="39FA7D1C"/>
    <w:multiLevelType w:val="hybridMultilevel"/>
    <w:tmpl w:val="02A00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34157F"/>
    <w:multiLevelType w:val="hybridMultilevel"/>
    <w:tmpl w:val="BC86D4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3F7665EE"/>
    <w:multiLevelType w:val="hybridMultilevel"/>
    <w:tmpl w:val="510EF2B8"/>
    <w:lvl w:ilvl="0" w:tplc="CEF0663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1FC2299"/>
    <w:multiLevelType w:val="hybridMultilevel"/>
    <w:tmpl w:val="F2AEA6B0"/>
    <w:lvl w:ilvl="0" w:tplc="08090001">
      <w:start w:val="1"/>
      <w:numFmt w:val="bullet"/>
      <w:lvlText w:val=""/>
      <w:lvlJc w:val="left"/>
      <w:pPr>
        <w:ind w:left="1056" w:hanging="360"/>
      </w:pPr>
      <w:rPr>
        <w:rFonts w:ascii="Symbol" w:hAnsi="Symbol" w:hint="default"/>
      </w:rPr>
    </w:lvl>
    <w:lvl w:ilvl="1" w:tplc="08090003" w:tentative="1">
      <w:start w:val="1"/>
      <w:numFmt w:val="bullet"/>
      <w:lvlText w:val="o"/>
      <w:lvlJc w:val="left"/>
      <w:pPr>
        <w:ind w:left="1776" w:hanging="360"/>
      </w:pPr>
      <w:rPr>
        <w:rFonts w:ascii="Courier New" w:hAnsi="Courier New" w:cs="Courier New" w:hint="default"/>
      </w:rPr>
    </w:lvl>
    <w:lvl w:ilvl="2" w:tplc="08090005" w:tentative="1">
      <w:start w:val="1"/>
      <w:numFmt w:val="bullet"/>
      <w:lvlText w:val=""/>
      <w:lvlJc w:val="left"/>
      <w:pPr>
        <w:ind w:left="2496" w:hanging="360"/>
      </w:pPr>
      <w:rPr>
        <w:rFonts w:ascii="Wingdings" w:hAnsi="Wingdings" w:hint="default"/>
      </w:rPr>
    </w:lvl>
    <w:lvl w:ilvl="3" w:tplc="08090001" w:tentative="1">
      <w:start w:val="1"/>
      <w:numFmt w:val="bullet"/>
      <w:lvlText w:val=""/>
      <w:lvlJc w:val="left"/>
      <w:pPr>
        <w:ind w:left="3216" w:hanging="360"/>
      </w:pPr>
      <w:rPr>
        <w:rFonts w:ascii="Symbol" w:hAnsi="Symbol" w:hint="default"/>
      </w:rPr>
    </w:lvl>
    <w:lvl w:ilvl="4" w:tplc="08090003" w:tentative="1">
      <w:start w:val="1"/>
      <w:numFmt w:val="bullet"/>
      <w:lvlText w:val="o"/>
      <w:lvlJc w:val="left"/>
      <w:pPr>
        <w:ind w:left="3936" w:hanging="360"/>
      </w:pPr>
      <w:rPr>
        <w:rFonts w:ascii="Courier New" w:hAnsi="Courier New" w:cs="Courier New" w:hint="default"/>
      </w:rPr>
    </w:lvl>
    <w:lvl w:ilvl="5" w:tplc="08090005" w:tentative="1">
      <w:start w:val="1"/>
      <w:numFmt w:val="bullet"/>
      <w:lvlText w:val=""/>
      <w:lvlJc w:val="left"/>
      <w:pPr>
        <w:ind w:left="4656" w:hanging="360"/>
      </w:pPr>
      <w:rPr>
        <w:rFonts w:ascii="Wingdings" w:hAnsi="Wingdings" w:hint="default"/>
      </w:rPr>
    </w:lvl>
    <w:lvl w:ilvl="6" w:tplc="08090001" w:tentative="1">
      <w:start w:val="1"/>
      <w:numFmt w:val="bullet"/>
      <w:lvlText w:val=""/>
      <w:lvlJc w:val="left"/>
      <w:pPr>
        <w:ind w:left="5376" w:hanging="360"/>
      </w:pPr>
      <w:rPr>
        <w:rFonts w:ascii="Symbol" w:hAnsi="Symbol" w:hint="default"/>
      </w:rPr>
    </w:lvl>
    <w:lvl w:ilvl="7" w:tplc="08090003" w:tentative="1">
      <w:start w:val="1"/>
      <w:numFmt w:val="bullet"/>
      <w:lvlText w:val="o"/>
      <w:lvlJc w:val="left"/>
      <w:pPr>
        <w:ind w:left="6096" w:hanging="360"/>
      </w:pPr>
      <w:rPr>
        <w:rFonts w:ascii="Courier New" w:hAnsi="Courier New" w:cs="Courier New" w:hint="default"/>
      </w:rPr>
    </w:lvl>
    <w:lvl w:ilvl="8" w:tplc="08090005" w:tentative="1">
      <w:start w:val="1"/>
      <w:numFmt w:val="bullet"/>
      <w:lvlText w:val=""/>
      <w:lvlJc w:val="left"/>
      <w:pPr>
        <w:ind w:left="6816" w:hanging="360"/>
      </w:pPr>
      <w:rPr>
        <w:rFonts w:ascii="Wingdings" w:hAnsi="Wingdings" w:hint="default"/>
      </w:rPr>
    </w:lvl>
  </w:abstractNum>
  <w:abstractNum w:abstractNumId="31" w15:restartNumberingAfterBreak="0">
    <w:nsid w:val="457E2FC8"/>
    <w:multiLevelType w:val="hybridMultilevel"/>
    <w:tmpl w:val="C72C7D0E"/>
    <w:lvl w:ilvl="0" w:tplc="80887900">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36447F"/>
    <w:multiLevelType w:val="hybridMultilevel"/>
    <w:tmpl w:val="DB2CE5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7960C37"/>
    <w:multiLevelType w:val="hybridMultilevel"/>
    <w:tmpl w:val="25BCECF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4" w15:restartNumberingAfterBreak="0">
    <w:nsid w:val="479A2DB3"/>
    <w:multiLevelType w:val="hybridMultilevel"/>
    <w:tmpl w:val="4DE24E82"/>
    <w:lvl w:ilvl="0" w:tplc="29527FCC">
      <w:numFmt w:val="bullet"/>
      <w:lvlText w:val="-"/>
      <w:lvlJc w:val="left"/>
      <w:pPr>
        <w:ind w:left="1400" w:hanging="360"/>
      </w:pPr>
      <w:rPr>
        <w:rFonts w:ascii="Calibri" w:eastAsia="Aptos" w:hAnsi="Calibri" w:cs="Calibri"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35" w15:restartNumberingAfterBreak="0">
    <w:nsid w:val="4CEB26D6"/>
    <w:multiLevelType w:val="hybridMultilevel"/>
    <w:tmpl w:val="14C6438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D711FF3"/>
    <w:multiLevelType w:val="hybridMultilevel"/>
    <w:tmpl w:val="DCF05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E6B13A0"/>
    <w:multiLevelType w:val="hybridMultilevel"/>
    <w:tmpl w:val="21A2977C"/>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38" w15:restartNumberingAfterBreak="0">
    <w:nsid w:val="58CA7F5E"/>
    <w:multiLevelType w:val="hybridMultilevel"/>
    <w:tmpl w:val="1C682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CB54EB"/>
    <w:multiLevelType w:val="hybridMultilevel"/>
    <w:tmpl w:val="B6CA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9D5386"/>
    <w:multiLevelType w:val="hybridMultilevel"/>
    <w:tmpl w:val="22DCC902"/>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41" w15:restartNumberingAfterBreak="0">
    <w:nsid w:val="5CA57FF6"/>
    <w:multiLevelType w:val="hybridMultilevel"/>
    <w:tmpl w:val="B9DEF2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FD3102"/>
    <w:multiLevelType w:val="hybridMultilevel"/>
    <w:tmpl w:val="D95643CE"/>
    <w:lvl w:ilvl="0" w:tplc="C9A6958E">
      <w:start w:val="1"/>
      <w:numFmt w:val="bullet"/>
      <w:lvlText w:val=""/>
      <w:lvlJc w:val="left"/>
      <w:pPr>
        <w:tabs>
          <w:tab w:val="num" w:pos="720"/>
        </w:tabs>
        <w:ind w:left="720" w:hanging="360"/>
      </w:pPr>
      <w:rPr>
        <w:rFonts w:ascii="Wingdings" w:hAnsi="Wingdings"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F3D68FB"/>
    <w:multiLevelType w:val="hybridMultilevel"/>
    <w:tmpl w:val="810899CC"/>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44" w15:restartNumberingAfterBreak="0">
    <w:nsid w:val="636A2A57"/>
    <w:multiLevelType w:val="hybridMultilevel"/>
    <w:tmpl w:val="B0868D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5542351"/>
    <w:multiLevelType w:val="hybridMultilevel"/>
    <w:tmpl w:val="005C153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9A40815"/>
    <w:multiLevelType w:val="hybridMultilevel"/>
    <w:tmpl w:val="80303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BCF280A"/>
    <w:multiLevelType w:val="hybridMultilevel"/>
    <w:tmpl w:val="70EC93A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D82751A"/>
    <w:multiLevelType w:val="hybridMultilevel"/>
    <w:tmpl w:val="B3F69AF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E836F88"/>
    <w:multiLevelType w:val="hybridMultilevel"/>
    <w:tmpl w:val="EAC06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3276C37"/>
    <w:multiLevelType w:val="hybridMultilevel"/>
    <w:tmpl w:val="85A200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581407"/>
    <w:multiLevelType w:val="hybridMultilevel"/>
    <w:tmpl w:val="8398E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7A7346"/>
    <w:multiLevelType w:val="hybridMultilevel"/>
    <w:tmpl w:val="E042B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B605BE9"/>
    <w:multiLevelType w:val="hybridMultilevel"/>
    <w:tmpl w:val="8C922B94"/>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54" w15:restartNumberingAfterBreak="0">
    <w:nsid w:val="7B8566D4"/>
    <w:multiLevelType w:val="hybridMultilevel"/>
    <w:tmpl w:val="200A96BA"/>
    <w:lvl w:ilvl="0" w:tplc="CEF0663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DAB66BF"/>
    <w:multiLevelType w:val="hybridMultilevel"/>
    <w:tmpl w:val="12B86194"/>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num w:numId="1" w16cid:durableId="803816989">
    <w:abstractNumId w:val="16"/>
  </w:num>
  <w:num w:numId="2" w16cid:durableId="463960436">
    <w:abstractNumId w:val="50"/>
  </w:num>
  <w:num w:numId="3" w16cid:durableId="926310349">
    <w:abstractNumId w:val="5"/>
  </w:num>
  <w:num w:numId="4" w16cid:durableId="2092771454">
    <w:abstractNumId w:val="31"/>
  </w:num>
  <w:num w:numId="5" w16cid:durableId="383990644">
    <w:abstractNumId w:val="42"/>
  </w:num>
  <w:num w:numId="6" w16cid:durableId="480779151">
    <w:abstractNumId w:val="6"/>
  </w:num>
  <w:num w:numId="7" w16cid:durableId="77286434">
    <w:abstractNumId w:val="32"/>
  </w:num>
  <w:num w:numId="8" w16cid:durableId="1877506071">
    <w:abstractNumId w:val="44"/>
  </w:num>
  <w:num w:numId="9" w16cid:durableId="1732658352">
    <w:abstractNumId w:val="17"/>
  </w:num>
  <w:num w:numId="10" w16cid:durableId="1397320141">
    <w:abstractNumId w:val="29"/>
  </w:num>
  <w:num w:numId="11" w16cid:durableId="714041421">
    <w:abstractNumId w:val="54"/>
  </w:num>
  <w:num w:numId="12" w16cid:durableId="257982301">
    <w:abstractNumId w:val="21"/>
  </w:num>
  <w:num w:numId="13" w16cid:durableId="1531839032">
    <w:abstractNumId w:val="2"/>
  </w:num>
  <w:num w:numId="14" w16cid:durableId="1355615529">
    <w:abstractNumId w:val="9"/>
  </w:num>
  <w:num w:numId="15" w16cid:durableId="332531745">
    <w:abstractNumId w:val="36"/>
  </w:num>
  <w:num w:numId="16" w16cid:durableId="230970448">
    <w:abstractNumId w:val="20"/>
  </w:num>
  <w:num w:numId="17" w16cid:durableId="1002661869">
    <w:abstractNumId w:val="11"/>
  </w:num>
  <w:num w:numId="18" w16cid:durableId="770391381">
    <w:abstractNumId w:val="53"/>
  </w:num>
  <w:num w:numId="19" w16cid:durableId="413278934">
    <w:abstractNumId w:val="55"/>
  </w:num>
  <w:num w:numId="20" w16cid:durableId="352924141">
    <w:abstractNumId w:val="30"/>
  </w:num>
  <w:num w:numId="21" w16cid:durableId="51084844">
    <w:abstractNumId w:val="38"/>
  </w:num>
  <w:num w:numId="22" w16cid:durableId="1066537696">
    <w:abstractNumId w:val="23"/>
  </w:num>
  <w:num w:numId="23" w16cid:durableId="1337074092">
    <w:abstractNumId w:val="19"/>
  </w:num>
  <w:num w:numId="24" w16cid:durableId="1998607047">
    <w:abstractNumId w:val="35"/>
  </w:num>
  <w:num w:numId="25" w16cid:durableId="1045565214">
    <w:abstractNumId w:val="0"/>
  </w:num>
  <w:num w:numId="26" w16cid:durableId="831023762">
    <w:abstractNumId w:val="26"/>
  </w:num>
  <w:num w:numId="27" w16cid:durableId="644892228">
    <w:abstractNumId w:val="12"/>
  </w:num>
  <w:num w:numId="28" w16cid:durableId="432822783">
    <w:abstractNumId w:val="1"/>
  </w:num>
  <w:num w:numId="29" w16cid:durableId="1192499921">
    <w:abstractNumId w:val="33"/>
  </w:num>
  <w:num w:numId="30" w16cid:durableId="1937396415">
    <w:abstractNumId w:val="37"/>
  </w:num>
  <w:num w:numId="31" w16cid:durableId="657539284">
    <w:abstractNumId w:val="27"/>
  </w:num>
  <w:num w:numId="32" w16cid:durableId="1251545462">
    <w:abstractNumId w:val="45"/>
  </w:num>
  <w:num w:numId="33" w16cid:durableId="2142380624">
    <w:abstractNumId w:val="48"/>
  </w:num>
  <w:num w:numId="34" w16cid:durableId="120929189">
    <w:abstractNumId w:val="18"/>
  </w:num>
  <w:num w:numId="35" w16cid:durableId="1850631141">
    <w:abstractNumId w:val="49"/>
  </w:num>
  <w:num w:numId="36" w16cid:durableId="372775482">
    <w:abstractNumId w:val="28"/>
  </w:num>
  <w:num w:numId="37" w16cid:durableId="917399613">
    <w:abstractNumId w:val="41"/>
  </w:num>
  <w:num w:numId="38" w16cid:durableId="886143860">
    <w:abstractNumId w:val="22"/>
  </w:num>
  <w:num w:numId="39" w16cid:durableId="2000383062">
    <w:abstractNumId w:val="15"/>
  </w:num>
  <w:num w:numId="40" w16cid:durableId="1888759488">
    <w:abstractNumId w:val="3"/>
  </w:num>
  <w:num w:numId="41" w16cid:durableId="1045174415">
    <w:abstractNumId w:val="10"/>
  </w:num>
  <w:num w:numId="42" w16cid:durableId="823737538">
    <w:abstractNumId w:val="14"/>
  </w:num>
  <w:num w:numId="43" w16cid:durableId="805782705">
    <w:abstractNumId w:val="43"/>
  </w:num>
  <w:num w:numId="44" w16cid:durableId="1912737403">
    <w:abstractNumId w:val="7"/>
  </w:num>
  <w:num w:numId="45" w16cid:durableId="492570615">
    <w:abstractNumId w:val="13"/>
  </w:num>
  <w:num w:numId="46" w16cid:durableId="745417894">
    <w:abstractNumId w:val="40"/>
  </w:num>
  <w:num w:numId="47" w16cid:durableId="694893325">
    <w:abstractNumId w:val="25"/>
  </w:num>
  <w:num w:numId="48" w16cid:durableId="622617025">
    <w:abstractNumId w:val="47"/>
  </w:num>
  <w:num w:numId="49" w16cid:durableId="1707173407">
    <w:abstractNumId w:val="51"/>
  </w:num>
  <w:num w:numId="50" w16cid:durableId="2012953660">
    <w:abstractNumId w:val="46"/>
  </w:num>
  <w:num w:numId="51" w16cid:durableId="356271310">
    <w:abstractNumId w:val="24"/>
  </w:num>
  <w:num w:numId="52" w16cid:durableId="1391417486">
    <w:abstractNumId w:val="4"/>
  </w:num>
  <w:num w:numId="53" w16cid:durableId="153761077">
    <w:abstractNumId w:val="52"/>
  </w:num>
  <w:num w:numId="54" w16cid:durableId="1996637903">
    <w:abstractNumId w:val="39"/>
  </w:num>
  <w:num w:numId="55" w16cid:durableId="1053584301">
    <w:abstractNumId w:val="34"/>
  </w:num>
  <w:num w:numId="56" w16cid:durableId="158274799">
    <w:abstractNumId w:val="8"/>
  </w:num>
  <w:num w:numId="57" w16cid:durableId="20484089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069"/>
    <w:rsid w:val="0000020B"/>
    <w:rsid w:val="00000271"/>
    <w:rsid w:val="000003F5"/>
    <w:rsid w:val="00000782"/>
    <w:rsid w:val="00000987"/>
    <w:rsid w:val="000009F2"/>
    <w:rsid w:val="00000B32"/>
    <w:rsid w:val="00000EA4"/>
    <w:rsid w:val="00000EAD"/>
    <w:rsid w:val="00000F41"/>
    <w:rsid w:val="0000100F"/>
    <w:rsid w:val="00001561"/>
    <w:rsid w:val="00001792"/>
    <w:rsid w:val="000027DA"/>
    <w:rsid w:val="00002907"/>
    <w:rsid w:val="00003322"/>
    <w:rsid w:val="00003803"/>
    <w:rsid w:val="000040BB"/>
    <w:rsid w:val="000040EF"/>
    <w:rsid w:val="000042C9"/>
    <w:rsid w:val="000046A7"/>
    <w:rsid w:val="00004C09"/>
    <w:rsid w:val="00004DE3"/>
    <w:rsid w:val="00004F5A"/>
    <w:rsid w:val="00005228"/>
    <w:rsid w:val="00005AB6"/>
    <w:rsid w:val="00005C0D"/>
    <w:rsid w:val="000061FD"/>
    <w:rsid w:val="00006320"/>
    <w:rsid w:val="00006462"/>
    <w:rsid w:val="0000647C"/>
    <w:rsid w:val="00006509"/>
    <w:rsid w:val="00006B01"/>
    <w:rsid w:val="00006C4F"/>
    <w:rsid w:val="00006F86"/>
    <w:rsid w:val="000071AB"/>
    <w:rsid w:val="000072FE"/>
    <w:rsid w:val="000075A6"/>
    <w:rsid w:val="00007754"/>
    <w:rsid w:val="00007C42"/>
    <w:rsid w:val="00010552"/>
    <w:rsid w:val="00011159"/>
    <w:rsid w:val="00011429"/>
    <w:rsid w:val="000115ED"/>
    <w:rsid w:val="00011656"/>
    <w:rsid w:val="00011A5E"/>
    <w:rsid w:val="00011A65"/>
    <w:rsid w:val="00011B5A"/>
    <w:rsid w:val="00011C38"/>
    <w:rsid w:val="00011F9D"/>
    <w:rsid w:val="000120BD"/>
    <w:rsid w:val="00012992"/>
    <w:rsid w:val="00012BA2"/>
    <w:rsid w:val="00012D45"/>
    <w:rsid w:val="00012E94"/>
    <w:rsid w:val="0001363C"/>
    <w:rsid w:val="00013857"/>
    <w:rsid w:val="00013C68"/>
    <w:rsid w:val="00013D1A"/>
    <w:rsid w:val="0001416A"/>
    <w:rsid w:val="00014B6D"/>
    <w:rsid w:val="00014D9A"/>
    <w:rsid w:val="00014DB6"/>
    <w:rsid w:val="00014F3C"/>
    <w:rsid w:val="000151EB"/>
    <w:rsid w:val="000160A6"/>
    <w:rsid w:val="00016226"/>
    <w:rsid w:val="00016B3A"/>
    <w:rsid w:val="00016DFF"/>
    <w:rsid w:val="00017856"/>
    <w:rsid w:val="00017865"/>
    <w:rsid w:val="00017CF9"/>
    <w:rsid w:val="0002024D"/>
    <w:rsid w:val="000204D4"/>
    <w:rsid w:val="00020896"/>
    <w:rsid w:val="00020981"/>
    <w:rsid w:val="00020A42"/>
    <w:rsid w:val="00020CD0"/>
    <w:rsid w:val="0002132B"/>
    <w:rsid w:val="00021393"/>
    <w:rsid w:val="00021733"/>
    <w:rsid w:val="0002185E"/>
    <w:rsid w:val="00021A3A"/>
    <w:rsid w:val="0002216E"/>
    <w:rsid w:val="000228D8"/>
    <w:rsid w:val="00022901"/>
    <w:rsid w:val="00022DEF"/>
    <w:rsid w:val="00023403"/>
    <w:rsid w:val="0002348C"/>
    <w:rsid w:val="000235BC"/>
    <w:rsid w:val="00023C63"/>
    <w:rsid w:val="00023F04"/>
    <w:rsid w:val="00024C75"/>
    <w:rsid w:val="00024CD0"/>
    <w:rsid w:val="0002530B"/>
    <w:rsid w:val="00025329"/>
    <w:rsid w:val="00025EEE"/>
    <w:rsid w:val="0002623A"/>
    <w:rsid w:val="000265EC"/>
    <w:rsid w:val="00026ED9"/>
    <w:rsid w:val="00026F51"/>
    <w:rsid w:val="00026F94"/>
    <w:rsid w:val="00027589"/>
    <w:rsid w:val="000276C3"/>
    <w:rsid w:val="000279EE"/>
    <w:rsid w:val="00027DD5"/>
    <w:rsid w:val="0003078D"/>
    <w:rsid w:val="00030A8C"/>
    <w:rsid w:val="00030A90"/>
    <w:rsid w:val="00031C30"/>
    <w:rsid w:val="00031EAB"/>
    <w:rsid w:val="00032356"/>
    <w:rsid w:val="000324CB"/>
    <w:rsid w:val="000326CA"/>
    <w:rsid w:val="00032F5D"/>
    <w:rsid w:val="000336A9"/>
    <w:rsid w:val="00034307"/>
    <w:rsid w:val="0003435B"/>
    <w:rsid w:val="000348D7"/>
    <w:rsid w:val="00034B7A"/>
    <w:rsid w:val="000351F4"/>
    <w:rsid w:val="000355F0"/>
    <w:rsid w:val="0003570C"/>
    <w:rsid w:val="00035E8C"/>
    <w:rsid w:val="00036199"/>
    <w:rsid w:val="00036EEB"/>
    <w:rsid w:val="00036F93"/>
    <w:rsid w:val="0003707C"/>
    <w:rsid w:val="000371EB"/>
    <w:rsid w:val="00037805"/>
    <w:rsid w:val="00037A9F"/>
    <w:rsid w:val="00037AFF"/>
    <w:rsid w:val="0004046A"/>
    <w:rsid w:val="0004066D"/>
    <w:rsid w:val="00041205"/>
    <w:rsid w:val="00041A29"/>
    <w:rsid w:val="00042360"/>
    <w:rsid w:val="0004260C"/>
    <w:rsid w:val="00042652"/>
    <w:rsid w:val="00042A4D"/>
    <w:rsid w:val="00042A5D"/>
    <w:rsid w:val="00042CE2"/>
    <w:rsid w:val="00042EC9"/>
    <w:rsid w:val="00043028"/>
    <w:rsid w:val="00043094"/>
    <w:rsid w:val="000436AD"/>
    <w:rsid w:val="000436C4"/>
    <w:rsid w:val="00043983"/>
    <w:rsid w:val="00043A8B"/>
    <w:rsid w:val="00043BA9"/>
    <w:rsid w:val="0004413A"/>
    <w:rsid w:val="00044388"/>
    <w:rsid w:val="00044DE6"/>
    <w:rsid w:val="00044ED2"/>
    <w:rsid w:val="000454CA"/>
    <w:rsid w:val="000455C9"/>
    <w:rsid w:val="000456E0"/>
    <w:rsid w:val="000457F9"/>
    <w:rsid w:val="000458E2"/>
    <w:rsid w:val="0004592D"/>
    <w:rsid w:val="00045C58"/>
    <w:rsid w:val="00045FF1"/>
    <w:rsid w:val="00046053"/>
    <w:rsid w:val="00046529"/>
    <w:rsid w:val="000466E9"/>
    <w:rsid w:val="000469AF"/>
    <w:rsid w:val="00046A89"/>
    <w:rsid w:val="00046ACC"/>
    <w:rsid w:val="000474C0"/>
    <w:rsid w:val="00047D05"/>
    <w:rsid w:val="00050071"/>
    <w:rsid w:val="0005025A"/>
    <w:rsid w:val="0005049D"/>
    <w:rsid w:val="000504D7"/>
    <w:rsid w:val="00050BE3"/>
    <w:rsid w:val="00051376"/>
    <w:rsid w:val="00051DC3"/>
    <w:rsid w:val="00051FFD"/>
    <w:rsid w:val="0005216E"/>
    <w:rsid w:val="000521C5"/>
    <w:rsid w:val="0005231A"/>
    <w:rsid w:val="00052685"/>
    <w:rsid w:val="00053AD7"/>
    <w:rsid w:val="00053EE3"/>
    <w:rsid w:val="0005464B"/>
    <w:rsid w:val="00054B8B"/>
    <w:rsid w:val="00055056"/>
    <w:rsid w:val="000550B0"/>
    <w:rsid w:val="0005514A"/>
    <w:rsid w:val="0005545B"/>
    <w:rsid w:val="00055869"/>
    <w:rsid w:val="00055A14"/>
    <w:rsid w:val="00055AE4"/>
    <w:rsid w:val="00055F51"/>
    <w:rsid w:val="00055FC4"/>
    <w:rsid w:val="00055FF8"/>
    <w:rsid w:val="000566F8"/>
    <w:rsid w:val="00056AEB"/>
    <w:rsid w:val="00056D20"/>
    <w:rsid w:val="00056D46"/>
    <w:rsid w:val="00057372"/>
    <w:rsid w:val="00057738"/>
    <w:rsid w:val="00057A1D"/>
    <w:rsid w:val="000607A0"/>
    <w:rsid w:val="00060809"/>
    <w:rsid w:val="00060D3F"/>
    <w:rsid w:val="00061A7B"/>
    <w:rsid w:val="00061BC9"/>
    <w:rsid w:val="00062067"/>
    <w:rsid w:val="000622DB"/>
    <w:rsid w:val="00062B25"/>
    <w:rsid w:val="0006329D"/>
    <w:rsid w:val="00063438"/>
    <w:rsid w:val="0006391C"/>
    <w:rsid w:val="00063946"/>
    <w:rsid w:val="0006395B"/>
    <w:rsid w:val="00064215"/>
    <w:rsid w:val="00064F12"/>
    <w:rsid w:val="00065282"/>
    <w:rsid w:val="000655CA"/>
    <w:rsid w:val="0006573E"/>
    <w:rsid w:val="000659B1"/>
    <w:rsid w:val="00065B1D"/>
    <w:rsid w:val="00065C83"/>
    <w:rsid w:val="00066BC0"/>
    <w:rsid w:val="00066D58"/>
    <w:rsid w:val="00066F34"/>
    <w:rsid w:val="00067650"/>
    <w:rsid w:val="0006789D"/>
    <w:rsid w:val="00067A00"/>
    <w:rsid w:val="00067A37"/>
    <w:rsid w:val="00070995"/>
    <w:rsid w:val="00071492"/>
    <w:rsid w:val="00071FBA"/>
    <w:rsid w:val="0007220E"/>
    <w:rsid w:val="000722BD"/>
    <w:rsid w:val="000725E0"/>
    <w:rsid w:val="00073236"/>
    <w:rsid w:val="000733FF"/>
    <w:rsid w:val="0007377F"/>
    <w:rsid w:val="00073AC0"/>
    <w:rsid w:val="00073E59"/>
    <w:rsid w:val="000741DD"/>
    <w:rsid w:val="00074271"/>
    <w:rsid w:val="00074854"/>
    <w:rsid w:val="0007496C"/>
    <w:rsid w:val="00074E68"/>
    <w:rsid w:val="00074E72"/>
    <w:rsid w:val="00075E4E"/>
    <w:rsid w:val="00076599"/>
    <w:rsid w:val="00076BEC"/>
    <w:rsid w:val="00076C0C"/>
    <w:rsid w:val="000773FA"/>
    <w:rsid w:val="0007743F"/>
    <w:rsid w:val="00077449"/>
    <w:rsid w:val="000775D8"/>
    <w:rsid w:val="00077681"/>
    <w:rsid w:val="00080160"/>
    <w:rsid w:val="00080913"/>
    <w:rsid w:val="000809AC"/>
    <w:rsid w:val="00080EE2"/>
    <w:rsid w:val="00080F37"/>
    <w:rsid w:val="00081125"/>
    <w:rsid w:val="00081795"/>
    <w:rsid w:val="00081C54"/>
    <w:rsid w:val="0008217E"/>
    <w:rsid w:val="0008219C"/>
    <w:rsid w:val="000822F0"/>
    <w:rsid w:val="00082505"/>
    <w:rsid w:val="000825BF"/>
    <w:rsid w:val="000828EF"/>
    <w:rsid w:val="00082BD3"/>
    <w:rsid w:val="000830DE"/>
    <w:rsid w:val="000831EA"/>
    <w:rsid w:val="000834FF"/>
    <w:rsid w:val="00083743"/>
    <w:rsid w:val="00083781"/>
    <w:rsid w:val="00084C52"/>
    <w:rsid w:val="00084DC9"/>
    <w:rsid w:val="000852C9"/>
    <w:rsid w:val="0008538B"/>
    <w:rsid w:val="0008576C"/>
    <w:rsid w:val="000860D6"/>
    <w:rsid w:val="000865E9"/>
    <w:rsid w:val="0008680C"/>
    <w:rsid w:val="00086D40"/>
    <w:rsid w:val="00087635"/>
    <w:rsid w:val="000879E0"/>
    <w:rsid w:val="00087A74"/>
    <w:rsid w:val="00087E52"/>
    <w:rsid w:val="00087F4D"/>
    <w:rsid w:val="00087FE6"/>
    <w:rsid w:val="0009019D"/>
    <w:rsid w:val="0009023F"/>
    <w:rsid w:val="000903DC"/>
    <w:rsid w:val="000906B1"/>
    <w:rsid w:val="00090A68"/>
    <w:rsid w:val="00090A72"/>
    <w:rsid w:val="00090BEA"/>
    <w:rsid w:val="00090C65"/>
    <w:rsid w:val="00090E7A"/>
    <w:rsid w:val="00091A46"/>
    <w:rsid w:val="00092A62"/>
    <w:rsid w:val="00092E27"/>
    <w:rsid w:val="0009319C"/>
    <w:rsid w:val="00093535"/>
    <w:rsid w:val="000938F3"/>
    <w:rsid w:val="00093BD1"/>
    <w:rsid w:val="00093E40"/>
    <w:rsid w:val="000942D5"/>
    <w:rsid w:val="0009459F"/>
    <w:rsid w:val="000946E5"/>
    <w:rsid w:val="00094993"/>
    <w:rsid w:val="000949B6"/>
    <w:rsid w:val="00094F8C"/>
    <w:rsid w:val="00095970"/>
    <w:rsid w:val="0009686A"/>
    <w:rsid w:val="00096ADE"/>
    <w:rsid w:val="00096B50"/>
    <w:rsid w:val="00096D53"/>
    <w:rsid w:val="0009706B"/>
    <w:rsid w:val="0009711D"/>
    <w:rsid w:val="0009790D"/>
    <w:rsid w:val="00097AB1"/>
    <w:rsid w:val="00097DBC"/>
    <w:rsid w:val="00097EFB"/>
    <w:rsid w:val="000A0533"/>
    <w:rsid w:val="000A054F"/>
    <w:rsid w:val="000A1337"/>
    <w:rsid w:val="000A1A56"/>
    <w:rsid w:val="000A1AA1"/>
    <w:rsid w:val="000A1AA7"/>
    <w:rsid w:val="000A1BEA"/>
    <w:rsid w:val="000A1ECD"/>
    <w:rsid w:val="000A20B1"/>
    <w:rsid w:val="000A2216"/>
    <w:rsid w:val="000A260E"/>
    <w:rsid w:val="000A2929"/>
    <w:rsid w:val="000A2E02"/>
    <w:rsid w:val="000A2FBD"/>
    <w:rsid w:val="000A42FF"/>
    <w:rsid w:val="000A4348"/>
    <w:rsid w:val="000A48F0"/>
    <w:rsid w:val="000A4963"/>
    <w:rsid w:val="000A4EEA"/>
    <w:rsid w:val="000A4F64"/>
    <w:rsid w:val="000A5178"/>
    <w:rsid w:val="000A5458"/>
    <w:rsid w:val="000A5CCF"/>
    <w:rsid w:val="000A6347"/>
    <w:rsid w:val="000A6418"/>
    <w:rsid w:val="000A681E"/>
    <w:rsid w:val="000A6C93"/>
    <w:rsid w:val="000A6CF4"/>
    <w:rsid w:val="000A71A4"/>
    <w:rsid w:val="000A71BC"/>
    <w:rsid w:val="000A7292"/>
    <w:rsid w:val="000A72B3"/>
    <w:rsid w:val="000A7978"/>
    <w:rsid w:val="000A7DD0"/>
    <w:rsid w:val="000A7E44"/>
    <w:rsid w:val="000B0047"/>
    <w:rsid w:val="000B0194"/>
    <w:rsid w:val="000B044F"/>
    <w:rsid w:val="000B1C2E"/>
    <w:rsid w:val="000B1E4A"/>
    <w:rsid w:val="000B1E71"/>
    <w:rsid w:val="000B1F00"/>
    <w:rsid w:val="000B217C"/>
    <w:rsid w:val="000B245C"/>
    <w:rsid w:val="000B281E"/>
    <w:rsid w:val="000B2B63"/>
    <w:rsid w:val="000B3037"/>
    <w:rsid w:val="000B3870"/>
    <w:rsid w:val="000B38D9"/>
    <w:rsid w:val="000B3AD8"/>
    <w:rsid w:val="000B3AE7"/>
    <w:rsid w:val="000B3BF2"/>
    <w:rsid w:val="000B3ED2"/>
    <w:rsid w:val="000B3F44"/>
    <w:rsid w:val="000B40F9"/>
    <w:rsid w:val="000B411C"/>
    <w:rsid w:val="000B4456"/>
    <w:rsid w:val="000B46EC"/>
    <w:rsid w:val="000B479A"/>
    <w:rsid w:val="000B49E3"/>
    <w:rsid w:val="000B4A29"/>
    <w:rsid w:val="000B4B14"/>
    <w:rsid w:val="000B4E4D"/>
    <w:rsid w:val="000B4E56"/>
    <w:rsid w:val="000B4ECA"/>
    <w:rsid w:val="000B505B"/>
    <w:rsid w:val="000B52A2"/>
    <w:rsid w:val="000B5781"/>
    <w:rsid w:val="000B594C"/>
    <w:rsid w:val="000B6088"/>
    <w:rsid w:val="000B65EF"/>
    <w:rsid w:val="000B6F5F"/>
    <w:rsid w:val="000B70DE"/>
    <w:rsid w:val="000B73A0"/>
    <w:rsid w:val="000B783D"/>
    <w:rsid w:val="000B7972"/>
    <w:rsid w:val="000B7AFF"/>
    <w:rsid w:val="000B7D0D"/>
    <w:rsid w:val="000B7DA2"/>
    <w:rsid w:val="000B7DF4"/>
    <w:rsid w:val="000C008E"/>
    <w:rsid w:val="000C00F8"/>
    <w:rsid w:val="000C0770"/>
    <w:rsid w:val="000C08CA"/>
    <w:rsid w:val="000C0907"/>
    <w:rsid w:val="000C098C"/>
    <w:rsid w:val="000C0A86"/>
    <w:rsid w:val="000C0D1C"/>
    <w:rsid w:val="000C0E19"/>
    <w:rsid w:val="000C0F80"/>
    <w:rsid w:val="000C0F8A"/>
    <w:rsid w:val="000C0FFC"/>
    <w:rsid w:val="000C10A6"/>
    <w:rsid w:val="000C12B9"/>
    <w:rsid w:val="000C1B66"/>
    <w:rsid w:val="000C27C1"/>
    <w:rsid w:val="000C327B"/>
    <w:rsid w:val="000C356C"/>
    <w:rsid w:val="000C360B"/>
    <w:rsid w:val="000C3858"/>
    <w:rsid w:val="000C3AFC"/>
    <w:rsid w:val="000C3CEC"/>
    <w:rsid w:val="000C3CFA"/>
    <w:rsid w:val="000C3E8C"/>
    <w:rsid w:val="000C418C"/>
    <w:rsid w:val="000C452B"/>
    <w:rsid w:val="000C47EE"/>
    <w:rsid w:val="000C4915"/>
    <w:rsid w:val="000C4FBB"/>
    <w:rsid w:val="000C58AB"/>
    <w:rsid w:val="000C59D3"/>
    <w:rsid w:val="000C5D03"/>
    <w:rsid w:val="000C5E09"/>
    <w:rsid w:val="000C6004"/>
    <w:rsid w:val="000C6216"/>
    <w:rsid w:val="000C6236"/>
    <w:rsid w:val="000C6E5C"/>
    <w:rsid w:val="000C7027"/>
    <w:rsid w:val="000C787A"/>
    <w:rsid w:val="000C78D4"/>
    <w:rsid w:val="000C798D"/>
    <w:rsid w:val="000C7F35"/>
    <w:rsid w:val="000D0363"/>
    <w:rsid w:val="000D04EF"/>
    <w:rsid w:val="000D0619"/>
    <w:rsid w:val="000D0662"/>
    <w:rsid w:val="000D08E5"/>
    <w:rsid w:val="000D098D"/>
    <w:rsid w:val="000D0A1A"/>
    <w:rsid w:val="000D1B44"/>
    <w:rsid w:val="000D1F0A"/>
    <w:rsid w:val="000D20D9"/>
    <w:rsid w:val="000D2355"/>
    <w:rsid w:val="000D3055"/>
    <w:rsid w:val="000D31A5"/>
    <w:rsid w:val="000D337B"/>
    <w:rsid w:val="000D3478"/>
    <w:rsid w:val="000D3854"/>
    <w:rsid w:val="000D3A50"/>
    <w:rsid w:val="000D3F0C"/>
    <w:rsid w:val="000D46B5"/>
    <w:rsid w:val="000D4BED"/>
    <w:rsid w:val="000D4D4B"/>
    <w:rsid w:val="000D51E2"/>
    <w:rsid w:val="000D5A4D"/>
    <w:rsid w:val="000D5A61"/>
    <w:rsid w:val="000D66EA"/>
    <w:rsid w:val="000D6A4D"/>
    <w:rsid w:val="000D6B3C"/>
    <w:rsid w:val="000D6F6A"/>
    <w:rsid w:val="000D72E2"/>
    <w:rsid w:val="000D738A"/>
    <w:rsid w:val="000D741B"/>
    <w:rsid w:val="000D773B"/>
    <w:rsid w:val="000D79EF"/>
    <w:rsid w:val="000D7A18"/>
    <w:rsid w:val="000D7A6E"/>
    <w:rsid w:val="000D7E5D"/>
    <w:rsid w:val="000E018D"/>
    <w:rsid w:val="000E01E9"/>
    <w:rsid w:val="000E0406"/>
    <w:rsid w:val="000E05E6"/>
    <w:rsid w:val="000E09B3"/>
    <w:rsid w:val="000E15AE"/>
    <w:rsid w:val="000E1724"/>
    <w:rsid w:val="000E190C"/>
    <w:rsid w:val="000E2759"/>
    <w:rsid w:val="000E2947"/>
    <w:rsid w:val="000E2FD1"/>
    <w:rsid w:val="000E35DC"/>
    <w:rsid w:val="000E360A"/>
    <w:rsid w:val="000E36D1"/>
    <w:rsid w:val="000E3A0F"/>
    <w:rsid w:val="000E3C62"/>
    <w:rsid w:val="000E4741"/>
    <w:rsid w:val="000E48F7"/>
    <w:rsid w:val="000E4D76"/>
    <w:rsid w:val="000E50EF"/>
    <w:rsid w:val="000E52EA"/>
    <w:rsid w:val="000E5533"/>
    <w:rsid w:val="000E55FD"/>
    <w:rsid w:val="000E566C"/>
    <w:rsid w:val="000E5B02"/>
    <w:rsid w:val="000E5F28"/>
    <w:rsid w:val="000E7263"/>
    <w:rsid w:val="000E73D1"/>
    <w:rsid w:val="000E7443"/>
    <w:rsid w:val="000E7A18"/>
    <w:rsid w:val="000E7A93"/>
    <w:rsid w:val="000E7D61"/>
    <w:rsid w:val="000E7FAD"/>
    <w:rsid w:val="000E7FCA"/>
    <w:rsid w:val="000F077F"/>
    <w:rsid w:val="000F0906"/>
    <w:rsid w:val="000F0A66"/>
    <w:rsid w:val="000F0BEC"/>
    <w:rsid w:val="000F0FB8"/>
    <w:rsid w:val="000F122C"/>
    <w:rsid w:val="000F1920"/>
    <w:rsid w:val="000F1981"/>
    <w:rsid w:val="000F28B6"/>
    <w:rsid w:val="000F28D5"/>
    <w:rsid w:val="000F2D22"/>
    <w:rsid w:val="000F3000"/>
    <w:rsid w:val="000F353C"/>
    <w:rsid w:val="000F35DE"/>
    <w:rsid w:val="000F379A"/>
    <w:rsid w:val="000F38B7"/>
    <w:rsid w:val="000F390C"/>
    <w:rsid w:val="000F3958"/>
    <w:rsid w:val="000F3E5E"/>
    <w:rsid w:val="000F4302"/>
    <w:rsid w:val="000F4420"/>
    <w:rsid w:val="000F44C7"/>
    <w:rsid w:val="000F4A4F"/>
    <w:rsid w:val="000F4AEE"/>
    <w:rsid w:val="000F4E6A"/>
    <w:rsid w:val="000F507B"/>
    <w:rsid w:val="000F5370"/>
    <w:rsid w:val="000F5E42"/>
    <w:rsid w:val="000F5FD3"/>
    <w:rsid w:val="000F6664"/>
    <w:rsid w:val="000F6F37"/>
    <w:rsid w:val="000F6FDC"/>
    <w:rsid w:val="000F70F0"/>
    <w:rsid w:val="000F710D"/>
    <w:rsid w:val="000F72A5"/>
    <w:rsid w:val="000F7A4D"/>
    <w:rsid w:val="000F7BE3"/>
    <w:rsid w:val="001004F1"/>
    <w:rsid w:val="0010062C"/>
    <w:rsid w:val="001006EB"/>
    <w:rsid w:val="00100E13"/>
    <w:rsid w:val="0010101C"/>
    <w:rsid w:val="0010104E"/>
    <w:rsid w:val="00101144"/>
    <w:rsid w:val="001012CA"/>
    <w:rsid w:val="001017D3"/>
    <w:rsid w:val="00101D2D"/>
    <w:rsid w:val="00102197"/>
    <w:rsid w:val="0010286C"/>
    <w:rsid w:val="00102D84"/>
    <w:rsid w:val="001033C1"/>
    <w:rsid w:val="0010341D"/>
    <w:rsid w:val="00103AE0"/>
    <w:rsid w:val="00103E75"/>
    <w:rsid w:val="00103F43"/>
    <w:rsid w:val="001041BD"/>
    <w:rsid w:val="00104292"/>
    <w:rsid w:val="00104373"/>
    <w:rsid w:val="001043CE"/>
    <w:rsid w:val="00104683"/>
    <w:rsid w:val="00104D17"/>
    <w:rsid w:val="00104E71"/>
    <w:rsid w:val="001052E2"/>
    <w:rsid w:val="00105496"/>
    <w:rsid w:val="001054C4"/>
    <w:rsid w:val="001057BF"/>
    <w:rsid w:val="00105C65"/>
    <w:rsid w:val="00105D71"/>
    <w:rsid w:val="00105F42"/>
    <w:rsid w:val="001060A8"/>
    <w:rsid w:val="00106204"/>
    <w:rsid w:val="001063EC"/>
    <w:rsid w:val="001073FE"/>
    <w:rsid w:val="001078F2"/>
    <w:rsid w:val="0011011B"/>
    <w:rsid w:val="00110432"/>
    <w:rsid w:val="001104EB"/>
    <w:rsid w:val="001105D0"/>
    <w:rsid w:val="001106E2"/>
    <w:rsid w:val="00110BDA"/>
    <w:rsid w:val="00110FE5"/>
    <w:rsid w:val="00111633"/>
    <w:rsid w:val="001117B8"/>
    <w:rsid w:val="00111E3D"/>
    <w:rsid w:val="00111EBA"/>
    <w:rsid w:val="00112434"/>
    <w:rsid w:val="00112652"/>
    <w:rsid w:val="001127A2"/>
    <w:rsid w:val="00113516"/>
    <w:rsid w:val="00113529"/>
    <w:rsid w:val="0011379B"/>
    <w:rsid w:val="001138DB"/>
    <w:rsid w:val="00113B36"/>
    <w:rsid w:val="00113D17"/>
    <w:rsid w:val="00114235"/>
    <w:rsid w:val="0011480B"/>
    <w:rsid w:val="00114AB4"/>
    <w:rsid w:val="00114B24"/>
    <w:rsid w:val="00114D69"/>
    <w:rsid w:val="0011528B"/>
    <w:rsid w:val="00115297"/>
    <w:rsid w:val="001152C3"/>
    <w:rsid w:val="00116102"/>
    <w:rsid w:val="001162BC"/>
    <w:rsid w:val="00116856"/>
    <w:rsid w:val="00116A88"/>
    <w:rsid w:val="00116EB1"/>
    <w:rsid w:val="001175AF"/>
    <w:rsid w:val="001179F2"/>
    <w:rsid w:val="00117B24"/>
    <w:rsid w:val="00117CAD"/>
    <w:rsid w:val="001201C5"/>
    <w:rsid w:val="001207A0"/>
    <w:rsid w:val="00120982"/>
    <w:rsid w:val="00120B26"/>
    <w:rsid w:val="00121248"/>
    <w:rsid w:val="001212CD"/>
    <w:rsid w:val="001212DA"/>
    <w:rsid w:val="00122B0F"/>
    <w:rsid w:val="00122CBD"/>
    <w:rsid w:val="00122D56"/>
    <w:rsid w:val="0012350A"/>
    <w:rsid w:val="00123873"/>
    <w:rsid w:val="00123B9F"/>
    <w:rsid w:val="00123E67"/>
    <w:rsid w:val="0012493C"/>
    <w:rsid w:val="00124C38"/>
    <w:rsid w:val="00124E2E"/>
    <w:rsid w:val="001256BB"/>
    <w:rsid w:val="001256FD"/>
    <w:rsid w:val="00125898"/>
    <w:rsid w:val="001258C4"/>
    <w:rsid w:val="00125A13"/>
    <w:rsid w:val="00125E09"/>
    <w:rsid w:val="00125FE7"/>
    <w:rsid w:val="001260EC"/>
    <w:rsid w:val="00126151"/>
    <w:rsid w:val="001267AD"/>
    <w:rsid w:val="00126B93"/>
    <w:rsid w:val="00126E2E"/>
    <w:rsid w:val="00127889"/>
    <w:rsid w:val="00127CFF"/>
    <w:rsid w:val="00130158"/>
    <w:rsid w:val="001304EC"/>
    <w:rsid w:val="001305D6"/>
    <w:rsid w:val="00130853"/>
    <w:rsid w:val="001316AE"/>
    <w:rsid w:val="00131941"/>
    <w:rsid w:val="00131CDC"/>
    <w:rsid w:val="00131D3A"/>
    <w:rsid w:val="00131D66"/>
    <w:rsid w:val="00131F46"/>
    <w:rsid w:val="001322AF"/>
    <w:rsid w:val="0013276A"/>
    <w:rsid w:val="00132798"/>
    <w:rsid w:val="00133714"/>
    <w:rsid w:val="0013373B"/>
    <w:rsid w:val="00133AE3"/>
    <w:rsid w:val="0013486B"/>
    <w:rsid w:val="00134AC5"/>
    <w:rsid w:val="00135423"/>
    <w:rsid w:val="0013561D"/>
    <w:rsid w:val="0013562C"/>
    <w:rsid w:val="00135DA5"/>
    <w:rsid w:val="00135EBD"/>
    <w:rsid w:val="00135F04"/>
    <w:rsid w:val="00136EA9"/>
    <w:rsid w:val="00136FEE"/>
    <w:rsid w:val="00136FFA"/>
    <w:rsid w:val="00137167"/>
    <w:rsid w:val="0013732B"/>
    <w:rsid w:val="00137563"/>
    <w:rsid w:val="0013784A"/>
    <w:rsid w:val="00137AF2"/>
    <w:rsid w:val="00137CC6"/>
    <w:rsid w:val="00137E6C"/>
    <w:rsid w:val="00137EDB"/>
    <w:rsid w:val="00140130"/>
    <w:rsid w:val="001401BB"/>
    <w:rsid w:val="00140270"/>
    <w:rsid w:val="001402C4"/>
    <w:rsid w:val="0014043B"/>
    <w:rsid w:val="001406E1"/>
    <w:rsid w:val="00140AB4"/>
    <w:rsid w:val="0014122E"/>
    <w:rsid w:val="00141410"/>
    <w:rsid w:val="0014175D"/>
    <w:rsid w:val="00141C4C"/>
    <w:rsid w:val="00141DFB"/>
    <w:rsid w:val="00142741"/>
    <w:rsid w:val="0014296E"/>
    <w:rsid w:val="00142A5E"/>
    <w:rsid w:val="00142A62"/>
    <w:rsid w:val="00142A6D"/>
    <w:rsid w:val="0014322D"/>
    <w:rsid w:val="001434BD"/>
    <w:rsid w:val="00143A01"/>
    <w:rsid w:val="00144037"/>
    <w:rsid w:val="001444D0"/>
    <w:rsid w:val="001448A6"/>
    <w:rsid w:val="00145196"/>
    <w:rsid w:val="00145D1F"/>
    <w:rsid w:val="00146112"/>
    <w:rsid w:val="001464FB"/>
    <w:rsid w:val="0014688F"/>
    <w:rsid w:val="00147581"/>
    <w:rsid w:val="00147CFB"/>
    <w:rsid w:val="00147F6E"/>
    <w:rsid w:val="00147F75"/>
    <w:rsid w:val="00147FC6"/>
    <w:rsid w:val="00147FE9"/>
    <w:rsid w:val="00150036"/>
    <w:rsid w:val="001503FD"/>
    <w:rsid w:val="001508D7"/>
    <w:rsid w:val="001509AD"/>
    <w:rsid w:val="00150FF0"/>
    <w:rsid w:val="00151914"/>
    <w:rsid w:val="00151922"/>
    <w:rsid w:val="00151A86"/>
    <w:rsid w:val="0015228F"/>
    <w:rsid w:val="00152525"/>
    <w:rsid w:val="00152885"/>
    <w:rsid w:val="001528EE"/>
    <w:rsid w:val="00152A08"/>
    <w:rsid w:val="00152D29"/>
    <w:rsid w:val="001534C2"/>
    <w:rsid w:val="00153843"/>
    <w:rsid w:val="00153B2E"/>
    <w:rsid w:val="00153FFA"/>
    <w:rsid w:val="0015445A"/>
    <w:rsid w:val="00154973"/>
    <w:rsid w:val="00154FC2"/>
    <w:rsid w:val="00155874"/>
    <w:rsid w:val="0015588E"/>
    <w:rsid w:val="00155BCD"/>
    <w:rsid w:val="00155EA4"/>
    <w:rsid w:val="0015618B"/>
    <w:rsid w:val="0015624E"/>
    <w:rsid w:val="001562CD"/>
    <w:rsid w:val="00156786"/>
    <w:rsid w:val="001567AA"/>
    <w:rsid w:val="00156805"/>
    <w:rsid w:val="00156C6B"/>
    <w:rsid w:val="00157B38"/>
    <w:rsid w:val="00157C9D"/>
    <w:rsid w:val="00157EAD"/>
    <w:rsid w:val="00160589"/>
    <w:rsid w:val="0016196E"/>
    <w:rsid w:val="00161A68"/>
    <w:rsid w:val="00161B90"/>
    <w:rsid w:val="001620E3"/>
    <w:rsid w:val="00162148"/>
    <w:rsid w:val="001623D0"/>
    <w:rsid w:val="00162DE3"/>
    <w:rsid w:val="00163FEB"/>
    <w:rsid w:val="0016449D"/>
    <w:rsid w:val="001647CA"/>
    <w:rsid w:val="001647F9"/>
    <w:rsid w:val="00164F3E"/>
    <w:rsid w:val="0016546A"/>
    <w:rsid w:val="001654A6"/>
    <w:rsid w:val="00165646"/>
    <w:rsid w:val="001657B8"/>
    <w:rsid w:val="0016591A"/>
    <w:rsid w:val="001659F2"/>
    <w:rsid w:val="00165E98"/>
    <w:rsid w:val="001660CE"/>
    <w:rsid w:val="0016638A"/>
    <w:rsid w:val="0016691D"/>
    <w:rsid w:val="00166FF2"/>
    <w:rsid w:val="00167031"/>
    <w:rsid w:val="00167962"/>
    <w:rsid w:val="00167B2B"/>
    <w:rsid w:val="00167C3A"/>
    <w:rsid w:val="00167D87"/>
    <w:rsid w:val="00170662"/>
    <w:rsid w:val="0017070E"/>
    <w:rsid w:val="001707B9"/>
    <w:rsid w:val="00170AD8"/>
    <w:rsid w:val="00170BF3"/>
    <w:rsid w:val="00170C9B"/>
    <w:rsid w:val="00170CC5"/>
    <w:rsid w:val="00171975"/>
    <w:rsid w:val="00171E27"/>
    <w:rsid w:val="00171F1A"/>
    <w:rsid w:val="00172021"/>
    <w:rsid w:val="00172332"/>
    <w:rsid w:val="00172351"/>
    <w:rsid w:val="00172394"/>
    <w:rsid w:val="001723E6"/>
    <w:rsid w:val="001729A8"/>
    <w:rsid w:val="001732F0"/>
    <w:rsid w:val="0017331C"/>
    <w:rsid w:val="001737BD"/>
    <w:rsid w:val="00173995"/>
    <w:rsid w:val="00173ADF"/>
    <w:rsid w:val="00173CAC"/>
    <w:rsid w:val="00173FA9"/>
    <w:rsid w:val="0017421E"/>
    <w:rsid w:val="00174316"/>
    <w:rsid w:val="0017439C"/>
    <w:rsid w:val="00174824"/>
    <w:rsid w:val="0017490A"/>
    <w:rsid w:val="00174FB0"/>
    <w:rsid w:val="0017522F"/>
    <w:rsid w:val="00175815"/>
    <w:rsid w:val="00176300"/>
    <w:rsid w:val="00176603"/>
    <w:rsid w:val="00176D30"/>
    <w:rsid w:val="00176F1D"/>
    <w:rsid w:val="00176F23"/>
    <w:rsid w:val="001773E2"/>
    <w:rsid w:val="001774BD"/>
    <w:rsid w:val="0017752B"/>
    <w:rsid w:val="00177C4A"/>
    <w:rsid w:val="00177CE9"/>
    <w:rsid w:val="00180589"/>
    <w:rsid w:val="00180D89"/>
    <w:rsid w:val="00181393"/>
    <w:rsid w:val="0018160B"/>
    <w:rsid w:val="00181896"/>
    <w:rsid w:val="00181AE7"/>
    <w:rsid w:val="00181B35"/>
    <w:rsid w:val="00181D17"/>
    <w:rsid w:val="0018215E"/>
    <w:rsid w:val="001822AD"/>
    <w:rsid w:val="00182686"/>
    <w:rsid w:val="0018270B"/>
    <w:rsid w:val="00182A16"/>
    <w:rsid w:val="00182B44"/>
    <w:rsid w:val="00182F50"/>
    <w:rsid w:val="0018321E"/>
    <w:rsid w:val="00183282"/>
    <w:rsid w:val="00183641"/>
    <w:rsid w:val="00184053"/>
    <w:rsid w:val="00184127"/>
    <w:rsid w:val="00184543"/>
    <w:rsid w:val="00184F3B"/>
    <w:rsid w:val="00185361"/>
    <w:rsid w:val="001854B2"/>
    <w:rsid w:val="0018556A"/>
    <w:rsid w:val="0018565D"/>
    <w:rsid w:val="00185BF9"/>
    <w:rsid w:val="00185DD1"/>
    <w:rsid w:val="00186338"/>
    <w:rsid w:val="00186568"/>
    <w:rsid w:val="00186F74"/>
    <w:rsid w:val="0018726A"/>
    <w:rsid w:val="001877DF"/>
    <w:rsid w:val="00187D48"/>
    <w:rsid w:val="00187F04"/>
    <w:rsid w:val="00190126"/>
    <w:rsid w:val="001903A8"/>
    <w:rsid w:val="00190544"/>
    <w:rsid w:val="00190793"/>
    <w:rsid w:val="00190E47"/>
    <w:rsid w:val="00190EDD"/>
    <w:rsid w:val="00191125"/>
    <w:rsid w:val="0019144F"/>
    <w:rsid w:val="001918E9"/>
    <w:rsid w:val="00191EB1"/>
    <w:rsid w:val="0019201B"/>
    <w:rsid w:val="0019209D"/>
    <w:rsid w:val="00192A6A"/>
    <w:rsid w:val="00192F21"/>
    <w:rsid w:val="001930E1"/>
    <w:rsid w:val="00193B70"/>
    <w:rsid w:val="0019428C"/>
    <w:rsid w:val="0019493C"/>
    <w:rsid w:val="00194A07"/>
    <w:rsid w:val="00194C9D"/>
    <w:rsid w:val="00194E78"/>
    <w:rsid w:val="001950DE"/>
    <w:rsid w:val="001957AA"/>
    <w:rsid w:val="001957D7"/>
    <w:rsid w:val="001959B0"/>
    <w:rsid w:val="00196379"/>
    <w:rsid w:val="00196526"/>
    <w:rsid w:val="001969BE"/>
    <w:rsid w:val="00197A06"/>
    <w:rsid w:val="00197F12"/>
    <w:rsid w:val="001A03B5"/>
    <w:rsid w:val="001A0F3D"/>
    <w:rsid w:val="001A1DE5"/>
    <w:rsid w:val="001A1FD3"/>
    <w:rsid w:val="001A20D0"/>
    <w:rsid w:val="001A25DD"/>
    <w:rsid w:val="001A2683"/>
    <w:rsid w:val="001A27EF"/>
    <w:rsid w:val="001A2EEE"/>
    <w:rsid w:val="001A3396"/>
    <w:rsid w:val="001A33DC"/>
    <w:rsid w:val="001A33EE"/>
    <w:rsid w:val="001A3BA3"/>
    <w:rsid w:val="001A42AA"/>
    <w:rsid w:val="001A481B"/>
    <w:rsid w:val="001A498C"/>
    <w:rsid w:val="001A4B47"/>
    <w:rsid w:val="001A4BD2"/>
    <w:rsid w:val="001A4DC5"/>
    <w:rsid w:val="001A527F"/>
    <w:rsid w:val="001A5548"/>
    <w:rsid w:val="001A5AA6"/>
    <w:rsid w:val="001A5CEA"/>
    <w:rsid w:val="001A5F62"/>
    <w:rsid w:val="001A6058"/>
    <w:rsid w:val="001A6454"/>
    <w:rsid w:val="001A685A"/>
    <w:rsid w:val="001A78A4"/>
    <w:rsid w:val="001A7A37"/>
    <w:rsid w:val="001A7C6B"/>
    <w:rsid w:val="001A7F1E"/>
    <w:rsid w:val="001B1E3F"/>
    <w:rsid w:val="001B1F56"/>
    <w:rsid w:val="001B206B"/>
    <w:rsid w:val="001B23A5"/>
    <w:rsid w:val="001B295D"/>
    <w:rsid w:val="001B2BD3"/>
    <w:rsid w:val="001B30A0"/>
    <w:rsid w:val="001B3735"/>
    <w:rsid w:val="001B3BBC"/>
    <w:rsid w:val="001B3E04"/>
    <w:rsid w:val="001B3F02"/>
    <w:rsid w:val="001B42B7"/>
    <w:rsid w:val="001B45EF"/>
    <w:rsid w:val="001B4AB3"/>
    <w:rsid w:val="001B508B"/>
    <w:rsid w:val="001B5264"/>
    <w:rsid w:val="001B5350"/>
    <w:rsid w:val="001B53BF"/>
    <w:rsid w:val="001B5445"/>
    <w:rsid w:val="001B54B3"/>
    <w:rsid w:val="001B56B2"/>
    <w:rsid w:val="001B5BDB"/>
    <w:rsid w:val="001B5ED8"/>
    <w:rsid w:val="001B60B5"/>
    <w:rsid w:val="001B6313"/>
    <w:rsid w:val="001B659C"/>
    <w:rsid w:val="001B665D"/>
    <w:rsid w:val="001B6A1F"/>
    <w:rsid w:val="001B74BB"/>
    <w:rsid w:val="001B7A7A"/>
    <w:rsid w:val="001B7CEA"/>
    <w:rsid w:val="001B7CEB"/>
    <w:rsid w:val="001B7D1B"/>
    <w:rsid w:val="001B7E36"/>
    <w:rsid w:val="001C003D"/>
    <w:rsid w:val="001C017C"/>
    <w:rsid w:val="001C01B6"/>
    <w:rsid w:val="001C04C6"/>
    <w:rsid w:val="001C0A56"/>
    <w:rsid w:val="001C1230"/>
    <w:rsid w:val="001C15F1"/>
    <w:rsid w:val="001C194F"/>
    <w:rsid w:val="001C1AE5"/>
    <w:rsid w:val="001C1F77"/>
    <w:rsid w:val="001C312A"/>
    <w:rsid w:val="001C3596"/>
    <w:rsid w:val="001C3913"/>
    <w:rsid w:val="001C3BF1"/>
    <w:rsid w:val="001C403B"/>
    <w:rsid w:val="001C4366"/>
    <w:rsid w:val="001C4892"/>
    <w:rsid w:val="001C4A1C"/>
    <w:rsid w:val="001C4DB8"/>
    <w:rsid w:val="001C55E0"/>
    <w:rsid w:val="001C5A15"/>
    <w:rsid w:val="001C5A6C"/>
    <w:rsid w:val="001C5BBD"/>
    <w:rsid w:val="001C5C41"/>
    <w:rsid w:val="001C5D3F"/>
    <w:rsid w:val="001C5DB2"/>
    <w:rsid w:val="001C607B"/>
    <w:rsid w:val="001C6142"/>
    <w:rsid w:val="001C6CC0"/>
    <w:rsid w:val="001C6E14"/>
    <w:rsid w:val="001C75AD"/>
    <w:rsid w:val="001C7663"/>
    <w:rsid w:val="001C7ACB"/>
    <w:rsid w:val="001C7C76"/>
    <w:rsid w:val="001D0038"/>
    <w:rsid w:val="001D06FE"/>
    <w:rsid w:val="001D0912"/>
    <w:rsid w:val="001D0B85"/>
    <w:rsid w:val="001D1300"/>
    <w:rsid w:val="001D1B3C"/>
    <w:rsid w:val="001D20C0"/>
    <w:rsid w:val="001D22DB"/>
    <w:rsid w:val="001D290F"/>
    <w:rsid w:val="001D2E3D"/>
    <w:rsid w:val="001D3FEC"/>
    <w:rsid w:val="001D46D9"/>
    <w:rsid w:val="001D4D16"/>
    <w:rsid w:val="001D5149"/>
    <w:rsid w:val="001D595D"/>
    <w:rsid w:val="001D5FAD"/>
    <w:rsid w:val="001D68B4"/>
    <w:rsid w:val="001D6FC0"/>
    <w:rsid w:val="001D743C"/>
    <w:rsid w:val="001D7538"/>
    <w:rsid w:val="001D77DE"/>
    <w:rsid w:val="001D7C3B"/>
    <w:rsid w:val="001D7DED"/>
    <w:rsid w:val="001E0303"/>
    <w:rsid w:val="001E0D98"/>
    <w:rsid w:val="001E1159"/>
    <w:rsid w:val="001E2043"/>
    <w:rsid w:val="001E20FB"/>
    <w:rsid w:val="001E220E"/>
    <w:rsid w:val="001E2831"/>
    <w:rsid w:val="001E2950"/>
    <w:rsid w:val="001E2C08"/>
    <w:rsid w:val="001E2C57"/>
    <w:rsid w:val="001E2DC5"/>
    <w:rsid w:val="001E30CC"/>
    <w:rsid w:val="001E323D"/>
    <w:rsid w:val="001E3505"/>
    <w:rsid w:val="001E39A0"/>
    <w:rsid w:val="001E46ED"/>
    <w:rsid w:val="001E558C"/>
    <w:rsid w:val="001E56C8"/>
    <w:rsid w:val="001E682F"/>
    <w:rsid w:val="001E685B"/>
    <w:rsid w:val="001E68C6"/>
    <w:rsid w:val="001E71A5"/>
    <w:rsid w:val="001E7314"/>
    <w:rsid w:val="001E7488"/>
    <w:rsid w:val="001E7A0F"/>
    <w:rsid w:val="001E7B31"/>
    <w:rsid w:val="001E7CC4"/>
    <w:rsid w:val="001F05BB"/>
    <w:rsid w:val="001F0A18"/>
    <w:rsid w:val="001F14BA"/>
    <w:rsid w:val="001F1667"/>
    <w:rsid w:val="001F1669"/>
    <w:rsid w:val="001F1E35"/>
    <w:rsid w:val="001F208C"/>
    <w:rsid w:val="001F282D"/>
    <w:rsid w:val="001F317A"/>
    <w:rsid w:val="001F32E5"/>
    <w:rsid w:val="001F366B"/>
    <w:rsid w:val="001F4045"/>
    <w:rsid w:val="001F422E"/>
    <w:rsid w:val="001F42C8"/>
    <w:rsid w:val="001F4426"/>
    <w:rsid w:val="001F446E"/>
    <w:rsid w:val="001F4881"/>
    <w:rsid w:val="001F4A6E"/>
    <w:rsid w:val="001F4EDE"/>
    <w:rsid w:val="001F54D3"/>
    <w:rsid w:val="001F5631"/>
    <w:rsid w:val="001F568D"/>
    <w:rsid w:val="001F5955"/>
    <w:rsid w:val="001F5EF1"/>
    <w:rsid w:val="001F5F7A"/>
    <w:rsid w:val="001F6328"/>
    <w:rsid w:val="001F700F"/>
    <w:rsid w:val="001F7A3E"/>
    <w:rsid w:val="001F7FB9"/>
    <w:rsid w:val="0020031F"/>
    <w:rsid w:val="002006C6"/>
    <w:rsid w:val="00200BA7"/>
    <w:rsid w:val="00200F22"/>
    <w:rsid w:val="00200F45"/>
    <w:rsid w:val="00201FF1"/>
    <w:rsid w:val="0020233B"/>
    <w:rsid w:val="00202D8B"/>
    <w:rsid w:val="00202F26"/>
    <w:rsid w:val="00204112"/>
    <w:rsid w:val="0020421F"/>
    <w:rsid w:val="0020506B"/>
    <w:rsid w:val="00205244"/>
    <w:rsid w:val="00205A22"/>
    <w:rsid w:val="00205D6C"/>
    <w:rsid w:val="002061EC"/>
    <w:rsid w:val="00206743"/>
    <w:rsid w:val="002067C2"/>
    <w:rsid w:val="002075A0"/>
    <w:rsid w:val="00207749"/>
    <w:rsid w:val="002077D9"/>
    <w:rsid w:val="0021037B"/>
    <w:rsid w:val="0021049E"/>
    <w:rsid w:val="002104BD"/>
    <w:rsid w:val="00210A59"/>
    <w:rsid w:val="00210B88"/>
    <w:rsid w:val="00210BAF"/>
    <w:rsid w:val="00210CF8"/>
    <w:rsid w:val="00211327"/>
    <w:rsid w:val="00211427"/>
    <w:rsid w:val="002114DA"/>
    <w:rsid w:val="00211DFB"/>
    <w:rsid w:val="00212226"/>
    <w:rsid w:val="00212489"/>
    <w:rsid w:val="00212C0D"/>
    <w:rsid w:val="00212DE7"/>
    <w:rsid w:val="0021303D"/>
    <w:rsid w:val="00213072"/>
    <w:rsid w:val="00213559"/>
    <w:rsid w:val="0021378C"/>
    <w:rsid w:val="00213D04"/>
    <w:rsid w:val="002141F2"/>
    <w:rsid w:val="00214440"/>
    <w:rsid w:val="0021463D"/>
    <w:rsid w:val="00214986"/>
    <w:rsid w:val="0021519E"/>
    <w:rsid w:val="00215931"/>
    <w:rsid w:val="0021670E"/>
    <w:rsid w:val="002168B3"/>
    <w:rsid w:val="00216AD3"/>
    <w:rsid w:val="0021704A"/>
    <w:rsid w:val="002175C8"/>
    <w:rsid w:val="00217C11"/>
    <w:rsid w:val="00220627"/>
    <w:rsid w:val="00220719"/>
    <w:rsid w:val="00220BE3"/>
    <w:rsid w:val="00220EE5"/>
    <w:rsid w:val="00221124"/>
    <w:rsid w:val="00221472"/>
    <w:rsid w:val="0022193D"/>
    <w:rsid w:val="00221A06"/>
    <w:rsid w:val="00221E13"/>
    <w:rsid w:val="002221AC"/>
    <w:rsid w:val="00222364"/>
    <w:rsid w:val="00222889"/>
    <w:rsid w:val="00222CFD"/>
    <w:rsid w:val="00222E9A"/>
    <w:rsid w:val="00223397"/>
    <w:rsid w:val="0022351A"/>
    <w:rsid w:val="00223C1D"/>
    <w:rsid w:val="00224174"/>
    <w:rsid w:val="0022448B"/>
    <w:rsid w:val="00224E43"/>
    <w:rsid w:val="0022598A"/>
    <w:rsid w:val="00225F10"/>
    <w:rsid w:val="00226027"/>
    <w:rsid w:val="002260D9"/>
    <w:rsid w:val="00226954"/>
    <w:rsid w:val="00226CA9"/>
    <w:rsid w:val="00226F8F"/>
    <w:rsid w:val="00227488"/>
    <w:rsid w:val="002278A3"/>
    <w:rsid w:val="002278A9"/>
    <w:rsid w:val="002300DB"/>
    <w:rsid w:val="002301EF"/>
    <w:rsid w:val="00230966"/>
    <w:rsid w:val="00230DC5"/>
    <w:rsid w:val="00230DCC"/>
    <w:rsid w:val="00231125"/>
    <w:rsid w:val="0023135D"/>
    <w:rsid w:val="00231E9F"/>
    <w:rsid w:val="00231F26"/>
    <w:rsid w:val="00231F9B"/>
    <w:rsid w:val="0023224D"/>
    <w:rsid w:val="0023277C"/>
    <w:rsid w:val="00232946"/>
    <w:rsid w:val="00232BB3"/>
    <w:rsid w:val="0023317C"/>
    <w:rsid w:val="0023344A"/>
    <w:rsid w:val="002335E3"/>
    <w:rsid w:val="002339BA"/>
    <w:rsid w:val="00233AFB"/>
    <w:rsid w:val="00233DFF"/>
    <w:rsid w:val="00233ECE"/>
    <w:rsid w:val="0023484A"/>
    <w:rsid w:val="0023570A"/>
    <w:rsid w:val="0023590F"/>
    <w:rsid w:val="00236191"/>
    <w:rsid w:val="0023677D"/>
    <w:rsid w:val="002369E3"/>
    <w:rsid w:val="00236A6F"/>
    <w:rsid w:val="00236AEF"/>
    <w:rsid w:val="00236E0C"/>
    <w:rsid w:val="00237188"/>
    <w:rsid w:val="002371D3"/>
    <w:rsid w:val="00237338"/>
    <w:rsid w:val="0023758D"/>
    <w:rsid w:val="00237B03"/>
    <w:rsid w:val="00237C18"/>
    <w:rsid w:val="00237EFC"/>
    <w:rsid w:val="002406EC"/>
    <w:rsid w:val="0024078D"/>
    <w:rsid w:val="00240A4C"/>
    <w:rsid w:val="00240FA8"/>
    <w:rsid w:val="002410B0"/>
    <w:rsid w:val="0024111E"/>
    <w:rsid w:val="0024180F"/>
    <w:rsid w:val="00241816"/>
    <w:rsid w:val="002418A5"/>
    <w:rsid w:val="00241D17"/>
    <w:rsid w:val="00241FB6"/>
    <w:rsid w:val="002422D1"/>
    <w:rsid w:val="0024282F"/>
    <w:rsid w:val="00242941"/>
    <w:rsid w:val="00242C78"/>
    <w:rsid w:val="00243160"/>
    <w:rsid w:val="0024341B"/>
    <w:rsid w:val="002434DC"/>
    <w:rsid w:val="00243A91"/>
    <w:rsid w:val="00243E45"/>
    <w:rsid w:val="002443D8"/>
    <w:rsid w:val="00244A7F"/>
    <w:rsid w:val="0024537B"/>
    <w:rsid w:val="00245416"/>
    <w:rsid w:val="002457B2"/>
    <w:rsid w:val="002458B5"/>
    <w:rsid w:val="00245A8C"/>
    <w:rsid w:val="00246028"/>
    <w:rsid w:val="002462CD"/>
    <w:rsid w:val="002463D7"/>
    <w:rsid w:val="002465AF"/>
    <w:rsid w:val="00246E40"/>
    <w:rsid w:val="00247053"/>
    <w:rsid w:val="00247512"/>
    <w:rsid w:val="00247554"/>
    <w:rsid w:val="00247802"/>
    <w:rsid w:val="00247894"/>
    <w:rsid w:val="002478FD"/>
    <w:rsid w:val="00247FC6"/>
    <w:rsid w:val="00250864"/>
    <w:rsid w:val="002511E6"/>
    <w:rsid w:val="002513F3"/>
    <w:rsid w:val="00251D80"/>
    <w:rsid w:val="00251E76"/>
    <w:rsid w:val="0025237F"/>
    <w:rsid w:val="002524F0"/>
    <w:rsid w:val="00252708"/>
    <w:rsid w:val="00252F0C"/>
    <w:rsid w:val="00253443"/>
    <w:rsid w:val="002534B1"/>
    <w:rsid w:val="00253670"/>
    <w:rsid w:val="00253793"/>
    <w:rsid w:val="00253F9E"/>
    <w:rsid w:val="00254036"/>
    <w:rsid w:val="00254198"/>
    <w:rsid w:val="00254271"/>
    <w:rsid w:val="002542C9"/>
    <w:rsid w:val="00254C9B"/>
    <w:rsid w:val="00254DAA"/>
    <w:rsid w:val="00255176"/>
    <w:rsid w:val="00255378"/>
    <w:rsid w:val="0025555B"/>
    <w:rsid w:val="0025585C"/>
    <w:rsid w:val="00255864"/>
    <w:rsid w:val="00255DBD"/>
    <w:rsid w:val="002563FA"/>
    <w:rsid w:val="002568DB"/>
    <w:rsid w:val="002569CB"/>
    <w:rsid w:val="00256E19"/>
    <w:rsid w:val="00256F01"/>
    <w:rsid w:val="002572BA"/>
    <w:rsid w:val="00257C80"/>
    <w:rsid w:val="00260023"/>
    <w:rsid w:val="00260082"/>
    <w:rsid w:val="00260AF2"/>
    <w:rsid w:val="00260BC3"/>
    <w:rsid w:val="00260C4B"/>
    <w:rsid w:val="00260D9C"/>
    <w:rsid w:val="00261100"/>
    <w:rsid w:val="002616EC"/>
    <w:rsid w:val="00261770"/>
    <w:rsid w:val="00261C45"/>
    <w:rsid w:val="00261ECD"/>
    <w:rsid w:val="00262151"/>
    <w:rsid w:val="002626C7"/>
    <w:rsid w:val="00262993"/>
    <w:rsid w:val="00262CA6"/>
    <w:rsid w:val="00262CB1"/>
    <w:rsid w:val="00262D7A"/>
    <w:rsid w:val="00262E87"/>
    <w:rsid w:val="00263084"/>
    <w:rsid w:val="0026338D"/>
    <w:rsid w:val="00263708"/>
    <w:rsid w:val="0026391D"/>
    <w:rsid w:val="00263925"/>
    <w:rsid w:val="00263A12"/>
    <w:rsid w:val="00263A20"/>
    <w:rsid w:val="00263C53"/>
    <w:rsid w:val="00263E0B"/>
    <w:rsid w:val="00263E90"/>
    <w:rsid w:val="0026446D"/>
    <w:rsid w:val="00264726"/>
    <w:rsid w:val="00264729"/>
    <w:rsid w:val="00264AC5"/>
    <w:rsid w:val="00264CED"/>
    <w:rsid w:val="00264F6A"/>
    <w:rsid w:val="002651B3"/>
    <w:rsid w:val="00265273"/>
    <w:rsid w:val="002655F2"/>
    <w:rsid w:val="0026572E"/>
    <w:rsid w:val="00265B50"/>
    <w:rsid w:val="00265C24"/>
    <w:rsid w:val="0026606C"/>
    <w:rsid w:val="00266387"/>
    <w:rsid w:val="002664BE"/>
    <w:rsid w:val="002664EC"/>
    <w:rsid w:val="002667B7"/>
    <w:rsid w:val="00266872"/>
    <w:rsid w:val="00266BBA"/>
    <w:rsid w:val="00266DFB"/>
    <w:rsid w:val="0026717B"/>
    <w:rsid w:val="00267DDB"/>
    <w:rsid w:val="00270879"/>
    <w:rsid w:val="00270FCA"/>
    <w:rsid w:val="00271097"/>
    <w:rsid w:val="00271B26"/>
    <w:rsid w:val="00271D15"/>
    <w:rsid w:val="00271FC3"/>
    <w:rsid w:val="00272146"/>
    <w:rsid w:val="00272408"/>
    <w:rsid w:val="0027291E"/>
    <w:rsid w:val="0027322C"/>
    <w:rsid w:val="0027363D"/>
    <w:rsid w:val="002742B2"/>
    <w:rsid w:val="002742E6"/>
    <w:rsid w:val="00274C45"/>
    <w:rsid w:val="00275011"/>
    <w:rsid w:val="00275292"/>
    <w:rsid w:val="002757C3"/>
    <w:rsid w:val="00276340"/>
    <w:rsid w:val="002763BE"/>
    <w:rsid w:val="002769F1"/>
    <w:rsid w:val="00276A05"/>
    <w:rsid w:val="00276A78"/>
    <w:rsid w:val="00276E6C"/>
    <w:rsid w:val="0027707E"/>
    <w:rsid w:val="00277289"/>
    <w:rsid w:val="00277439"/>
    <w:rsid w:val="002774C9"/>
    <w:rsid w:val="00277C5B"/>
    <w:rsid w:val="00277DA7"/>
    <w:rsid w:val="00277E4B"/>
    <w:rsid w:val="00277E72"/>
    <w:rsid w:val="002800F4"/>
    <w:rsid w:val="002801FA"/>
    <w:rsid w:val="0028052F"/>
    <w:rsid w:val="00280908"/>
    <w:rsid w:val="0028098A"/>
    <w:rsid w:val="00280D73"/>
    <w:rsid w:val="00281337"/>
    <w:rsid w:val="002817B5"/>
    <w:rsid w:val="00281C6C"/>
    <w:rsid w:val="00281E75"/>
    <w:rsid w:val="00281F3A"/>
    <w:rsid w:val="002821CF"/>
    <w:rsid w:val="00282357"/>
    <w:rsid w:val="00282B19"/>
    <w:rsid w:val="00283232"/>
    <w:rsid w:val="00283A5C"/>
    <w:rsid w:val="00283E06"/>
    <w:rsid w:val="002844E3"/>
    <w:rsid w:val="002846FF"/>
    <w:rsid w:val="0028478D"/>
    <w:rsid w:val="00284B19"/>
    <w:rsid w:val="00284E4C"/>
    <w:rsid w:val="0028544E"/>
    <w:rsid w:val="002855C4"/>
    <w:rsid w:val="002857B5"/>
    <w:rsid w:val="002861CE"/>
    <w:rsid w:val="002867D9"/>
    <w:rsid w:val="00286F81"/>
    <w:rsid w:val="00287360"/>
    <w:rsid w:val="002878BC"/>
    <w:rsid w:val="00287ABA"/>
    <w:rsid w:val="00287ABE"/>
    <w:rsid w:val="00287AD5"/>
    <w:rsid w:val="00287B81"/>
    <w:rsid w:val="00287C9D"/>
    <w:rsid w:val="00290363"/>
    <w:rsid w:val="002909E2"/>
    <w:rsid w:val="00290A63"/>
    <w:rsid w:val="00290F52"/>
    <w:rsid w:val="00291735"/>
    <w:rsid w:val="002917B0"/>
    <w:rsid w:val="00291E80"/>
    <w:rsid w:val="00292042"/>
    <w:rsid w:val="00292181"/>
    <w:rsid w:val="002925A3"/>
    <w:rsid w:val="002926A4"/>
    <w:rsid w:val="00292BBD"/>
    <w:rsid w:val="00292FB3"/>
    <w:rsid w:val="002934BB"/>
    <w:rsid w:val="00293888"/>
    <w:rsid w:val="0029391E"/>
    <w:rsid w:val="00293D78"/>
    <w:rsid w:val="00294384"/>
    <w:rsid w:val="0029446F"/>
    <w:rsid w:val="00294521"/>
    <w:rsid w:val="00294805"/>
    <w:rsid w:val="00294890"/>
    <w:rsid w:val="00294FEE"/>
    <w:rsid w:val="00295352"/>
    <w:rsid w:val="002954B8"/>
    <w:rsid w:val="00295A1C"/>
    <w:rsid w:val="00295A4F"/>
    <w:rsid w:val="00296150"/>
    <w:rsid w:val="00296155"/>
    <w:rsid w:val="002962A0"/>
    <w:rsid w:val="00296994"/>
    <w:rsid w:val="00296FBB"/>
    <w:rsid w:val="0029712D"/>
    <w:rsid w:val="002975A3"/>
    <w:rsid w:val="00297605"/>
    <w:rsid w:val="00297B34"/>
    <w:rsid w:val="002A08C5"/>
    <w:rsid w:val="002A094C"/>
    <w:rsid w:val="002A0BEA"/>
    <w:rsid w:val="002A0D6A"/>
    <w:rsid w:val="002A0EB1"/>
    <w:rsid w:val="002A10CB"/>
    <w:rsid w:val="002A1685"/>
    <w:rsid w:val="002A16E9"/>
    <w:rsid w:val="002A1C56"/>
    <w:rsid w:val="002A2DEA"/>
    <w:rsid w:val="002A32D7"/>
    <w:rsid w:val="002A4118"/>
    <w:rsid w:val="002A495F"/>
    <w:rsid w:val="002A4A30"/>
    <w:rsid w:val="002A4B5C"/>
    <w:rsid w:val="002A57BB"/>
    <w:rsid w:val="002A5854"/>
    <w:rsid w:val="002A5946"/>
    <w:rsid w:val="002A5D24"/>
    <w:rsid w:val="002A5D44"/>
    <w:rsid w:val="002A5DE0"/>
    <w:rsid w:val="002A6153"/>
    <w:rsid w:val="002A7062"/>
    <w:rsid w:val="002A7709"/>
    <w:rsid w:val="002B0014"/>
    <w:rsid w:val="002B0322"/>
    <w:rsid w:val="002B0868"/>
    <w:rsid w:val="002B08CE"/>
    <w:rsid w:val="002B0AB1"/>
    <w:rsid w:val="002B0DB5"/>
    <w:rsid w:val="002B0ED1"/>
    <w:rsid w:val="002B19F4"/>
    <w:rsid w:val="002B1D3A"/>
    <w:rsid w:val="002B1D73"/>
    <w:rsid w:val="002B1DB3"/>
    <w:rsid w:val="002B212A"/>
    <w:rsid w:val="002B21B6"/>
    <w:rsid w:val="002B2685"/>
    <w:rsid w:val="002B2C8A"/>
    <w:rsid w:val="002B2EF0"/>
    <w:rsid w:val="002B3154"/>
    <w:rsid w:val="002B33A1"/>
    <w:rsid w:val="002B3582"/>
    <w:rsid w:val="002B3B90"/>
    <w:rsid w:val="002B3C00"/>
    <w:rsid w:val="002B3F31"/>
    <w:rsid w:val="002B42FC"/>
    <w:rsid w:val="002B46C7"/>
    <w:rsid w:val="002B46EC"/>
    <w:rsid w:val="002B4FA8"/>
    <w:rsid w:val="002B4FDC"/>
    <w:rsid w:val="002B50A5"/>
    <w:rsid w:val="002B5103"/>
    <w:rsid w:val="002B512E"/>
    <w:rsid w:val="002B522F"/>
    <w:rsid w:val="002B52FF"/>
    <w:rsid w:val="002B54AD"/>
    <w:rsid w:val="002B59F5"/>
    <w:rsid w:val="002B5AA6"/>
    <w:rsid w:val="002B5F79"/>
    <w:rsid w:val="002B65BD"/>
    <w:rsid w:val="002B6D8F"/>
    <w:rsid w:val="002B6F04"/>
    <w:rsid w:val="002B707F"/>
    <w:rsid w:val="002B709B"/>
    <w:rsid w:val="002B73F4"/>
    <w:rsid w:val="002B74DB"/>
    <w:rsid w:val="002B7711"/>
    <w:rsid w:val="002B7AC9"/>
    <w:rsid w:val="002C047B"/>
    <w:rsid w:val="002C0A61"/>
    <w:rsid w:val="002C0A8C"/>
    <w:rsid w:val="002C0B59"/>
    <w:rsid w:val="002C1060"/>
    <w:rsid w:val="002C1223"/>
    <w:rsid w:val="002C13D3"/>
    <w:rsid w:val="002C147B"/>
    <w:rsid w:val="002C1709"/>
    <w:rsid w:val="002C2006"/>
    <w:rsid w:val="002C212B"/>
    <w:rsid w:val="002C21DC"/>
    <w:rsid w:val="002C23D8"/>
    <w:rsid w:val="002C2B83"/>
    <w:rsid w:val="002C2DEE"/>
    <w:rsid w:val="002C2E3F"/>
    <w:rsid w:val="002C30EF"/>
    <w:rsid w:val="002C32F2"/>
    <w:rsid w:val="002C3423"/>
    <w:rsid w:val="002C44CC"/>
    <w:rsid w:val="002C451B"/>
    <w:rsid w:val="002C48D6"/>
    <w:rsid w:val="002C4FCE"/>
    <w:rsid w:val="002C53B9"/>
    <w:rsid w:val="002C5C8B"/>
    <w:rsid w:val="002C5D30"/>
    <w:rsid w:val="002C65C5"/>
    <w:rsid w:val="002C6B8E"/>
    <w:rsid w:val="002C776D"/>
    <w:rsid w:val="002C79E9"/>
    <w:rsid w:val="002C7C96"/>
    <w:rsid w:val="002C7DC8"/>
    <w:rsid w:val="002D0484"/>
    <w:rsid w:val="002D04A1"/>
    <w:rsid w:val="002D04BD"/>
    <w:rsid w:val="002D0E46"/>
    <w:rsid w:val="002D1982"/>
    <w:rsid w:val="002D19AC"/>
    <w:rsid w:val="002D1EC8"/>
    <w:rsid w:val="002D243E"/>
    <w:rsid w:val="002D2552"/>
    <w:rsid w:val="002D25A2"/>
    <w:rsid w:val="002D2832"/>
    <w:rsid w:val="002D294C"/>
    <w:rsid w:val="002D2AC5"/>
    <w:rsid w:val="002D34FB"/>
    <w:rsid w:val="002D382A"/>
    <w:rsid w:val="002D3AB1"/>
    <w:rsid w:val="002D3BD2"/>
    <w:rsid w:val="002D3D78"/>
    <w:rsid w:val="002D45D0"/>
    <w:rsid w:val="002D54FA"/>
    <w:rsid w:val="002D5746"/>
    <w:rsid w:val="002D6554"/>
    <w:rsid w:val="002D67F9"/>
    <w:rsid w:val="002D7655"/>
    <w:rsid w:val="002E08D6"/>
    <w:rsid w:val="002E11BA"/>
    <w:rsid w:val="002E1287"/>
    <w:rsid w:val="002E1DB4"/>
    <w:rsid w:val="002E1EC2"/>
    <w:rsid w:val="002E210D"/>
    <w:rsid w:val="002E2128"/>
    <w:rsid w:val="002E2493"/>
    <w:rsid w:val="002E272A"/>
    <w:rsid w:val="002E2F69"/>
    <w:rsid w:val="002E2FB1"/>
    <w:rsid w:val="002E2FB3"/>
    <w:rsid w:val="002E318F"/>
    <w:rsid w:val="002E3210"/>
    <w:rsid w:val="002E32BC"/>
    <w:rsid w:val="002E32E6"/>
    <w:rsid w:val="002E37BC"/>
    <w:rsid w:val="002E38F1"/>
    <w:rsid w:val="002E40B6"/>
    <w:rsid w:val="002E4123"/>
    <w:rsid w:val="002E41C5"/>
    <w:rsid w:val="002E4632"/>
    <w:rsid w:val="002E4B43"/>
    <w:rsid w:val="002E4E7A"/>
    <w:rsid w:val="002E533A"/>
    <w:rsid w:val="002E53FD"/>
    <w:rsid w:val="002E57EB"/>
    <w:rsid w:val="002E582F"/>
    <w:rsid w:val="002E5A5D"/>
    <w:rsid w:val="002E5AA2"/>
    <w:rsid w:val="002E63B4"/>
    <w:rsid w:val="002E66A9"/>
    <w:rsid w:val="002E692D"/>
    <w:rsid w:val="002E6B45"/>
    <w:rsid w:val="002E6B73"/>
    <w:rsid w:val="002E6F3D"/>
    <w:rsid w:val="002E7022"/>
    <w:rsid w:val="002E72F1"/>
    <w:rsid w:val="002E73C2"/>
    <w:rsid w:val="002E791F"/>
    <w:rsid w:val="002E7FA5"/>
    <w:rsid w:val="002F019E"/>
    <w:rsid w:val="002F01E4"/>
    <w:rsid w:val="002F03B4"/>
    <w:rsid w:val="002F0598"/>
    <w:rsid w:val="002F0E84"/>
    <w:rsid w:val="002F11D3"/>
    <w:rsid w:val="002F157A"/>
    <w:rsid w:val="002F16FC"/>
    <w:rsid w:val="002F1768"/>
    <w:rsid w:val="002F2040"/>
    <w:rsid w:val="002F29E6"/>
    <w:rsid w:val="002F2A96"/>
    <w:rsid w:val="002F2BEC"/>
    <w:rsid w:val="002F37D6"/>
    <w:rsid w:val="002F38EE"/>
    <w:rsid w:val="002F3BB1"/>
    <w:rsid w:val="002F3D26"/>
    <w:rsid w:val="002F3E40"/>
    <w:rsid w:val="002F4232"/>
    <w:rsid w:val="002F43B2"/>
    <w:rsid w:val="002F4805"/>
    <w:rsid w:val="002F4AAB"/>
    <w:rsid w:val="002F5257"/>
    <w:rsid w:val="002F5364"/>
    <w:rsid w:val="002F5A5F"/>
    <w:rsid w:val="002F5D7A"/>
    <w:rsid w:val="002F5F01"/>
    <w:rsid w:val="002F664C"/>
    <w:rsid w:val="002F684D"/>
    <w:rsid w:val="002F6904"/>
    <w:rsid w:val="002F6B39"/>
    <w:rsid w:val="002F70AE"/>
    <w:rsid w:val="0030034B"/>
    <w:rsid w:val="00300723"/>
    <w:rsid w:val="00300A63"/>
    <w:rsid w:val="00300C7F"/>
    <w:rsid w:val="00300D05"/>
    <w:rsid w:val="003018BE"/>
    <w:rsid w:val="00301F05"/>
    <w:rsid w:val="00302422"/>
    <w:rsid w:val="0030293A"/>
    <w:rsid w:val="00302DE2"/>
    <w:rsid w:val="00302F2B"/>
    <w:rsid w:val="0030330D"/>
    <w:rsid w:val="003033BA"/>
    <w:rsid w:val="003035AE"/>
    <w:rsid w:val="00303696"/>
    <w:rsid w:val="00303A41"/>
    <w:rsid w:val="00303CAF"/>
    <w:rsid w:val="00304560"/>
    <w:rsid w:val="00304B10"/>
    <w:rsid w:val="00304D1F"/>
    <w:rsid w:val="00304D6F"/>
    <w:rsid w:val="003050DA"/>
    <w:rsid w:val="0030538A"/>
    <w:rsid w:val="003054F9"/>
    <w:rsid w:val="00305935"/>
    <w:rsid w:val="00305C89"/>
    <w:rsid w:val="00305D8C"/>
    <w:rsid w:val="0030602F"/>
    <w:rsid w:val="0030623E"/>
    <w:rsid w:val="003067C1"/>
    <w:rsid w:val="003069CD"/>
    <w:rsid w:val="00306B53"/>
    <w:rsid w:val="00306F07"/>
    <w:rsid w:val="00307200"/>
    <w:rsid w:val="0030729F"/>
    <w:rsid w:val="003074BA"/>
    <w:rsid w:val="00307B4A"/>
    <w:rsid w:val="00307CE0"/>
    <w:rsid w:val="00310218"/>
    <w:rsid w:val="0031034C"/>
    <w:rsid w:val="00310461"/>
    <w:rsid w:val="0031094F"/>
    <w:rsid w:val="00310A64"/>
    <w:rsid w:val="00311199"/>
    <w:rsid w:val="00311637"/>
    <w:rsid w:val="00311E79"/>
    <w:rsid w:val="00312899"/>
    <w:rsid w:val="00312DD0"/>
    <w:rsid w:val="00312FD5"/>
    <w:rsid w:val="003139D6"/>
    <w:rsid w:val="00313F79"/>
    <w:rsid w:val="0031444E"/>
    <w:rsid w:val="00314DBC"/>
    <w:rsid w:val="00314F74"/>
    <w:rsid w:val="00314FB1"/>
    <w:rsid w:val="003155BA"/>
    <w:rsid w:val="00315C39"/>
    <w:rsid w:val="0031614D"/>
    <w:rsid w:val="00316300"/>
    <w:rsid w:val="0031640D"/>
    <w:rsid w:val="00316464"/>
    <w:rsid w:val="003168D8"/>
    <w:rsid w:val="00316939"/>
    <w:rsid w:val="00316E23"/>
    <w:rsid w:val="00316EE0"/>
    <w:rsid w:val="00317742"/>
    <w:rsid w:val="0031792A"/>
    <w:rsid w:val="0032004C"/>
    <w:rsid w:val="00320DA6"/>
    <w:rsid w:val="003214BF"/>
    <w:rsid w:val="00321DDD"/>
    <w:rsid w:val="00321FBA"/>
    <w:rsid w:val="00322120"/>
    <w:rsid w:val="00322736"/>
    <w:rsid w:val="00322FC2"/>
    <w:rsid w:val="00324628"/>
    <w:rsid w:val="00324B70"/>
    <w:rsid w:val="00324BE9"/>
    <w:rsid w:val="0032528F"/>
    <w:rsid w:val="003254DD"/>
    <w:rsid w:val="00325630"/>
    <w:rsid w:val="00325743"/>
    <w:rsid w:val="00325DB5"/>
    <w:rsid w:val="0032626D"/>
    <w:rsid w:val="0032636C"/>
    <w:rsid w:val="00326698"/>
    <w:rsid w:val="00326A3E"/>
    <w:rsid w:val="00326A89"/>
    <w:rsid w:val="00326D13"/>
    <w:rsid w:val="00327072"/>
    <w:rsid w:val="003270C0"/>
    <w:rsid w:val="003270E4"/>
    <w:rsid w:val="00330039"/>
    <w:rsid w:val="003311B8"/>
    <w:rsid w:val="003311C4"/>
    <w:rsid w:val="003314B3"/>
    <w:rsid w:val="00331A8A"/>
    <w:rsid w:val="00331AC1"/>
    <w:rsid w:val="00331B5F"/>
    <w:rsid w:val="00331D92"/>
    <w:rsid w:val="00331F00"/>
    <w:rsid w:val="0033214B"/>
    <w:rsid w:val="003326D1"/>
    <w:rsid w:val="0033298E"/>
    <w:rsid w:val="00332A6F"/>
    <w:rsid w:val="00334531"/>
    <w:rsid w:val="00334A44"/>
    <w:rsid w:val="00334C87"/>
    <w:rsid w:val="00334CF0"/>
    <w:rsid w:val="003351CA"/>
    <w:rsid w:val="00335673"/>
    <w:rsid w:val="00335F3D"/>
    <w:rsid w:val="00336057"/>
    <w:rsid w:val="0033647E"/>
    <w:rsid w:val="0033650C"/>
    <w:rsid w:val="00336678"/>
    <w:rsid w:val="0033676F"/>
    <w:rsid w:val="0033682C"/>
    <w:rsid w:val="00336A42"/>
    <w:rsid w:val="00336D2D"/>
    <w:rsid w:val="00337E0B"/>
    <w:rsid w:val="0034043B"/>
    <w:rsid w:val="00340FC0"/>
    <w:rsid w:val="00340FE9"/>
    <w:rsid w:val="00341682"/>
    <w:rsid w:val="00341A5E"/>
    <w:rsid w:val="00341DB7"/>
    <w:rsid w:val="00342337"/>
    <w:rsid w:val="00343148"/>
    <w:rsid w:val="00343668"/>
    <w:rsid w:val="003436CD"/>
    <w:rsid w:val="00343CD9"/>
    <w:rsid w:val="00343EC5"/>
    <w:rsid w:val="003443E4"/>
    <w:rsid w:val="003444FF"/>
    <w:rsid w:val="00344DB7"/>
    <w:rsid w:val="00344E6C"/>
    <w:rsid w:val="0034517F"/>
    <w:rsid w:val="00345318"/>
    <w:rsid w:val="003454FC"/>
    <w:rsid w:val="00345BE6"/>
    <w:rsid w:val="00345C00"/>
    <w:rsid w:val="00345DDC"/>
    <w:rsid w:val="003467BA"/>
    <w:rsid w:val="003471FB"/>
    <w:rsid w:val="003474C5"/>
    <w:rsid w:val="00347501"/>
    <w:rsid w:val="00347C67"/>
    <w:rsid w:val="00347FDA"/>
    <w:rsid w:val="003501AA"/>
    <w:rsid w:val="0035028E"/>
    <w:rsid w:val="003508D0"/>
    <w:rsid w:val="00350CF3"/>
    <w:rsid w:val="00350E7F"/>
    <w:rsid w:val="003515A2"/>
    <w:rsid w:val="00351730"/>
    <w:rsid w:val="00351ACF"/>
    <w:rsid w:val="0035260E"/>
    <w:rsid w:val="00352629"/>
    <w:rsid w:val="00352FB1"/>
    <w:rsid w:val="0035343E"/>
    <w:rsid w:val="0035344A"/>
    <w:rsid w:val="0035361B"/>
    <w:rsid w:val="0035366F"/>
    <w:rsid w:val="00353D95"/>
    <w:rsid w:val="00354BDD"/>
    <w:rsid w:val="00354D34"/>
    <w:rsid w:val="00354F93"/>
    <w:rsid w:val="00355336"/>
    <w:rsid w:val="003553F8"/>
    <w:rsid w:val="0035557B"/>
    <w:rsid w:val="003556B7"/>
    <w:rsid w:val="003556E8"/>
    <w:rsid w:val="00355AAB"/>
    <w:rsid w:val="00355E1C"/>
    <w:rsid w:val="003560CE"/>
    <w:rsid w:val="003560E3"/>
    <w:rsid w:val="00356263"/>
    <w:rsid w:val="00356576"/>
    <w:rsid w:val="00356A96"/>
    <w:rsid w:val="00356BAE"/>
    <w:rsid w:val="00356C0C"/>
    <w:rsid w:val="00356C93"/>
    <w:rsid w:val="00357B96"/>
    <w:rsid w:val="00357FF8"/>
    <w:rsid w:val="00360384"/>
    <w:rsid w:val="00360A3B"/>
    <w:rsid w:val="00361026"/>
    <w:rsid w:val="0036158D"/>
    <w:rsid w:val="00361CA8"/>
    <w:rsid w:val="00361F4E"/>
    <w:rsid w:val="0036203E"/>
    <w:rsid w:val="003620F3"/>
    <w:rsid w:val="0036237B"/>
    <w:rsid w:val="003623B2"/>
    <w:rsid w:val="00363517"/>
    <w:rsid w:val="003638FF"/>
    <w:rsid w:val="0036523F"/>
    <w:rsid w:val="00365294"/>
    <w:rsid w:val="00365C80"/>
    <w:rsid w:val="0036605A"/>
    <w:rsid w:val="0036610C"/>
    <w:rsid w:val="00366120"/>
    <w:rsid w:val="00366266"/>
    <w:rsid w:val="00366730"/>
    <w:rsid w:val="003669EE"/>
    <w:rsid w:val="00366C54"/>
    <w:rsid w:val="00367319"/>
    <w:rsid w:val="0036738A"/>
    <w:rsid w:val="00367A9D"/>
    <w:rsid w:val="00367C31"/>
    <w:rsid w:val="00367FF8"/>
    <w:rsid w:val="003700AB"/>
    <w:rsid w:val="003701AE"/>
    <w:rsid w:val="0037028E"/>
    <w:rsid w:val="0037031E"/>
    <w:rsid w:val="00370859"/>
    <w:rsid w:val="0037099E"/>
    <w:rsid w:val="003709A7"/>
    <w:rsid w:val="00370BD7"/>
    <w:rsid w:val="00370C0F"/>
    <w:rsid w:val="00370C84"/>
    <w:rsid w:val="003714DF"/>
    <w:rsid w:val="0037186F"/>
    <w:rsid w:val="003721A4"/>
    <w:rsid w:val="003726E4"/>
    <w:rsid w:val="00372E72"/>
    <w:rsid w:val="00372F0B"/>
    <w:rsid w:val="00372F19"/>
    <w:rsid w:val="00373309"/>
    <w:rsid w:val="003737C3"/>
    <w:rsid w:val="00373972"/>
    <w:rsid w:val="00373A93"/>
    <w:rsid w:val="003740F4"/>
    <w:rsid w:val="00374270"/>
    <w:rsid w:val="00374413"/>
    <w:rsid w:val="003747E4"/>
    <w:rsid w:val="00374E05"/>
    <w:rsid w:val="00374E46"/>
    <w:rsid w:val="00374FEC"/>
    <w:rsid w:val="00375373"/>
    <w:rsid w:val="00375542"/>
    <w:rsid w:val="003755FC"/>
    <w:rsid w:val="003756C4"/>
    <w:rsid w:val="00375DE9"/>
    <w:rsid w:val="003764ED"/>
    <w:rsid w:val="00376CEB"/>
    <w:rsid w:val="003770BD"/>
    <w:rsid w:val="003773A0"/>
    <w:rsid w:val="003800EC"/>
    <w:rsid w:val="00380181"/>
    <w:rsid w:val="003802D4"/>
    <w:rsid w:val="00380332"/>
    <w:rsid w:val="0038070C"/>
    <w:rsid w:val="00380988"/>
    <w:rsid w:val="00380B57"/>
    <w:rsid w:val="00380DDB"/>
    <w:rsid w:val="00380DF2"/>
    <w:rsid w:val="003810F9"/>
    <w:rsid w:val="003814F9"/>
    <w:rsid w:val="00381696"/>
    <w:rsid w:val="00382127"/>
    <w:rsid w:val="00382A70"/>
    <w:rsid w:val="00382CDC"/>
    <w:rsid w:val="00383083"/>
    <w:rsid w:val="003830ED"/>
    <w:rsid w:val="00383210"/>
    <w:rsid w:val="0038324C"/>
    <w:rsid w:val="0038358E"/>
    <w:rsid w:val="003836E5"/>
    <w:rsid w:val="00383844"/>
    <w:rsid w:val="00383FB9"/>
    <w:rsid w:val="00383FBE"/>
    <w:rsid w:val="003841D6"/>
    <w:rsid w:val="003849BC"/>
    <w:rsid w:val="00384CF6"/>
    <w:rsid w:val="003856D8"/>
    <w:rsid w:val="0038578E"/>
    <w:rsid w:val="00385A60"/>
    <w:rsid w:val="00385D22"/>
    <w:rsid w:val="0038619D"/>
    <w:rsid w:val="00386252"/>
    <w:rsid w:val="00386730"/>
    <w:rsid w:val="00386C4D"/>
    <w:rsid w:val="00386E9B"/>
    <w:rsid w:val="00386FBB"/>
    <w:rsid w:val="00387236"/>
    <w:rsid w:val="003873D8"/>
    <w:rsid w:val="00387E96"/>
    <w:rsid w:val="00390204"/>
    <w:rsid w:val="00390281"/>
    <w:rsid w:val="00390362"/>
    <w:rsid w:val="00390A6E"/>
    <w:rsid w:val="0039111F"/>
    <w:rsid w:val="0039132A"/>
    <w:rsid w:val="00391421"/>
    <w:rsid w:val="003917C9"/>
    <w:rsid w:val="003918C1"/>
    <w:rsid w:val="00392086"/>
    <w:rsid w:val="003921EE"/>
    <w:rsid w:val="0039256A"/>
    <w:rsid w:val="00393348"/>
    <w:rsid w:val="0039338B"/>
    <w:rsid w:val="003934E6"/>
    <w:rsid w:val="00393A50"/>
    <w:rsid w:val="00394136"/>
    <w:rsid w:val="00394419"/>
    <w:rsid w:val="003947F7"/>
    <w:rsid w:val="00394A3E"/>
    <w:rsid w:val="00394D36"/>
    <w:rsid w:val="0039512D"/>
    <w:rsid w:val="00395640"/>
    <w:rsid w:val="00395731"/>
    <w:rsid w:val="00395885"/>
    <w:rsid w:val="00395DFC"/>
    <w:rsid w:val="00395F39"/>
    <w:rsid w:val="00395F93"/>
    <w:rsid w:val="0039624D"/>
    <w:rsid w:val="00396AE1"/>
    <w:rsid w:val="00396E26"/>
    <w:rsid w:val="00396F8E"/>
    <w:rsid w:val="00397475"/>
    <w:rsid w:val="003979F3"/>
    <w:rsid w:val="00397EA9"/>
    <w:rsid w:val="003A0365"/>
    <w:rsid w:val="003A03CA"/>
    <w:rsid w:val="003A06A3"/>
    <w:rsid w:val="003A0B8B"/>
    <w:rsid w:val="003A0C8C"/>
    <w:rsid w:val="003A129D"/>
    <w:rsid w:val="003A1483"/>
    <w:rsid w:val="003A1593"/>
    <w:rsid w:val="003A1699"/>
    <w:rsid w:val="003A1978"/>
    <w:rsid w:val="003A2913"/>
    <w:rsid w:val="003A29C3"/>
    <w:rsid w:val="003A2EED"/>
    <w:rsid w:val="003A3019"/>
    <w:rsid w:val="003A327A"/>
    <w:rsid w:val="003A39CD"/>
    <w:rsid w:val="003A46EF"/>
    <w:rsid w:val="003A4A55"/>
    <w:rsid w:val="003A4F98"/>
    <w:rsid w:val="003A5025"/>
    <w:rsid w:val="003A5809"/>
    <w:rsid w:val="003A5E85"/>
    <w:rsid w:val="003A6186"/>
    <w:rsid w:val="003A649E"/>
    <w:rsid w:val="003A655E"/>
    <w:rsid w:val="003A6A1D"/>
    <w:rsid w:val="003A6BEA"/>
    <w:rsid w:val="003A74A3"/>
    <w:rsid w:val="003A7918"/>
    <w:rsid w:val="003B0293"/>
    <w:rsid w:val="003B03BB"/>
    <w:rsid w:val="003B06A8"/>
    <w:rsid w:val="003B0817"/>
    <w:rsid w:val="003B09F3"/>
    <w:rsid w:val="003B1E55"/>
    <w:rsid w:val="003B1FB0"/>
    <w:rsid w:val="003B2544"/>
    <w:rsid w:val="003B25FC"/>
    <w:rsid w:val="003B2DA0"/>
    <w:rsid w:val="003B2FA2"/>
    <w:rsid w:val="003B3366"/>
    <w:rsid w:val="003B337F"/>
    <w:rsid w:val="003B3453"/>
    <w:rsid w:val="003B3639"/>
    <w:rsid w:val="003B3E26"/>
    <w:rsid w:val="003B406E"/>
    <w:rsid w:val="003B453B"/>
    <w:rsid w:val="003B480A"/>
    <w:rsid w:val="003B4954"/>
    <w:rsid w:val="003B536A"/>
    <w:rsid w:val="003B5439"/>
    <w:rsid w:val="003B5590"/>
    <w:rsid w:val="003B566A"/>
    <w:rsid w:val="003B5D1E"/>
    <w:rsid w:val="003B5D9C"/>
    <w:rsid w:val="003B63D1"/>
    <w:rsid w:val="003B663F"/>
    <w:rsid w:val="003B67C7"/>
    <w:rsid w:val="003B6864"/>
    <w:rsid w:val="003B6E76"/>
    <w:rsid w:val="003B6EE0"/>
    <w:rsid w:val="003B71D2"/>
    <w:rsid w:val="003B7A17"/>
    <w:rsid w:val="003B7A23"/>
    <w:rsid w:val="003B7E5F"/>
    <w:rsid w:val="003C02AC"/>
    <w:rsid w:val="003C0320"/>
    <w:rsid w:val="003C06A4"/>
    <w:rsid w:val="003C0A87"/>
    <w:rsid w:val="003C0ACC"/>
    <w:rsid w:val="003C0D99"/>
    <w:rsid w:val="003C0E52"/>
    <w:rsid w:val="003C0FF9"/>
    <w:rsid w:val="003C1316"/>
    <w:rsid w:val="003C22FA"/>
    <w:rsid w:val="003C2426"/>
    <w:rsid w:val="003C2B62"/>
    <w:rsid w:val="003C2C9D"/>
    <w:rsid w:val="003C2E25"/>
    <w:rsid w:val="003C3B49"/>
    <w:rsid w:val="003C3B80"/>
    <w:rsid w:val="003C423A"/>
    <w:rsid w:val="003C4306"/>
    <w:rsid w:val="003C4363"/>
    <w:rsid w:val="003C4C27"/>
    <w:rsid w:val="003C4D88"/>
    <w:rsid w:val="003C4ED7"/>
    <w:rsid w:val="003C50D7"/>
    <w:rsid w:val="003C5242"/>
    <w:rsid w:val="003C5E06"/>
    <w:rsid w:val="003C5EC2"/>
    <w:rsid w:val="003C5F04"/>
    <w:rsid w:val="003C5F33"/>
    <w:rsid w:val="003C6A0D"/>
    <w:rsid w:val="003C6A22"/>
    <w:rsid w:val="003C6B57"/>
    <w:rsid w:val="003C7214"/>
    <w:rsid w:val="003C7624"/>
    <w:rsid w:val="003C7C5E"/>
    <w:rsid w:val="003C7EBD"/>
    <w:rsid w:val="003D0155"/>
    <w:rsid w:val="003D016E"/>
    <w:rsid w:val="003D08B7"/>
    <w:rsid w:val="003D0E02"/>
    <w:rsid w:val="003D0EA8"/>
    <w:rsid w:val="003D116C"/>
    <w:rsid w:val="003D1C52"/>
    <w:rsid w:val="003D1E6E"/>
    <w:rsid w:val="003D1F1E"/>
    <w:rsid w:val="003D234C"/>
    <w:rsid w:val="003D265E"/>
    <w:rsid w:val="003D3112"/>
    <w:rsid w:val="003D327E"/>
    <w:rsid w:val="003D397A"/>
    <w:rsid w:val="003D3EFF"/>
    <w:rsid w:val="003D4350"/>
    <w:rsid w:val="003D4598"/>
    <w:rsid w:val="003D461B"/>
    <w:rsid w:val="003D4B17"/>
    <w:rsid w:val="003D4BC8"/>
    <w:rsid w:val="003D56AD"/>
    <w:rsid w:val="003D5F4D"/>
    <w:rsid w:val="003D63C9"/>
    <w:rsid w:val="003D63CA"/>
    <w:rsid w:val="003D66A8"/>
    <w:rsid w:val="003D6931"/>
    <w:rsid w:val="003D6A90"/>
    <w:rsid w:val="003D6B8C"/>
    <w:rsid w:val="003D6FF6"/>
    <w:rsid w:val="003D730C"/>
    <w:rsid w:val="003D737D"/>
    <w:rsid w:val="003D7523"/>
    <w:rsid w:val="003D7650"/>
    <w:rsid w:val="003D765E"/>
    <w:rsid w:val="003D7F64"/>
    <w:rsid w:val="003D7F72"/>
    <w:rsid w:val="003E0067"/>
    <w:rsid w:val="003E0073"/>
    <w:rsid w:val="003E01B5"/>
    <w:rsid w:val="003E075F"/>
    <w:rsid w:val="003E0798"/>
    <w:rsid w:val="003E0804"/>
    <w:rsid w:val="003E08D0"/>
    <w:rsid w:val="003E0AF2"/>
    <w:rsid w:val="003E0C32"/>
    <w:rsid w:val="003E0F03"/>
    <w:rsid w:val="003E1D3F"/>
    <w:rsid w:val="003E1F99"/>
    <w:rsid w:val="003E2379"/>
    <w:rsid w:val="003E23BA"/>
    <w:rsid w:val="003E2810"/>
    <w:rsid w:val="003E2840"/>
    <w:rsid w:val="003E2971"/>
    <w:rsid w:val="003E2EC3"/>
    <w:rsid w:val="003E2FA6"/>
    <w:rsid w:val="003E3A3B"/>
    <w:rsid w:val="003E3E5A"/>
    <w:rsid w:val="003E44AA"/>
    <w:rsid w:val="003E4BAD"/>
    <w:rsid w:val="003E5089"/>
    <w:rsid w:val="003E5337"/>
    <w:rsid w:val="003E5679"/>
    <w:rsid w:val="003E59B2"/>
    <w:rsid w:val="003E68BE"/>
    <w:rsid w:val="003E73E9"/>
    <w:rsid w:val="003E76C8"/>
    <w:rsid w:val="003E779E"/>
    <w:rsid w:val="003F0075"/>
    <w:rsid w:val="003F0153"/>
    <w:rsid w:val="003F0189"/>
    <w:rsid w:val="003F05D9"/>
    <w:rsid w:val="003F0610"/>
    <w:rsid w:val="003F074E"/>
    <w:rsid w:val="003F0C40"/>
    <w:rsid w:val="003F0DD3"/>
    <w:rsid w:val="003F1021"/>
    <w:rsid w:val="003F11FF"/>
    <w:rsid w:val="003F1520"/>
    <w:rsid w:val="003F188A"/>
    <w:rsid w:val="003F1D2D"/>
    <w:rsid w:val="003F21AB"/>
    <w:rsid w:val="003F24A0"/>
    <w:rsid w:val="003F2509"/>
    <w:rsid w:val="003F28AC"/>
    <w:rsid w:val="003F2B13"/>
    <w:rsid w:val="003F2BE7"/>
    <w:rsid w:val="003F2C3D"/>
    <w:rsid w:val="003F3226"/>
    <w:rsid w:val="003F3369"/>
    <w:rsid w:val="003F34AC"/>
    <w:rsid w:val="003F3C34"/>
    <w:rsid w:val="003F3C67"/>
    <w:rsid w:val="003F41FC"/>
    <w:rsid w:val="003F483B"/>
    <w:rsid w:val="003F4BE3"/>
    <w:rsid w:val="003F4FAD"/>
    <w:rsid w:val="003F52FF"/>
    <w:rsid w:val="003F5846"/>
    <w:rsid w:val="003F5DE3"/>
    <w:rsid w:val="003F6136"/>
    <w:rsid w:val="003F65BF"/>
    <w:rsid w:val="003F6902"/>
    <w:rsid w:val="003F6CC7"/>
    <w:rsid w:val="003F6F2E"/>
    <w:rsid w:val="003F7CEE"/>
    <w:rsid w:val="00400017"/>
    <w:rsid w:val="004007F5"/>
    <w:rsid w:val="00400AA8"/>
    <w:rsid w:val="00400F42"/>
    <w:rsid w:val="0040107D"/>
    <w:rsid w:val="004017B2"/>
    <w:rsid w:val="00401A76"/>
    <w:rsid w:val="00401CE0"/>
    <w:rsid w:val="00401D35"/>
    <w:rsid w:val="004020CC"/>
    <w:rsid w:val="004021BB"/>
    <w:rsid w:val="004025DD"/>
    <w:rsid w:val="0040278B"/>
    <w:rsid w:val="00402A7B"/>
    <w:rsid w:val="00402F36"/>
    <w:rsid w:val="0040301C"/>
    <w:rsid w:val="004030C4"/>
    <w:rsid w:val="00403254"/>
    <w:rsid w:val="0040339A"/>
    <w:rsid w:val="00403F19"/>
    <w:rsid w:val="00405311"/>
    <w:rsid w:val="00405356"/>
    <w:rsid w:val="00405E32"/>
    <w:rsid w:val="00405F06"/>
    <w:rsid w:val="0040614B"/>
    <w:rsid w:val="00406614"/>
    <w:rsid w:val="004076BC"/>
    <w:rsid w:val="00407BDC"/>
    <w:rsid w:val="00407E9A"/>
    <w:rsid w:val="004102A1"/>
    <w:rsid w:val="0041078A"/>
    <w:rsid w:val="004109AD"/>
    <w:rsid w:val="00410D52"/>
    <w:rsid w:val="00410E1C"/>
    <w:rsid w:val="00410EB4"/>
    <w:rsid w:val="004110AE"/>
    <w:rsid w:val="004114E6"/>
    <w:rsid w:val="0041179E"/>
    <w:rsid w:val="00411865"/>
    <w:rsid w:val="00412A11"/>
    <w:rsid w:val="004143FC"/>
    <w:rsid w:val="00414CC4"/>
    <w:rsid w:val="00415888"/>
    <w:rsid w:val="00415F5E"/>
    <w:rsid w:val="00416779"/>
    <w:rsid w:val="00416A22"/>
    <w:rsid w:val="00416C83"/>
    <w:rsid w:val="00417421"/>
    <w:rsid w:val="00417741"/>
    <w:rsid w:val="00417926"/>
    <w:rsid w:val="00417B0D"/>
    <w:rsid w:val="00417BBC"/>
    <w:rsid w:val="00417BE3"/>
    <w:rsid w:val="00420059"/>
    <w:rsid w:val="00420BE6"/>
    <w:rsid w:val="00421066"/>
    <w:rsid w:val="004211F1"/>
    <w:rsid w:val="004218C6"/>
    <w:rsid w:val="00421DF5"/>
    <w:rsid w:val="00422036"/>
    <w:rsid w:val="00422157"/>
    <w:rsid w:val="00422285"/>
    <w:rsid w:val="004224D2"/>
    <w:rsid w:val="004224DA"/>
    <w:rsid w:val="0042292E"/>
    <w:rsid w:val="00422E9C"/>
    <w:rsid w:val="00423169"/>
    <w:rsid w:val="0042324F"/>
    <w:rsid w:val="0042333E"/>
    <w:rsid w:val="00423721"/>
    <w:rsid w:val="0042375E"/>
    <w:rsid w:val="00423C3F"/>
    <w:rsid w:val="00423F11"/>
    <w:rsid w:val="004241A7"/>
    <w:rsid w:val="00424B8A"/>
    <w:rsid w:val="00424BE1"/>
    <w:rsid w:val="00424D86"/>
    <w:rsid w:val="004250F1"/>
    <w:rsid w:val="004256E5"/>
    <w:rsid w:val="00425C77"/>
    <w:rsid w:val="00425E50"/>
    <w:rsid w:val="0042620F"/>
    <w:rsid w:val="004263BB"/>
    <w:rsid w:val="004263F7"/>
    <w:rsid w:val="00426838"/>
    <w:rsid w:val="00426BDB"/>
    <w:rsid w:val="00427122"/>
    <w:rsid w:val="0042791B"/>
    <w:rsid w:val="00427BA1"/>
    <w:rsid w:val="0043094B"/>
    <w:rsid w:val="0043108C"/>
    <w:rsid w:val="004317E0"/>
    <w:rsid w:val="00431934"/>
    <w:rsid w:val="004319D3"/>
    <w:rsid w:val="00431B8B"/>
    <w:rsid w:val="00431CEE"/>
    <w:rsid w:val="00431D13"/>
    <w:rsid w:val="00432171"/>
    <w:rsid w:val="004321AE"/>
    <w:rsid w:val="00432750"/>
    <w:rsid w:val="00432887"/>
    <w:rsid w:val="00433081"/>
    <w:rsid w:val="00433145"/>
    <w:rsid w:val="00433497"/>
    <w:rsid w:val="00433B43"/>
    <w:rsid w:val="00433C49"/>
    <w:rsid w:val="00433EA4"/>
    <w:rsid w:val="0043509A"/>
    <w:rsid w:val="0043565C"/>
    <w:rsid w:val="0043575D"/>
    <w:rsid w:val="004358A3"/>
    <w:rsid w:val="004358E4"/>
    <w:rsid w:val="0043597A"/>
    <w:rsid w:val="00435CD0"/>
    <w:rsid w:val="004365F9"/>
    <w:rsid w:val="00436692"/>
    <w:rsid w:val="00436701"/>
    <w:rsid w:val="00436C9C"/>
    <w:rsid w:val="00437473"/>
    <w:rsid w:val="0043749A"/>
    <w:rsid w:val="004401A2"/>
    <w:rsid w:val="00440261"/>
    <w:rsid w:val="00440731"/>
    <w:rsid w:val="00440F6B"/>
    <w:rsid w:val="00440F87"/>
    <w:rsid w:val="0044112A"/>
    <w:rsid w:val="00441258"/>
    <w:rsid w:val="00441555"/>
    <w:rsid w:val="004417F6"/>
    <w:rsid w:val="00441B79"/>
    <w:rsid w:val="00441D19"/>
    <w:rsid w:val="00442306"/>
    <w:rsid w:val="004426A3"/>
    <w:rsid w:val="004428F5"/>
    <w:rsid w:val="00442CF9"/>
    <w:rsid w:val="00443038"/>
    <w:rsid w:val="00443094"/>
    <w:rsid w:val="00443571"/>
    <w:rsid w:val="004437EB"/>
    <w:rsid w:val="00443B86"/>
    <w:rsid w:val="00443E60"/>
    <w:rsid w:val="004440FD"/>
    <w:rsid w:val="004448BD"/>
    <w:rsid w:val="00444A62"/>
    <w:rsid w:val="00444B5D"/>
    <w:rsid w:val="0044555D"/>
    <w:rsid w:val="004458EA"/>
    <w:rsid w:val="00445CC6"/>
    <w:rsid w:val="00445E4A"/>
    <w:rsid w:val="00445F86"/>
    <w:rsid w:val="00446B7A"/>
    <w:rsid w:val="00446DFC"/>
    <w:rsid w:val="004477E1"/>
    <w:rsid w:val="00447965"/>
    <w:rsid w:val="004500ED"/>
    <w:rsid w:val="00450103"/>
    <w:rsid w:val="0045037E"/>
    <w:rsid w:val="00450527"/>
    <w:rsid w:val="0045055F"/>
    <w:rsid w:val="00450C00"/>
    <w:rsid w:val="0045105F"/>
    <w:rsid w:val="004510F7"/>
    <w:rsid w:val="00451251"/>
    <w:rsid w:val="00451913"/>
    <w:rsid w:val="00451E78"/>
    <w:rsid w:val="00451F83"/>
    <w:rsid w:val="004522C7"/>
    <w:rsid w:val="00452482"/>
    <w:rsid w:val="00452C9A"/>
    <w:rsid w:val="004533A1"/>
    <w:rsid w:val="00453419"/>
    <w:rsid w:val="004535E4"/>
    <w:rsid w:val="0045360F"/>
    <w:rsid w:val="00453703"/>
    <w:rsid w:val="0045382D"/>
    <w:rsid w:val="00455821"/>
    <w:rsid w:val="00456B56"/>
    <w:rsid w:val="00456F7F"/>
    <w:rsid w:val="00456F99"/>
    <w:rsid w:val="00457544"/>
    <w:rsid w:val="00457677"/>
    <w:rsid w:val="00457A36"/>
    <w:rsid w:val="00457E98"/>
    <w:rsid w:val="00457E9B"/>
    <w:rsid w:val="00457F42"/>
    <w:rsid w:val="00460212"/>
    <w:rsid w:val="0046121D"/>
    <w:rsid w:val="0046148A"/>
    <w:rsid w:val="004624D3"/>
    <w:rsid w:val="00462F83"/>
    <w:rsid w:val="0046312D"/>
    <w:rsid w:val="0046332C"/>
    <w:rsid w:val="00463591"/>
    <w:rsid w:val="00463842"/>
    <w:rsid w:val="004639C7"/>
    <w:rsid w:val="00463AF4"/>
    <w:rsid w:val="00463AF6"/>
    <w:rsid w:val="00463E99"/>
    <w:rsid w:val="004642AF"/>
    <w:rsid w:val="00464B65"/>
    <w:rsid w:val="00464D5B"/>
    <w:rsid w:val="00464F68"/>
    <w:rsid w:val="00464F78"/>
    <w:rsid w:val="00465094"/>
    <w:rsid w:val="0046526E"/>
    <w:rsid w:val="004654C6"/>
    <w:rsid w:val="00465FFD"/>
    <w:rsid w:val="00466248"/>
    <w:rsid w:val="0046637B"/>
    <w:rsid w:val="004664F7"/>
    <w:rsid w:val="00466CE6"/>
    <w:rsid w:val="00466D99"/>
    <w:rsid w:val="00466F72"/>
    <w:rsid w:val="004674A0"/>
    <w:rsid w:val="004674E7"/>
    <w:rsid w:val="00467864"/>
    <w:rsid w:val="00467981"/>
    <w:rsid w:val="00467F96"/>
    <w:rsid w:val="00467FFB"/>
    <w:rsid w:val="00470297"/>
    <w:rsid w:val="00470BA0"/>
    <w:rsid w:val="00470DC8"/>
    <w:rsid w:val="00470F6D"/>
    <w:rsid w:val="00470FA7"/>
    <w:rsid w:val="00471060"/>
    <w:rsid w:val="0047106A"/>
    <w:rsid w:val="00471AD5"/>
    <w:rsid w:val="00471D80"/>
    <w:rsid w:val="00471F83"/>
    <w:rsid w:val="0047200B"/>
    <w:rsid w:val="00472989"/>
    <w:rsid w:val="00473CD3"/>
    <w:rsid w:val="00473CF3"/>
    <w:rsid w:val="00473E32"/>
    <w:rsid w:val="0047404E"/>
    <w:rsid w:val="00474282"/>
    <w:rsid w:val="004742E6"/>
    <w:rsid w:val="0047436E"/>
    <w:rsid w:val="00474692"/>
    <w:rsid w:val="00474742"/>
    <w:rsid w:val="00474BD0"/>
    <w:rsid w:val="00474F02"/>
    <w:rsid w:val="00475487"/>
    <w:rsid w:val="004755B6"/>
    <w:rsid w:val="004758C8"/>
    <w:rsid w:val="00475B93"/>
    <w:rsid w:val="0047614F"/>
    <w:rsid w:val="00476506"/>
    <w:rsid w:val="00476FFD"/>
    <w:rsid w:val="0047704D"/>
    <w:rsid w:val="00477152"/>
    <w:rsid w:val="004778BA"/>
    <w:rsid w:val="00477B0E"/>
    <w:rsid w:val="00477B8C"/>
    <w:rsid w:val="00477FBF"/>
    <w:rsid w:val="0048013B"/>
    <w:rsid w:val="004805FE"/>
    <w:rsid w:val="00480781"/>
    <w:rsid w:val="0048090D"/>
    <w:rsid w:val="004809B5"/>
    <w:rsid w:val="00480F74"/>
    <w:rsid w:val="00480FB3"/>
    <w:rsid w:val="00481135"/>
    <w:rsid w:val="0048148A"/>
    <w:rsid w:val="00481829"/>
    <w:rsid w:val="00481B90"/>
    <w:rsid w:val="00481C4B"/>
    <w:rsid w:val="00481DC3"/>
    <w:rsid w:val="00481FC8"/>
    <w:rsid w:val="00481FF0"/>
    <w:rsid w:val="0048260D"/>
    <w:rsid w:val="00482816"/>
    <w:rsid w:val="00482C48"/>
    <w:rsid w:val="00482DD6"/>
    <w:rsid w:val="00483475"/>
    <w:rsid w:val="004835D5"/>
    <w:rsid w:val="00483D5E"/>
    <w:rsid w:val="00483D97"/>
    <w:rsid w:val="0048429E"/>
    <w:rsid w:val="0048496F"/>
    <w:rsid w:val="00484C17"/>
    <w:rsid w:val="00484C99"/>
    <w:rsid w:val="00484E97"/>
    <w:rsid w:val="0048529C"/>
    <w:rsid w:val="00485489"/>
    <w:rsid w:val="00485934"/>
    <w:rsid w:val="00485E24"/>
    <w:rsid w:val="004861C6"/>
    <w:rsid w:val="0048746F"/>
    <w:rsid w:val="00487594"/>
    <w:rsid w:val="00487809"/>
    <w:rsid w:val="00487B94"/>
    <w:rsid w:val="00487C75"/>
    <w:rsid w:val="00490057"/>
    <w:rsid w:val="00490252"/>
    <w:rsid w:val="00490451"/>
    <w:rsid w:val="004905B4"/>
    <w:rsid w:val="00490ACD"/>
    <w:rsid w:val="00490C96"/>
    <w:rsid w:val="00491875"/>
    <w:rsid w:val="004919AF"/>
    <w:rsid w:val="00491E17"/>
    <w:rsid w:val="00492101"/>
    <w:rsid w:val="00492193"/>
    <w:rsid w:val="004926A1"/>
    <w:rsid w:val="004926E3"/>
    <w:rsid w:val="00492E86"/>
    <w:rsid w:val="0049307F"/>
    <w:rsid w:val="004930CA"/>
    <w:rsid w:val="0049364E"/>
    <w:rsid w:val="00493826"/>
    <w:rsid w:val="004938C9"/>
    <w:rsid w:val="00493A03"/>
    <w:rsid w:val="00493BD8"/>
    <w:rsid w:val="00493EF1"/>
    <w:rsid w:val="0049449A"/>
    <w:rsid w:val="0049487E"/>
    <w:rsid w:val="00494C40"/>
    <w:rsid w:val="0049557E"/>
    <w:rsid w:val="004955CA"/>
    <w:rsid w:val="00495697"/>
    <w:rsid w:val="004956F6"/>
    <w:rsid w:val="00495A86"/>
    <w:rsid w:val="00495CBD"/>
    <w:rsid w:val="00495D73"/>
    <w:rsid w:val="00495F3A"/>
    <w:rsid w:val="00496258"/>
    <w:rsid w:val="00496A2B"/>
    <w:rsid w:val="00496A78"/>
    <w:rsid w:val="00496AB3"/>
    <w:rsid w:val="00496BDF"/>
    <w:rsid w:val="00496CBD"/>
    <w:rsid w:val="00496E63"/>
    <w:rsid w:val="0049711A"/>
    <w:rsid w:val="0049726E"/>
    <w:rsid w:val="004974B0"/>
    <w:rsid w:val="004977D4"/>
    <w:rsid w:val="00497904"/>
    <w:rsid w:val="00497C6F"/>
    <w:rsid w:val="004A0594"/>
    <w:rsid w:val="004A0DCD"/>
    <w:rsid w:val="004A0E39"/>
    <w:rsid w:val="004A0EFB"/>
    <w:rsid w:val="004A0F90"/>
    <w:rsid w:val="004A17A7"/>
    <w:rsid w:val="004A19CC"/>
    <w:rsid w:val="004A1B19"/>
    <w:rsid w:val="004A1DEA"/>
    <w:rsid w:val="004A1EA6"/>
    <w:rsid w:val="004A1EC5"/>
    <w:rsid w:val="004A1F63"/>
    <w:rsid w:val="004A26EA"/>
    <w:rsid w:val="004A2734"/>
    <w:rsid w:val="004A2D2F"/>
    <w:rsid w:val="004A34C0"/>
    <w:rsid w:val="004A3549"/>
    <w:rsid w:val="004A3A01"/>
    <w:rsid w:val="004A3CB2"/>
    <w:rsid w:val="004A3DEA"/>
    <w:rsid w:val="004A3EEB"/>
    <w:rsid w:val="004A40EF"/>
    <w:rsid w:val="004A4552"/>
    <w:rsid w:val="004A46AD"/>
    <w:rsid w:val="004A49C3"/>
    <w:rsid w:val="004A4E80"/>
    <w:rsid w:val="004A5624"/>
    <w:rsid w:val="004A5722"/>
    <w:rsid w:val="004A5D2B"/>
    <w:rsid w:val="004A62A1"/>
    <w:rsid w:val="004A6C30"/>
    <w:rsid w:val="004A6F76"/>
    <w:rsid w:val="004A78FB"/>
    <w:rsid w:val="004B0259"/>
    <w:rsid w:val="004B0318"/>
    <w:rsid w:val="004B067D"/>
    <w:rsid w:val="004B0A3C"/>
    <w:rsid w:val="004B0FED"/>
    <w:rsid w:val="004B1406"/>
    <w:rsid w:val="004B1549"/>
    <w:rsid w:val="004B162C"/>
    <w:rsid w:val="004B1E2B"/>
    <w:rsid w:val="004B1E8C"/>
    <w:rsid w:val="004B1F60"/>
    <w:rsid w:val="004B205F"/>
    <w:rsid w:val="004B2609"/>
    <w:rsid w:val="004B2E55"/>
    <w:rsid w:val="004B30E0"/>
    <w:rsid w:val="004B3357"/>
    <w:rsid w:val="004B3756"/>
    <w:rsid w:val="004B3964"/>
    <w:rsid w:val="004B3974"/>
    <w:rsid w:val="004B3D48"/>
    <w:rsid w:val="004B3E0D"/>
    <w:rsid w:val="004B4078"/>
    <w:rsid w:val="004B4279"/>
    <w:rsid w:val="004B43D7"/>
    <w:rsid w:val="004B4AC6"/>
    <w:rsid w:val="004B5222"/>
    <w:rsid w:val="004B5390"/>
    <w:rsid w:val="004B54BB"/>
    <w:rsid w:val="004B5B79"/>
    <w:rsid w:val="004B5CEB"/>
    <w:rsid w:val="004B5D7C"/>
    <w:rsid w:val="004B5DA3"/>
    <w:rsid w:val="004B5E4B"/>
    <w:rsid w:val="004B5F79"/>
    <w:rsid w:val="004B5F91"/>
    <w:rsid w:val="004B6085"/>
    <w:rsid w:val="004B6250"/>
    <w:rsid w:val="004B63D1"/>
    <w:rsid w:val="004B64E9"/>
    <w:rsid w:val="004B6794"/>
    <w:rsid w:val="004B6C85"/>
    <w:rsid w:val="004B7361"/>
    <w:rsid w:val="004B7C16"/>
    <w:rsid w:val="004B7F41"/>
    <w:rsid w:val="004C002B"/>
    <w:rsid w:val="004C025C"/>
    <w:rsid w:val="004C0DAF"/>
    <w:rsid w:val="004C1650"/>
    <w:rsid w:val="004C1E0F"/>
    <w:rsid w:val="004C1E41"/>
    <w:rsid w:val="004C2D23"/>
    <w:rsid w:val="004C31FF"/>
    <w:rsid w:val="004C3514"/>
    <w:rsid w:val="004C3521"/>
    <w:rsid w:val="004C3830"/>
    <w:rsid w:val="004C385E"/>
    <w:rsid w:val="004C3D1A"/>
    <w:rsid w:val="004C438D"/>
    <w:rsid w:val="004C442A"/>
    <w:rsid w:val="004C45A7"/>
    <w:rsid w:val="004C4730"/>
    <w:rsid w:val="004C4793"/>
    <w:rsid w:val="004C492A"/>
    <w:rsid w:val="004C4C5A"/>
    <w:rsid w:val="004C4E8C"/>
    <w:rsid w:val="004C53CC"/>
    <w:rsid w:val="004C542D"/>
    <w:rsid w:val="004C58D0"/>
    <w:rsid w:val="004C5931"/>
    <w:rsid w:val="004C5F28"/>
    <w:rsid w:val="004C5FDA"/>
    <w:rsid w:val="004C6058"/>
    <w:rsid w:val="004C6328"/>
    <w:rsid w:val="004C6401"/>
    <w:rsid w:val="004C7479"/>
    <w:rsid w:val="004C7532"/>
    <w:rsid w:val="004C7901"/>
    <w:rsid w:val="004D0086"/>
    <w:rsid w:val="004D018C"/>
    <w:rsid w:val="004D0249"/>
    <w:rsid w:val="004D03A5"/>
    <w:rsid w:val="004D06FD"/>
    <w:rsid w:val="004D0D7D"/>
    <w:rsid w:val="004D0FAC"/>
    <w:rsid w:val="004D1241"/>
    <w:rsid w:val="004D1370"/>
    <w:rsid w:val="004D1977"/>
    <w:rsid w:val="004D1AFB"/>
    <w:rsid w:val="004D1DE7"/>
    <w:rsid w:val="004D2C6C"/>
    <w:rsid w:val="004D31AB"/>
    <w:rsid w:val="004D3670"/>
    <w:rsid w:val="004D375F"/>
    <w:rsid w:val="004D3854"/>
    <w:rsid w:val="004D3868"/>
    <w:rsid w:val="004D3D5C"/>
    <w:rsid w:val="004D3DA4"/>
    <w:rsid w:val="004D4759"/>
    <w:rsid w:val="004D47F4"/>
    <w:rsid w:val="004D497F"/>
    <w:rsid w:val="004D49BB"/>
    <w:rsid w:val="004D4ACC"/>
    <w:rsid w:val="004D5228"/>
    <w:rsid w:val="004D5556"/>
    <w:rsid w:val="004D5954"/>
    <w:rsid w:val="004D5A9C"/>
    <w:rsid w:val="004D5EC7"/>
    <w:rsid w:val="004D6693"/>
    <w:rsid w:val="004D6C49"/>
    <w:rsid w:val="004D6E60"/>
    <w:rsid w:val="004D6EA2"/>
    <w:rsid w:val="004D7072"/>
    <w:rsid w:val="004D7151"/>
    <w:rsid w:val="004D7385"/>
    <w:rsid w:val="004D74FD"/>
    <w:rsid w:val="004D7A72"/>
    <w:rsid w:val="004D7AB3"/>
    <w:rsid w:val="004D7B43"/>
    <w:rsid w:val="004E0503"/>
    <w:rsid w:val="004E05CE"/>
    <w:rsid w:val="004E1BBB"/>
    <w:rsid w:val="004E21FB"/>
    <w:rsid w:val="004E25AF"/>
    <w:rsid w:val="004E27D6"/>
    <w:rsid w:val="004E2B1E"/>
    <w:rsid w:val="004E339A"/>
    <w:rsid w:val="004E3990"/>
    <w:rsid w:val="004E3BBF"/>
    <w:rsid w:val="004E3EAF"/>
    <w:rsid w:val="004E4575"/>
    <w:rsid w:val="004E4621"/>
    <w:rsid w:val="004E4763"/>
    <w:rsid w:val="004E493C"/>
    <w:rsid w:val="004E4959"/>
    <w:rsid w:val="004E5241"/>
    <w:rsid w:val="004E52C5"/>
    <w:rsid w:val="004E56D9"/>
    <w:rsid w:val="004E5805"/>
    <w:rsid w:val="004E58AD"/>
    <w:rsid w:val="004E6118"/>
    <w:rsid w:val="004E6403"/>
    <w:rsid w:val="004E6747"/>
    <w:rsid w:val="004E6A4C"/>
    <w:rsid w:val="004E6FE6"/>
    <w:rsid w:val="004E7477"/>
    <w:rsid w:val="004E791B"/>
    <w:rsid w:val="004E7E0E"/>
    <w:rsid w:val="004E7ECB"/>
    <w:rsid w:val="004F019E"/>
    <w:rsid w:val="004F0211"/>
    <w:rsid w:val="004F04EB"/>
    <w:rsid w:val="004F0F42"/>
    <w:rsid w:val="004F0F4F"/>
    <w:rsid w:val="004F111C"/>
    <w:rsid w:val="004F13D9"/>
    <w:rsid w:val="004F157A"/>
    <w:rsid w:val="004F1A67"/>
    <w:rsid w:val="004F1CFD"/>
    <w:rsid w:val="004F1E12"/>
    <w:rsid w:val="004F2567"/>
    <w:rsid w:val="004F277D"/>
    <w:rsid w:val="004F281F"/>
    <w:rsid w:val="004F2A06"/>
    <w:rsid w:val="004F35E3"/>
    <w:rsid w:val="004F37B7"/>
    <w:rsid w:val="004F3C02"/>
    <w:rsid w:val="004F3CFE"/>
    <w:rsid w:val="004F47F9"/>
    <w:rsid w:val="004F496C"/>
    <w:rsid w:val="004F49B9"/>
    <w:rsid w:val="004F4D4F"/>
    <w:rsid w:val="004F5033"/>
    <w:rsid w:val="004F51DE"/>
    <w:rsid w:val="004F576E"/>
    <w:rsid w:val="004F5876"/>
    <w:rsid w:val="004F5FA9"/>
    <w:rsid w:val="004F6E56"/>
    <w:rsid w:val="004F6E5E"/>
    <w:rsid w:val="004F7206"/>
    <w:rsid w:val="004F75C2"/>
    <w:rsid w:val="004F7912"/>
    <w:rsid w:val="004F7BD3"/>
    <w:rsid w:val="004F7E5B"/>
    <w:rsid w:val="004F7F15"/>
    <w:rsid w:val="00500396"/>
    <w:rsid w:val="0050059F"/>
    <w:rsid w:val="00500AC4"/>
    <w:rsid w:val="005012D0"/>
    <w:rsid w:val="00501479"/>
    <w:rsid w:val="00501867"/>
    <w:rsid w:val="005022C9"/>
    <w:rsid w:val="005023F3"/>
    <w:rsid w:val="00502B48"/>
    <w:rsid w:val="005030E1"/>
    <w:rsid w:val="00503134"/>
    <w:rsid w:val="005033F0"/>
    <w:rsid w:val="0050342A"/>
    <w:rsid w:val="0050352A"/>
    <w:rsid w:val="00503788"/>
    <w:rsid w:val="005037E0"/>
    <w:rsid w:val="00503EB0"/>
    <w:rsid w:val="005041DE"/>
    <w:rsid w:val="005049C6"/>
    <w:rsid w:val="00504AD1"/>
    <w:rsid w:val="00504B94"/>
    <w:rsid w:val="0050535D"/>
    <w:rsid w:val="00505421"/>
    <w:rsid w:val="00506012"/>
    <w:rsid w:val="005061B4"/>
    <w:rsid w:val="005067CD"/>
    <w:rsid w:val="00506C65"/>
    <w:rsid w:val="00507600"/>
    <w:rsid w:val="005079DD"/>
    <w:rsid w:val="00507CA6"/>
    <w:rsid w:val="005109A8"/>
    <w:rsid w:val="005109D8"/>
    <w:rsid w:val="005111DC"/>
    <w:rsid w:val="005112EB"/>
    <w:rsid w:val="00511717"/>
    <w:rsid w:val="00512260"/>
    <w:rsid w:val="005126DF"/>
    <w:rsid w:val="005127E0"/>
    <w:rsid w:val="0051283D"/>
    <w:rsid w:val="00512D8A"/>
    <w:rsid w:val="00513C97"/>
    <w:rsid w:val="005145CE"/>
    <w:rsid w:val="00514A5E"/>
    <w:rsid w:val="00514E01"/>
    <w:rsid w:val="00515053"/>
    <w:rsid w:val="005153BC"/>
    <w:rsid w:val="00515A19"/>
    <w:rsid w:val="00515B45"/>
    <w:rsid w:val="00515BA1"/>
    <w:rsid w:val="005165D8"/>
    <w:rsid w:val="00516F3A"/>
    <w:rsid w:val="005173C0"/>
    <w:rsid w:val="005174AF"/>
    <w:rsid w:val="00520B55"/>
    <w:rsid w:val="00520EC1"/>
    <w:rsid w:val="005215CC"/>
    <w:rsid w:val="00521ECD"/>
    <w:rsid w:val="0052206A"/>
    <w:rsid w:val="00522852"/>
    <w:rsid w:val="0052298E"/>
    <w:rsid w:val="005230EB"/>
    <w:rsid w:val="00523183"/>
    <w:rsid w:val="005231A4"/>
    <w:rsid w:val="00523409"/>
    <w:rsid w:val="0052359E"/>
    <w:rsid w:val="00523B9B"/>
    <w:rsid w:val="00524086"/>
    <w:rsid w:val="005242D5"/>
    <w:rsid w:val="0052457F"/>
    <w:rsid w:val="00524D73"/>
    <w:rsid w:val="00525633"/>
    <w:rsid w:val="00525742"/>
    <w:rsid w:val="00525872"/>
    <w:rsid w:val="00525AF1"/>
    <w:rsid w:val="00525C76"/>
    <w:rsid w:val="00525CC5"/>
    <w:rsid w:val="0052602A"/>
    <w:rsid w:val="0052614C"/>
    <w:rsid w:val="00526780"/>
    <w:rsid w:val="00526821"/>
    <w:rsid w:val="005268C3"/>
    <w:rsid w:val="0052691F"/>
    <w:rsid w:val="00526A20"/>
    <w:rsid w:val="00526DDA"/>
    <w:rsid w:val="0052745A"/>
    <w:rsid w:val="00527CF1"/>
    <w:rsid w:val="00527FB5"/>
    <w:rsid w:val="00530012"/>
    <w:rsid w:val="00530066"/>
    <w:rsid w:val="005302B7"/>
    <w:rsid w:val="005308C4"/>
    <w:rsid w:val="00530A2B"/>
    <w:rsid w:val="00530B5E"/>
    <w:rsid w:val="00531006"/>
    <w:rsid w:val="00531E5B"/>
    <w:rsid w:val="0053204E"/>
    <w:rsid w:val="00532EEE"/>
    <w:rsid w:val="005330CE"/>
    <w:rsid w:val="00533326"/>
    <w:rsid w:val="00533770"/>
    <w:rsid w:val="005337E8"/>
    <w:rsid w:val="00533878"/>
    <w:rsid w:val="00533AF6"/>
    <w:rsid w:val="00533FB0"/>
    <w:rsid w:val="005349A5"/>
    <w:rsid w:val="00534C44"/>
    <w:rsid w:val="00534EF4"/>
    <w:rsid w:val="00534EFD"/>
    <w:rsid w:val="0053576D"/>
    <w:rsid w:val="00535783"/>
    <w:rsid w:val="005364D4"/>
    <w:rsid w:val="00536C21"/>
    <w:rsid w:val="00536CB6"/>
    <w:rsid w:val="00536E8F"/>
    <w:rsid w:val="00537233"/>
    <w:rsid w:val="00537801"/>
    <w:rsid w:val="005400DF"/>
    <w:rsid w:val="00540302"/>
    <w:rsid w:val="0054038B"/>
    <w:rsid w:val="00540DAD"/>
    <w:rsid w:val="00540DC7"/>
    <w:rsid w:val="00541158"/>
    <w:rsid w:val="0054134C"/>
    <w:rsid w:val="0054146C"/>
    <w:rsid w:val="005425C3"/>
    <w:rsid w:val="00542657"/>
    <w:rsid w:val="00542835"/>
    <w:rsid w:val="005432A1"/>
    <w:rsid w:val="00543339"/>
    <w:rsid w:val="0054339D"/>
    <w:rsid w:val="00543A9C"/>
    <w:rsid w:val="00543B3E"/>
    <w:rsid w:val="00543EA8"/>
    <w:rsid w:val="00544E9F"/>
    <w:rsid w:val="00544F62"/>
    <w:rsid w:val="0054547B"/>
    <w:rsid w:val="005454BB"/>
    <w:rsid w:val="005459CF"/>
    <w:rsid w:val="005459F9"/>
    <w:rsid w:val="00545D13"/>
    <w:rsid w:val="00546995"/>
    <w:rsid w:val="00546F26"/>
    <w:rsid w:val="00547392"/>
    <w:rsid w:val="00547950"/>
    <w:rsid w:val="00550546"/>
    <w:rsid w:val="005507FC"/>
    <w:rsid w:val="00550988"/>
    <w:rsid w:val="005511DB"/>
    <w:rsid w:val="005515E6"/>
    <w:rsid w:val="00551A0E"/>
    <w:rsid w:val="00551FDF"/>
    <w:rsid w:val="005520AC"/>
    <w:rsid w:val="00552180"/>
    <w:rsid w:val="00552774"/>
    <w:rsid w:val="005528F7"/>
    <w:rsid w:val="00552A3C"/>
    <w:rsid w:val="0055354A"/>
    <w:rsid w:val="005537DA"/>
    <w:rsid w:val="00553C9E"/>
    <w:rsid w:val="00554110"/>
    <w:rsid w:val="005542E5"/>
    <w:rsid w:val="005545B7"/>
    <w:rsid w:val="00554E7E"/>
    <w:rsid w:val="00555353"/>
    <w:rsid w:val="005556B3"/>
    <w:rsid w:val="00555A32"/>
    <w:rsid w:val="00555BEE"/>
    <w:rsid w:val="00555C17"/>
    <w:rsid w:val="00555C59"/>
    <w:rsid w:val="00555F0B"/>
    <w:rsid w:val="005564E5"/>
    <w:rsid w:val="00556759"/>
    <w:rsid w:val="00556A93"/>
    <w:rsid w:val="00556C10"/>
    <w:rsid w:val="00556EC7"/>
    <w:rsid w:val="00557291"/>
    <w:rsid w:val="00557ACA"/>
    <w:rsid w:val="005600E9"/>
    <w:rsid w:val="00560494"/>
    <w:rsid w:val="00560869"/>
    <w:rsid w:val="00560E21"/>
    <w:rsid w:val="0056134A"/>
    <w:rsid w:val="00561706"/>
    <w:rsid w:val="005617C6"/>
    <w:rsid w:val="00561CFB"/>
    <w:rsid w:val="00561E07"/>
    <w:rsid w:val="00562115"/>
    <w:rsid w:val="00562172"/>
    <w:rsid w:val="00562306"/>
    <w:rsid w:val="00562345"/>
    <w:rsid w:val="005624D2"/>
    <w:rsid w:val="00562D63"/>
    <w:rsid w:val="00562D76"/>
    <w:rsid w:val="00563069"/>
    <w:rsid w:val="00563208"/>
    <w:rsid w:val="005632E2"/>
    <w:rsid w:val="00563421"/>
    <w:rsid w:val="0056357E"/>
    <w:rsid w:val="00563ED5"/>
    <w:rsid w:val="00563F40"/>
    <w:rsid w:val="005641F3"/>
    <w:rsid w:val="005642FF"/>
    <w:rsid w:val="00564B6C"/>
    <w:rsid w:val="00564E33"/>
    <w:rsid w:val="005650B7"/>
    <w:rsid w:val="005652C0"/>
    <w:rsid w:val="00565356"/>
    <w:rsid w:val="00565419"/>
    <w:rsid w:val="00565D83"/>
    <w:rsid w:val="005661C2"/>
    <w:rsid w:val="00566305"/>
    <w:rsid w:val="0056661F"/>
    <w:rsid w:val="00566F4A"/>
    <w:rsid w:val="00567016"/>
    <w:rsid w:val="0056795E"/>
    <w:rsid w:val="00567B47"/>
    <w:rsid w:val="005702DD"/>
    <w:rsid w:val="00570328"/>
    <w:rsid w:val="0057072B"/>
    <w:rsid w:val="00570A37"/>
    <w:rsid w:val="00570C29"/>
    <w:rsid w:val="00570DBD"/>
    <w:rsid w:val="00571032"/>
    <w:rsid w:val="0057150F"/>
    <w:rsid w:val="00571A03"/>
    <w:rsid w:val="00571D04"/>
    <w:rsid w:val="00571F5C"/>
    <w:rsid w:val="00572160"/>
    <w:rsid w:val="005728F0"/>
    <w:rsid w:val="00572A31"/>
    <w:rsid w:val="00572B4F"/>
    <w:rsid w:val="00572F3A"/>
    <w:rsid w:val="00573A10"/>
    <w:rsid w:val="00573DA7"/>
    <w:rsid w:val="00574354"/>
    <w:rsid w:val="005744B6"/>
    <w:rsid w:val="00574F3D"/>
    <w:rsid w:val="0057507F"/>
    <w:rsid w:val="005751D8"/>
    <w:rsid w:val="005752C1"/>
    <w:rsid w:val="005759BC"/>
    <w:rsid w:val="00575C27"/>
    <w:rsid w:val="00575C34"/>
    <w:rsid w:val="00575D20"/>
    <w:rsid w:val="005761F2"/>
    <w:rsid w:val="00576293"/>
    <w:rsid w:val="005762BB"/>
    <w:rsid w:val="00576633"/>
    <w:rsid w:val="00576C78"/>
    <w:rsid w:val="00576E2A"/>
    <w:rsid w:val="005770BF"/>
    <w:rsid w:val="00577230"/>
    <w:rsid w:val="005775C2"/>
    <w:rsid w:val="00577780"/>
    <w:rsid w:val="00577BF0"/>
    <w:rsid w:val="00577CB5"/>
    <w:rsid w:val="00577DD8"/>
    <w:rsid w:val="00580175"/>
    <w:rsid w:val="00580364"/>
    <w:rsid w:val="005808FF"/>
    <w:rsid w:val="00580945"/>
    <w:rsid w:val="00580B9E"/>
    <w:rsid w:val="00580DE5"/>
    <w:rsid w:val="00580F7B"/>
    <w:rsid w:val="00582582"/>
    <w:rsid w:val="00582665"/>
    <w:rsid w:val="0058268B"/>
    <w:rsid w:val="005829ED"/>
    <w:rsid w:val="00582BB5"/>
    <w:rsid w:val="00582E29"/>
    <w:rsid w:val="00582FE1"/>
    <w:rsid w:val="005835DC"/>
    <w:rsid w:val="00583C79"/>
    <w:rsid w:val="00583D4B"/>
    <w:rsid w:val="00584061"/>
    <w:rsid w:val="00584177"/>
    <w:rsid w:val="0058441F"/>
    <w:rsid w:val="00584F26"/>
    <w:rsid w:val="00584FAD"/>
    <w:rsid w:val="00585464"/>
    <w:rsid w:val="005857DD"/>
    <w:rsid w:val="00585F5C"/>
    <w:rsid w:val="005870BC"/>
    <w:rsid w:val="00587481"/>
    <w:rsid w:val="00587799"/>
    <w:rsid w:val="00590190"/>
    <w:rsid w:val="00590342"/>
    <w:rsid w:val="00590599"/>
    <w:rsid w:val="005908F9"/>
    <w:rsid w:val="00590ACB"/>
    <w:rsid w:val="00590D1C"/>
    <w:rsid w:val="00590DB2"/>
    <w:rsid w:val="00591342"/>
    <w:rsid w:val="0059135E"/>
    <w:rsid w:val="00591699"/>
    <w:rsid w:val="0059198E"/>
    <w:rsid w:val="00592B6E"/>
    <w:rsid w:val="00592BFA"/>
    <w:rsid w:val="00592D33"/>
    <w:rsid w:val="00592F88"/>
    <w:rsid w:val="005938AB"/>
    <w:rsid w:val="00593E2E"/>
    <w:rsid w:val="005940A7"/>
    <w:rsid w:val="005941F7"/>
    <w:rsid w:val="005942EE"/>
    <w:rsid w:val="00594672"/>
    <w:rsid w:val="00594982"/>
    <w:rsid w:val="00594EAA"/>
    <w:rsid w:val="00594ED7"/>
    <w:rsid w:val="00594F33"/>
    <w:rsid w:val="00595470"/>
    <w:rsid w:val="00595786"/>
    <w:rsid w:val="00595F1B"/>
    <w:rsid w:val="00595FF4"/>
    <w:rsid w:val="005960A1"/>
    <w:rsid w:val="00596417"/>
    <w:rsid w:val="0059646B"/>
    <w:rsid w:val="00596AE8"/>
    <w:rsid w:val="00596D7F"/>
    <w:rsid w:val="00596FC7"/>
    <w:rsid w:val="005972DD"/>
    <w:rsid w:val="0059738C"/>
    <w:rsid w:val="005976F1"/>
    <w:rsid w:val="00597E1D"/>
    <w:rsid w:val="005A02BF"/>
    <w:rsid w:val="005A06F6"/>
    <w:rsid w:val="005A06F8"/>
    <w:rsid w:val="005A0CBD"/>
    <w:rsid w:val="005A0F6A"/>
    <w:rsid w:val="005A1003"/>
    <w:rsid w:val="005A12E4"/>
    <w:rsid w:val="005A1936"/>
    <w:rsid w:val="005A1945"/>
    <w:rsid w:val="005A1B2A"/>
    <w:rsid w:val="005A1FE7"/>
    <w:rsid w:val="005A24DF"/>
    <w:rsid w:val="005A35C4"/>
    <w:rsid w:val="005A3628"/>
    <w:rsid w:val="005A3CF3"/>
    <w:rsid w:val="005A4956"/>
    <w:rsid w:val="005A4B63"/>
    <w:rsid w:val="005A552D"/>
    <w:rsid w:val="005A5F2B"/>
    <w:rsid w:val="005A5F3E"/>
    <w:rsid w:val="005A5F6C"/>
    <w:rsid w:val="005A685E"/>
    <w:rsid w:val="005A69DA"/>
    <w:rsid w:val="005A6B46"/>
    <w:rsid w:val="005A6FF5"/>
    <w:rsid w:val="005A73A9"/>
    <w:rsid w:val="005A7465"/>
    <w:rsid w:val="005A7516"/>
    <w:rsid w:val="005A7AE5"/>
    <w:rsid w:val="005A7DC5"/>
    <w:rsid w:val="005A7FD2"/>
    <w:rsid w:val="005B02DD"/>
    <w:rsid w:val="005B0ECC"/>
    <w:rsid w:val="005B1540"/>
    <w:rsid w:val="005B1BD1"/>
    <w:rsid w:val="005B1D27"/>
    <w:rsid w:val="005B1E76"/>
    <w:rsid w:val="005B207C"/>
    <w:rsid w:val="005B2246"/>
    <w:rsid w:val="005B334A"/>
    <w:rsid w:val="005B3C50"/>
    <w:rsid w:val="005B43CE"/>
    <w:rsid w:val="005B464B"/>
    <w:rsid w:val="005B48E8"/>
    <w:rsid w:val="005B4BB8"/>
    <w:rsid w:val="005B5012"/>
    <w:rsid w:val="005B5020"/>
    <w:rsid w:val="005B548E"/>
    <w:rsid w:val="005B5B11"/>
    <w:rsid w:val="005B5D0F"/>
    <w:rsid w:val="005B5FC5"/>
    <w:rsid w:val="005B619F"/>
    <w:rsid w:val="005B68AC"/>
    <w:rsid w:val="005B6D79"/>
    <w:rsid w:val="005B71F6"/>
    <w:rsid w:val="005B7321"/>
    <w:rsid w:val="005B73C6"/>
    <w:rsid w:val="005B7629"/>
    <w:rsid w:val="005B7705"/>
    <w:rsid w:val="005B77D6"/>
    <w:rsid w:val="005C00AE"/>
    <w:rsid w:val="005C022C"/>
    <w:rsid w:val="005C026D"/>
    <w:rsid w:val="005C0466"/>
    <w:rsid w:val="005C047A"/>
    <w:rsid w:val="005C0746"/>
    <w:rsid w:val="005C0AE5"/>
    <w:rsid w:val="005C129F"/>
    <w:rsid w:val="005C171C"/>
    <w:rsid w:val="005C1804"/>
    <w:rsid w:val="005C2AF1"/>
    <w:rsid w:val="005C2D78"/>
    <w:rsid w:val="005C31F0"/>
    <w:rsid w:val="005C3FDC"/>
    <w:rsid w:val="005C416F"/>
    <w:rsid w:val="005C46F6"/>
    <w:rsid w:val="005C4B52"/>
    <w:rsid w:val="005C4C45"/>
    <w:rsid w:val="005C4E8C"/>
    <w:rsid w:val="005C5693"/>
    <w:rsid w:val="005C5C77"/>
    <w:rsid w:val="005C5FDF"/>
    <w:rsid w:val="005C6C1E"/>
    <w:rsid w:val="005C6D39"/>
    <w:rsid w:val="005C6DA4"/>
    <w:rsid w:val="005C7EB6"/>
    <w:rsid w:val="005D044D"/>
    <w:rsid w:val="005D0625"/>
    <w:rsid w:val="005D0D81"/>
    <w:rsid w:val="005D0E86"/>
    <w:rsid w:val="005D10F7"/>
    <w:rsid w:val="005D116C"/>
    <w:rsid w:val="005D12B9"/>
    <w:rsid w:val="005D1581"/>
    <w:rsid w:val="005D15BB"/>
    <w:rsid w:val="005D3373"/>
    <w:rsid w:val="005D34CF"/>
    <w:rsid w:val="005D3516"/>
    <w:rsid w:val="005D35B0"/>
    <w:rsid w:val="005D3916"/>
    <w:rsid w:val="005D3995"/>
    <w:rsid w:val="005D3C43"/>
    <w:rsid w:val="005D42D0"/>
    <w:rsid w:val="005D480A"/>
    <w:rsid w:val="005D4829"/>
    <w:rsid w:val="005D49A7"/>
    <w:rsid w:val="005D4C21"/>
    <w:rsid w:val="005D4D1F"/>
    <w:rsid w:val="005D5131"/>
    <w:rsid w:val="005D5377"/>
    <w:rsid w:val="005D54B9"/>
    <w:rsid w:val="005D55A8"/>
    <w:rsid w:val="005D5EEA"/>
    <w:rsid w:val="005D5FA0"/>
    <w:rsid w:val="005D64C2"/>
    <w:rsid w:val="005D6739"/>
    <w:rsid w:val="005D70EC"/>
    <w:rsid w:val="005D74BE"/>
    <w:rsid w:val="005D7658"/>
    <w:rsid w:val="005D7A64"/>
    <w:rsid w:val="005E035E"/>
    <w:rsid w:val="005E0546"/>
    <w:rsid w:val="005E06C2"/>
    <w:rsid w:val="005E09E8"/>
    <w:rsid w:val="005E0B42"/>
    <w:rsid w:val="005E126F"/>
    <w:rsid w:val="005E1880"/>
    <w:rsid w:val="005E1C9B"/>
    <w:rsid w:val="005E1CEF"/>
    <w:rsid w:val="005E1FF4"/>
    <w:rsid w:val="005E2077"/>
    <w:rsid w:val="005E2166"/>
    <w:rsid w:val="005E21DF"/>
    <w:rsid w:val="005E23B4"/>
    <w:rsid w:val="005E248E"/>
    <w:rsid w:val="005E265F"/>
    <w:rsid w:val="005E2876"/>
    <w:rsid w:val="005E2CD3"/>
    <w:rsid w:val="005E32AE"/>
    <w:rsid w:val="005E35DF"/>
    <w:rsid w:val="005E362A"/>
    <w:rsid w:val="005E36A1"/>
    <w:rsid w:val="005E3B5B"/>
    <w:rsid w:val="005E3C56"/>
    <w:rsid w:val="005E4470"/>
    <w:rsid w:val="005E48B7"/>
    <w:rsid w:val="005E501C"/>
    <w:rsid w:val="005E53C2"/>
    <w:rsid w:val="005E5561"/>
    <w:rsid w:val="005E5A03"/>
    <w:rsid w:val="005E6554"/>
    <w:rsid w:val="005E65C3"/>
    <w:rsid w:val="005E68CE"/>
    <w:rsid w:val="005E6C2E"/>
    <w:rsid w:val="005E6E02"/>
    <w:rsid w:val="005E6ECC"/>
    <w:rsid w:val="005E736A"/>
    <w:rsid w:val="005E76FF"/>
    <w:rsid w:val="005E7741"/>
    <w:rsid w:val="005E7877"/>
    <w:rsid w:val="005F034E"/>
    <w:rsid w:val="005F0420"/>
    <w:rsid w:val="005F068F"/>
    <w:rsid w:val="005F083D"/>
    <w:rsid w:val="005F0EB7"/>
    <w:rsid w:val="005F0F5B"/>
    <w:rsid w:val="005F1D3E"/>
    <w:rsid w:val="005F252B"/>
    <w:rsid w:val="005F25AA"/>
    <w:rsid w:val="005F2E1E"/>
    <w:rsid w:val="005F323F"/>
    <w:rsid w:val="005F3430"/>
    <w:rsid w:val="005F37C3"/>
    <w:rsid w:val="005F3976"/>
    <w:rsid w:val="005F3A33"/>
    <w:rsid w:val="005F3B35"/>
    <w:rsid w:val="005F4067"/>
    <w:rsid w:val="005F4166"/>
    <w:rsid w:val="005F420A"/>
    <w:rsid w:val="005F4506"/>
    <w:rsid w:val="005F479F"/>
    <w:rsid w:val="005F497E"/>
    <w:rsid w:val="005F4A1E"/>
    <w:rsid w:val="005F4F34"/>
    <w:rsid w:val="005F4F5D"/>
    <w:rsid w:val="005F58F7"/>
    <w:rsid w:val="005F592E"/>
    <w:rsid w:val="005F59DD"/>
    <w:rsid w:val="005F6005"/>
    <w:rsid w:val="005F63B1"/>
    <w:rsid w:val="005F666C"/>
    <w:rsid w:val="005F673D"/>
    <w:rsid w:val="005F67BF"/>
    <w:rsid w:val="005F6A86"/>
    <w:rsid w:val="005F6C8D"/>
    <w:rsid w:val="005F6F63"/>
    <w:rsid w:val="005F7449"/>
    <w:rsid w:val="005F77D5"/>
    <w:rsid w:val="005F7957"/>
    <w:rsid w:val="005F79E3"/>
    <w:rsid w:val="005F7A32"/>
    <w:rsid w:val="005F7B40"/>
    <w:rsid w:val="005F7B53"/>
    <w:rsid w:val="005F7F6F"/>
    <w:rsid w:val="0060024F"/>
    <w:rsid w:val="00600803"/>
    <w:rsid w:val="006008E8"/>
    <w:rsid w:val="00600DFC"/>
    <w:rsid w:val="00601287"/>
    <w:rsid w:val="0060136B"/>
    <w:rsid w:val="006014C5"/>
    <w:rsid w:val="00601650"/>
    <w:rsid w:val="00601782"/>
    <w:rsid w:val="006017ED"/>
    <w:rsid w:val="006019C6"/>
    <w:rsid w:val="006019FB"/>
    <w:rsid w:val="00601BB7"/>
    <w:rsid w:val="006021B2"/>
    <w:rsid w:val="006022CD"/>
    <w:rsid w:val="006025A2"/>
    <w:rsid w:val="006032C7"/>
    <w:rsid w:val="00603918"/>
    <w:rsid w:val="006039EE"/>
    <w:rsid w:val="00603B05"/>
    <w:rsid w:val="00603C7F"/>
    <w:rsid w:val="00604001"/>
    <w:rsid w:val="006045DE"/>
    <w:rsid w:val="006046E7"/>
    <w:rsid w:val="006049F5"/>
    <w:rsid w:val="00604E6A"/>
    <w:rsid w:val="00604EAB"/>
    <w:rsid w:val="006053AB"/>
    <w:rsid w:val="00605A26"/>
    <w:rsid w:val="00605E43"/>
    <w:rsid w:val="00605F6F"/>
    <w:rsid w:val="00606285"/>
    <w:rsid w:val="00606442"/>
    <w:rsid w:val="0060650A"/>
    <w:rsid w:val="006067FD"/>
    <w:rsid w:val="00606971"/>
    <w:rsid w:val="00606B0B"/>
    <w:rsid w:val="00606B83"/>
    <w:rsid w:val="00607169"/>
    <w:rsid w:val="00607527"/>
    <w:rsid w:val="00607859"/>
    <w:rsid w:val="00607BD8"/>
    <w:rsid w:val="00607D16"/>
    <w:rsid w:val="00610287"/>
    <w:rsid w:val="0061037F"/>
    <w:rsid w:val="00610661"/>
    <w:rsid w:val="0061095D"/>
    <w:rsid w:val="00610A0A"/>
    <w:rsid w:val="00610B22"/>
    <w:rsid w:val="00610BB4"/>
    <w:rsid w:val="00610DB6"/>
    <w:rsid w:val="0061119E"/>
    <w:rsid w:val="00611583"/>
    <w:rsid w:val="006115CB"/>
    <w:rsid w:val="006118BB"/>
    <w:rsid w:val="00611FC2"/>
    <w:rsid w:val="00612370"/>
    <w:rsid w:val="00612836"/>
    <w:rsid w:val="00612D24"/>
    <w:rsid w:val="00612E26"/>
    <w:rsid w:val="00612E94"/>
    <w:rsid w:val="0061304C"/>
    <w:rsid w:val="006134C8"/>
    <w:rsid w:val="0061380C"/>
    <w:rsid w:val="0061397D"/>
    <w:rsid w:val="00613B51"/>
    <w:rsid w:val="00613CE7"/>
    <w:rsid w:val="0061459F"/>
    <w:rsid w:val="006148EB"/>
    <w:rsid w:val="00614BF2"/>
    <w:rsid w:val="00614DA8"/>
    <w:rsid w:val="00614E9D"/>
    <w:rsid w:val="00615438"/>
    <w:rsid w:val="00615ADA"/>
    <w:rsid w:val="00615AE3"/>
    <w:rsid w:val="00615E17"/>
    <w:rsid w:val="006162E8"/>
    <w:rsid w:val="006169A3"/>
    <w:rsid w:val="00616A93"/>
    <w:rsid w:val="00616BBD"/>
    <w:rsid w:val="00616D3B"/>
    <w:rsid w:val="0061709F"/>
    <w:rsid w:val="006171B5"/>
    <w:rsid w:val="00617469"/>
    <w:rsid w:val="00617C78"/>
    <w:rsid w:val="00617DD8"/>
    <w:rsid w:val="00617E27"/>
    <w:rsid w:val="006201DC"/>
    <w:rsid w:val="00620A37"/>
    <w:rsid w:val="00620DD9"/>
    <w:rsid w:val="00620DEB"/>
    <w:rsid w:val="00621567"/>
    <w:rsid w:val="00621A55"/>
    <w:rsid w:val="00621BEB"/>
    <w:rsid w:val="00621C5E"/>
    <w:rsid w:val="00621FE1"/>
    <w:rsid w:val="006221D3"/>
    <w:rsid w:val="006225BF"/>
    <w:rsid w:val="006225C3"/>
    <w:rsid w:val="00622C6C"/>
    <w:rsid w:val="00622E89"/>
    <w:rsid w:val="00623269"/>
    <w:rsid w:val="00623288"/>
    <w:rsid w:val="0062339E"/>
    <w:rsid w:val="006235F7"/>
    <w:rsid w:val="0062364B"/>
    <w:rsid w:val="00623A2B"/>
    <w:rsid w:val="00624952"/>
    <w:rsid w:val="006254BE"/>
    <w:rsid w:val="00625991"/>
    <w:rsid w:val="00625DE5"/>
    <w:rsid w:val="00625E72"/>
    <w:rsid w:val="00626127"/>
    <w:rsid w:val="00626360"/>
    <w:rsid w:val="0062646E"/>
    <w:rsid w:val="00626608"/>
    <w:rsid w:val="00626B9B"/>
    <w:rsid w:val="0062722E"/>
    <w:rsid w:val="00627522"/>
    <w:rsid w:val="006275DF"/>
    <w:rsid w:val="0062776C"/>
    <w:rsid w:val="00627959"/>
    <w:rsid w:val="006302DF"/>
    <w:rsid w:val="0063049E"/>
    <w:rsid w:val="00630583"/>
    <w:rsid w:val="0063083E"/>
    <w:rsid w:val="006309A5"/>
    <w:rsid w:val="00630DE6"/>
    <w:rsid w:val="00631694"/>
    <w:rsid w:val="00631892"/>
    <w:rsid w:val="00631AAA"/>
    <w:rsid w:val="00631BE4"/>
    <w:rsid w:val="00631DF8"/>
    <w:rsid w:val="00632365"/>
    <w:rsid w:val="0063237F"/>
    <w:rsid w:val="00632835"/>
    <w:rsid w:val="006332B8"/>
    <w:rsid w:val="0063337A"/>
    <w:rsid w:val="006333E5"/>
    <w:rsid w:val="006338CB"/>
    <w:rsid w:val="00633EF6"/>
    <w:rsid w:val="006341D3"/>
    <w:rsid w:val="006342D2"/>
    <w:rsid w:val="00634371"/>
    <w:rsid w:val="00635089"/>
    <w:rsid w:val="00635259"/>
    <w:rsid w:val="006353F2"/>
    <w:rsid w:val="00635C6C"/>
    <w:rsid w:val="00635F13"/>
    <w:rsid w:val="006363B2"/>
    <w:rsid w:val="006369C5"/>
    <w:rsid w:val="00636AEC"/>
    <w:rsid w:val="00636CF6"/>
    <w:rsid w:val="00637025"/>
    <w:rsid w:val="0063727E"/>
    <w:rsid w:val="00637E0C"/>
    <w:rsid w:val="00637F3A"/>
    <w:rsid w:val="00640169"/>
    <w:rsid w:val="00640256"/>
    <w:rsid w:val="00640299"/>
    <w:rsid w:val="006403A2"/>
    <w:rsid w:val="00640698"/>
    <w:rsid w:val="00640806"/>
    <w:rsid w:val="006414CC"/>
    <w:rsid w:val="00641677"/>
    <w:rsid w:val="00641D11"/>
    <w:rsid w:val="00642068"/>
    <w:rsid w:val="0064211B"/>
    <w:rsid w:val="0064229D"/>
    <w:rsid w:val="006423E5"/>
    <w:rsid w:val="006429DC"/>
    <w:rsid w:val="00643A2A"/>
    <w:rsid w:val="00643E0F"/>
    <w:rsid w:val="006441C6"/>
    <w:rsid w:val="006446A3"/>
    <w:rsid w:val="0064498B"/>
    <w:rsid w:val="00644993"/>
    <w:rsid w:val="00644D01"/>
    <w:rsid w:val="00644D19"/>
    <w:rsid w:val="0064539D"/>
    <w:rsid w:val="0064567B"/>
    <w:rsid w:val="00645C0A"/>
    <w:rsid w:val="00646B88"/>
    <w:rsid w:val="00646BEB"/>
    <w:rsid w:val="0064751F"/>
    <w:rsid w:val="00647B56"/>
    <w:rsid w:val="00647D83"/>
    <w:rsid w:val="00650378"/>
    <w:rsid w:val="00650FC2"/>
    <w:rsid w:val="00651068"/>
    <w:rsid w:val="00651410"/>
    <w:rsid w:val="0065158D"/>
    <w:rsid w:val="0065185C"/>
    <w:rsid w:val="0065191F"/>
    <w:rsid w:val="00651930"/>
    <w:rsid w:val="00651DBF"/>
    <w:rsid w:val="00652898"/>
    <w:rsid w:val="00652A1C"/>
    <w:rsid w:val="00652ACE"/>
    <w:rsid w:val="006533A5"/>
    <w:rsid w:val="00653DA7"/>
    <w:rsid w:val="00653DCC"/>
    <w:rsid w:val="00653E93"/>
    <w:rsid w:val="0065427C"/>
    <w:rsid w:val="0065467F"/>
    <w:rsid w:val="006547D5"/>
    <w:rsid w:val="00654A1D"/>
    <w:rsid w:val="00654AAA"/>
    <w:rsid w:val="00654EFF"/>
    <w:rsid w:val="006551B1"/>
    <w:rsid w:val="00655463"/>
    <w:rsid w:val="00656182"/>
    <w:rsid w:val="00656324"/>
    <w:rsid w:val="0065636F"/>
    <w:rsid w:val="006564C7"/>
    <w:rsid w:val="00656520"/>
    <w:rsid w:val="006565FE"/>
    <w:rsid w:val="006566A0"/>
    <w:rsid w:val="00656EF2"/>
    <w:rsid w:val="006570DE"/>
    <w:rsid w:val="006572D2"/>
    <w:rsid w:val="00657546"/>
    <w:rsid w:val="006578FF"/>
    <w:rsid w:val="00657F5D"/>
    <w:rsid w:val="00660B3D"/>
    <w:rsid w:val="00660C62"/>
    <w:rsid w:val="00661A48"/>
    <w:rsid w:val="00661D83"/>
    <w:rsid w:val="00662421"/>
    <w:rsid w:val="00662670"/>
    <w:rsid w:val="00662709"/>
    <w:rsid w:val="00662B2C"/>
    <w:rsid w:val="00662F32"/>
    <w:rsid w:val="00663628"/>
    <w:rsid w:val="00663E0E"/>
    <w:rsid w:val="006640DA"/>
    <w:rsid w:val="00664408"/>
    <w:rsid w:val="00664767"/>
    <w:rsid w:val="00664C27"/>
    <w:rsid w:val="00664D5E"/>
    <w:rsid w:val="00664EA0"/>
    <w:rsid w:val="0066509B"/>
    <w:rsid w:val="00665D73"/>
    <w:rsid w:val="0066601C"/>
    <w:rsid w:val="006666E4"/>
    <w:rsid w:val="00666790"/>
    <w:rsid w:val="00666AFA"/>
    <w:rsid w:val="00666CF6"/>
    <w:rsid w:val="00666FD6"/>
    <w:rsid w:val="00667102"/>
    <w:rsid w:val="006672ED"/>
    <w:rsid w:val="006673BB"/>
    <w:rsid w:val="00667FF0"/>
    <w:rsid w:val="00667FF3"/>
    <w:rsid w:val="00670304"/>
    <w:rsid w:val="0067036F"/>
    <w:rsid w:val="00670A59"/>
    <w:rsid w:val="00671400"/>
    <w:rsid w:val="00671590"/>
    <w:rsid w:val="00672008"/>
    <w:rsid w:val="00672499"/>
    <w:rsid w:val="006726E7"/>
    <w:rsid w:val="00672767"/>
    <w:rsid w:val="006729E0"/>
    <w:rsid w:val="0067324D"/>
    <w:rsid w:val="0067364E"/>
    <w:rsid w:val="006736DF"/>
    <w:rsid w:val="006738EC"/>
    <w:rsid w:val="00673991"/>
    <w:rsid w:val="006739F1"/>
    <w:rsid w:val="00674745"/>
    <w:rsid w:val="0067492A"/>
    <w:rsid w:val="00674978"/>
    <w:rsid w:val="006749F7"/>
    <w:rsid w:val="00674E5E"/>
    <w:rsid w:val="0067519E"/>
    <w:rsid w:val="0067563D"/>
    <w:rsid w:val="00675B0D"/>
    <w:rsid w:val="00675E37"/>
    <w:rsid w:val="00676018"/>
    <w:rsid w:val="00676351"/>
    <w:rsid w:val="006764E3"/>
    <w:rsid w:val="00676DC8"/>
    <w:rsid w:val="006772BC"/>
    <w:rsid w:val="006774C0"/>
    <w:rsid w:val="00677A83"/>
    <w:rsid w:val="00677CEF"/>
    <w:rsid w:val="006801C5"/>
    <w:rsid w:val="006804AF"/>
    <w:rsid w:val="006805BE"/>
    <w:rsid w:val="0068079A"/>
    <w:rsid w:val="00680E20"/>
    <w:rsid w:val="006811BE"/>
    <w:rsid w:val="006812C0"/>
    <w:rsid w:val="006813E6"/>
    <w:rsid w:val="00681992"/>
    <w:rsid w:val="00681EC5"/>
    <w:rsid w:val="006824E4"/>
    <w:rsid w:val="00682648"/>
    <w:rsid w:val="0068269A"/>
    <w:rsid w:val="00682794"/>
    <w:rsid w:val="0068286D"/>
    <w:rsid w:val="0068287A"/>
    <w:rsid w:val="006831DC"/>
    <w:rsid w:val="006832AB"/>
    <w:rsid w:val="0068341A"/>
    <w:rsid w:val="006838DD"/>
    <w:rsid w:val="00683AA7"/>
    <w:rsid w:val="00683BA4"/>
    <w:rsid w:val="00683C56"/>
    <w:rsid w:val="006840A0"/>
    <w:rsid w:val="00684377"/>
    <w:rsid w:val="00684580"/>
    <w:rsid w:val="006847B2"/>
    <w:rsid w:val="00684EE5"/>
    <w:rsid w:val="00685077"/>
    <w:rsid w:val="006851FF"/>
    <w:rsid w:val="0068539D"/>
    <w:rsid w:val="0068566F"/>
    <w:rsid w:val="00685CBD"/>
    <w:rsid w:val="00686536"/>
    <w:rsid w:val="0068706E"/>
    <w:rsid w:val="00687367"/>
    <w:rsid w:val="00687397"/>
    <w:rsid w:val="00687BB3"/>
    <w:rsid w:val="006900F3"/>
    <w:rsid w:val="00690105"/>
    <w:rsid w:val="00690556"/>
    <w:rsid w:val="0069065C"/>
    <w:rsid w:val="0069099C"/>
    <w:rsid w:val="00690A49"/>
    <w:rsid w:val="00690EEF"/>
    <w:rsid w:val="006911F5"/>
    <w:rsid w:val="006914FE"/>
    <w:rsid w:val="00691769"/>
    <w:rsid w:val="006917EE"/>
    <w:rsid w:val="00691BC4"/>
    <w:rsid w:val="00691E80"/>
    <w:rsid w:val="0069206C"/>
    <w:rsid w:val="00692586"/>
    <w:rsid w:val="00692730"/>
    <w:rsid w:val="00692BA4"/>
    <w:rsid w:val="00692C39"/>
    <w:rsid w:val="00692F27"/>
    <w:rsid w:val="00693506"/>
    <w:rsid w:val="00693B6A"/>
    <w:rsid w:val="006946DE"/>
    <w:rsid w:val="00694958"/>
    <w:rsid w:val="006953C5"/>
    <w:rsid w:val="0069571F"/>
    <w:rsid w:val="00695816"/>
    <w:rsid w:val="00695A0A"/>
    <w:rsid w:val="00695D35"/>
    <w:rsid w:val="00695EE1"/>
    <w:rsid w:val="006960E6"/>
    <w:rsid w:val="00696237"/>
    <w:rsid w:val="00696C1B"/>
    <w:rsid w:val="00696D93"/>
    <w:rsid w:val="0069767E"/>
    <w:rsid w:val="00697D2B"/>
    <w:rsid w:val="006A027D"/>
    <w:rsid w:val="006A0476"/>
    <w:rsid w:val="006A05CB"/>
    <w:rsid w:val="006A069A"/>
    <w:rsid w:val="006A09F6"/>
    <w:rsid w:val="006A0A54"/>
    <w:rsid w:val="006A0FE7"/>
    <w:rsid w:val="006A182B"/>
    <w:rsid w:val="006A1A68"/>
    <w:rsid w:val="006A1A93"/>
    <w:rsid w:val="006A2495"/>
    <w:rsid w:val="006A2F35"/>
    <w:rsid w:val="006A2FDA"/>
    <w:rsid w:val="006A3601"/>
    <w:rsid w:val="006A3871"/>
    <w:rsid w:val="006A39C5"/>
    <w:rsid w:val="006A3A86"/>
    <w:rsid w:val="006A40F7"/>
    <w:rsid w:val="006A4115"/>
    <w:rsid w:val="006A43CE"/>
    <w:rsid w:val="006A44EC"/>
    <w:rsid w:val="006A4593"/>
    <w:rsid w:val="006A4E3F"/>
    <w:rsid w:val="006A67EE"/>
    <w:rsid w:val="006A6BD2"/>
    <w:rsid w:val="006A6DB0"/>
    <w:rsid w:val="006A6DB6"/>
    <w:rsid w:val="006A6E69"/>
    <w:rsid w:val="006A6F3F"/>
    <w:rsid w:val="006A70A7"/>
    <w:rsid w:val="006A7495"/>
    <w:rsid w:val="006A798B"/>
    <w:rsid w:val="006B073C"/>
    <w:rsid w:val="006B0851"/>
    <w:rsid w:val="006B096C"/>
    <w:rsid w:val="006B0A38"/>
    <w:rsid w:val="006B0DD2"/>
    <w:rsid w:val="006B1257"/>
    <w:rsid w:val="006B156F"/>
    <w:rsid w:val="006B1D29"/>
    <w:rsid w:val="006B1E72"/>
    <w:rsid w:val="006B2298"/>
    <w:rsid w:val="006B22A2"/>
    <w:rsid w:val="006B2528"/>
    <w:rsid w:val="006B276F"/>
    <w:rsid w:val="006B2F03"/>
    <w:rsid w:val="006B2F33"/>
    <w:rsid w:val="006B2F3D"/>
    <w:rsid w:val="006B3A64"/>
    <w:rsid w:val="006B3EC1"/>
    <w:rsid w:val="006B4242"/>
    <w:rsid w:val="006B4B0C"/>
    <w:rsid w:val="006B54BF"/>
    <w:rsid w:val="006B584F"/>
    <w:rsid w:val="006B5A80"/>
    <w:rsid w:val="006B6886"/>
    <w:rsid w:val="006B6DDF"/>
    <w:rsid w:val="006B701D"/>
    <w:rsid w:val="006B7469"/>
    <w:rsid w:val="006B76AE"/>
    <w:rsid w:val="006B78FC"/>
    <w:rsid w:val="006B7FB9"/>
    <w:rsid w:val="006C00F8"/>
    <w:rsid w:val="006C02AF"/>
    <w:rsid w:val="006C05F7"/>
    <w:rsid w:val="006C06B7"/>
    <w:rsid w:val="006C07A3"/>
    <w:rsid w:val="006C07C1"/>
    <w:rsid w:val="006C07CB"/>
    <w:rsid w:val="006C09E4"/>
    <w:rsid w:val="006C0CB5"/>
    <w:rsid w:val="006C0F66"/>
    <w:rsid w:val="006C1166"/>
    <w:rsid w:val="006C1758"/>
    <w:rsid w:val="006C182B"/>
    <w:rsid w:val="006C1A20"/>
    <w:rsid w:val="006C29C9"/>
    <w:rsid w:val="006C2CCC"/>
    <w:rsid w:val="006C30FA"/>
    <w:rsid w:val="006C3933"/>
    <w:rsid w:val="006C402E"/>
    <w:rsid w:val="006C437B"/>
    <w:rsid w:val="006C4537"/>
    <w:rsid w:val="006C476D"/>
    <w:rsid w:val="006C4D72"/>
    <w:rsid w:val="006C4FE5"/>
    <w:rsid w:val="006C4FF1"/>
    <w:rsid w:val="006C5719"/>
    <w:rsid w:val="006C589F"/>
    <w:rsid w:val="006C5F51"/>
    <w:rsid w:val="006C6176"/>
    <w:rsid w:val="006C62F9"/>
    <w:rsid w:val="006C6736"/>
    <w:rsid w:val="006C6906"/>
    <w:rsid w:val="006C6CE2"/>
    <w:rsid w:val="006C6DD4"/>
    <w:rsid w:val="006C71EE"/>
    <w:rsid w:val="006C75B8"/>
    <w:rsid w:val="006C76DE"/>
    <w:rsid w:val="006C78C4"/>
    <w:rsid w:val="006C7D4D"/>
    <w:rsid w:val="006C7DEA"/>
    <w:rsid w:val="006D014B"/>
    <w:rsid w:val="006D0B66"/>
    <w:rsid w:val="006D0BB0"/>
    <w:rsid w:val="006D0C06"/>
    <w:rsid w:val="006D0C63"/>
    <w:rsid w:val="006D121A"/>
    <w:rsid w:val="006D1687"/>
    <w:rsid w:val="006D1C56"/>
    <w:rsid w:val="006D20AC"/>
    <w:rsid w:val="006D21E1"/>
    <w:rsid w:val="006D2251"/>
    <w:rsid w:val="006D252D"/>
    <w:rsid w:val="006D2B9E"/>
    <w:rsid w:val="006D300F"/>
    <w:rsid w:val="006D316B"/>
    <w:rsid w:val="006D3276"/>
    <w:rsid w:val="006D36BA"/>
    <w:rsid w:val="006D3A21"/>
    <w:rsid w:val="006D3CC4"/>
    <w:rsid w:val="006D40B6"/>
    <w:rsid w:val="006D4624"/>
    <w:rsid w:val="006D4D14"/>
    <w:rsid w:val="006D4D6C"/>
    <w:rsid w:val="006D50BB"/>
    <w:rsid w:val="006D520B"/>
    <w:rsid w:val="006D54BC"/>
    <w:rsid w:val="006D57C7"/>
    <w:rsid w:val="006D5D82"/>
    <w:rsid w:val="006D6579"/>
    <w:rsid w:val="006D66EF"/>
    <w:rsid w:val="006D6F40"/>
    <w:rsid w:val="006D759F"/>
    <w:rsid w:val="006D795A"/>
    <w:rsid w:val="006D7FB6"/>
    <w:rsid w:val="006E0045"/>
    <w:rsid w:val="006E00B6"/>
    <w:rsid w:val="006E01E3"/>
    <w:rsid w:val="006E0360"/>
    <w:rsid w:val="006E0652"/>
    <w:rsid w:val="006E089F"/>
    <w:rsid w:val="006E08B6"/>
    <w:rsid w:val="006E0996"/>
    <w:rsid w:val="006E0F3B"/>
    <w:rsid w:val="006E124E"/>
    <w:rsid w:val="006E13C3"/>
    <w:rsid w:val="006E1513"/>
    <w:rsid w:val="006E1565"/>
    <w:rsid w:val="006E1600"/>
    <w:rsid w:val="006E1754"/>
    <w:rsid w:val="006E1934"/>
    <w:rsid w:val="006E1E77"/>
    <w:rsid w:val="006E210D"/>
    <w:rsid w:val="006E265A"/>
    <w:rsid w:val="006E2DD0"/>
    <w:rsid w:val="006E313C"/>
    <w:rsid w:val="006E3403"/>
    <w:rsid w:val="006E3D4D"/>
    <w:rsid w:val="006E4905"/>
    <w:rsid w:val="006E4FB7"/>
    <w:rsid w:val="006E4FF8"/>
    <w:rsid w:val="006E560F"/>
    <w:rsid w:val="006E59D1"/>
    <w:rsid w:val="006E5F55"/>
    <w:rsid w:val="006E6203"/>
    <w:rsid w:val="006E6218"/>
    <w:rsid w:val="006E643D"/>
    <w:rsid w:val="006E68EC"/>
    <w:rsid w:val="006E6D9B"/>
    <w:rsid w:val="006E6DB8"/>
    <w:rsid w:val="006E702E"/>
    <w:rsid w:val="006E7AC1"/>
    <w:rsid w:val="006E7C98"/>
    <w:rsid w:val="006F0001"/>
    <w:rsid w:val="006F0059"/>
    <w:rsid w:val="006F05F9"/>
    <w:rsid w:val="006F082D"/>
    <w:rsid w:val="006F0857"/>
    <w:rsid w:val="006F0A39"/>
    <w:rsid w:val="006F1248"/>
    <w:rsid w:val="006F13BD"/>
    <w:rsid w:val="006F19F9"/>
    <w:rsid w:val="006F1DD2"/>
    <w:rsid w:val="006F1DF8"/>
    <w:rsid w:val="006F2962"/>
    <w:rsid w:val="006F2968"/>
    <w:rsid w:val="006F2EBC"/>
    <w:rsid w:val="006F3038"/>
    <w:rsid w:val="006F3049"/>
    <w:rsid w:val="006F306F"/>
    <w:rsid w:val="006F3127"/>
    <w:rsid w:val="006F3202"/>
    <w:rsid w:val="006F32BC"/>
    <w:rsid w:val="006F335F"/>
    <w:rsid w:val="006F3BA7"/>
    <w:rsid w:val="006F3F20"/>
    <w:rsid w:val="006F402D"/>
    <w:rsid w:val="006F41DF"/>
    <w:rsid w:val="006F42B6"/>
    <w:rsid w:val="006F45B8"/>
    <w:rsid w:val="006F477B"/>
    <w:rsid w:val="006F4BB0"/>
    <w:rsid w:val="006F5322"/>
    <w:rsid w:val="006F5429"/>
    <w:rsid w:val="006F5671"/>
    <w:rsid w:val="006F5927"/>
    <w:rsid w:val="006F592C"/>
    <w:rsid w:val="006F5A5A"/>
    <w:rsid w:val="006F5B98"/>
    <w:rsid w:val="006F5C20"/>
    <w:rsid w:val="006F5C53"/>
    <w:rsid w:val="006F5DC5"/>
    <w:rsid w:val="006F61BC"/>
    <w:rsid w:val="006F646D"/>
    <w:rsid w:val="006F6833"/>
    <w:rsid w:val="006F6A5F"/>
    <w:rsid w:val="006F6B00"/>
    <w:rsid w:val="006F70BE"/>
    <w:rsid w:val="0070003D"/>
    <w:rsid w:val="007002D1"/>
    <w:rsid w:val="00700581"/>
    <w:rsid w:val="0070072B"/>
    <w:rsid w:val="00700DB1"/>
    <w:rsid w:val="00700FC3"/>
    <w:rsid w:val="007014CD"/>
    <w:rsid w:val="0070156C"/>
    <w:rsid w:val="00701582"/>
    <w:rsid w:val="00701682"/>
    <w:rsid w:val="00701819"/>
    <w:rsid w:val="00701C42"/>
    <w:rsid w:val="00701CE6"/>
    <w:rsid w:val="00702102"/>
    <w:rsid w:val="00702111"/>
    <w:rsid w:val="007024C6"/>
    <w:rsid w:val="00703366"/>
    <w:rsid w:val="00703536"/>
    <w:rsid w:val="00703C40"/>
    <w:rsid w:val="00703CE6"/>
    <w:rsid w:val="00703FD7"/>
    <w:rsid w:val="00703FF3"/>
    <w:rsid w:val="0070484A"/>
    <w:rsid w:val="007049DC"/>
    <w:rsid w:val="00704E0F"/>
    <w:rsid w:val="00705123"/>
    <w:rsid w:val="00705174"/>
    <w:rsid w:val="0070530A"/>
    <w:rsid w:val="00705764"/>
    <w:rsid w:val="00705998"/>
    <w:rsid w:val="00705BD6"/>
    <w:rsid w:val="00705ED3"/>
    <w:rsid w:val="00705F2A"/>
    <w:rsid w:val="00705F74"/>
    <w:rsid w:val="007061C2"/>
    <w:rsid w:val="007067E0"/>
    <w:rsid w:val="007078BB"/>
    <w:rsid w:val="007079F8"/>
    <w:rsid w:val="00710460"/>
    <w:rsid w:val="007108CD"/>
    <w:rsid w:val="00712038"/>
    <w:rsid w:val="00712930"/>
    <w:rsid w:val="00712AC8"/>
    <w:rsid w:val="00712B57"/>
    <w:rsid w:val="00713098"/>
    <w:rsid w:val="007130CA"/>
    <w:rsid w:val="00713702"/>
    <w:rsid w:val="00713A36"/>
    <w:rsid w:val="00713AB1"/>
    <w:rsid w:val="00713DC1"/>
    <w:rsid w:val="00714142"/>
    <w:rsid w:val="00714607"/>
    <w:rsid w:val="00714A7A"/>
    <w:rsid w:val="00714ADF"/>
    <w:rsid w:val="00714DCC"/>
    <w:rsid w:val="00715867"/>
    <w:rsid w:val="00715BD1"/>
    <w:rsid w:val="00715EB9"/>
    <w:rsid w:val="00716055"/>
    <w:rsid w:val="007161ED"/>
    <w:rsid w:val="00716207"/>
    <w:rsid w:val="007163BB"/>
    <w:rsid w:val="007165E1"/>
    <w:rsid w:val="007169A6"/>
    <w:rsid w:val="00716F7A"/>
    <w:rsid w:val="0071763E"/>
    <w:rsid w:val="00717B56"/>
    <w:rsid w:val="00717C16"/>
    <w:rsid w:val="00717C89"/>
    <w:rsid w:val="007209C4"/>
    <w:rsid w:val="00720B8D"/>
    <w:rsid w:val="0072110B"/>
    <w:rsid w:val="00721155"/>
    <w:rsid w:val="0072122F"/>
    <w:rsid w:val="0072186A"/>
    <w:rsid w:val="00721D0D"/>
    <w:rsid w:val="00721D21"/>
    <w:rsid w:val="0072210B"/>
    <w:rsid w:val="00722255"/>
    <w:rsid w:val="00722901"/>
    <w:rsid w:val="007229DF"/>
    <w:rsid w:val="00722DA5"/>
    <w:rsid w:val="00723859"/>
    <w:rsid w:val="00723A88"/>
    <w:rsid w:val="00723F63"/>
    <w:rsid w:val="00724034"/>
    <w:rsid w:val="0072442F"/>
    <w:rsid w:val="0072465D"/>
    <w:rsid w:val="00724DB9"/>
    <w:rsid w:val="00725C5A"/>
    <w:rsid w:val="00726119"/>
    <w:rsid w:val="00726202"/>
    <w:rsid w:val="007269AB"/>
    <w:rsid w:val="00726C44"/>
    <w:rsid w:val="0072740E"/>
    <w:rsid w:val="007275BE"/>
    <w:rsid w:val="00730056"/>
    <w:rsid w:val="00730332"/>
    <w:rsid w:val="00730692"/>
    <w:rsid w:val="00730D38"/>
    <w:rsid w:val="00731FF9"/>
    <w:rsid w:val="0073244C"/>
    <w:rsid w:val="007328D2"/>
    <w:rsid w:val="00732A41"/>
    <w:rsid w:val="00732DF6"/>
    <w:rsid w:val="0073353B"/>
    <w:rsid w:val="00733EAE"/>
    <w:rsid w:val="00733EE4"/>
    <w:rsid w:val="00734280"/>
    <w:rsid w:val="00734DBA"/>
    <w:rsid w:val="00734EF2"/>
    <w:rsid w:val="00735A4E"/>
    <w:rsid w:val="00735F20"/>
    <w:rsid w:val="007366A3"/>
    <w:rsid w:val="00736816"/>
    <w:rsid w:val="00736AB1"/>
    <w:rsid w:val="00736F5C"/>
    <w:rsid w:val="00736FDD"/>
    <w:rsid w:val="00737623"/>
    <w:rsid w:val="0073771F"/>
    <w:rsid w:val="007377B9"/>
    <w:rsid w:val="007377DA"/>
    <w:rsid w:val="00737E00"/>
    <w:rsid w:val="00740576"/>
    <w:rsid w:val="007409A2"/>
    <w:rsid w:val="00740E6A"/>
    <w:rsid w:val="00740E94"/>
    <w:rsid w:val="00741443"/>
    <w:rsid w:val="00741479"/>
    <w:rsid w:val="00741C83"/>
    <w:rsid w:val="00741DF4"/>
    <w:rsid w:val="00741FDD"/>
    <w:rsid w:val="00742729"/>
    <w:rsid w:val="0074285D"/>
    <w:rsid w:val="00742C78"/>
    <w:rsid w:val="00743131"/>
    <w:rsid w:val="00743159"/>
    <w:rsid w:val="0074330E"/>
    <w:rsid w:val="007435C4"/>
    <w:rsid w:val="007435D5"/>
    <w:rsid w:val="0074363A"/>
    <w:rsid w:val="0074366E"/>
    <w:rsid w:val="007436C9"/>
    <w:rsid w:val="00743BF1"/>
    <w:rsid w:val="00744379"/>
    <w:rsid w:val="0074469F"/>
    <w:rsid w:val="007450CE"/>
    <w:rsid w:val="00745847"/>
    <w:rsid w:val="007458F4"/>
    <w:rsid w:val="00745F1A"/>
    <w:rsid w:val="0074611E"/>
    <w:rsid w:val="0074628C"/>
    <w:rsid w:val="00746378"/>
    <w:rsid w:val="007467B8"/>
    <w:rsid w:val="00746FC0"/>
    <w:rsid w:val="0074763F"/>
    <w:rsid w:val="007479E7"/>
    <w:rsid w:val="00747AFD"/>
    <w:rsid w:val="00747C9E"/>
    <w:rsid w:val="00747E41"/>
    <w:rsid w:val="00747EF1"/>
    <w:rsid w:val="007503DE"/>
    <w:rsid w:val="00750406"/>
    <w:rsid w:val="00750D5F"/>
    <w:rsid w:val="00750DD5"/>
    <w:rsid w:val="00751C8E"/>
    <w:rsid w:val="00752290"/>
    <w:rsid w:val="007524D7"/>
    <w:rsid w:val="007526E7"/>
    <w:rsid w:val="00752928"/>
    <w:rsid w:val="00752D64"/>
    <w:rsid w:val="00752F6F"/>
    <w:rsid w:val="0075314F"/>
    <w:rsid w:val="00753193"/>
    <w:rsid w:val="00753630"/>
    <w:rsid w:val="007547FB"/>
    <w:rsid w:val="00754DB2"/>
    <w:rsid w:val="00754DB9"/>
    <w:rsid w:val="00754DC3"/>
    <w:rsid w:val="00754FC2"/>
    <w:rsid w:val="007552FE"/>
    <w:rsid w:val="00755682"/>
    <w:rsid w:val="007557A7"/>
    <w:rsid w:val="00755A75"/>
    <w:rsid w:val="00755D8C"/>
    <w:rsid w:val="00755DCF"/>
    <w:rsid w:val="007561FC"/>
    <w:rsid w:val="00756AD7"/>
    <w:rsid w:val="00756C96"/>
    <w:rsid w:val="00756E92"/>
    <w:rsid w:val="00756F91"/>
    <w:rsid w:val="007571CA"/>
    <w:rsid w:val="00757209"/>
    <w:rsid w:val="00757589"/>
    <w:rsid w:val="00757837"/>
    <w:rsid w:val="007602BB"/>
    <w:rsid w:val="00760519"/>
    <w:rsid w:val="00760928"/>
    <w:rsid w:val="00761104"/>
    <w:rsid w:val="00761A3B"/>
    <w:rsid w:val="00761A87"/>
    <w:rsid w:val="00761D69"/>
    <w:rsid w:val="007623B5"/>
    <w:rsid w:val="0076298F"/>
    <w:rsid w:val="00762A28"/>
    <w:rsid w:val="00762AFA"/>
    <w:rsid w:val="00762C23"/>
    <w:rsid w:val="00763014"/>
    <w:rsid w:val="0076361E"/>
    <w:rsid w:val="00763746"/>
    <w:rsid w:val="00763789"/>
    <w:rsid w:val="00763984"/>
    <w:rsid w:val="00763C12"/>
    <w:rsid w:val="00763D0B"/>
    <w:rsid w:val="00763D23"/>
    <w:rsid w:val="00763DA6"/>
    <w:rsid w:val="00763E97"/>
    <w:rsid w:val="0076421E"/>
    <w:rsid w:val="0076450A"/>
    <w:rsid w:val="0076479C"/>
    <w:rsid w:val="007647FA"/>
    <w:rsid w:val="007648D4"/>
    <w:rsid w:val="0076500C"/>
    <w:rsid w:val="007650E2"/>
    <w:rsid w:val="007653C8"/>
    <w:rsid w:val="00765418"/>
    <w:rsid w:val="00765560"/>
    <w:rsid w:val="0076582F"/>
    <w:rsid w:val="007659BC"/>
    <w:rsid w:val="00765E7E"/>
    <w:rsid w:val="00765EEE"/>
    <w:rsid w:val="00765F42"/>
    <w:rsid w:val="007660F6"/>
    <w:rsid w:val="00766159"/>
    <w:rsid w:val="0076637E"/>
    <w:rsid w:val="00766CA1"/>
    <w:rsid w:val="0076762C"/>
    <w:rsid w:val="0076776A"/>
    <w:rsid w:val="00767A28"/>
    <w:rsid w:val="00767E0B"/>
    <w:rsid w:val="00770020"/>
    <w:rsid w:val="00770355"/>
    <w:rsid w:val="00770437"/>
    <w:rsid w:val="007704E6"/>
    <w:rsid w:val="007708BD"/>
    <w:rsid w:val="00770A11"/>
    <w:rsid w:val="007714E7"/>
    <w:rsid w:val="00771D05"/>
    <w:rsid w:val="00772866"/>
    <w:rsid w:val="00772CE3"/>
    <w:rsid w:val="00772E8F"/>
    <w:rsid w:val="00773495"/>
    <w:rsid w:val="007734B5"/>
    <w:rsid w:val="00773725"/>
    <w:rsid w:val="00773785"/>
    <w:rsid w:val="00773DCB"/>
    <w:rsid w:val="00774134"/>
    <w:rsid w:val="00774D1F"/>
    <w:rsid w:val="00774F04"/>
    <w:rsid w:val="00775492"/>
    <w:rsid w:val="00775913"/>
    <w:rsid w:val="00775A61"/>
    <w:rsid w:val="00775DCC"/>
    <w:rsid w:val="0077619B"/>
    <w:rsid w:val="0077678D"/>
    <w:rsid w:val="00776963"/>
    <w:rsid w:val="007769FF"/>
    <w:rsid w:val="00776A19"/>
    <w:rsid w:val="00776AE0"/>
    <w:rsid w:val="0077755D"/>
    <w:rsid w:val="00777C05"/>
    <w:rsid w:val="00777C6B"/>
    <w:rsid w:val="00777EA0"/>
    <w:rsid w:val="00780FC6"/>
    <w:rsid w:val="0078119A"/>
    <w:rsid w:val="007812BA"/>
    <w:rsid w:val="007817B5"/>
    <w:rsid w:val="007823BA"/>
    <w:rsid w:val="007826EF"/>
    <w:rsid w:val="007828C2"/>
    <w:rsid w:val="00782F96"/>
    <w:rsid w:val="00783054"/>
    <w:rsid w:val="00783094"/>
    <w:rsid w:val="007835BB"/>
    <w:rsid w:val="007837AB"/>
    <w:rsid w:val="007838F2"/>
    <w:rsid w:val="00783BA8"/>
    <w:rsid w:val="00783EA2"/>
    <w:rsid w:val="0078411C"/>
    <w:rsid w:val="00784620"/>
    <w:rsid w:val="00784728"/>
    <w:rsid w:val="00784792"/>
    <w:rsid w:val="007848A2"/>
    <w:rsid w:val="0078490A"/>
    <w:rsid w:val="007849E2"/>
    <w:rsid w:val="007849F6"/>
    <w:rsid w:val="00784A03"/>
    <w:rsid w:val="00785392"/>
    <w:rsid w:val="007857A2"/>
    <w:rsid w:val="0078582E"/>
    <w:rsid w:val="00785B5A"/>
    <w:rsid w:val="00785D4F"/>
    <w:rsid w:val="00785DC2"/>
    <w:rsid w:val="00785EBC"/>
    <w:rsid w:val="00786316"/>
    <w:rsid w:val="00786CB9"/>
    <w:rsid w:val="00787208"/>
    <w:rsid w:val="00787392"/>
    <w:rsid w:val="00787657"/>
    <w:rsid w:val="00787DA8"/>
    <w:rsid w:val="007900FF"/>
    <w:rsid w:val="00790243"/>
    <w:rsid w:val="007907B7"/>
    <w:rsid w:val="00790A3A"/>
    <w:rsid w:val="00790AD3"/>
    <w:rsid w:val="00790CEA"/>
    <w:rsid w:val="00790CF2"/>
    <w:rsid w:val="00791668"/>
    <w:rsid w:val="0079176C"/>
    <w:rsid w:val="00791AD9"/>
    <w:rsid w:val="00791D0D"/>
    <w:rsid w:val="007922CC"/>
    <w:rsid w:val="0079249D"/>
    <w:rsid w:val="0079257D"/>
    <w:rsid w:val="0079275D"/>
    <w:rsid w:val="00792B81"/>
    <w:rsid w:val="00792C0B"/>
    <w:rsid w:val="00792C81"/>
    <w:rsid w:val="00792EE6"/>
    <w:rsid w:val="0079390A"/>
    <w:rsid w:val="00793B6D"/>
    <w:rsid w:val="00793C22"/>
    <w:rsid w:val="007941B4"/>
    <w:rsid w:val="00794402"/>
    <w:rsid w:val="00794AC2"/>
    <w:rsid w:val="00794F4E"/>
    <w:rsid w:val="0079508D"/>
    <w:rsid w:val="0079509A"/>
    <w:rsid w:val="0079510B"/>
    <w:rsid w:val="00795290"/>
    <w:rsid w:val="007958F0"/>
    <w:rsid w:val="00795BCA"/>
    <w:rsid w:val="00795D2B"/>
    <w:rsid w:val="00795DC3"/>
    <w:rsid w:val="00795E3E"/>
    <w:rsid w:val="00795E42"/>
    <w:rsid w:val="00796223"/>
    <w:rsid w:val="007966EC"/>
    <w:rsid w:val="007966FA"/>
    <w:rsid w:val="007968A9"/>
    <w:rsid w:val="00796D21"/>
    <w:rsid w:val="007973C9"/>
    <w:rsid w:val="007973F8"/>
    <w:rsid w:val="0079784C"/>
    <w:rsid w:val="00797880"/>
    <w:rsid w:val="00797A4F"/>
    <w:rsid w:val="007A016F"/>
    <w:rsid w:val="007A0174"/>
    <w:rsid w:val="007A07EF"/>
    <w:rsid w:val="007A0975"/>
    <w:rsid w:val="007A0BB7"/>
    <w:rsid w:val="007A0CE3"/>
    <w:rsid w:val="007A0ED2"/>
    <w:rsid w:val="007A139F"/>
    <w:rsid w:val="007A1410"/>
    <w:rsid w:val="007A15E6"/>
    <w:rsid w:val="007A1747"/>
    <w:rsid w:val="007A1F04"/>
    <w:rsid w:val="007A274A"/>
    <w:rsid w:val="007A2799"/>
    <w:rsid w:val="007A27FD"/>
    <w:rsid w:val="007A28FC"/>
    <w:rsid w:val="007A2A6C"/>
    <w:rsid w:val="007A2A79"/>
    <w:rsid w:val="007A2C1C"/>
    <w:rsid w:val="007A2D9D"/>
    <w:rsid w:val="007A31FE"/>
    <w:rsid w:val="007A3BCC"/>
    <w:rsid w:val="007A4153"/>
    <w:rsid w:val="007A4455"/>
    <w:rsid w:val="007A44F0"/>
    <w:rsid w:val="007A4AD3"/>
    <w:rsid w:val="007A4BD7"/>
    <w:rsid w:val="007A51F8"/>
    <w:rsid w:val="007A520A"/>
    <w:rsid w:val="007A54DD"/>
    <w:rsid w:val="007A56DE"/>
    <w:rsid w:val="007A5795"/>
    <w:rsid w:val="007A6B88"/>
    <w:rsid w:val="007A70EF"/>
    <w:rsid w:val="007A71FF"/>
    <w:rsid w:val="007A78C3"/>
    <w:rsid w:val="007A7D6A"/>
    <w:rsid w:val="007A7E90"/>
    <w:rsid w:val="007A7F23"/>
    <w:rsid w:val="007A7F44"/>
    <w:rsid w:val="007A7FD4"/>
    <w:rsid w:val="007B00A4"/>
    <w:rsid w:val="007B0135"/>
    <w:rsid w:val="007B063E"/>
    <w:rsid w:val="007B1727"/>
    <w:rsid w:val="007B1891"/>
    <w:rsid w:val="007B1ECF"/>
    <w:rsid w:val="007B23F4"/>
    <w:rsid w:val="007B24AB"/>
    <w:rsid w:val="007B2940"/>
    <w:rsid w:val="007B2DB1"/>
    <w:rsid w:val="007B2F5D"/>
    <w:rsid w:val="007B3063"/>
    <w:rsid w:val="007B343C"/>
    <w:rsid w:val="007B3ABA"/>
    <w:rsid w:val="007B416F"/>
    <w:rsid w:val="007B4182"/>
    <w:rsid w:val="007B46F3"/>
    <w:rsid w:val="007B4925"/>
    <w:rsid w:val="007B5833"/>
    <w:rsid w:val="007B6641"/>
    <w:rsid w:val="007B672B"/>
    <w:rsid w:val="007B6CE5"/>
    <w:rsid w:val="007B7204"/>
    <w:rsid w:val="007B725E"/>
    <w:rsid w:val="007B746B"/>
    <w:rsid w:val="007B76D1"/>
    <w:rsid w:val="007C0148"/>
    <w:rsid w:val="007C01EB"/>
    <w:rsid w:val="007C05BD"/>
    <w:rsid w:val="007C05EB"/>
    <w:rsid w:val="007C1319"/>
    <w:rsid w:val="007C1488"/>
    <w:rsid w:val="007C14E8"/>
    <w:rsid w:val="007C1B8C"/>
    <w:rsid w:val="007C204A"/>
    <w:rsid w:val="007C2311"/>
    <w:rsid w:val="007C2A54"/>
    <w:rsid w:val="007C2CB7"/>
    <w:rsid w:val="007C2CEC"/>
    <w:rsid w:val="007C2CF8"/>
    <w:rsid w:val="007C339B"/>
    <w:rsid w:val="007C3422"/>
    <w:rsid w:val="007C3703"/>
    <w:rsid w:val="007C3BFB"/>
    <w:rsid w:val="007C4652"/>
    <w:rsid w:val="007C48B4"/>
    <w:rsid w:val="007C4C98"/>
    <w:rsid w:val="007C4E09"/>
    <w:rsid w:val="007C4E4A"/>
    <w:rsid w:val="007C50F2"/>
    <w:rsid w:val="007C5813"/>
    <w:rsid w:val="007C5966"/>
    <w:rsid w:val="007C60C5"/>
    <w:rsid w:val="007C60FB"/>
    <w:rsid w:val="007C653B"/>
    <w:rsid w:val="007C6722"/>
    <w:rsid w:val="007C6905"/>
    <w:rsid w:val="007C6CC4"/>
    <w:rsid w:val="007D0005"/>
    <w:rsid w:val="007D0057"/>
    <w:rsid w:val="007D0B4F"/>
    <w:rsid w:val="007D12B1"/>
    <w:rsid w:val="007D139C"/>
    <w:rsid w:val="007D15B8"/>
    <w:rsid w:val="007D1692"/>
    <w:rsid w:val="007D1D6D"/>
    <w:rsid w:val="007D1DAF"/>
    <w:rsid w:val="007D1DC5"/>
    <w:rsid w:val="007D2197"/>
    <w:rsid w:val="007D23D1"/>
    <w:rsid w:val="007D2460"/>
    <w:rsid w:val="007D253C"/>
    <w:rsid w:val="007D288A"/>
    <w:rsid w:val="007D2B8A"/>
    <w:rsid w:val="007D326C"/>
    <w:rsid w:val="007D364C"/>
    <w:rsid w:val="007D3BAA"/>
    <w:rsid w:val="007D3EA4"/>
    <w:rsid w:val="007D3F25"/>
    <w:rsid w:val="007D4375"/>
    <w:rsid w:val="007D4389"/>
    <w:rsid w:val="007D442F"/>
    <w:rsid w:val="007D45FC"/>
    <w:rsid w:val="007D4C01"/>
    <w:rsid w:val="007D51E6"/>
    <w:rsid w:val="007D56BD"/>
    <w:rsid w:val="007D599E"/>
    <w:rsid w:val="007D5C94"/>
    <w:rsid w:val="007D5C97"/>
    <w:rsid w:val="007D64FD"/>
    <w:rsid w:val="007D6A42"/>
    <w:rsid w:val="007D6A5C"/>
    <w:rsid w:val="007D7368"/>
    <w:rsid w:val="007D7603"/>
    <w:rsid w:val="007D7702"/>
    <w:rsid w:val="007D7995"/>
    <w:rsid w:val="007D7E20"/>
    <w:rsid w:val="007D7FFA"/>
    <w:rsid w:val="007E00D5"/>
    <w:rsid w:val="007E0143"/>
    <w:rsid w:val="007E0583"/>
    <w:rsid w:val="007E0DA6"/>
    <w:rsid w:val="007E1688"/>
    <w:rsid w:val="007E1A36"/>
    <w:rsid w:val="007E1A7B"/>
    <w:rsid w:val="007E1B5D"/>
    <w:rsid w:val="007E1CC8"/>
    <w:rsid w:val="007E1D86"/>
    <w:rsid w:val="007E220D"/>
    <w:rsid w:val="007E2522"/>
    <w:rsid w:val="007E276F"/>
    <w:rsid w:val="007E2799"/>
    <w:rsid w:val="007E2883"/>
    <w:rsid w:val="007E2B8D"/>
    <w:rsid w:val="007E2C9C"/>
    <w:rsid w:val="007E385E"/>
    <w:rsid w:val="007E4258"/>
    <w:rsid w:val="007E44B5"/>
    <w:rsid w:val="007E455C"/>
    <w:rsid w:val="007E48E6"/>
    <w:rsid w:val="007E4C88"/>
    <w:rsid w:val="007E51CA"/>
    <w:rsid w:val="007E5477"/>
    <w:rsid w:val="007E589B"/>
    <w:rsid w:val="007E5EBD"/>
    <w:rsid w:val="007E60F0"/>
    <w:rsid w:val="007E6222"/>
    <w:rsid w:val="007E68E4"/>
    <w:rsid w:val="007E6A30"/>
    <w:rsid w:val="007E7295"/>
    <w:rsid w:val="007E7479"/>
    <w:rsid w:val="007E7DFF"/>
    <w:rsid w:val="007F0103"/>
    <w:rsid w:val="007F0473"/>
    <w:rsid w:val="007F08EB"/>
    <w:rsid w:val="007F0ED3"/>
    <w:rsid w:val="007F1BB8"/>
    <w:rsid w:val="007F1D78"/>
    <w:rsid w:val="007F2212"/>
    <w:rsid w:val="007F2237"/>
    <w:rsid w:val="007F2481"/>
    <w:rsid w:val="007F2690"/>
    <w:rsid w:val="007F2BF0"/>
    <w:rsid w:val="007F3487"/>
    <w:rsid w:val="007F38EF"/>
    <w:rsid w:val="007F3D4B"/>
    <w:rsid w:val="007F3D69"/>
    <w:rsid w:val="007F3E90"/>
    <w:rsid w:val="007F4191"/>
    <w:rsid w:val="007F43D1"/>
    <w:rsid w:val="007F4A6D"/>
    <w:rsid w:val="007F4B5A"/>
    <w:rsid w:val="007F552B"/>
    <w:rsid w:val="007F5558"/>
    <w:rsid w:val="007F57E9"/>
    <w:rsid w:val="007F58F5"/>
    <w:rsid w:val="007F59D4"/>
    <w:rsid w:val="007F5B4E"/>
    <w:rsid w:val="007F5D42"/>
    <w:rsid w:val="007F6441"/>
    <w:rsid w:val="007F6B98"/>
    <w:rsid w:val="007F7137"/>
    <w:rsid w:val="007F71A9"/>
    <w:rsid w:val="007F7462"/>
    <w:rsid w:val="007F7501"/>
    <w:rsid w:val="007F7740"/>
    <w:rsid w:val="007F77D2"/>
    <w:rsid w:val="007F79DB"/>
    <w:rsid w:val="007F7FE1"/>
    <w:rsid w:val="00800225"/>
    <w:rsid w:val="0080057E"/>
    <w:rsid w:val="008005EC"/>
    <w:rsid w:val="0080075F"/>
    <w:rsid w:val="00800ABE"/>
    <w:rsid w:val="00800D23"/>
    <w:rsid w:val="008012A8"/>
    <w:rsid w:val="00801BC4"/>
    <w:rsid w:val="00801C73"/>
    <w:rsid w:val="008026FF"/>
    <w:rsid w:val="00802E09"/>
    <w:rsid w:val="008032EE"/>
    <w:rsid w:val="008033EC"/>
    <w:rsid w:val="008039D0"/>
    <w:rsid w:val="00803D4F"/>
    <w:rsid w:val="00804A61"/>
    <w:rsid w:val="00804A68"/>
    <w:rsid w:val="00804C58"/>
    <w:rsid w:val="00804CD5"/>
    <w:rsid w:val="008053E6"/>
    <w:rsid w:val="008054D4"/>
    <w:rsid w:val="00805919"/>
    <w:rsid w:val="00805F9C"/>
    <w:rsid w:val="00806220"/>
    <w:rsid w:val="00806343"/>
    <w:rsid w:val="00806613"/>
    <w:rsid w:val="008067B5"/>
    <w:rsid w:val="00806893"/>
    <w:rsid w:val="00806949"/>
    <w:rsid w:val="00806BFC"/>
    <w:rsid w:val="00806D0F"/>
    <w:rsid w:val="00806E5D"/>
    <w:rsid w:val="00807022"/>
    <w:rsid w:val="00807102"/>
    <w:rsid w:val="00807538"/>
    <w:rsid w:val="0080762E"/>
    <w:rsid w:val="00807871"/>
    <w:rsid w:val="0081030A"/>
    <w:rsid w:val="008104CF"/>
    <w:rsid w:val="0081115E"/>
    <w:rsid w:val="0081121B"/>
    <w:rsid w:val="008113E2"/>
    <w:rsid w:val="0081175E"/>
    <w:rsid w:val="00811785"/>
    <w:rsid w:val="00811B62"/>
    <w:rsid w:val="00811C62"/>
    <w:rsid w:val="008125EB"/>
    <w:rsid w:val="00812AA2"/>
    <w:rsid w:val="00812C58"/>
    <w:rsid w:val="00812CD6"/>
    <w:rsid w:val="008131D6"/>
    <w:rsid w:val="00813261"/>
    <w:rsid w:val="008132DB"/>
    <w:rsid w:val="008134D5"/>
    <w:rsid w:val="00813660"/>
    <w:rsid w:val="0081366E"/>
    <w:rsid w:val="0081398B"/>
    <w:rsid w:val="00813B7F"/>
    <w:rsid w:val="008140B4"/>
    <w:rsid w:val="008146EC"/>
    <w:rsid w:val="00814903"/>
    <w:rsid w:val="008149E5"/>
    <w:rsid w:val="00814A17"/>
    <w:rsid w:val="00814AF6"/>
    <w:rsid w:val="00814F71"/>
    <w:rsid w:val="00815225"/>
    <w:rsid w:val="0081539D"/>
    <w:rsid w:val="008155A8"/>
    <w:rsid w:val="00815654"/>
    <w:rsid w:val="00815703"/>
    <w:rsid w:val="0081573E"/>
    <w:rsid w:val="008158F0"/>
    <w:rsid w:val="00815B6E"/>
    <w:rsid w:val="00815F94"/>
    <w:rsid w:val="0081603C"/>
    <w:rsid w:val="00816108"/>
    <w:rsid w:val="00816CEC"/>
    <w:rsid w:val="00816E35"/>
    <w:rsid w:val="00816EC6"/>
    <w:rsid w:val="0081710A"/>
    <w:rsid w:val="00817172"/>
    <w:rsid w:val="00817442"/>
    <w:rsid w:val="008174C2"/>
    <w:rsid w:val="00817711"/>
    <w:rsid w:val="00817ADD"/>
    <w:rsid w:val="00817B92"/>
    <w:rsid w:val="00817EDF"/>
    <w:rsid w:val="00817FFE"/>
    <w:rsid w:val="00820350"/>
    <w:rsid w:val="0082036A"/>
    <w:rsid w:val="00820513"/>
    <w:rsid w:val="008205B8"/>
    <w:rsid w:val="008207DF"/>
    <w:rsid w:val="0082090A"/>
    <w:rsid w:val="00820E57"/>
    <w:rsid w:val="00820FA2"/>
    <w:rsid w:val="00821478"/>
    <w:rsid w:val="0082168E"/>
    <w:rsid w:val="00821766"/>
    <w:rsid w:val="00821823"/>
    <w:rsid w:val="00821E63"/>
    <w:rsid w:val="00821F73"/>
    <w:rsid w:val="00822059"/>
    <w:rsid w:val="008226AA"/>
    <w:rsid w:val="0082273F"/>
    <w:rsid w:val="008236D2"/>
    <w:rsid w:val="008239EA"/>
    <w:rsid w:val="0082406B"/>
    <w:rsid w:val="008247A1"/>
    <w:rsid w:val="008252BC"/>
    <w:rsid w:val="008252CB"/>
    <w:rsid w:val="008253AD"/>
    <w:rsid w:val="00825732"/>
    <w:rsid w:val="008259C6"/>
    <w:rsid w:val="00825A1B"/>
    <w:rsid w:val="008260DD"/>
    <w:rsid w:val="008261E1"/>
    <w:rsid w:val="0082631F"/>
    <w:rsid w:val="0082649F"/>
    <w:rsid w:val="0082679E"/>
    <w:rsid w:val="00826E7E"/>
    <w:rsid w:val="00827AC6"/>
    <w:rsid w:val="00830227"/>
    <w:rsid w:val="00830C88"/>
    <w:rsid w:val="00830CC7"/>
    <w:rsid w:val="008310D3"/>
    <w:rsid w:val="0083143A"/>
    <w:rsid w:val="00831E75"/>
    <w:rsid w:val="00831F8F"/>
    <w:rsid w:val="00832059"/>
    <w:rsid w:val="0083206A"/>
    <w:rsid w:val="00832339"/>
    <w:rsid w:val="00832624"/>
    <w:rsid w:val="008326B1"/>
    <w:rsid w:val="008327F4"/>
    <w:rsid w:val="00833403"/>
    <w:rsid w:val="00833539"/>
    <w:rsid w:val="008338D7"/>
    <w:rsid w:val="00833E0A"/>
    <w:rsid w:val="00833E7D"/>
    <w:rsid w:val="00834160"/>
    <w:rsid w:val="0083432C"/>
    <w:rsid w:val="008350EF"/>
    <w:rsid w:val="00835576"/>
    <w:rsid w:val="0083592B"/>
    <w:rsid w:val="00836092"/>
    <w:rsid w:val="008360DE"/>
    <w:rsid w:val="00836152"/>
    <w:rsid w:val="008368C4"/>
    <w:rsid w:val="008369B7"/>
    <w:rsid w:val="00836BA8"/>
    <w:rsid w:val="00837474"/>
    <w:rsid w:val="0083777E"/>
    <w:rsid w:val="00840045"/>
    <w:rsid w:val="008400E1"/>
    <w:rsid w:val="00840186"/>
    <w:rsid w:val="00840B8C"/>
    <w:rsid w:val="00840E68"/>
    <w:rsid w:val="00840F69"/>
    <w:rsid w:val="00840F78"/>
    <w:rsid w:val="00840FCB"/>
    <w:rsid w:val="008412DF"/>
    <w:rsid w:val="00841545"/>
    <w:rsid w:val="00841609"/>
    <w:rsid w:val="00841E40"/>
    <w:rsid w:val="00842048"/>
    <w:rsid w:val="008420FF"/>
    <w:rsid w:val="008430E8"/>
    <w:rsid w:val="00843655"/>
    <w:rsid w:val="00843B67"/>
    <w:rsid w:val="00844340"/>
    <w:rsid w:val="008449DF"/>
    <w:rsid w:val="008449EF"/>
    <w:rsid w:val="00844D38"/>
    <w:rsid w:val="008452C6"/>
    <w:rsid w:val="008453F7"/>
    <w:rsid w:val="008454F4"/>
    <w:rsid w:val="0084631B"/>
    <w:rsid w:val="008463E2"/>
    <w:rsid w:val="00846A0A"/>
    <w:rsid w:val="00847903"/>
    <w:rsid w:val="00847923"/>
    <w:rsid w:val="0084794B"/>
    <w:rsid w:val="00847A28"/>
    <w:rsid w:val="00847E27"/>
    <w:rsid w:val="00850444"/>
    <w:rsid w:val="008505AE"/>
    <w:rsid w:val="00850658"/>
    <w:rsid w:val="0085066F"/>
    <w:rsid w:val="008509DC"/>
    <w:rsid w:val="00850BFF"/>
    <w:rsid w:val="00850C27"/>
    <w:rsid w:val="00851239"/>
    <w:rsid w:val="00851A46"/>
    <w:rsid w:val="0085207A"/>
    <w:rsid w:val="008523BD"/>
    <w:rsid w:val="0085243C"/>
    <w:rsid w:val="0085258A"/>
    <w:rsid w:val="00852A32"/>
    <w:rsid w:val="00852A73"/>
    <w:rsid w:val="00852F14"/>
    <w:rsid w:val="0085375D"/>
    <w:rsid w:val="00853ED1"/>
    <w:rsid w:val="00854F6B"/>
    <w:rsid w:val="008552D0"/>
    <w:rsid w:val="008552D4"/>
    <w:rsid w:val="0085591B"/>
    <w:rsid w:val="00856459"/>
    <w:rsid w:val="0085655D"/>
    <w:rsid w:val="008569CB"/>
    <w:rsid w:val="00856E0E"/>
    <w:rsid w:val="008576A0"/>
    <w:rsid w:val="00857F72"/>
    <w:rsid w:val="00860251"/>
    <w:rsid w:val="008602C6"/>
    <w:rsid w:val="008603A3"/>
    <w:rsid w:val="00861123"/>
    <w:rsid w:val="0086114D"/>
    <w:rsid w:val="0086158F"/>
    <w:rsid w:val="0086164E"/>
    <w:rsid w:val="00861665"/>
    <w:rsid w:val="00861679"/>
    <w:rsid w:val="00861BA5"/>
    <w:rsid w:val="008624A0"/>
    <w:rsid w:val="0086257B"/>
    <w:rsid w:val="008625CE"/>
    <w:rsid w:val="00862688"/>
    <w:rsid w:val="008626BD"/>
    <w:rsid w:val="00863B6B"/>
    <w:rsid w:val="008641B4"/>
    <w:rsid w:val="008641DE"/>
    <w:rsid w:val="008646D6"/>
    <w:rsid w:val="00864702"/>
    <w:rsid w:val="00864789"/>
    <w:rsid w:val="00864961"/>
    <w:rsid w:val="00864A85"/>
    <w:rsid w:val="00864D31"/>
    <w:rsid w:val="00864D6A"/>
    <w:rsid w:val="00865438"/>
    <w:rsid w:val="008654AA"/>
    <w:rsid w:val="008654B0"/>
    <w:rsid w:val="00865A31"/>
    <w:rsid w:val="00865B0C"/>
    <w:rsid w:val="008660E9"/>
    <w:rsid w:val="00866981"/>
    <w:rsid w:val="00866BC2"/>
    <w:rsid w:val="00867753"/>
    <w:rsid w:val="00867839"/>
    <w:rsid w:val="0087050E"/>
    <w:rsid w:val="00870637"/>
    <w:rsid w:val="00871126"/>
    <w:rsid w:val="00871A16"/>
    <w:rsid w:val="00871FF8"/>
    <w:rsid w:val="008720CC"/>
    <w:rsid w:val="0087295E"/>
    <w:rsid w:val="0087335B"/>
    <w:rsid w:val="00873426"/>
    <w:rsid w:val="008737BD"/>
    <w:rsid w:val="00873939"/>
    <w:rsid w:val="00873EAB"/>
    <w:rsid w:val="00873F0A"/>
    <w:rsid w:val="008743CF"/>
    <w:rsid w:val="00874799"/>
    <w:rsid w:val="00874B28"/>
    <w:rsid w:val="00874D54"/>
    <w:rsid w:val="00875287"/>
    <w:rsid w:val="008752B0"/>
    <w:rsid w:val="00875589"/>
    <w:rsid w:val="008759BD"/>
    <w:rsid w:val="00876001"/>
    <w:rsid w:val="008763FB"/>
    <w:rsid w:val="008764B2"/>
    <w:rsid w:val="0087691C"/>
    <w:rsid w:val="00876D74"/>
    <w:rsid w:val="00876DAE"/>
    <w:rsid w:val="00877477"/>
    <w:rsid w:val="0087755F"/>
    <w:rsid w:val="008775EF"/>
    <w:rsid w:val="00877A7A"/>
    <w:rsid w:val="00877AA0"/>
    <w:rsid w:val="00877BB2"/>
    <w:rsid w:val="00880261"/>
    <w:rsid w:val="008804AF"/>
    <w:rsid w:val="0088062A"/>
    <w:rsid w:val="008808FF"/>
    <w:rsid w:val="00880AF0"/>
    <w:rsid w:val="008811E8"/>
    <w:rsid w:val="00881250"/>
    <w:rsid w:val="00881395"/>
    <w:rsid w:val="0088157D"/>
    <w:rsid w:val="00881656"/>
    <w:rsid w:val="00881A5A"/>
    <w:rsid w:val="00882527"/>
    <w:rsid w:val="00882FAD"/>
    <w:rsid w:val="00883302"/>
    <w:rsid w:val="008838B2"/>
    <w:rsid w:val="00883DF1"/>
    <w:rsid w:val="00884045"/>
    <w:rsid w:val="0088448C"/>
    <w:rsid w:val="008849FF"/>
    <w:rsid w:val="00884A81"/>
    <w:rsid w:val="00884E19"/>
    <w:rsid w:val="00885168"/>
    <w:rsid w:val="008854A3"/>
    <w:rsid w:val="00885552"/>
    <w:rsid w:val="00885992"/>
    <w:rsid w:val="00885C82"/>
    <w:rsid w:val="00886015"/>
    <w:rsid w:val="008868F8"/>
    <w:rsid w:val="00886904"/>
    <w:rsid w:val="00886FCC"/>
    <w:rsid w:val="0088731D"/>
    <w:rsid w:val="00887322"/>
    <w:rsid w:val="008878F8"/>
    <w:rsid w:val="00887919"/>
    <w:rsid w:val="00887A46"/>
    <w:rsid w:val="00887BF2"/>
    <w:rsid w:val="00887C6A"/>
    <w:rsid w:val="00890114"/>
    <w:rsid w:val="00890368"/>
    <w:rsid w:val="00890739"/>
    <w:rsid w:val="00890822"/>
    <w:rsid w:val="00890B38"/>
    <w:rsid w:val="00890BC5"/>
    <w:rsid w:val="008911FE"/>
    <w:rsid w:val="008915BF"/>
    <w:rsid w:val="00891B23"/>
    <w:rsid w:val="00891F8D"/>
    <w:rsid w:val="0089216D"/>
    <w:rsid w:val="00892703"/>
    <w:rsid w:val="00893355"/>
    <w:rsid w:val="008934B3"/>
    <w:rsid w:val="00893C89"/>
    <w:rsid w:val="008943B9"/>
    <w:rsid w:val="008945B0"/>
    <w:rsid w:val="008949BA"/>
    <w:rsid w:val="00895301"/>
    <w:rsid w:val="00895321"/>
    <w:rsid w:val="008957C1"/>
    <w:rsid w:val="008966DB"/>
    <w:rsid w:val="00896FC0"/>
    <w:rsid w:val="0089726F"/>
    <w:rsid w:val="008974FD"/>
    <w:rsid w:val="00897BD1"/>
    <w:rsid w:val="00897BEB"/>
    <w:rsid w:val="00897DD0"/>
    <w:rsid w:val="00897F63"/>
    <w:rsid w:val="00897F74"/>
    <w:rsid w:val="008A0049"/>
    <w:rsid w:val="008A029B"/>
    <w:rsid w:val="008A04F0"/>
    <w:rsid w:val="008A08BE"/>
    <w:rsid w:val="008A08E2"/>
    <w:rsid w:val="008A0C97"/>
    <w:rsid w:val="008A1142"/>
    <w:rsid w:val="008A1C40"/>
    <w:rsid w:val="008A21AB"/>
    <w:rsid w:val="008A266E"/>
    <w:rsid w:val="008A28FE"/>
    <w:rsid w:val="008A2B48"/>
    <w:rsid w:val="008A2E6C"/>
    <w:rsid w:val="008A324A"/>
    <w:rsid w:val="008A3720"/>
    <w:rsid w:val="008A3E10"/>
    <w:rsid w:val="008A455D"/>
    <w:rsid w:val="008A4673"/>
    <w:rsid w:val="008A4D12"/>
    <w:rsid w:val="008A59BF"/>
    <w:rsid w:val="008A5AB6"/>
    <w:rsid w:val="008A6596"/>
    <w:rsid w:val="008A6871"/>
    <w:rsid w:val="008A6D03"/>
    <w:rsid w:val="008A729F"/>
    <w:rsid w:val="008A72FF"/>
    <w:rsid w:val="008A76D2"/>
    <w:rsid w:val="008A79EA"/>
    <w:rsid w:val="008A7D5A"/>
    <w:rsid w:val="008A7E97"/>
    <w:rsid w:val="008B0960"/>
    <w:rsid w:val="008B099A"/>
    <w:rsid w:val="008B0F21"/>
    <w:rsid w:val="008B10BD"/>
    <w:rsid w:val="008B1662"/>
    <w:rsid w:val="008B16D3"/>
    <w:rsid w:val="008B1805"/>
    <w:rsid w:val="008B1B6D"/>
    <w:rsid w:val="008B2221"/>
    <w:rsid w:val="008B2DC5"/>
    <w:rsid w:val="008B2F24"/>
    <w:rsid w:val="008B33D0"/>
    <w:rsid w:val="008B39FC"/>
    <w:rsid w:val="008B4441"/>
    <w:rsid w:val="008B448B"/>
    <w:rsid w:val="008B4685"/>
    <w:rsid w:val="008B4810"/>
    <w:rsid w:val="008B4998"/>
    <w:rsid w:val="008B4A4A"/>
    <w:rsid w:val="008B4EA9"/>
    <w:rsid w:val="008B511A"/>
    <w:rsid w:val="008B5F93"/>
    <w:rsid w:val="008B6167"/>
    <w:rsid w:val="008B62E6"/>
    <w:rsid w:val="008B6429"/>
    <w:rsid w:val="008B6686"/>
    <w:rsid w:val="008B6E91"/>
    <w:rsid w:val="008B6F98"/>
    <w:rsid w:val="008B720D"/>
    <w:rsid w:val="008B73F4"/>
    <w:rsid w:val="008B7AA6"/>
    <w:rsid w:val="008C0569"/>
    <w:rsid w:val="008C05B7"/>
    <w:rsid w:val="008C0842"/>
    <w:rsid w:val="008C0C46"/>
    <w:rsid w:val="008C0ED6"/>
    <w:rsid w:val="008C0F75"/>
    <w:rsid w:val="008C1548"/>
    <w:rsid w:val="008C16E9"/>
    <w:rsid w:val="008C19A8"/>
    <w:rsid w:val="008C1C7E"/>
    <w:rsid w:val="008C1E73"/>
    <w:rsid w:val="008C2685"/>
    <w:rsid w:val="008C2ABA"/>
    <w:rsid w:val="008C2C4E"/>
    <w:rsid w:val="008C2C57"/>
    <w:rsid w:val="008C2E90"/>
    <w:rsid w:val="008C2F6A"/>
    <w:rsid w:val="008C3469"/>
    <w:rsid w:val="008C380F"/>
    <w:rsid w:val="008C3C95"/>
    <w:rsid w:val="008C4048"/>
    <w:rsid w:val="008C444D"/>
    <w:rsid w:val="008C45CE"/>
    <w:rsid w:val="008C480E"/>
    <w:rsid w:val="008C491B"/>
    <w:rsid w:val="008C4A0F"/>
    <w:rsid w:val="008C4FF9"/>
    <w:rsid w:val="008C5622"/>
    <w:rsid w:val="008C58BE"/>
    <w:rsid w:val="008C650E"/>
    <w:rsid w:val="008C6D56"/>
    <w:rsid w:val="008C6E39"/>
    <w:rsid w:val="008C7291"/>
    <w:rsid w:val="008C72EE"/>
    <w:rsid w:val="008C7754"/>
    <w:rsid w:val="008C7796"/>
    <w:rsid w:val="008C7A02"/>
    <w:rsid w:val="008D12EC"/>
    <w:rsid w:val="008D17B7"/>
    <w:rsid w:val="008D1A56"/>
    <w:rsid w:val="008D1E69"/>
    <w:rsid w:val="008D2166"/>
    <w:rsid w:val="008D2959"/>
    <w:rsid w:val="008D2D3B"/>
    <w:rsid w:val="008D2F15"/>
    <w:rsid w:val="008D31B4"/>
    <w:rsid w:val="008D3A6D"/>
    <w:rsid w:val="008D3AC6"/>
    <w:rsid w:val="008D3C07"/>
    <w:rsid w:val="008D3DD8"/>
    <w:rsid w:val="008D3F16"/>
    <w:rsid w:val="008D45A7"/>
    <w:rsid w:val="008D4693"/>
    <w:rsid w:val="008D48EC"/>
    <w:rsid w:val="008D4B14"/>
    <w:rsid w:val="008D53F8"/>
    <w:rsid w:val="008D5ADC"/>
    <w:rsid w:val="008D5D06"/>
    <w:rsid w:val="008D5E80"/>
    <w:rsid w:val="008D669A"/>
    <w:rsid w:val="008D68CA"/>
    <w:rsid w:val="008D708E"/>
    <w:rsid w:val="008D739F"/>
    <w:rsid w:val="008D7490"/>
    <w:rsid w:val="008D74C1"/>
    <w:rsid w:val="008D7886"/>
    <w:rsid w:val="008D7F94"/>
    <w:rsid w:val="008E0542"/>
    <w:rsid w:val="008E05E0"/>
    <w:rsid w:val="008E0C93"/>
    <w:rsid w:val="008E0F93"/>
    <w:rsid w:val="008E0FA1"/>
    <w:rsid w:val="008E1046"/>
    <w:rsid w:val="008E1133"/>
    <w:rsid w:val="008E151E"/>
    <w:rsid w:val="008E159C"/>
    <w:rsid w:val="008E1618"/>
    <w:rsid w:val="008E1CD0"/>
    <w:rsid w:val="008E24CB"/>
    <w:rsid w:val="008E2572"/>
    <w:rsid w:val="008E27D7"/>
    <w:rsid w:val="008E2884"/>
    <w:rsid w:val="008E2A6B"/>
    <w:rsid w:val="008E2AF1"/>
    <w:rsid w:val="008E2C3E"/>
    <w:rsid w:val="008E2DEF"/>
    <w:rsid w:val="008E306A"/>
    <w:rsid w:val="008E336B"/>
    <w:rsid w:val="008E3AD9"/>
    <w:rsid w:val="008E3EC2"/>
    <w:rsid w:val="008E4279"/>
    <w:rsid w:val="008E456D"/>
    <w:rsid w:val="008E4ECE"/>
    <w:rsid w:val="008E4F1E"/>
    <w:rsid w:val="008E4FC0"/>
    <w:rsid w:val="008E4FF1"/>
    <w:rsid w:val="008E5058"/>
    <w:rsid w:val="008E50A3"/>
    <w:rsid w:val="008E53ED"/>
    <w:rsid w:val="008E5622"/>
    <w:rsid w:val="008E567B"/>
    <w:rsid w:val="008E5C92"/>
    <w:rsid w:val="008E5D65"/>
    <w:rsid w:val="008E622E"/>
    <w:rsid w:val="008E64FE"/>
    <w:rsid w:val="008E6A0F"/>
    <w:rsid w:val="008E6E1D"/>
    <w:rsid w:val="008E6E78"/>
    <w:rsid w:val="008E7503"/>
    <w:rsid w:val="008E75E1"/>
    <w:rsid w:val="008E7637"/>
    <w:rsid w:val="008E76BB"/>
    <w:rsid w:val="008E77FD"/>
    <w:rsid w:val="008E7CBD"/>
    <w:rsid w:val="008E7D59"/>
    <w:rsid w:val="008E7F8D"/>
    <w:rsid w:val="008F010D"/>
    <w:rsid w:val="008F0218"/>
    <w:rsid w:val="008F02C9"/>
    <w:rsid w:val="008F046D"/>
    <w:rsid w:val="008F0959"/>
    <w:rsid w:val="008F09D6"/>
    <w:rsid w:val="008F0DAD"/>
    <w:rsid w:val="008F0FCA"/>
    <w:rsid w:val="008F14B3"/>
    <w:rsid w:val="008F1848"/>
    <w:rsid w:val="008F192F"/>
    <w:rsid w:val="008F1F9B"/>
    <w:rsid w:val="008F201A"/>
    <w:rsid w:val="008F2430"/>
    <w:rsid w:val="008F259C"/>
    <w:rsid w:val="008F2CE2"/>
    <w:rsid w:val="008F2DD6"/>
    <w:rsid w:val="008F2DE4"/>
    <w:rsid w:val="008F3562"/>
    <w:rsid w:val="008F403C"/>
    <w:rsid w:val="008F46F9"/>
    <w:rsid w:val="008F4A2A"/>
    <w:rsid w:val="008F4C97"/>
    <w:rsid w:val="008F4DBD"/>
    <w:rsid w:val="008F4F8C"/>
    <w:rsid w:val="008F5358"/>
    <w:rsid w:val="008F5433"/>
    <w:rsid w:val="008F5A16"/>
    <w:rsid w:val="008F5BCF"/>
    <w:rsid w:val="008F5E09"/>
    <w:rsid w:val="008F605F"/>
    <w:rsid w:val="008F65DA"/>
    <w:rsid w:val="008F686C"/>
    <w:rsid w:val="008F688A"/>
    <w:rsid w:val="008F6B37"/>
    <w:rsid w:val="008F6D57"/>
    <w:rsid w:val="008F6D8F"/>
    <w:rsid w:val="008F7436"/>
    <w:rsid w:val="008F7620"/>
    <w:rsid w:val="008F764B"/>
    <w:rsid w:val="009001D5"/>
    <w:rsid w:val="009002D1"/>
    <w:rsid w:val="00900532"/>
    <w:rsid w:val="00900F6B"/>
    <w:rsid w:val="00901851"/>
    <w:rsid w:val="0090221D"/>
    <w:rsid w:val="009025F5"/>
    <w:rsid w:val="00902CB2"/>
    <w:rsid w:val="009036E0"/>
    <w:rsid w:val="00903A6C"/>
    <w:rsid w:val="00903AF5"/>
    <w:rsid w:val="00903B50"/>
    <w:rsid w:val="00903BC9"/>
    <w:rsid w:val="00903C3E"/>
    <w:rsid w:val="00903D40"/>
    <w:rsid w:val="0090454E"/>
    <w:rsid w:val="00904580"/>
    <w:rsid w:val="009048E5"/>
    <w:rsid w:val="009049EA"/>
    <w:rsid w:val="00904AF3"/>
    <w:rsid w:val="00904C51"/>
    <w:rsid w:val="00904F54"/>
    <w:rsid w:val="0090556B"/>
    <w:rsid w:val="00905DDA"/>
    <w:rsid w:val="00906247"/>
    <w:rsid w:val="0090675E"/>
    <w:rsid w:val="00907424"/>
    <w:rsid w:val="00907800"/>
    <w:rsid w:val="00907F03"/>
    <w:rsid w:val="0091016D"/>
    <w:rsid w:val="00910316"/>
    <w:rsid w:val="009105DF"/>
    <w:rsid w:val="00910678"/>
    <w:rsid w:val="00910A5F"/>
    <w:rsid w:val="00910E0C"/>
    <w:rsid w:val="009110B0"/>
    <w:rsid w:val="00911AD5"/>
    <w:rsid w:val="00911B6D"/>
    <w:rsid w:val="00911EFF"/>
    <w:rsid w:val="0091219C"/>
    <w:rsid w:val="009121E9"/>
    <w:rsid w:val="00912656"/>
    <w:rsid w:val="00912F8E"/>
    <w:rsid w:val="00913234"/>
    <w:rsid w:val="00913650"/>
    <w:rsid w:val="00914625"/>
    <w:rsid w:val="00914950"/>
    <w:rsid w:val="00914A91"/>
    <w:rsid w:val="00914C8B"/>
    <w:rsid w:val="00914DDE"/>
    <w:rsid w:val="00915141"/>
    <w:rsid w:val="00915CA6"/>
    <w:rsid w:val="00915F91"/>
    <w:rsid w:val="00915FD2"/>
    <w:rsid w:val="00915FE7"/>
    <w:rsid w:val="00916E01"/>
    <w:rsid w:val="00917210"/>
    <w:rsid w:val="0091736A"/>
    <w:rsid w:val="00917511"/>
    <w:rsid w:val="009179ED"/>
    <w:rsid w:val="009179FF"/>
    <w:rsid w:val="00917B2F"/>
    <w:rsid w:val="00920181"/>
    <w:rsid w:val="0092068D"/>
    <w:rsid w:val="00920B6F"/>
    <w:rsid w:val="00920FC3"/>
    <w:rsid w:val="00921180"/>
    <w:rsid w:val="00921544"/>
    <w:rsid w:val="00921EFF"/>
    <w:rsid w:val="0092228D"/>
    <w:rsid w:val="0092272D"/>
    <w:rsid w:val="00922A8E"/>
    <w:rsid w:val="00922C3F"/>
    <w:rsid w:val="009235FD"/>
    <w:rsid w:val="009236DF"/>
    <w:rsid w:val="009237A4"/>
    <w:rsid w:val="009237AB"/>
    <w:rsid w:val="009238B2"/>
    <w:rsid w:val="00923958"/>
    <w:rsid w:val="00923D9C"/>
    <w:rsid w:val="009240A0"/>
    <w:rsid w:val="00924704"/>
    <w:rsid w:val="009247C5"/>
    <w:rsid w:val="00924B2B"/>
    <w:rsid w:val="00924C80"/>
    <w:rsid w:val="00924FAB"/>
    <w:rsid w:val="0092504A"/>
    <w:rsid w:val="00925112"/>
    <w:rsid w:val="009252AA"/>
    <w:rsid w:val="009252AD"/>
    <w:rsid w:val="0092557A"/>
    <w:rsid w:val="0092569C"/>
    <w:rsid w:val="00925A95"/>
    <w:rsid w:val="00925F3F"/>
    <w:rsid w:val="0092609C"/>
    <w:rsid w:val="00926BC8"/>
    <w:rsid w:val="00926FBB"/>
    <w:rsid w:val="0092777C"/>
    <w:rsid w:val="00927844"/>
    <w:rsid w:val="00930BFE"/>
    <w:rsid w:val="00931075"/>
    <w:rsid w:val="009310DE"/>
    <w:rsid w:val="00931107"/>
    <w:rsid w:val="0093131E"/>
    <w:rsid w:val="009318B5"/>
    <w:rsid w:val="00931A2F"/>
    <w:rsid w:val="00931D04"/>
    <w:rsid w:val="00931DB2"/>
    <w:rsid w:val="0093200B"/>
    <w:rsid w:val="00932077"/>
    <w:rsid w:val="009320E7"/>
    <w:rsid w:val="00932593"/>
    <w:rsid w:val="00932D45"/>
    <w:rsid w:val="00933461"/>
    <w:rsid w:val="00933475"/>
    <w:rsid w:val="009334AC"/>
    <w:rsid w:val="00934200"/>
    <w:rsid w:val="009342CA"/>
    <w:rsid w:val="0093431C"/>
    <w:rsid w:val="009344CE"/>
    <w:rsid w:val="00934746"/>
    <w:rsid w:val="00934B26"/>
    <w:rsid w:val="00934B39"/>
    <w:rsid w:val="00934FD5"/>
    <w:rsid w:val="00935E36"/>
    <w:rsid w:val="0093621A"/>
    <w:rsid w:val="0093637C"/>
    <w:rsid w:val="00936576"/>
    <w:rsid w:val="0093668F"/>
    <w:rsid w:val="00936A7F"/>
    <w:rsid w:val="00936E4A"/>
    <w:rsid w:val="00936E67"/>
    <w:rsid w:val="009373DE"/>
    <w:rsid w:val="00937568"/>
    <w:rsid w:val="0093761A"/>
    <w:rsid w:val="009376BC"/>
    <w:rsid w:val="009376CC"/>
    <w:rsid w:val="00937ADD"/>
    <w:rsid w:val="00940475"/>
    <w:rsid w:val="00940A0E"/>
    <w:rsid w:val="0094167C"/>
    <w:rsid w:val="00941AB9"/>
    <w:rsid w:val="00942032"/>
    <w:rsid w:val="00942340"/>
    <w:rsid w:val="00942B81"/>
    <w:rsid w:val="00942DB5"/>
    <w:rsid w:val="0094317E"/>
    <w:rsid w:val="00943301"/>
    <w:rsid w:val="00943939"/>
    <w:rsid w:val="00943CAD"/>
    <w:rsid w:val="00943CD4"/>
    <w:rsid w:val="00944042"/>
    <w:rsid w:val="009447B1"/>
    <w:rsid w:val="0094486F"/>
    <w:rsid w:val="00944E40"/>
    <w:rsid w:val="00944E6C"/>
    <w:rsid w:val="00944F01"/>
    <w:rsid w:val="0094568F"/>
    <w:rsid w:val="00945892"/>
    <w:rsid w:val="00945A9A"/>
    <w:rsid w:val="0094620C"/>
    <w:rsid w:val="009464EA"/>
    <w:rsid w:val="00946B1F"/>
    <w:rsid w:val="00947500"/>
    <w:rsid w:val="009478C0"/>
    <w:rsid w:val="00947A3A"/>
    <w:rsid w:val="00947A58"/>
    <w:rsid w:val="00947D0A"/>
    <w:rsid w:val="00950893"/>
    <w:rsid w:val="00950B64"/>
    <w:rsid w:val="00950B83"/>
    <w:rsid w:val="00950BC1"/>
    <w:rsid w:val="00950EBB"/>
    <w:rsid w:val="009510BA"/>
    <w:rsid w:val="009515B2"/>
    <w:rsid w:val="00951B65"/>
    <w:rsid w:val="00951B75"/>
    <w:rsid w:val="00952110"/>
    <w:rsid w:val="0095220C"/>
    <w:rsid w:val="00952542"/>
    <w:rsid w:val="0095286F"/>
    <w:rsid w:val="00952993"/>
    <w:rsid w:val="00952E20"/>
    <w:rsid w:val="00952F77"/>
    <w:rsid w:val="00952FC8"/>
    <w:rsid w:val="0095383A"/>
    <w:rsid w:val="00953DCF"/>
    <w:rsid w:val="00953EB6"/>
    <w:rsid w:val="00954195"/>
    <w:rsid w:val="00954390"/>
    <w:rsid w:val="009545C8"/>
    <w:rsid w:val="0095467E"/>
    <w:rsid w:val="00954CC3"/>
    <w:rsid w:val="00954DB2"/>
    <w:rsid w:val="0095501A"/>
    <w:rsid w:val="0095547E"/>
    <w:rsid w:val="00955A21"/>
    <w:rsid w:val="00956058"/>
    <w:rsid w:val="00956344"/>
    <w:rsid w:val="00956350"/>
    <w:rsid w:val="00956537"/>
    <w:rsid w:val="00956B57"/>
    <w:rsid w:val="00957272"/>
    <w:rsid w:val="00957384"/>
    <w:rsid w:val="00957A73"/>
    <w:rsid w:val="0096015C"/>
    <w:rsid w:val="00960626"/>
    <w:rsid w:val="00960B93"/>
    <w:rsid w:val="009612A6"/>
    <w:rsid w:val="0096242F"/>
    <w:rsid w:val="0096257C"/>
    <w:rsid w:val="009629E7"/>
    <w:rsid w:val="009629F3"/>
    <w:rsid w:val="009632DA"/>
    <w:rsid w:val="00963360"/>
    <w:rsid w:val="00963431"/>
    <w:rsid w:val="009643FD"/>
    <w:rsid w:val="00964555"/>
    <w:rsid w:val="00964613"/>
    <w:rsid w:val="00964C35"/>
    <w:rsid w:val="00964D33"/>
    <w:rsid w:val="009658EB"/>
    <w:rsid w:val="009658F8"/>
    <w:rsid w:val="00965C41"/>
    <w:rsid w:val="00965DCD"/>
    <w:rsid w:val="009664CE"/>
    <w:rsid w:val="009668B2"/>
    <w:rsid w:val="00966BF8"/>
    <w:rsid w:val="00966EB7"/>
    <w:rsid w:val="0096723E"/>
    <w:rsid w:val="009677EF"/>
    <w:rsid w:val="009678AF"/>
    <w:rsid w:val="00967963"/>
    <w:rsid w:val="009679E9"/>
    <w:rsid w:val="009701B2"/>
    <w:rsid w:val="00970246"/>
    <w:rsid w:val="00970300"/>
    <w:rsid w:val="0097041B"/>
    <w:rsid w:val="00970762"/>
    <w:rsid w:val="00970E9F"/>
    <w:rsid w:val="00971120"/>
    <w:rsid w:val="009711DF"/>
    <w:rsid w:val="0097157A"/>
    <w:rsid w:val="00971867"/>
    <w:rsid w:val="0097186C"/>
    <w:rsid w:val="00971A9A"/>
    <w:rsid w:val="00971B1E"/>
    <w:rsid w:val="00971D68"/>
    <w:rsid w:val="00972339"/>
    <w:rsid w:val="009724F5"/>
    <w:rsid w:val="00972A70"/>
    <w:rsid w:val="00972E68"/>
    <w:rsid w:val="00973063"/>
    <w:rsid w:val="0097313A"/>
    <w:rsid w:val="00973281"/>
    <w:rsid w:val="0097328C"/>
    <w:rsid w:val="0097353B"/>
    <w:rsid w:val="00973638"/>
    <w:rsid w:val="00973A1F"/>
    <w:rsid w:val="00973C1E"/>
    <w:rsid w:val="00973E3C"/>
    <w:rsid w:val="009744EF"/>
    <w:rsid w:val="009746C2"/>
    <w:rsid w:val="0097492E"/>
    <w:rsid w:val="009749B3"/>
    <w:rsid w:val="00974B1C"/>
    <w:rsid w:val="00974B2F"/>
    <w:rsid w:val="00974CB7"/>
    <w:rsid w:val="00974D75"/>
    <w:rsid w:val="00974FA4"/>
    <w:rsid w:val="0097503A"/>
    <w:rsid w:val="0097560C"/>
    <w:rsid w:val="0097576E"/>
    <w:rsid w:val="00975CE8"/>
    <w:rsid w:val="00975E83"/>
    <w:rsid w:val="00976281"/>
    <w:rsid w:val="009762B8"/>
    <w:rsid w:val="009762C7"/>
    <w:rsid w:val="009768F3"/>
    <w:rsid w:val="00976B27"/>
    <w:rsid w:val="009771E4"/>
    <w:rsid w:val="00977418"/>
    <w:rsid w:val="0097767B"/>
    <w:rsid w:val="0097777F"/>
    <w:rsid w:val="00977AA5"/>
    <w:rsid w:val="00977CC0"/>
    <w:rsid w:val="00977D10"/>
    <w:rsid w:val="00980472"/>
    <w:rsid w:val="0098062A"/>
    <w:rsid w:val="00980696"/>
    <w:rsid w:val="00980CF9"/>
    <w:rsid w:val="0098114A"/>
    <w:rsid w:val="00981632"/>
    <w:rsid w:val="0098232A"/>
    <w:rsid w:val="00982DC3"/>
    <w:rsid w:val="009830F7"/>
    <w:rsid w:val="00983DC3"/>
    <w:rsid w:val="009841EF"/>
    <w:rsid w:val="009842C0"/>
    <w:rsid w:val="00984724"/>
    <w:rsid w:val="009847C5"/>
    <w:rsid w:val="0098499E"/>
    <w:rsid w:val="0098532D"/>
    <w:rsid w:val="0098556D"/>
    <w:rsid w:val="009855CC"/>
    <w:rsid w:val="009857F6"/>
    <w:rsid w:val="00985857"/>
    <w:rsid w:val="00985BDC"/>
    <w:rsid w:val="00985ECE"/>
    <w:rsid w:val="0098609B"/>
    <w:rsid w:val="0098684A"/>
    <w:rsid w:val="00986A31"/>
    <w:rsid w:val="00986B36"/>
    <w:rsid w:val="00986E97"/>
    <w:rsid w:val="00986F7C"/>
    <w:rsid w:val="009872BA"/>
    <w:rsid w:val="009878BF"/>
    <w:rsid w:val="00987B15"/>
    <w:rsid w:val="00987BD5"/>
    <w:rsid w:val="00987F25"/>
    <w:rsid w:val="00987F33"/>
    <w:rsid w:val="009905FB"/>
    <w:rsid w:val="0099079C"/>
    <w:rsid w:val="00990C4A"/>
    <w:rsid w:val="009912B1"/>
    <w:rsid w:val="00991325"/>
    <w:rsid w:val="0099134A"/>
    <w:rsid w:val="009914E0"/>
    <w:rsid w:val="0099154C"/>
    <w:rsid w:val="00991A23"/>
    <w:rsid w:val="00991BB0"/>
    <w:rsid w:val="00991FE9"/>
    <w:rsid w:val="009923D3"/>
    <w:rsid w:val="00992930"/>
    <w:rsid w:val="00992BD0"/>
    <w:rsid w:val="00992F4D"/>
    <w:rsid w:val="00992F98"/>
    <w:rsid w:val="009930B5"/>
    <w:rsid w:val="0099356C"/>
    <w:rsid w:val="00993594"/>
    <w:rsid w:val="00993597"/>
    <w:rsid w:val="009935FD"/>
    <w:rsid w:val="00993B61"/>
    <w:rsid w:val="00993DC6"/>
    <w:rsid w:val="009941AC"/>
    <w:rsid w:val="009941BE"/>
    <w:rsid w:val="009941E7"/>
    <w:rsid w:val="0099436C"/>
    <w:rsid w:val="00994786"/>
    <w:rsid w:val="00994C2F"/>
    <w:rsid w:val="0099593D"/>
    <w:rsid w:val="00995FA5"/>
    <w:rsid w:val="009962F6"/>
    <w:rsid w:val="009964C2"/>
    <w:rsid w:val="0099650E"/>
    <w:rsid w:val="00996544"/>
    <w:rsid w:val="00996B90"/>
    <w:rsid w:val="00996D1E"/>
    <w:rsid w:val="00997116"/>
    <w:rsid w:val="00997305"/>
    <w:rsid w:val="0099736F"/>
    <w:rsid w:val="009973F1"/>
    <w:rsid w:val="0099766B"/>
    <w:rsid w:val="00997690"/>
    <w:rsid w:val="00997725"/>
    <w:rsid w:val="009A009D"/>
    <w:rsid w:val="009A01F8"/>
    <w:rsid w:val="009A02AC"/>
    <w:rsid w:val="009A0505"/>
    <w:rsid w:val="009A0918"/>
    <w:rsid w:val="009A13F7"/>
    <w:rsid w:val="009A14C2"/>
    <w:rsid w:val="009A17C5"/>
    <w:rsid w:val="009A1910"/>
    <w:rsid w:val="009A1DAE"/>
    <w:rsid w:val="009A1F9D"/>
    <w:rsid w:val="009A2032"/>
    <w:rsid w:val="009A216A"/>
    <w:rsid w:val="009A217A"/>
    <w:rsid w:val="009A2354"/>
    <w:rsid w:val="009A2989"/>
    <w:rsid w:val="009A2C2D"/>
    <w:rsid w:val="009A2E4E"/>
    <w:rsid w:val="009A2ED4"/>
    <w:rsid w:val="009A2EE4"/>
    <w:rsid w:val="009A32ED"/>
    <w:rsid w:val="009A42CD"/>
    <w:rsid w:val="009A42E0"/>
    <w:rsid w:val="009A489A"/>
    <w:rsid w:val="009A4FE5"/>
    <w:rsid w:val="009A5634"/>
    <w:rsid w:val="009A5D26"/>
    <w:rsid w:val="009A611C"/>
    <w:rsid w:val="009A621F"/>
    <w:rsid w:val="009A6427"/>
    <w:rsid w:val="009A69A6"/>
    <w:rsid w:val="009A6A79"/>
    <w:rsid w:val="009A6C11"/>
    <w:rsid w:val="009A70C0"/>
    <w:rsid w:val="009A70DD"/>
    <w:rsid w:val="009A7AE1"/>
    <w:rsid w:val="009A7C37"/>
    <w:rsid w:val="009B0074"/>
    <w:rsid w:val="009B01AB"/>
    <w:rsid w:val="009B0589"/>
    <w:rsid w:val="009B063C"/>
    <w:rsid w:val="009B088C"/>
    <w:rsid w:val="009B0A3C"/>
    <w:rsid w:val="009B0CCC"/>
    <w:rsid w:val="009B0DEA"/>
    <w:rsid w:val="009B17F3"/>
    <w:rsid w:val="009B19A1"/>
    <w:rsid w:val="009B1A9D"/>
    <w:rsid w:val="009B1AF1"/>
    <w:rsid w:val="009B1CA7"/>
    <w:rsid w:val="009B2B63"/>
    <w:rsid w:val="009B2B75"/>
    <w:rsid w:val="009B2DBD"/>
    <w:rsid w:val="009B330E"/>
    <w:rsid w:val="009B3B90"/>
    <w:rsid w:val="009B3F6A"/>
    <w:rsid w:val="009B4748"/>
    <w:rsid w:val="009B4A52"/>
    <w:rsid w:val="009B4B0E"/>
    <w:rsid w:val="009B4F52"/>
    <w:rsid w:val="009B5018"/>
    <w:rsid w:val="009B5301"/>
    <w:rsid w:val="009B5575"/>
    <w:rsid w:val="009B5706"/>
    <w:rsid w:val="009B57B6"/>
    <w:rsid w:val="009B5EE3"/>
    <w:rsid w:val="009B5FF6"/>
    <w:rsid w:val="009B688A"/>
    <w:rsid w:val="009B6B7C"/>
    <w:rsid w:val="009B6F93"/>
    <w:rsid w:val="009B723C"/>
    <w:rsid w:val="009B7367"/>
    <w:rsid w:val="009B753C"/>
    <w:rsid w:val="009B772D"/>
    <w:rsid w:val="009B7948"/>
    <w:rsid w:val="009C03AB"/>
    <w:rsid w:val="009C049B"/>
    <w:rsid w:val="009C1417"/>
    <w:rsid w:val="009C1CB1"/>
    <w:rsid w:val="009C1D56"/>
    <w:rsid w:val="009C1F1F"/>
    <w:rsid w:val="009C1FBC"/>
    <w:rsid w:val="009C204B"/>
    <w:rsid w:val="009C22EC"/>
    <w:rsid w:val="009C23D0"/>
    <w:rsid w:val="009C2F64"/>
    <w:rsid w:val="009C38DE"/>
    <w:rsid w:val="009C3F17"/>
    <w:rsid w:val="009C4398"/>
    <w:rsid w:val="009C4648"/>
    <w:rsid w:val="009C4DBC"/>
    <w:rsid w:val="009C4ECF"/>
    <w:rsid w:val="009C4EE9"/>
    <w:rsid w:val="009C4F5D"/>
    <w:rsid w:val="009C50A5"/>
    <w:rsid w:val="009C5129"/>
    <w:rsid w:val="009C5820"/>
    <w:rsid w:val="009C5B85"/>
    <w:rsid w:val="009C5D04"/>
    <w:rsid w:val="009C65B6"/>
    <w:rsid w:val="009C6636"/>
    <w:rsid w:val="009C665C"/>
    <w:rsid w:val="009C6CBA"/>
    <w:rsid w:val="009C7023"/>
    <w:rsid w:val="009C718E"/>
    <w:rsid w:val="009C7A5F"/>
    <w:rsid w:val="009C7CB8"/>
    <w:rsid w:val="009D00BC"/>
    <w:rsid w:val="009D0222"/>
    <w:rsid w:val="009D0664"/>
    <w:rsid w:val="009D0ECE"/>
    <w:rsid w:val="009D0F1C"/>
    <w:rsid w:val="009D0F3B"/>
    <w:rsid w:val="009D0F49"/>
    <w:rsid w:val="009D1228"/>
    <w:rsid w:val="009D151C"/>
    <w:rsid w:val="009D1636"/>
    <w:rsid w:val="009D18FB"/>
    <w:rsid w:val="009D1E93"/>
    <w:rsid w:val="009D20DB"/>
    <w:rsid w:val="009D2BF7"/>
    <w:rsid w:val="009D2F62"/>
    <w:rsid w:val="009D2FD6"/>
    <w:rsid w:val="009D3002"/>
    <w:rsid w:val="009D3C84"/>
    <w:rsid w:val="009D4519"/>
    <w:rsid w:val="009D466B"/>
    <w:rsid w:val="009D53B8"/>
    <w:rsid w:val="009D5426"/>
    <w:rsid w:val="009D5500"/>
    <w:rsid w:val="009D63D6"/>
    <w:rsid w:val="009D6481"/>
    <w:rsid w:val="009D66BA"/>
    <w:rsid w:val="009D6801"/>
    <w:rsid w:val="009D7397"/>
    <w:rsid w:val="009D73FB"/>
    <w:rsid w:val="009D7808"/>
    <w:rsid w:val="009D7AFC"/>
    <w:rsid w:val="009D7B33"/>
    <w:rsid w:val="009D7BD5"/>
    <w:rsid w:val="009E0D86"/>
    <w:rsid w:val="009E0FF7"/>
    <w:rsid w:val="009E1055"/>
    <w:rsid w:val="009E167E"/>
    <w:rsid w:val="009E18AF"/>
    <w:rsid w:val="009E1CA5"/>
    <w:rsid w:val="009E1F2B"/>
    <w:rsid w:val="009E23CD"/>
    <w:rsid w:val="009E2976"/>
    <w:rsid w:val="009E3870"/>
    <w:rsid w:val="009E394A"/>
    <w:rsid w:val="009E3FF7"/>
    <w:rsid w:val="009E434A"/>
    <w:rsid w:val="009E4545"/>
    <w:rsid w:val="009E4612"/>
    <w:rsid w:val="009E484C"/>
    <w:rsid w:val="009E48FC"/>
    <w:rsid w:val="009E4AE3"/>
    <w:rsid w:val="009E517A"/>
    <w:rsid w:val="009E5297"/>
    <w:rsid w:val="009E54A6"/>
    <w:rsid w:val="009E5AC8"/>
    <w:rsid w:val="009E5D61"/>
    <w:rsid w:val="009E6371"/>
    <w:rsid w:val="009E6CAD"/>
    <w:rsid w:val="009E7006"/>
    <w:rsid w:val="009E70B5"/>
    <w:rsid w:val="009E71BF"/>
    <w:rsid w:val="009E77CC"/>
    <w:rsid w:val="009E7BAE"/>
    <w:rsid w:val="009F1903"/>
    <w:rsid w:val="009F1C86"/>
    <w:rsid w:val="009F1DBC"/>
    <w:rsid w:val="009F2152"/>
    <w:rsid w:val="009F2350"/>
    <w:rsid w:val="009F2D48"/>
    <w:rsid w:val="009F2F5E"/>
    <w:rsid w:val="009F343F"/>
    <w:rsid w:val="009F3EEE"/>
    <w:rsid w:val="009F412D"/>
    <w:rsid w:val="009F41CD"/>
    <w:rsid w:val="009F460F"/>
    <w:rsid w:val="009F46B2"/>
    <w:rsid w:val="009F4D8E"/>
    <w:rsid w:val="009F4FBA"/>
    <w:rsid w:val="009F54F0"/>
    <w:rsid w:val="009F56A6"/>
    <w:rsid w:val="009F594B"/>
    <w:rsid w:val="009F5BBD"/>
    <w:rsid w:val="009F5C2C"/>
    <w:rsid w:val="009F5DA4"/>
    <w:rsid w:val="009F5EE1"/>
    <w:rsid w:val="009F5F24"/>
    <w:rsid w:val="009F6DA0"/>
    <w:rsid w:val="009F7C4C"/>
    <w:rsid w:val="009F7F47"/>
    <w:rsid w:val="00A00068"/>
    <w:rsid w:val="00A00177"/>
    <w:rsid w:val="00A00608"/>
    <w:rsid w:val="00A008F0"/>
    <w:rsid w:val="00A009B2"/>
    <w:rsid w:val="00A00B7D"/>
    <w:rsid w:val="00A00E41"/>
    <w:rsid w:val="00A015E8"/>
    <w:rsid w:val="00A01A65"/>
    <w:rsid w:val="00A01EDB"/>
    <w:rsid w:val="00A02330"/>
    <w:rsid w:val="00A02331"/>
    <w:rsid w:val="00A0287C"/>
    <w:rsid w:val="00A030D0"/>
    <w:rsid w:val="00A036F6"/>
    <w:rsid w:val="00A039ED"/>
    <w:rsid w:val="00A052D6"/>
    <w:rsid w:val="00A05501"/>
    <w:rsid w:val="00A05EB9"/>
    <w:rsid w:val="00A06E95"/>
    <w:rsid w:val="00A07333"/>
    <w:rsid w:val="00A07531"/>
    <w:rsid w:val="00A07B71"/>
    <w:rsid w:val="00A1041B"/>
    <w:rsid w:val="00A1068B"/>
    <w:rsid w:val="00A106AE"/>
    <w:rsid w:val="00A11300"/>
    <w:rsid w:val="00A114E8"/>
    <w:rsid w:val="00A11C1E"/>
    <w:rsid w:val="00A123C8"/>
    <w:rsid w:val="00A12430"/>
    <w:rsid w:val="00A1305B"/>
    <w:rsid w:val="00A13421"/>
    <w:rsid w:val="00A13424"/>
    <w:rsid w:val="00A13CCC"/>
    <w:rsid w:val="00A13E23"/>
    <w:rsid w:val="00A13F99"/>
    <w:rsid w:val="00A144A6"/>
    <w:rsid w:val="00A144E8"/>
    <w:rsid w:val="00A14562"/>
    <w:rsid w:val="00A14E7B"/>
    <w:rsid w:val="00A14F42"/>
    <w:rsid w:val="00A152B6"/>
    <w:rsid w:val="00A1537D"/>
    <w:rsid w:val="00A153FE"/>
    <w:rsid w:val="00A15CCD"/>
    <w:rsid w:val="00A15F54"/>
    <w:rsid w:val="00A15FB9"/>
    <w:rsid w:val="00A161BC"/>
    <w:rsid w:val="00A1629B"/>
    <w:rsid w:val="00A1640C"/>
    <w:rsid w:val="00A168FE"/>
    <w:rsid w:val="00A1692D"/>
    <w:rsid w:val="00A17151"/>
    <w:rsid w:val="00A1731C"/>
    <w:rsid w:val="00A17798"/>
    <w:rsid w:val="00A17C65"/>
    <w:rsid w:val="00A17C79"/>
    <w:rsid w:val="00A204DF"/>
    <w:rsid w:val="00A2072A"/>
    <w:rsid w:val="00A20846"/>
    <w:rsid w:val="00A20A54"/>
    <w:rsid w:val="00A20DA6"/>
    <w:rsid w:val="00A20E15"/>
    <w:rsid w:val="00A20EF9"/>
    <w:rsid w:val="00A221C6"/>
    <w:rsid w:val="00A22281"/>
    <w:rsid w:val="00A222CF"/>
    <w:rsid w:val="00A223CA"/>
    <w:rsid w:val="00A227CD"/>
    <w:rsid w:val="00A22831"/>
    <w:rsid w:val="00A22886"/>
    <w:rsid w:val="00A22B5C"/>
    <w:rsid w:val="00A22E57"/>
    <w:rsid w:val="00A231A4"/>
    <w:rsid w:val="00A2332C"/>
    <w:rsid w:val="00A239B8"/>
    <w:rsid w:val="00A23A26"/>
    <w:rsid w:val="00A23B42"/>
    <w:rsid w:val="00A24517"/>
    <w:rsid w:val="00A24813"/>
    <w:rsid w:val="00A24E2E"/>
    <w:rsid w:val="00A2564C"/>
    <w:rsid w:val="00A257AE"/>
    <w:rsid w:val="00A25AD5"/>
    <w:rsid w:val="00A25AFC"/>
    <w:rsid w:val="00A25EB1"/>
    <w:rsid w:val="00A25FA5"/>
    <w:rsid w:val="00A26AF5"/>
    <w:rsid w:val="00A2745C"/>
    <w:rsid w:val="00A2765E"/>
    <w:rsid w:val="00A27831"/>
    <w:rsid w:val="00A27932"/>
    <w:rsid w:val="00A27BB9"/>
    <w:rsid w:val="00A304E2"/>
    <w:rsid w:val="00A30800"/>
    <w:rsid w:val="00A30912"/>
    <w:rsid w:val="00A30E4A"/>
    <w:rsid w:val="00A30ED4"/>
    <w:rsid w:val="00A313D8"/>
    <w:rsid w:val="00A3149E"/>
    <w:rsid w:val="00A314C5"/>
    <w:rsid w:val="00A316E9"/>
    <w:rsid w:val="00A3188C"/>
    <w:rsid w:val="00A31D65"/>
    <w:rsid w:val="00A31DE0"/>
    <w:rsid w:val="00A32AC4"/>
    <w:rsid w:val="00A32C51"/>
    <w:rsid w:val="00A33075"/>
    <w:rsid w:val="00A33608"/>
    <w:rsid w:val="00A338F3"/>
    <w:rsid w:val="00A33C86"/>
    <w:rsid w:val="00A33F1C"/>
    <w:rsid w:val="00A34269"/>
    <w:rsid w:val="00A34272"/>
    <w:rsid w:val="00A34680"/>
    <w:rsid w:val="00A3497F"/>
    <w:rsid w:val="00A34A62"/>
    <w:rsid w:val="00A356B0"/>
    <w:rsid w:val="00A35AE3"/>
    <w:rsid w:val="00A35C9F"/>
    <w:rsid w:val="00A35F00"/>
    <w:rsid w:val="00A35F14"/>
    <w:rsid w:val="00A36000"/>
    <w:rsid w:val="00A36368"/>
    <w:rsid w:val="00A36725"/>
    <w:rsid w:val="00A3681C"/>
    <w:rsid w:val="00A37148"/>
    <w:rsid w:val="00A37484"/>
    <w:rsid w:val="00A379D3"/>
    <w:rsid w:val="00A37A62"/>
    <w:rsid w:val="00A37C5B"/>
    <w:rsid w:val="00A37E55"/>
    <w:rsid w:val="00A37FC3"/>
    <w:rsid w:val="00A40182"/>
    <w:rsid w:val="00A40222"/>
    <w:rsid w:val="00A404CC"/>
    <w:rsid w:val="00A40547"/>
    <w:rsid w:val="00A40AC0"/>
    <w:rsid w:val="00A40C03"/>
    <w:rsid w:val="00A40C08"/>
    <w:rsid w:val="00A40ED7"/>
    <w:rsid w:val="00A41470"/>
    <w:rsid w:val="00A4178B"/>
    <w:rsid w:val="00A418F9"/>
    <w:rsid w:val="00A41B7C"/>
    <w:rsid w:val="00A42136"/>
    <w:rsid w:val="00A4220B"/>
    <w:rsid w:val="00A42667"/>
    <w:rsid w:val="00A4274C"/>
    <w:rsid w:val="00A42B3A"/>
    <w:rsid w:val="00A43198"/>
    <w:rsid w:val="00A435D0"/>
    <w:rsid w:val="00A435F8"/>
    <w:rsid w:val="00A43C08"/>
    <w:rsid w:val="00A43C2B"/>
    <w:rsid w:val="00A43F6D"/>
    <w:rsid w:val="00A44035"/>
    <w:rsid w:val="00A441BD"/>
    <w:rsid w:val="00A44268"/>
    <w:rsid w:val="00A447B1"/>
    <w:rsid w:val="00A4493F"/>
    <w:rsid w:val="00A44B5E"/>
    <w:rsid w:val="00A44B80"/>
    <w:rsid w:val="00A44BEB"/>
    <w:rsid w:val="00A44CD3"/>
    <w:rsid w:val="00A44F43"/>
    <w:rsid w:val="00A45060"/>
    <w:rsid w:val="00A45D7B"/>
    <w:rsid w:val="00A45EE2"/>
    <w:rsid w:val="00A46026"/>
    <w:rsid w:val="00A46241"/>
    <w:rsid w:val="00A46493"/>
    <w:rsid w:val="00A4674E"/>
    <w:rsid w:val="00A4754E"/>
    <w:rsid w:val="00A47BE9"/>
    <w:rsid w:val="00A50079"/>
    <w:rsid w:val="00A501C4"/>
    <w:rsid w:val="00A504F7"/>
    <w:rsid w:val="00A5067D"/>
    <w:rsid w:val="00A5098D"/>
    <w:rsid w:val="00A50DB5"/>
    <w:rsid w:val="00A51648"/>
    <w:rsid w:val="00A517CD"/>
    <w:rsid w:val="00A521B1"/>
    <w:rsid w:val="00A5262E"/>
    <w:rsid w:val="00A52D65"/>
    <w:rsid w:val="00A53595"/>
    <w:rsid w:val="00A54346"/>
    <w:rsid w:val="00A547CC"/>
    <w:rsid w:val="00A54942"/>
    <w:rsid w:val="00A54CF6"/>
    <w:rsid w:val="00A55111"/>
    <w:rsid w:val="00A553FA"/>
    <w:rsid w:val="00A55674"/>
    <w:rsid w:val="00A55718"/>
    <w:rsid w:val="00A55DEC"/>
    <w:rsid w:val="00A55E16"/>
    <w:rsid w:val="00A55E1A"/>
    <w:rsid w:val="00A5640E"/>
    <w:rsid w:val="00A565A5"/>
    <w:rsid w:val="00A56685"/>
    <w:rsid w:val="00A566A1"/>
    <w:rsid w:val="00A567E7"/>
    <w:rsid w:val="00A56F2A"/>
    <w:rsid w:val="00A56F9D"/>
    <w:rsid w:val="00A5767A"/>
    <w:rsid w:val="00A57846"/>
    <w:rsid w:val="00A578AD"/>
    <w:rsid w:val="00A603CD"/>
    <w:rsid w:val="00A60890"/>
    <w:rsid w:val="00A60F4C"/>
    <w:rsid w:val="00A6116A"/>
    <w:rsid w:val="00A61402"/>
    <w:rsid w:val="00A6142B"/>
    <w:rsid w:val="00A61A42"/>
    <w:rsid w:val="00A62329"/>
    <w:rsid w:val="00A62512"/>
    <w:rsid w:val="00A62AC7"/>
    <w:rsid w:val="00A62AFD"/>
    <w:rsid w:val="00A62FF9"/>
    <w:rsid w:val="00A63048"/>
    <w:rsid w:val="00A6333E"/>
    <w:rsid w:val="00A63446"/>
    <w:rsid w:val="00A63AC5"/>
    <w:rsid w:val="00A63B18"/>
    <w:rsid w:val="00A63D08"/>
    <w:rsid w:val="00A63E20"/>
    <w:rsid w:val="00A63FFD"/>
    <w:rsid w:val="00A6422B"/>
    <w:rsid w:val="00A644A1"/>
    <w:rsid w:val="00A6481F"/>
    <w:rsid w:val="00A6491F"/>
    <w:rsid w:val="00A64AE6"/>
    <w:rsid w:val="00A64C94"/>
    <w:rsid w:val="00A64F4B"/>
    <w:rsid w:val="00A6520D"/>
    <w:rsid w:val="00A6536D"/>
    <w:rsid w:val="00A653BD"/>
    <w:rsid w:val="00A65596"/>
    <w:rsid w:val="00A655D8"/>
    <w:rsid w:val="00A65720"/>
    <w:rsid w:val="00A65744"/>
    <w:rsid w:val="00A65A2C"/>
    <w:rsid w:val="00A65E2E"/>
    <w:rsid w:val="00A65FF9"/>
    <w:rsid w:val="00A660D2"/>
    <w:rsid w:val="00A665DE"/>
    <w:rsid w:val="00A66AA4"/>
    <w:rsid w:val="00A67007"/>
    <w:rsid w:val="00A67212"/>
    <w:rsid w:val="00A67496"/>
    <w:rsid w:val="00A6768E"/>
    <w:rsid w:val="00A676E2"/>
    <w:rsid w:val="00A67756"/>
    <w:rsid w:val="00A70217"/>
    <w:rsid w:val="00A703D8"/>
    <w:rsid w:val="00A703E0"/>
    <w:rsid w:val="00A70762"/>
    <w:rsid w:val="00A712F2"/>
    <w:rsid w:val="00A719CB"/>
    <w:rsid w:val="00A71E23"/>
    <w:rsid w:val="00A7205C"/>
    <w:rsid w:val="00A7238A"/>
    <w:rsid w:val="00A72470"/>
    <w:rsid w:val="00A724A1"/>
    <w:rsid w:val="00A725AE"/>
    <w:rsid w:val="00A728A5"/>
    <w:rsid w:val="00A72D51"/>
    <w:rsid w:val="00A734C2"/>
    <w:rsid w:val="00A7356E"/>
    <w:rsid w:val="00A739F8"/>
    <w:rsid w:val="00A73EAA"/>
    <w:rsid w:val="00A73F24"/>
    <w:rsid w:val="00A73F50"/>
    <w:rsid w:val="00A7400E"/>
    <w:rsid w:val="00A74209"/>
    <w:rsid w:val="00A7481A"/>
    <w:rsid w:val="00A748B8"/>
    <w:rsid w:val="00A74AD6"/>
    <w:rsid w:val="00A74B82"/>
    <w:rsid w:val="00A74DE0"/>
    <w:rsid w:val="00A751D1"/>
    <w:rsid w:val="00A7524D"/>
    <w:rsid w:val="00A7544B"/>
    <w:rsid w:val="00A754A3"/>
    <w:rsid w:val="00A75539"/>
    <w:rsid w:val="00A75D43"/>
    <w:rsid w:val="00A7602B"/>
    <w:rsid w:val="00A76381"/>
    <w:rsid w:val="00A7641A"/>
    <w:rsid w:val="00A769EC"/>
    <w:rsid w:val="00A76A8C"/>
    <w:rsid w:val="00A76AB4"/>
    <w:rsid w:val="00A76CE5"/>
    <w:rsid w:val="00A76EF9"/>
    <w:rsid w:val="00A771EC"/>
    <w:rsid w:val="00A77681"/>
    <w:rsid w:val="00A77D28"/>
    <w:rsid w:val="00A8059C"/>
    <w:rsid w:val="00A80948"/>
    <w:rsid w:val="00A80C63"/>
    <w:rsid w:val="00A80C69"/>
    <w:rsid w:val="00A80CA7"/>
    <w:rsid w:val="00A81263"/>
    <w:rsid w:val="00A8133C"/>
    <w:rsid w:val="00A81FCA"/>
    <w:rsid w:val="00A820CE"/>
    <w:rsid w:val="00A82665"/>
    <w:rsid w:val="00A827B6"/>
    <w:rsid w:val="00A82BCF"/>
    <w:rsid w:val="00A82DC6"/>
    <w:rsid w:val="00A83208"/>
    <w:rsid w:val="00A83526"/>
    <w:rsid w:val="00A83847"/>
    <w:rsid w:val="00A83C16"/>
    <w:rsid w:val="00A83ED2"/>
    <w:rsid w:val="00A84C05"/>
    <w:rsid w:val="00A851B3"/>
    <w:rsid w:val="00A851C3"/>
    <w:rsid w:val="00A85238"/>
    <w:rsid w:val="00A85291"/>
    <w:rsid w:val="00A859EE"/>
    <w:rsid w:val="00A85F1D"/>
    <w:rsid w:val="00A863D7"/>
    <w:rsid w:val="00A8649A"/>
    <w:rsid w:val="00A866C2"/>
    <w:rsid w:val="00A8693C"/>
    <w:rsid w:val="00A86988"/>
    <w:rsid w:val="00A869AD"/>
    <w:rsid w:val="00A86BC3"/>
    <w:rsid w:val="00A86BF9"/>
    <w:rsid w:val="00A86D55"/>
    <w:rsid w:val="00A86DDE"/>
    <w:rsid w:val="00A87478"/>
    <w:rsid w:val="00A901AC"/>
    <w:rsid w:val="00A9087E"/>
    <w:rsid w:val="00A90C4F"/>
    <w:rsid w:val="00A91165"/>
    <w:rsid w:val="00A92C0C"/>
    <w:rsid w:val="00A92F77"/>
    <w:rsid w:val="00A9308F"/>
    <w:rsid w:val="00A93419"/>
    <w:rsid w:val="00A9378E"/>
    <w:rsid w:val="00A94104"/>
    <w:rsid w:val="00A94DCB"/>
    <w:rsid w:val="00A94EBC"/>
    <w:rsid w:val="00A9510B"/>
    <w:rsid w:val="00A951B7"/>
    <w:rsid w:val="00A95A15"/>
    <w:rsid w:val="00A95A55"/>
    <w:rsid w:val="00A95CE9"/>
    <w:rsid w:val="00A96AE0"/>
    <w:rsid w:val="00A9778C"/>
    <w:rsid w:val="00A97BB3"/>
    <w:rsid w:val="00AA0001"/>
    <w:rsid w:val="00AA011A"/>
    <w:rsid w:val="00AA0411"/>
    <w:rsid w:val="00AA0536"/>
    <w:rsid w:val="00AA06DA"/>
    <w:rsid w:val="00AA07E3"/>
    <w:rsid w:val="00AA0A3E"/>
    <w:rsid w:val="00AA0ABF"/>
    <w:rsid w:val="00AA141F"/>
    <w:rsid w:val="00AA1907"/>
    <w:rsid w:val="00AA1A65"/>
    <w:rsid w:val="00AA1AFD"/>
    <w:rsid w:val="00AA1EF4"/>
    <w:rsid w:val="00AA21FD"/>
    <w:rsid w:val="00AA2F4F"/>
    <w:rsid w:val="00AA2F86"/>
    <w:rsid w:val="00AA3676"/>
    <w:rsid w:val="00AA3B64"/>
    <w:rsid w:val="00AA3F5B"/>
    <w:rsid w:val="00AA47AA"/>
    <w:rsid w:val="00AA4CB5"/>
    <w:rsid w:val="00AA4D1C"/>
    <w:rsid w:val="00AA5680"/>
    <w:rsid w:val="00AA59F7"/>
    <w:rsid w:val="00AA60AA"/>
    <w:rsid w:val="00AA60BD"/>
    <w:rsid w:val="00AA60EA"/>
    <w:rsid w:val="00AA6F74"/>
    <w:rsid w:val="00AA7460"/>
    <w:rsid w:val="00AA7AB8"/>
    <w:rsid w:val="00AB0584"/>
    <w:rsid w:val="00AB0F34"/>
    <w:rsid w:val="00AB0FA2"/>
    <w:rsid w:val="00AB1DE5"/>
    <w:rsid w:val="00AB2416"/>
    <w:rsid w:val="00AB2515"/>
    <w:rsid w:val="00AB2546"/>
    <w:rsid w:val="00AB2B2C"/>
    <w:rsid w:val="00AB2C7C"/>
    <w:rsid w:val="00AB2DEE"/>
    <w:rsid w:val="00AB2F12"/>
    <w:rsid w:val="00AB321A"/>
    <w:rsid w:val="00AB41CC"/>
    <w:rsid w:val="00AB450F"/>
    <w:rsid w:val="00AB48B7"/>
    <w:rsid w:val="00AB4911"/>
    <w:rsid w:val="00AB4B02"/>
    <w:rsid w:val="00AB4B2A"/>
    <w:rsid w:val="00AB4F23"/>
    <w:rsid w:val="00AB4F32"/>
    <w:rsid w:val="00AB5128"/>
    <w:rsid w:val="00AB5671"/>
    <w:rsid w:val="00AB5A37"/>
    <w:rsid w:val="00AB5B00"/>
    <w:rsid w:val="00AB5E40"/>
    <w:rsid w:val="00AB611E"/>
    <w:rsid w:val="00AB6166"/>
    <w:rsid w:val="00AB6280"/>
    <w:rsid w:val="00AB656F"/>
    <w:rsid w:val="00AB678B"/>
    <w:rsid w:val="00AB68C8"/>
    <w:rsid w:val="00AB6A0E"/>
    <w:rsid w:val="00AB6F81"/>
    <w:rsid w:val="00AB7069"/>
    <w:rsid w:val="00AB7981"/>
    <w:rsid w:val="00AB7D60"/>
    <w:rsid w:val="00AB7E87"/>
    <w:rsid w:val="00AC01A2"/>
    <w:rsid w:val="00AC0325"/>
    <w:rsid w:val="00AC0619"/>
    <w:rsid w:val="00AC0CE2"/>
    <w:rsid w:val="00AC0EA6"/>
    <w:rsid w:val="00AC1469"/>
    <w:rsid w:val="00AC1620"/>
    <w:rsid w:val="00AC1784"/>
    <w:rsid w:val="00AC19D2"/>
    <w:rsid w:val="00AC1ABF"/>
    <w:rsid w:val="00AC1BF4"/>
    <w:rsid w:val="00AC1C03"/>
    <w:rsid w:val="00AC1CBE"/>
    <w:rsid w:val="00AC28D4"/>
    <w:rsid w:val="00AC2AFF"/>
    <w:rsid w:val="00AC2C64"/>
    <w:rsid w:val="00AC386C"/>
    <w:rsid w:val="00AC3B65"/>
    <w:rsid w:val="00AC3BC7"/>
    <w:rsid w:val="00AC3BFA"/>
    <w:rsid w:val="00AC3EEB"/>
    <w:rsid w:val="00AC429C"/>
    <w:rsid w:val="00AC4BEF"/>
    <w:rsid w:val="00AC4D14"/>
    <w:rsid w:val="00AC4DD1"/>
    <w:rsid w:val="00AC5670"/>
    <w:rsid w:val="00AC5C84"/>
    <w:rsid w:val="00AC5DB3"/>
    <w:rsid w:val="00AC5F74"/>
    <w:rsid w:val="00AC6182"/>
    <w:rsid w:val="00AC62F2"/>
    <w:rsid w:val="00AC64F3"/>
    <w:rsid w:val="00AC727B"/>
    <w:rsid w:val="00AC7317"/>
    <w:rsid w:val="00AC7404"/>
    <w:rsid w:val="00AC76F2"/>
    <w:rsid w:val="00AC7A82"/>
    <w:rsid w:val="00AD06CA"/>
    <w:rsid w:val="00AD1AD0"/>
    <w:rsid w:val="00AD1B6A"/>
    <w:rsid w:val="00AD1DC9"/>
    <w:rsid w:val="00AD2467"/>
    <w:rsid w:val="00AD2793"/>
    <w:rsid w:val="00AD28D6"/>
    <w:rsid w:val="00AD2CA1"/>
    <w:rsid w:val="00AD2DC6"/>
    <w:rsid w:val="00AD329A"/>
    <w:rsid w:val="00AD33CE"/>
    <w:rsid w:val="00AD3616"/>
    <w:rsid w:val="00AD392E"/>
    <w:rsid w:val="00AD3E08"/>
    <w:rsid w:val="00AD4248"/>
    <w:rsid w:val="00AD4469"/>
    <w:rsid w:val="00AD4791"/>
    <w:rsid w:val="00AD50AC"/>
    <w:rsid w:val="00AD521F"/>
    <w:rsid w:val="00AD535D"/>
    <w:rsid w:val="00AD584C"/>
    <w:rsid w:val="00AD5878"/>
    <w:rsid w:val="00AD5D1E"/>
    <w:rsid w:val="00AD5F33"/>
    <w:rsid w:val="00AD6514"/>
    <w:rsid w:val="00AD7027"/>
    <w:rsid w:val="00AD710D"/>
    <w:rsid w:val="00AD7497"/>
    <w:rsid w:val="00AD767C"/>
    <w:rsid w:val="00AE01C2"/>
    <w:rsid w:val="00AE06D6"/>
    <w:rsid w:val="00AE0937"/>
    <w:rsid w:val="00AE1282"/>
    <w:rsid w:val="00AE14F7"/>
    <w:rsid w:val="00AE186D"/>
    <w:rsid w:val="00AE1EB8"/>
    <w:rsid w:val="00AE2628"/>
    <w:rsid w:val="00AE2BF8"/>
    <w:rsid w:val="00AE2D7F"/>
    <w:rsid w:val="00AE39C3"/>
    <w:rsid w:val="00AE3FA7"/>
    <w:rsid w:val="00AE422B"/>
    <w:rsid w:val="00AE44DC"/>
    <w:rsid w:val="00AE4E50"/>
    <w:rsid w:val="00AE53B3"/>
    <w:rsid w:val="00AE598A"/>
    <w:rsid w:val="00AE6013"/>
    <w:rsid w:val="00AE64C8"/>
    <w:rsid w:val="00AE6BC6"/>
    <w:rsid w:val="00AE6CA7"/>
    <w:rsid w:val="00AE753F"/>
    <w:rsid w:val="00AE7BD0"/>
    <w:rsid w:val="00AE7CE0"/>
    <w:rsid w:val="00AF0084"/>
    <w:rsid w:val="00AF014F"/>
    <w:rsid w:val="00AF0B3D"/>
    <w:rsid w:val="00AF11E4"/>
    <w:rsid w:val="00AF12AF"/>
    <w:rsid w:val="00AF17E4"/>
    <w:rsid w:val="00AF2591"/>
    <w:rsid w:val="00AF275E"/>
    <w:rsid w:val="00AF286C"/>
    <w:rsid w:val="00AF2B25"/>
    <w:rsid w:val="00AF329E"/>
    <w:rsid w:val="00AF3568"/>
    <w:rsid w:val="00AF3A92"/>
    <w:rsid w:val="00AF3AC6"/>
    <w:rsid w:val="00AF3CB2"/>
    <w:rsid w:val="00AF418C"/>
    <w:rsid w:val="00AF4230"/>
    <w:rsid w:val="00AF4628"/>
    <w:rsid w:val="00AF4CFD"/>
    <w:rsid w:val="00AF4EA6"/>
    <w:rsid w:val="00AF5383"/>
    <w:rsid w:val="00AF57CB"/>
    <w:rsid w:val="00AF6108"/>
    <w:rsid w:val="00AF616D"/>
    <w:rsid w:val="00AF6319"/>
    <w:rsid w:val="00AF6657"/>
    <w:rsid w:val="00AF6BBC"/>
    <w:rsid w:val="00AF6C73"/>
    <w:rsid w:val="00AF6D9D"/>
    <w:rsid w:val="00AF7182"/>
    <w:rsid w:val="00AF7AF4"/>
    <w:rsid w:val="00AF7CEC"/>
    <w:rsid w:val="00B002E1"/>
    <w:rsid w:val="00B01215"/>
    <w:rsid w:val="00B01374"/>
    <w:rsid w:val="00B01C44"/>
    <w:rsid w:val="00B02291"/>
    <w:rsid w:val="00B022A5"/>
    <w:rsid w:val="00B02755"/>
    <w:rsid w:val="00B02DB6"/>
    <w:rsid w:val="00B0359A"/>
    <w:rsid w:val="00B03645"/>
    <w:rsid w:val="00B037E4"/>
    <w:rsid w:val="00B03902"/>
    <w:rsid w:val="00B040C3"/>
    <w:rsid w:val="00B045E5"/>
    <w:rsid w:val="00B04A03"/>
    <w:rsid w:val="00B04A2B"/>
    <w:rsid w:val="00B04B92"/>
    <w:rsid w:val="00B04BF7"/>
    <w:rsid w:val="00B04E90"/>
    <w:rsid w:val="00B0501C"/>
    <w:rsid w:val="00B0510F"/>
    <w:rsid w:val="00B05143"/>
    <w:rsid w:val="00B05470"/>
    <w:rsid w:val="00B05A21"/>
    <w:rsid w:val="00B05F55"/>
    <w:rsid w:val="00B061D9"/>
    <w:rsid w:val="00B06271"/>
    <w:rsid w:val="00B06740"/>
    <w:rsid w:val="00B069FE"/>
    <w:rsid w:val="00B101B6"/>
    <w:rsid w:val="00B103F9"/>
    <w:rsid w:val="00B1054D"/>
    <w:rsid w:val="00B107BC"/>
    <w:rsid w:val="00B10862"/>
    <w:rsid w:val="00B108FA"/>
    <w:rsid w:val="00B1099B"/>
    <w:rsid w:val="00B10D82"/>
    <w:rsid w:val="00B110B7"/>
    <w:rsid w:val="00B117B8"/>
    <w:rsid w:val="00B11EA4"/>
    <w:rsid w:val="00B122CA"/>
    <w:rsid w:val="00B12385"/>
    <w:rsid w:val="00B12850"/>
    <w:rsid w:val="00B12A5D"/>
    <w:rsid w:val="00B12E56"/>
    <w:rsid w:val="00B13650"/>
    <w:rsid w:val="00B1369C"/>
    <w:rsid w:val="00B13875"/>
    <w:rsid w:val="00B139EA"/>
    <w:rsid w:val="00B13D19"/>
    <w:rsid w:val="00B13E52"/>
    <w:rsid w:val="00B143BF"/>
    <w:rsid w:val="00B144B9"/>
    <w:rsid w:val="00B14E3B"/>
    <w:rsid w:val="00B14FB9"/>
    <w:rsid w:val="00B15450"/>
    <w:rsid w:val="00B15924"/>
    <w:rsid w:val="00B16843"/>
    <w:rsid w:val="00B1697D"/>
    <w:rsid w:val="00B169AE"/>
    <w:rsid w:val="00B169E2"/>
    <w:rsid w:val="00B16E7D"/>
    <w:rsid w:val="00B200F5"/>
    <w:rsid w:val="00B20333"/>
    <w:rsid w:val="00B20BE2"/>
    <w:rsid w:val="00B20DCF"/>
    <w:rsid w:val="00B210B8"/>
    <w:rsid w:val="00B21937"/>
    <w:rsid w:val="00B21B31"/>
    <w:rsid w:val="00B21B91"/>
    <w:rsid w:val="00B21D97"/>
    <w:rsid w:val="00B21E53"/>
    <w:rsid w:val="00B225B9"/>
    <w:rsid w:val="00B22657"/>
    <w:rsid w:val="00B22AAD"/>
    <w:rsid w:val="00B22F07"/>
    <w:rsid w:val="00B22FDF"/>
    <w:rsid w:val="00B23003"/>
    <w:rsid w:val="00B23328"/>
    <w:rsid w:val="00B23BD4"/>
    <w:rsid w:val="00B23D36"/>
    <w:rsid w:val="00B23F03"/>
    <w:rsid w:val="00B24076"/>
    <w:rsid w:val="00B241BD"/>
    <w:rsid w:val="00B24AC3"/>
    <w:rsid w:val="00B25173"/>
    <w:rsid w:val="00B25BD0"/>
    <w:rsid w:val="00B25C9D"/>
    <w:rsid w:val="00B260C7"/>
    <w:rsid w:val="00B265E5"/>
    <w:rsid w:val="00B26957"/>
    <w:rsid w:val="00B26FC1"/>
    <w:rsid w:val="00B2705A"/>
    <w:rsid w:val="00B27312"/>
    <w:rsid w:val="00B27519"/>
    <w:rsid w:val="00B30396"/>
    <w:rsid w:val="00B303FB"/>
    <w:rsid w:val="00B30F57"/>
    <w:rsid w:val="00B31418"/>
    <w:rsid w:val="00B3160B"/>
    <w:rsid w:val="00B3195A"/>
    <w:rsid w:val="00B32A2A"/>
    <w:rsid w:val="00B32AA7"/>
    <w:rsid w:val="00B32B61"/>
    <w:rsid w:val="00B32C99"/>
    <w:rsid w:val="00B330F7"/>
    <w:rsid w:val="00B33A16"/>
    <w:rsid w:val="00B33B77"/>
    <w:rsid w:val="00B33D2B"/>
    <w:rsid w:val="00B3424A"/>
    <w:rsid w:val="00B34800"/>
    <w:rsid w:val="00B34A81"/>
    <w:rsid w:val="00B34EA4"/>
    <w:rsid w:val="00B350C7"/>
    <w:rsid w:val="00B355EA"/>
    <w:rsid w:val="00B3568A"/>
    <w:rsid w:val="00B35C99"/>
    <w:rsid w:val="00B35E06"/>
    <w:rsid w:val="00B3689D"/>
    <w:rsid w:val="00B369DE"/>
    <w:rsid w:val="00B36AEB"/>
    <w:rsid w:val="00B36DD0"/>
    <w:rsid w:val="00B374BF"/>
    <w:rsid w:val="00B376B6"/>
    <w:rsid w:val="00B40013"/>
    <w:rsid w:val="00B40FC2"/>
    <w:rsid w:val="00B41046"/>
    <w:rsid w:val="00B414DA"/>
    <w:rsid w:val="00B41647"/>
    <w:rsid w:val="00B41C28"/>
    <w:rsid w:val="00B42055"/>
    <w:rsid w:val="00B42130"/>
    <w:rsid w:val="00B421FE"/>
    <w:rsid w:val="00B4267D"/>
    <w:rsid w:val="00B42BE1"/>
    <w:rsid w:val="00B43206"/>
    <w:rsid w:val="00B4361A"/>
    <w:rsid w:val="00B4377B"/>
    <w:rsid w:val="00B43813"/>
    <w:rsid w:val="00B438C9"/>
    <w:rsid w:val="00B43F82"/>
    <w:rsid w:val="00B4427B"/>
    <w:rsid w:val="00B44860"/>
    <w:rsid w:val="00B44AB5"/>
    <w:rsid w:val="00B45068"/>
    <w:rsid w:val="00B45139"/>
    <w:rsid w:val="00B4563F"/>
    <w:rsid w:val="00B456BB"/>
    <w:rsid w:val="00B457E9"/>
    <w:rsid w:val="00B45B7B"/>
    <w:rsid w:val="00B45CE9"/>
    <w:rsid w:val="00B45D68"/>
    <w:rsid w:val="00B45D78"/>
    <w:rsid w:val="00B4601F"/>
    <w:rsid w:val="00B46602"/>
    <w:rsid w:val="00B46641"/>
    <w:rsid w:val="00B46A9E"/>
    <w:rsid w:val="00B46B96"/>
    <w:rsid w:val="00B46FA7"/>
    <w:rsid w:val="00B47B8F"/>
    <w:rsid w:val="00B47FE7"/>
    <w:rsid w:val="00B5056F"/>
    <w:rsid w:val="00B507D2"/>
    <w:rsid w:val="00B50FB9"/>
    <w:rsid w:val="00B5132F"/>
    <w:rsid w:val="00B51574"/>
    <w:rsid w:val="00B51981"/>
    <w:rsid w:val="00B5277E"/>
    <w:rsid w:val="00B5296A"/>
    <w:rsid w:val="00B52D80"/>
    <w:rsid w:val="00B53052"/>
    <w:rsid w:val="00B5330A"/>
    <w:rsid w:val="00B53E1F"/>
    <w:rsid w:val="00B540CD"/>
    <w:rsid w:val="00B543E5"/>
    <w:rsid w:val="00B5451A"/>
    <w:rsid w:val="00B54604"/>
    <w:rsid w:val="00B549BC"/>
    <w:rsid w:val="00B54DFF"/>
    <w:rsid w:val="00B55913"/>
    <w:rsid w:val="00B55FB1"/>
    <w:rsid w:val="00B56301"/>
    <w:rsid w:val="00B56661"/>
    <w:rsid w:val="00B567A2"/>
    <w:rsid w:val="00B5697A"/>
    <w:rsid w:val="00B56F05"/>
    <w:rsid w:val="00B575C9"/>
    <w:rsid w:val="00B576E9"/>
    <w:rsid w:val="00B576EA"/>
    <w:rsid w:val="00B57D70"/>
    <w:rsid w:val="00B60069"/>
    <w:rsid w:val="00B60183"/>
    <w:rsid w:val="00B60290"/>
    <w:rsid w:val="00B60368"/>
    <w:rsid w:val="00B60426"/>
    <w:rsid w:val="00B6049C"/>
    <w:rsid w:val="00B60763"/>
    <w:rsid w:val="00B607DF"/>
    <w:rsid w:val="00B60AC0"/>
    <w:rsid w:val="00B60E7F"/>
    <w:rsid w:val="00B610FE"/>
    <w:rsid w:val="00B6145D"/>
    <w:rsid w:val="00B6177F"/>
    <w:rsid w:val="00B619DE"/>
    <w:rsid w:val="00B62348"/>
    <w:rsid w:val="00B62793"/>
    <w:rsid w:val="00B62954"/>
    <w:rsid w:val="00B62A05"/>
    <w:rsid w:val="00B62D41"/>
    <w:rsid w:val="00B62E14"/>
    <w:rsid w:val="00B62EB5"/>
    <w:rsid w:val="00B62FF1"/>
    <w:rsid w:val="00B63118"/>
    <w:rsid w:val="00B6312E"/>
    <w:rsid w:val="00B6326B"/>
    <w:rsid w:val="00B6342C"/>
    <w:rsid w:val="00B6369E"/>
    <w:rsid w:val="00B63862"/>
    <w:rsid w:val="00B64470"/>
    <w:rsid w:val="00B6466D"/>
    <w:rsid w:val="00B6487F"/>
    <w:rsid w:val="00B648F8"/>
    <w:rsid w:val="00B64BEE"/>
    <w:rsid w:val="00B65332"/>
    <w:rsid w:val="00B655C7"/>
    <w:rsid w:val="00B656E3"/>
    <w:rsid w:val="00B6585B"/>
    <w:rsid w:val="00B65A29"/>
    <w:rsid w:val="00B65A4C"/>
    <w:rsid w:val="00B65F5D"/>
    <w:rsid w:val="00B66185"/>
    <w:rsid w:val="00B662CE"/>
    <w:rsid w:val="00B66BD3"/>
    <w:rsid w:val="00B66DE6"/>
    <w:rsid w:val="00B6714D"/>
    <w:rsid w:val="00B6782B"/>
    <w:rsid w:val="00B70531"/>
    <w:rsid w:val="00B7058B"/>
    <w:rsid w:val="00B706FD"/>
    <w:rsid w:val="00B70802"/>
    <w:rsid w:val="00B70876"/>
    <w:rsid w:val="00B70AC6"/>
    <w:rsid w:val="00B712CD"/>
    <w:rsid w:val="00B71628"/>
    <w:rsid w:val="00B7166F"/>
    <w:rsid w:val="00B71D3F"/>
    <w:rsid w:val="00B72257"/>
    <w:rsid w:val="00B727D0"/>
    <w:rsid w:val="00B72881"/>
    <w:rsid w:val="00B73190"/>
    <w:rsid w:val="00B7322C"/>
    <w:rsid w:val="00B737BD"/>
    <w:rsid w:val="00B73D5D"/>
    <w:rsid w:val="00B74058"/>
    <w:rsid w:val="00B7425B"/>
    <w:rsid w:val="00B742F7"/>
    <w:rsid w:val="00B74448"/>
    <w:rsid w:val="00B747F5"/>
    <w:rsid w:val="00B7481A"/>
    <w:rsid w:val="00B748DE"/>
    <w:rsid w:val="00B749F6"/>
    <w:rsid w:val="00B74D20"/>
    <w:rsid w:val="00B755F5"/>
    <w:rsid w:val="00B75904"/>
    <w:rsid w:val="00B75AA4"/>
    <w:rsid w:val="00B75DEF"/>
    <w:rsid w:val="00B7639B"/>
    <w:rsid w:val="00B76783"/>
    <w:rsid w:val="00B76A4B"/>
    <w:rsid w:val="00B76B5F"/>
    <w:rsid w:val="00B76C35"/>
    <w:rsid w:val="00B775D8"/>
    <w:rsid w:val="00B77A33"/>
    <w:rsid w:val="00B77B26"/>
    <w:rsid w:val="00B77C3E"/>
    <w:rsid w:val="00B77F88"/>
    <w:rsid w:val="00B80399"/>
    <w:rsid w:val="00B80649"/>
    <w:rsid w:val="00B8064D"/>
    <w:rsid w:val="00B80AF2"/>
    <w:rsid w:val="00B81096"/>
    <w:rsid w:val="00B8128E"/>
    <w:rsid w:val="00B81365"/>
    <w:rsid w:val="00B814EE"/>
    <w:rsid w:val="00B817F7"/>
    <w:rsid w:val="00B81CBF"/>
    <w:rsid w:val="00B81D70"/>
    <w:rsid w:val="00B822B3"/>
    <w:rsid w:val="00B82394"/>
    <w:rsid w:val="00B8239F"/>
    <w:rsid w:val="00B8243F"/>
    <w:rsid w:val="00B82CD7"/>
    <w:rsid w:val="00B82CD9"/>
    <w:rsid w:val="00B82DEA"/>
    <w:rsid w:val="00B82E0A"/>
    <w:rsid w:val="00B830E7"/>
    <w:rsid w:val="00B835AF"/>
    <w:rsid w:val="00B83673"/>
    <w:rsid w:val="00B83AE4"/>
    <w:rsid w:val="00B83B5B"/>
    <w:rsid w:val="00B841FA"/>
    <w:rsid w:val="00B84602"/>
    <w:rsid w:val="00B84766"/>
    <w:rsid w:val="00B84B51"/>
    <w:rsid w:val="00B84BBF"/>
    <w:rsid w:val="00B84C7D"/>
    <w:rsid w:val="00B85646"/>
    <w:rsid w:val="00B85A62"/>
    <w:rsid w:val="00B85D2C"/>
    <w:rsid w:val="00B85F9E"/>
    <w:rsid w:val="00B86197"/>
    <w:rsid w:val="00B8705C"/>
    <w:rsid w:val="00B87378"/>
    <w:rsid w:val="00B87740"/>
    <w:rsid w:val="00B877E6"/>
    <w:rsid w:val="00B90089"/>
    <w:rsid w:val="00B907C5"/>
    <w:rsid w:val="00B90958"/>
    <w:rsid w:val="00B909D0"/>
    <w:rsid w:val="00B91101"/>
    <w:rsid w:val="00B9131D"/>
    <w:rsid w:val="00B916F3"/>
    <w:rsid w:val="00B91C73"/>
    <w:rsid w:val="00B9219F"/>
    <w:rsid w:val="00B922B5"/>
    <w:rsid w:val="00B922BA"/>
    <w:rsid w:val="00B9230B"/>
    <w:rsid w:val="00B924C5"/>
    <w:rsid w:val="00B92522"/>
    <w:rsid w:val="00B929E9"/>
    <w:rsid w:val="00B92AB3"/>
    <w:rsid w:val="00B93911"/>
    <w:rsid w:val="00B93921"/>
    <w:rsid w:val="00B93A6C"/>
    <w:rsid w:val="00B93BED"/>
    <w:rsid w:val="00B93CBD"/>
    <w:rsid w:val="00B94372"/>
    <w:rsid w:val="00B9462A"/>
    <w:rsid w:val="00B94D1E"/>
    <w:rsid w:val="00B94D3E"/>
    <w:rsid w:val="00B952D3"/>
    <w:rsid w:val="00B95A58"/>
    <w:rsid w:val="00B95C2A"/>
    <w:rsid w:val="00B95CB5"/>
    <w:rsid w:val="00B95D47"/>
    <w:rsid w:val="00B965B4"/>
    <w:rsid w:val="00B96A74"/>
    <w:rsid w:val="00B96B41"/>
    <w:rsid w:val="00B970BF"/>
    <w:rsid w:val="00B976F0"/>
    <w:rsid w:val="00B97B1F"/>
    <w:rsid w:val="00B97B80"/>
    <w:rsid w:val="00BA02B1"/>
    <w:rsid w:val="00BA033D"/>
    <w:rsid w:val="00BA098A"/>
    <w:rsid w:val="00BA0992"/>
    <w:rsid w:val="00BA0AEB"/>
    <w:rsid w:val="00BA0C64"/>
    <w:rsid w:val="00BA1099"/>
    <w:rsid w:val="00BA10B6"/>
    <w:rsid w:val="00BA1B5C"/>
    <w:rsid w:val="00BA2227"/>
    <w:rsid w:val="00BA2236"/>
    <w:rsid w:val="00BA22CC"/>
    <w:rsid w:val="00BA235D"/>
    <w:rsid w:val="00BA2380"/>
    <w:rsid w:val="00BA2394"/>
    <w:rsid w:val="00BA2947"/>
    <w:rsid w:val="00BA300F"/>
    <w:rsid w:val="00BA33E5"/>
    <w:rsid w:val="00BA3925"/>
    <w:rsid w:val="00BA3B7C"/>
    <w:rsid w:val="00BA4025"/>
    <w:rsid w:val="00BA46F5"/>
    <w:rsid w:val="00BA4B41"/>
    <w:rsid w:val="00BA4DC5"/>
    <w:rsid w:val="00BA4FAB"/>
    <w:rsid w:val="00BA51C5"/>
    <w:rsid w:val="00BA5744"/>
    <w:rsid w:val="00BA57A8"/>
    <w:rsid w:val="00BA662E"/>
    <w:rsid w:val="00BA6ACD"/>
    <w:rsid w:val="00BA6FEE"/>
    <w:rsid w:val="00BA717B"/>
    <w:rsid w:val="00BA71A9"/>
    <w:rsid w:val="00BA736B"/>
    <w:rsid w:val="00BA7A7F"/>
    <w:rsid w:val="00BA7B82"/>
    <w:rsid w:val="00BA7C36"/>
    <w:rsid w:val="00BA7C5D"/>
    <w:rsid w:val="00BA7D7C"/>
    <w:rsid w:val="00BA7E6B"/>
    <w:rsid w:val="00BA7FF4"/>
    <w:rsid w:val="00BB01B3"/>
    <w:rsid w:val="00BB0791"/>
    <w:rsid w:val="00BB0A42"/>
    <w:rsid w:val="00BB15D9"/>
    <w:rsid w:val="00BB2E3D"/>
    <w:rsid w:val="00BB35EC"/>
    <w:rsid w:val="00BB3766"/>
    <w:rsid w:val="00BB404B"/>
    <w:rsid w:val="00BB4186"/>
    <w:rsid w:val="00BB48CE"/>
    <w:rsid w:val="00BB4A28"/>
    <w:rsid w:val="00BB4E10"/>
    <w:rsid w:val="00BB5050"/>
    <w:rsid w:val="00BB53A3"/>
    <w:rsid w:val="00BB5660"/>
    <w:rsid w:val="00BB6523"/>
    <w:rsid w:val="00BB6C1E"/>
    <w:rsid w:val="00BB6F8F"/>
    <w:rsid w:val="00BB73CD"/>
    <w:rsid w:val="00BB7565"/>
    <w:rsid w:val="00BB75AC"/>
    <w:rsid w:val="00BB7658"/>
    <w:rsid w:val="00BB7695"/>
    <w:rsid w:val="00BC052B"/>
    <w:rsid w:val="00BC05F8"/>
    <w:rsid w:val="00BC08B9"/>
    <w:rsid w:val="00BC09A3"/>
    <w:rsid w:val="00BC09D1"/>
    <w:rsid w:val="00BC0C54"/>
    <w:rsid w:val="00BC164A"/>
    <w:rsid w:val="00BC1833"/>
    <w:rsid w:val="00BC1C23"/>
    <w:rsid w:val="00BC1CFE"/>
    <w:rsid w:val="00BC1D4F"/>
    <w:rsid w:val="00BC2372"/>
    <w:rsid w:val="00BC23BE"/>
    <w:rsid w:val="00BC2492"/>
    <w:rsid w:val="00BC24C7"/>
    <w:rsid w:val="00BC2A89"/>
    <w:rsid w:val="00BC3084"/>
    <w:rsid w:val="00BC3342"/>
    <w:rsid w:val="00BC3F36"/>
    <w:rsid w:val="00BC42A6"/>
    <w:rsid w:val="00BC4985"/>
    <w:rsid w:val="00BC4F65"/>
    <w:rsid w:val="00BC5274"/>
    <w:rsid w:val="00BC56A8"/>
    <w:rsid w:val="00BC58CE"/>
    <w:rsid w:val="00BC5DF5"/>
    <w:rsid w:val="00BC622B"/>
    <w:rsid w:val="00BC63E0"/>
    <w:rsid w:val="00BC6AD8"/>
    <w:rsid w:val="00BC6AE5"/>
    <w:rsid w:val="00BC6B8A"/>
    <w:rsid w:val="00BC6DCF"/>
    <w:rsid w:val="00BC74FE"/>
    <w:rsid w:val="00BC790A"/>
    <w:rsid w:val="00BC7922"/>
    <w:rsid w:val="00BC7BF4"/>
    <w:rsid w:val="00BD0118"/>
    <w:rsid w:val="00BD0240"/>
    <w:rsid w:val="00BD059D"/>
    <w:rsid w:val="00BD0E88"/>
    <w:rsid w:val="00BD14BF"/>
    <w:rsid w:val="00BD1DD0"/>
    <w:rsid w:val="00BD1F1E"/>
    <w:rsid w:val="00BD219F"/>
    <w:rsid w:val="00BD2581"/>
    <w:rsid w:val="00BD2A33"/>
    <w:rsid w:val="00BD2A91"/>
    <w:rsid w:val="00BD2ADE"/>
    <w:rsid w:val="00BD2F80"/>
    <w:rsid w:val="00BD36E5"/>
    <w:rsid w:val="00BD3812"/>
    <w:rsid w:val="00BD3A63"/>
    <w:rsid w:val="00BD3F61"/>
    <w:rsid w:val="00BD3F96"/>
    <w:rsid w:val="00BD441F"/>
    <w:rsid w:val="00BD465C"/>
    <w:rsid w:val="00BD484C"/>
    <w:rsid w:val="00BD499C"/>
    <w:rsid w:val="00BD5027"/>
    <w:rsid w:val="00BD5040"/>
    <w:rsid w:val="00BD50BA"/>
    <w:rsid w:val="00BD5A7E"/>
    <w:rsid w:val="00BD5F84"/>
    <w:rsid w:val="00BD6114"/>
    <w:rsid w:val="00BD636E"/>
    <w:rsid w:val="00BD6497"/>
    <w:rsid w:val="00BD697E"/>
    <w:rsid w:val="00BD6AE5"/>
    <w:rsid w:val="00BD6CDB"/>
    <w:rsid w:val="00BD7856"/>
    <w:rsid w:val="00BD7DC1"/>
    <w:rsid w:val="00BE0087"/>
    <w:rsid w:val="00BE050C"/>
    <w:rsid w:val="00BE0E38"/>
    <w:rsid w:val="00BE10D5"/>
    <w:rsid w:val="00BE1237"/>
    <w:rsid w:val="00BE13AD"/>
    <w:rsid w:val="00BE1515"/>
    <w:rsid w:val="00BE1573"/>
    <w:rsid w:val="00BE19BA"/>
    <w:rsid w:val="00BE19DD"/>
    <w:rsid w:val="00BE1BD5"/>
    <w:rsid w:val="00BE1CC0"/>
    <w:rsid w:val="00BE1CCB"/>
    <w:rsid w:val="00BE1FAD"/>
    <w:rsid w:val="00BE229B"/>
    <w:rsid w:val="00BE26EF"/>
    <w:rsid w:val="00BE2D2F"/>
    <w:rsid w:val="00BE2D92"/>
    <w:rsid w:val="00BE2E96"/>
    <w:rsid w:val="00BE350C"/>
    <w:rsid w:val="00BE410B"/>
    <w:rsid w:val="00BE4637"/>
    <w:rsid w:val="00BE466F"/>
    <w:rsid w:val="00BE470A"/>
    <w:rsid w:val="00BE47BA"/>
    <w:rsid w:val="00BE4BED"/>
    <w:rsid w:val="00BE4E81"/>
    <w:rsid w:val="00BE529C"/>
    <w:rsid w:val="00BE562A"/>
    <w:rsid w:val="00BE58A0"/>
    <w:rsid w:val="00BE5BC5"/>
    <w:rsid w:val="00BE5DFF"/>
    <w:rsid w:val="00BE5E18"/>
    <w:rsid w:val="00BE61B9"/>
    <w:rsid w:val="00BE6F9F"/>
    <w:rsid w:val="00BE733A"/>
    <w:rsid w:val="00BE742B"/>
    <w:rsid w:val="00BE77DC"/>
    <w:rsid w:val="00BE7BBC"/>
    <w:rsid w:val="00BE7C47"/>
    <w:rsid w:val="00BE7E94"/>
    <w:rsid w:val="00BE7F17"/>
    <w:rsid w:val="00BE7FF3"/>
    <w:rsid w:val="00BF0676"/>
    <w:rsid w:val="00BF068B"/>
    <w:rsid w:val="00BF06D0"/>
    <w:rsid w:val="00BF0DE6"/>
    <w:rsid w:val="00BF0DF2"/>
    <w:rsid w:val="00BF16C0"/>
    <w:rsid w:val="00BF19AE"/>
    <w:rsid w:val="00BF1B8B"/>
    <w:rsid w:val="00BF1BD8"/>
    <w:rsid w:val="00BF24E5"/>
    <w:rsid w:val="00BF25E9"/>
    <w:rsid w:val="00BF2997"/>
    <w:rsid w:val="00BF2F95"/>
    <w:rsid w:val="00BF3195"/>
    <w:rsid w:val="00BF33E5"/>
    <w:rsid w:val="00BF33F8"/>
    <w:rsid w:val="00BF33F9"/>
    <w:rsid w:val="00BF38E6"/>
    <w:rsid w:val="00BF4053"/>
    <w:rsid w:val="00BF4754"/>
    <w:rsid w:val="00BF4863"/>
    <w:rsid w:val="00BF4A2E"/>
    <w:rsid w:val="00BF526D"/>
    <w:rsid w:val="00BF53AD"/>
    <w:rsid w:val="00BF5537"/>
    <w:rsid w:val="00BF63CD"/>
    <w:rsid w:val="00BF6621"/>
    <w:rsid w:val="00BF6772"/>
    <w:rsid w:val="00BF6A6F"/>
    <w:rsid w:val="00BF75DA"/>
    <w:rsid w:val="00BF7747"/>
    <w:rsid w:val="00BF7C3C"/>
    <w:rsid w:val="00BF7C7B"/>
    <w:rsid w:val="00BF7DBE"/>
    <w:rsid w:val="00BF7E40"/>
    <w:rsid w:val="00C00AA0"/>
    <w:rsid w:val="00C00B62"/>
    <w:rsid w:val="00C00C1D"/>
    <w:rsid w:val="00C00D78"/>
    <w:rsid w:val="00C00F20"/>
    <w:rsid w:val="00C010FB"/>
    <w:rsid w:val="00C011BA"/>
    <w:rsid w:val="00C01385"/>
    <w:rsid w:val="00C028B5"/>
    <w:rsid w:val="00C028DA"/>
    <w:rsid w:val="00C02B3D"/>
    <w:rsid w:val="00C02CEB"/>
    <w:rsid w:val="00C02DEF"/>
    <w:rsid w:val="00C02EC6"/>
    <w:rsid w:val="00C03362"/>
    <w:rsid w:val="00C0360B"/>
    <w:rsid w:val="00C03A6D"/>
    <w:rsid w:val="00C03AE7"/>
    <w:rsid w:val="00C0485D"/>
    <w:rsid w:val="00C04BC3"/>
    <w:rsid w:val="00C052DD"/>
    <w:rsid w:val="00C0538C"/>
    <w:rsid w:val="00C053EF"/>
    <w:rsid w:val="00C05D6F"/>
    <w:rsid w:val="00C05E3C"/>
    <w:rsid w:val="00C06136"/>
    <w:rsid w:val="00C062D8"/>
    <w:rsid w:val="00C06358"/>
    <w:rsid w:val="00C0649F"/>
    <w:rsid w:val="00C06CD3"/>
    <w:rsid w:val="00C0739C"/>
    <w:rsid w:val="00C07A0D"/>
    <w:rsid w:val="00C07E56"/>
    <w:rsid w:val="00C07E8F"/>
    <w:rsid w:val="00C102D9"/>
    <w:rsid w:val="00C10A03"/>
    <w:rsid w:val="00C10EDA"/>
    <w:rsid w:val="00C10EF5"/>
    <w:rsid w:val="00C11590"/>
    <w:rsid w:val="00C115B1"/>
    <w:rsid w:val="00C11752"/>
    <w:rsid w:val="00C11ECA"/>
    <w:rsid w:val="00C123F6"/>
    <w:rsid w:val="00C12AE9"/>
    <w:rsid w:val="00C13686"/>
    <w:rsid w:val="00C13EDD"/>
    <w:rsid w:val="00C141C5"/>
    <w:rsid w:val="00C1435F"/>
    <w:rsid w:val="00C1448C"/>
    <w:rsid w:val="00C15447"/>
    <w:rsid w:val="00C15788"/>
    <w:rsid w:val="00C15E25"/>
    <w:rsid w:val="00C16440"/>
    <w:rsid w:val="00C169D8"/>
    <w:rsid w:val="00C1785D"/>
    <w:rsid w:val="00C178B0"/>
    <w:rsid w:val="00C179FB"/>
    <w:rsid w:val="00C17BF3"/>
    <w:rsid w:val="00C17CDC"/>
    <w:rsid w:val="00C17D87"/>
    <w:rsid w:val="00C20075"/>
    <w:rsid w:val="00C20322"/>
    <w:rsid w:val="00C203A1"/>
    <w:rsid w:val="00C20408"/>
    <w:rsid w:val="00C204C3"/>
    <w:rsid w:val="00C20591"/>
    <w:rsid w:val="00C20AF2"/>
    <w:rsid w:val="00C20BD1"/>
    <w:rsid w:val="00C20D18"/>
    <w:rsid w:val="00C211AD"/>
    <w:rsid w:val="00C216DB"/>
    <w:rsid w:val="00C2175A"/>
    <w:rsid w:val="00C21C8D"/>
    <w:rsid w:val="00C21D5B"/>
    <w:rsid w:val="00C227C5"/>
    <w:rsid w:val="00C234AE"/>
    <w:rsid w:val="00C23501"/>
    <w:rsid w:val="00C23AD6"/>
    <w:rsid w:val="00C23CAC"/>
    <w:rsid w:val="00C23CCF"/>
    <w:rsid w:val="00C2434A"/>
    <w:rsid w:val="00C24B93"/>
    <w:rsid w:val="00C25127"/>
    <w:rsid w:val="00C2524B"/>
    <w:rsid w:val="00C256D5"/>
    <w:rsid w:val="00C25912"/>
    <w:rsid w:val="00C262B9"/>
    <w:rsid w:val="00C26497"/>
    <w:rsid w:val="00C26545"/>
    <w:rsid w:val="00C268AF"/>
    <w:rsid w:val="00C26BD8"/>
    <w:rsid w:val="00C26FA5"/>
    <w:rsid w:val="00C27384"/>
    <w:rsid w:val="00C279A3"/>
    <w:rsid w:val="00C27E71"/>
    <w:rsid w:val="00C301CF"/>
    <w:rsid w:val="00C312F4"/>
    <w:rsid w:val="00C314CB"/>
    <w:rsid w:val="00C315EE"/>
    <w:rsid w:val="00C315FD"/>
    <w:rsid w:val="00C3179B"/>
    <w:rsid w:val="00C320FC"/>
    <w:rsid w:val="00C3248E"/>
    <w:rsid w:val="00C32854"/>
    <w:rsid w:val="00C32C39"/>
    <w:rsid w:val="00C331DE"/>
    <w:rsid w:val="00C332AC"/>
    <w:rsid w:val="00C33397"/>
    <w:rsid w:val="00C34111"/>
    <w:rsid w:val="00C3499A"/>
    <w:rsid w:val="00C34D7E"/>
    <w:rsid w:val="00C350A4"/>
    <w:rsid w:val="00C350B8"/>
    <w:rsid w:val="00C366F5"/>
    <w:rsid w:val="00C36B68"/>
    <w:rsid w:val="00C36BA7"/>
    <w:rsid w:val="00C37137"/>
    <w:rsid w:val="00C3717D"/>
    <w:rsid w:val="00C37782"/>
    <w:rsid w:val="00C401DC"/>
    <w:rsid w:val="00C40296"/>
    <w:rsid w:val="00C411E9"/>
    <w:rsid w:val="00C42FC6"/>
    <w:rsid w:val="00C437C3"/>
    <w:rsid w:val="00C43D90"/>
    <w:rsid w:val="00C4460D"/>
    <w:rsid w:val="00C447B8"/>
    <w:rsid w:val="00C44BF6"/>
    <w:rsid w:val="00C44E88"/>
    <w:rsid w:val="00C4526C"/>
    <w:rsid w:val="00C45600"/>
    <w:rsid w:val="00C45FF6"/>
    <w:rsid w:val="00C46838"/>
    <w:rsid w:val="00C46866"/>
    <w:rsid w:val="00C46AA6"/>
    <w:rsid w:val="00C47A30"/>
    <w:rsid w:val="00C47CCE"/>
    <w:rsid w:val="00C47CF6"/>
    <w:rsid w:val="00C50230"/>
    <w:rsid w:val="00C5109B"/>
    <w:rsid w:val="00C512CC"/>
    <w:rsid w:val="00C51EC4"/>
    <w:rsid w:val="00C51FDD"/>
    <w:rsid w:val="00C522C1"/>
    <w:rsid w:val="00C522CA"/>
    <w:rsid w:val="00C5233A"/>
    <w:rsid w:val="00C528EF"/>
    <w:rsid w:val="00C5298A"/>
    <w:rsid w:val="00C52E40"/>
    <w:rsid w:val="00C533D6"/>
    <w:rsid w:val="00C5343E"/>
    <w:rsid w:val="00C5367A"/>
    <w:rsid w:val="00C53C8A"/>
    <w:rsid w:val="00C53D69"/>
    <w:rsid w:val="00C54627"/>
    <w:rsid w:val="00C54645"/>
    <w:rsid w:val="00C5495D"/>
    <w:rsid w:val="00C54E6D"/>
    <w:rsid w:val="00C55321"/>
    <w:rsid w:val="00C55B40"/>
    <w:rsid w:val="00C55D96"/>
    <w:rsid w:val="00C563BF"/>
    <w:rsid w:val="00C564A2"/>
    <w:rsid w:val="00C56666"/>
    <w:rsid w:val="00C566FA"/>
    <w:rsid w:val="00C56BE1"/>
    <w:rsid w:val="00C57072"/>
    <w:rsid w:val="00C57163"/>
    <w:rsid w:val="00C573DF"/>
    <w:rsid w:val="00C575E5"/>
    <w:rsid w:val="00C57A7A"/>
    <w:rsid w:val="00C57E7F"/>
    <w:rsid w:val="00C6012C"/>
    <w:rsid w:val="00C601C6"/>
    <w:rsid w:val="00C6080D"/>
    <w:rsid w:val="00C608C5"/>
    <w:rsid w:val="00C6096E"/>
    <w:rsid w:val="00C60C26"/>
    <w:rsid w:val="00C60F81"/>
    <w:rsid w:val="00C61065"/>
    <w:rsid w:val="00C61246"/>
    <w:rsid w:val="00C6142B"/>
    <w:rsid w:val="00C61445"/>
    <w:rsid w:val="00C61584"/>
    <w:rsid w:val="00C616F7"/>
    <w:rsid w:val="00C61986"/>
    <w:rsid w:val="00C61A49"/>
    <w:rsid w:val="00C61BE5"/>
    <w:rsid w:val="00C61E4D"/>
    <w:rsid w:val="00C6285B"/>
    <w:rsid w:val="00C62BE8"/>
    <w:rsid w:val="00C62FD3"/>
    <w:rsid w:val="00C633C5"/>
    <w:rsid w:val="00C6355C"/>
    <w:rsid w:val="00C635C0"/>
    <w:rsid w:val="00C636D0"/>
    <w:rsid w:val="00C6380D"/>
    <w:rsid w:val="00C6396A"/>
    <w:rsid w:val="00C64044"/>
    <w:rsid w:val="00C644B6"/>
    <w:rsid w:val="00C64E36"/>
    <w:rsid w:val="00C6514E"/>
    <w:rsid w:val="00C653D5"/>
    <w:rsid w:val="00C65F02"/>
    <w:rsid w:val="00C65F99"/>
    <w:rsid w:val="00C67A1C"/>
    <w:rsid w:val="00C67A83"/>
    <w:rsid w:val="00C67B7B"/>
    <w:rsid w:val="00C67CEB"/>
    <w:rsid w:val="00C705E8"/>
    <w:rsid w:val="00C70A59"/>
    <w:rsid w:val="00C710CC"/>
    <w:rsid w:val="00C716DB"/>
    <w:rsid w:val="00C72647"/>
    <w:rsid w:val="00C72B1F"/>
    <w:rsid w:val="00C72B3B"/>
    <w:rsid w:val="00C72C43"/>
    <w:rsid w:val="00C72D3E"/>
    <w:rsid w:val="00C72E52"/>
    <w:rsid w:val="00C73A7A"/>
    <w:rsid w:val="00C73B6D"/>
    <w:rsid w:val="00C73E86"/>
    <w:rsid w:val="00C73FEF"/>
    <w:rsid w:val="00C7475E"/>
    <w:rsid w:val="00C7482B"/>
    <w:rsid w:val="00C748B5"/>
    <w:rsid w:val="00C74A59"/>
    <w:rsid w:val="00C74F57"/>
    <w:rsid w:val="00C753D5"/>
    <w:rsid w:val="00C756FE"/>
    <w:rsid w:val="00C76D7A"/>
    <w:rsid w:val="00C76DB7"/>
    <w:rsid w:val="00C76E3B"/>
    <w:rsid w:val="00C770F6"/>
    <w:rsid w:val="00C77271"/>
    <w:rsid w:val="00C77BF4"/>
    <w:rsid w:val="00C77F19"/>
    <w:rsid w:val="00C8046B"/>
    <w:rsid w:val="00C804B2"/>
    <w:rsid w:val="00C805D6"/>
    <w:rsid w:val="00C80F64"/>
    <w:rsid w:val="00C80F7A"/>
    <w:rsid w:val="00C815CA"/>
    <w:rsid w:val="00C815CB"/>
    <w:rsid w:val="00C81975"/>
    <w:rsid w:val="00C81FEA"/>
    <w:rsid w:val="00C8278C"/>
    <w:rsid w:val="00C828B5"/>
    <w:rsid w:val="00C82B86"/>
    <w:rsid w:val="00C83021"/>
    <w:rsid w:val="00C830A8"/>
    <w:rsid w:val="00C8377B"/>
    <w:rsid w:val="00C837D5"/>
    <w:rsid w:val="00C8380C"/>
    <w:rsid w:val="00C83D8C"/>
    <w:rsid w:val="00C83F38"/>
    <w:rsid w:val="00C8413F"/>
    <w:rsid w:val="00C84280"/>
    <w:rsid w:val="00C84431"/>
    <w:rsid w:val="00C8457B"/>
    <w:rsid w:val="00C84686"/>
    <w:rsid w:val="00C84D94"/>
    <w:rsid w:val="00C84FF1"/>
    <w:rsid w:val="00C85A46"/>
    <w:rsid w:val="00C85B63"/>
    <w:rsid w:val="00C85B72"/>
    <w:rsid w:val="00C86184"/>
    <w:rsid w:val="00C86C0D"/>
    <w:rsid w:val="00C87592"/>
    <w:rsid w:val="00C8763C"/>
    <w:rsid w:val="00C8798A"/>
    <w:rsid w:val="00C87A28"/>
    <w:rsid w:val="00C87F02"/>
    <w:rsid w:val="00C91070"/>
    <w:rsid w:val="00C91454"/>
    <w:rsid w:val="00C916EC"/>
    <w:rsid w:val="00C918A8"/>
    <w:rsid w:val="00C918C3"/>
    <w:rsid w:val="00C9228C"/>
    <w:rsid w:val="00C9247E"/>
    <w:rsid w:val="00C92524"/>
    <w:rsid w:val="00C92720"/>
    <w:rsid w:val="00C92769"/>
    <w:rsid w:val="00C92771"/>
    <w:rsid w:val="00C928A1"/>
    <w:rsid w:val="00C929D7"/>
    <w:rsid w:val="00C92B64"/>
    <w:rsid w:val="00C92D4E"/>
    <w:rsid w:val="00C94341"/>
    <w:rsid w:val="00C94586"/>
    <w:rsid w:val="00C948B7"/>
    <w:rsid w:val="00C94E76"/>
    <w:rsid w:val="00C95056"/>
    <w:rsid w:val="00C950FC"/>
    <w:rsid w:val="00C95123"/>
    <w:rsid w:val="00C95826"/>
    <w:rsid w:val="00C958CC"/>
    <w:rsid w:val="00C95CE1"/>
    <w:rsid w:val="00C95E18"/>
    <w:rsid w:val="00C96ABB"/>
    <w:rsid w:val="00C96BA8"/>
    <w:rsid w:val="00C96C37"/>
    <w:rsid w:val="00C96FEE"/>
    <w:rsid w:val="00C97043"/>
    <w:rsid w:val="00C97919"/>
    <w:rsid w:val="00C97A55"/>
    <w:rsid w:val="00C97DC0"/>
    <w:rsid w:val="00CA043C"/>
    <w:rsid w:val="00CA0499"/>
    <w:rsid w:val="00CA099B"/>
    <w:rsid w:val="00CA0B3E"/>
    <w:rsid w:val="00CA1052"/>
    <w:rsid w:val="00CA1279"/>
    <w:rsid w:val="00CA1432"/>
    <w:rsid w:val="00CA1609"/>
    <w:rsid w:val="00CA1886"/>
    <w:rsid w:val="00CA1B21"/>
    <w:rsid w:val="00CA1C7F"/>
    <w:rsid w:val="00CA20C5"/>
    <w:rsid w:val="00CA21F3"/>
    <w:rsid w:val="00CA2771"/>
    <w:rsid w:val="00CA2913"/>
    <w:rsid w:val="00CA2C4B"/>
    <w:rsid w:val="00CA3084"/>
    <w:rsid w:val="00CA30BA"/>
    <w:rsid w:val="00CA3649"/>
    <w:rsid w:val="00CA38EC"/>
    <w:rsid w:val="00CA397A"/>
    <w:rsid w:val="00CA3A4D"/>
    <w:rsid w:val="00CA3BAC"/>
    <w:rsid w:val="00CA3C25"/>
    <w:rsid w:val="00CA4140"/>
    <w:rsid w:val="00CA4404"/>
    <w:rsid w:val="00CA4448"/>
    <w:rsid w:val="00CA45BA"/>
    <w:rsid w:val="00CA45FE"/>
    <w:rsid w:val="00CA4AC4"/>
    <w:rsid w:val="00CA5009"/>
    <w:rsid w:val="00CA57DA"/>
    <w:rsid w:val="00CA5940"/>
    <w:rsid w:val="00CA5EE2"/>
    <w:rsid w:val="00CA62CB"/>
    <w:rsid w:val="00CA631D"/>
    <w:rsid w:val="00CA675F"/>
    <w:rsid w:val="00CA6BAF"/>
    <w:rsid w:val="00CA6CD2"/>
    <w:rsid w:val="00CA6FEE"/>
    <w:rsid w:val="00CA722D"/>
    <w:rsid w:val="00CA73CD"/>
    <w:rsid w:val="00CA740C"/>
    <w:rsid w:val="00CA74F2"/>
    <w:rsid w:val="00CA77DE"/>
    <w:rsid w:val="00CA7945"/>
    <w:rsid w:val="00CA7F31"/>
    <w:rsid w:val="00CB048B"/>
    <w:rsid w:val="00CB0720"/>
    <w:rsid w:val="00CB0C72"/>
    <w:rsid w:val="00CB1182"/>
    <w:rsid w:val="00CB1267"/>
    <w:rsid w:val="00CB17A4"/>
    <w:rsid w:val="00CB1940"/>
    <w:rsid w:val="00CB1E9A"/>
    <w:rsid w:val="00CB1F0C"/>
    <w:rsid w:val="00CB2179"/>
    <w:rsid w:val="00CB242F"/>
    <w:rsid w:val="00CB2962"/>
    <w:rsid w:val="00CB29C5"/>
    <w:rsid w:val="00CB2BA6"/>
    <w:rsid w:val="00CB2DBC"/>
    <w:rsid w:val="00CB3057"/>
    <w:rsid w:val="00CB31BC"/>
    <w:rsid w:val="00CB33D6"/>
    <w:rsid w:val="00CB3A37"/>
    <w:rsid w:val="00CB4105"/>
    <w:rsid w:val="00CB4CDF"/>
    <w:rsid w:val="00CB4FF8"/>
    <w:rsid w:val="00CB509F"/>
    <w:rsid w:val="00CB5126"/>
    <w:rsid w:val="00CB543A"/>
    <w:rsid w:val="00CB5BB5"/>
    <w:rsid w:val="00CB626C"/>
    <w:rsid w:val="00CB6ABE"/>
    <w:rsid w:val="00CB7220"/>
    <w:rsid w:val="00CB7AF0"/>
    <w:rsid w:val="00CB7CCE"/>
    <w:rsid w:val="00CB7DD6"/>
    <w:rsid w:val="00CB7F93"/>
    <w:rsid w:val="00CC01D3"/>
    <w:rsid w:val="00CC03DB"/>
    <w:rsid w:val="00CC0A3F"/>
    <w:rsid w:val="00CC0CDA"/>
    <w:rsid w:val="00CC1D51"/>
    <w:rsid w:val="00CC1D8E"/>
    <w:rsid w:val="00CC1E3D"/>
    <w:rsid w:val="00CC26C9"/>
    <w:rsid w:val="00CC29A6"/>
    <w:rsid w:val="00CC3183"/>
    <w:rsid w:val="00CC348B"/>
    <w:rsid w:val="00CC400A"/>
    <w:rsid w:val="00CC40E7"/>
    <w:rsid w:val="00CC4167"/>
    <w:rsid w:val="00CC4666"/>
    <w:rsid w:val="00CC4FEA"/>
    <w:rsid w:val="00CC506C"/>
    <w:rsid w:val="00CC5265"/>
    <w:rsid w:val="00CC5B59"/>
    <w:rsid w:val="00CC5BFB"/>
    <w:rsid w:val="00CC5F48"/>
    <w:rsid w:val="00CC6104"/>
    <w:rsid w:val="00CC6493"/>
    <w:rsid w:val="00CC6524"/>
    <w:rsid w:val="00CC6563"/>
    <w:rsid w:val="00CC6B56"/>
    <w:rsid w:val="00CC78A3"/>
    <w:rsid w:val="00CC7AAA"/>
    <w:rsid w:val="00CD03DD"/>
    <w:rsid w:val="00CD045B"/>
    <w:rsid w:val="00CD064E"/>
    <w:rsid w:val="00CD066C"/>
    <w:rsid w:val="00CD076C"/>
    <w:rsid w:val="00CD07BF"/>
    <w:rsid w:val="00CD0A05"/>
    <w:rsid w:val="00CD0B7D"/>
    <w:rsid w:val="00CD0E64"/>
    <w:rsid w:val="00CD12EF"/>
    <w:rsid w:val="00CD16A1"/>
    <w:rsid w:val="00CD17FF"/>
    <w:rsid w:val="00CD190C"/>
    <w:rsid w:val="00CD1B39"/>
    <w:rsid w:val="00CD265D"/>
    <w:rsid w:val="00CD28BD"/>
    <w:rsid w:val="00CD3188"/>
    <w:rsid w:val="00CD359C"/>
    <w:rsid w:val="00CD398C"/>
    <w:rsid w:val="00CD3E2C"/>
    <w:rsid w:val="00CD40EB"/>
    <w:rsid w:val="00CD4829"/>
    <w:rsid w:val="00CD4A76"/>
    <w:rsid w:val="00CD4CD6"/>
    <w:rsid w:val="00CD5801"/>
    <w:rsid w:val="00CD5DFF"/>
    <w:rsid w:val="00CD5EFF"/>
    <w:rsid w:val="00CD5F90"/>
    <w:rsid w:val="00CD60B6"/>
    <w:rsid w:val="00CD616A"/>
    <w:rsid w:val="00CD6E6F"/>
    <w:rsid w:val="00CD6FD7"/>
    <w:rsid w:val="00CD71DA"/>
    <w:rsid w:val="00CD726C"/>
    <w:rsid w:val="00CD73AC"/>
    <w:rsid w:val="00CD7440"/>
    <w:rsid w:val="00CD7957"/>
    <w:rsid w:val="00CE0697"/>
    <w:rsid w:val="00CE0799"/>
    <w:rsid w:val="00CE0EC0"/>
    <w:rsid w:val="00CE102D"/>
    <w:rsid w:val="00CE10AF"/>
    <w:rsid w:val="00CE1143"/>
    <w:rsid w:val="00CE1508"/>
    <w:rsid w:val="00CE2774"/>
    <w:rsid w:val="00CE2C4A"/>
    <w:rsid w:val="00CE32D1"/>
    <w:rsid w:val="00CE3722"/>
    <w:rsid w:val="00CE378A"/>
    <w:rsid w:val="00CE3CBC"/>
    <w:rsid w:val="00CE4005"/>
    <w:rsid w:val="00CE4036"/>
    <w:rsid w:val="00CE410C"/>
    <w:rsid w:val="00CE421C"/>
    <w:rsid w:val="00CE4409"/>
    <w:rsid w:val="00CE44A2"/>
    <w:rsid w:val="00CE4806"/>
    <w:rsid w:val="00CE4882"/>
    <w:rsid w:val="00CE49D2"/>
    <w:rsid w:val="00CE54F9"/>
    <w:rsid w:val="00CE5B91"/>
    <w:rsid w:val="00CE6237"/>
    <w:rsid w:val="00CE6CCB"/>
    <w:rsid w:val="00CE731E"/>
    <w:rsid w:val="00CE7394"/>
    <w:rsid w:val="00CE7698"/>
    <w:rsid w:val="00CE76E2"/>
    <w:rsid w:val="00CE7ECA"/>
    <w:rsid w:val="00CF053C"/>
    <w:rsid w:val="00CF0719"/>
    <w:rsid w:val="00CF0AD4"/>
    <w:rsid w:val="00CF1B15"/>
    <w:rsid w:val="00CF1EB6"/>
    <w:rsid w:val="00CF20C5"/>
    <w:rsid w:val="00CF2250"/>
    <w:rsid w:val="00CF2448"/>
    <w:rsid w:val="00CF2595"/>
    <w:rsid w:val="00CF2B50"/>
    <w:rsid w:val="00CF2B77"/>
    <w:rsid w:val="00CF2E68"/>
    <w:rsid w:val="00CF32A5"/>
    <w:rsid w:val="00CF3339"/>
    <w:rsid w:val="00CF38F2"/>
    <w:rsid w:val="00CF46E2"/>
    <w:rsid w:val="00CF47CD"/>
    <w:rsid w:val="00CF4864"/>
    <w:rsid w:val="00CF495C"/>
    <w:rsid w:val="00CF4A21"/>
    <w:rsid w:val="00CF4ABF"/>
    <w:rsid w:val="00CF4D08"/>
    <w:rsid w:val="00CF50E8"/>
    <w:rsid w:val="00CF5178"/>
    <w:rsid w:val="00CF51D6"/>
    <w:rsid w:val="00CF52A5"/>
    <w:rsid w:val="00CF536F"/>
    <w:rsid w:val="00CF53B8"/>
    <w:rsid w:val="00CF5593"/>
    <w:rsid w:val="00CF5775"/>
    <w:rsid w:val="00CF5866"/>
    <w:rsid w:val="00CF5917"/>
    <w:rsid w:val="00CF5CF8"/>
    <w:rsid w:val="00CF616F"/>
    <w:rsid w:val="00CF6306"/>
    <w:rsid w:val="00CF6547"/>
    <w:rsid w:val="00CF6964"/>
    <w:rsid w:val="00CF6F45"/>
    <w:rsid w:val="00CF70AF"/>
    <w:rsid w:val="00CF7157"/>
    <w:rsid w:val="00CF71F9"/>
    <w:rsid w:val="00CF7201"/>
    <w:rsid w:val="00CF7208"/>
    <w:rsid w:val="00CF7577"/>
    <w:rsid w:val="00CF75DF"/>
    <w:rsid w:val="00CF76CA"/>
    <w:rsid w:val="00CF7C65"/>
    <w:rsid w:val="00D0014D"/>
    <w:rsid w:val="00D001A4"/>
    <w:rsid w:val="00D007BB"/>
    <w:rsid w:val="00D00DF5"/>
    <w:rsid w:val="00D00E98"/>
    <w:rsid w:val="00D0166B"/>
    <w:rsid w:val="00D01A99"/>
    <w:rsid w:val="00D01BA3"/>
    <w:rsid w:val="00D01E4F"/>
    <w:rsid w:val="00D02146"/>
    <w:rsid w:val="00D02257"/>
    <w:rsid w:val="00D0227E"/>
    <w:rsid w:val="00D024F0"/>
    <w:rsid w:val="00D0260A"/>
    <w:rsid w:val="00D0261D"/>
    <w:rsid w:val="00D02708"/>
    <w:rsid w:val="00D02807"/>
    <w:rsid w:val="00D03116"/>
    <w:rsid w:val="00D0321E"/>
    <w:rsid w:val="00D0338C"/>
    <w:rsid w:val="00D035BE"/>
    <w:rsid w:val="00D03F33"/>
    <w:rsid w:val="00D042B5"/>
    <w:rsid w:val="00D04366"/>
    <w:rsid w:val="00D0469E"/>
    <w:rsid w:val="00D047B3"/>
    <w:rsid w:val="00D04FC7"/>
    <w:rsid w:val="00D052D4"/>
    <w:rsid w:val="00D054AC"/>
    <w:rsid w:val="00D057C6"/>
    <w:rsid w:val="00D058E1"/>
    <w:rsid w:val="00D05AFA"/>
    <w:rsid w:val="00D05C3B"/>
    <w:rsid w:val="00D05CF8"/>
    <w:rsid w:val="00D06321"/>
    <w:rsid w:val="00D0634C"/>
    <w:rsid w:val="00D064B3"/>
    <w:rsid w:val="00D06AD9"/>
    <w:rsid w:val="00D06E2B"/>
    <w:rsid w:val="00D07052"/>
    <w:rsid w:val="00D07BAC"/>
    <w:rsid w:val="00D07D1F"/>
    <w:rsid w:val="00D1015E"/>
    <w:rsid w:val="00D10745"/>
    <w:rsid w:val="00D109A1"/>
    <w:rsid w:val="00D1173E"/>
    <w:rsid w:val="00D120BF"/>
    <w:rsid w:val="00D1259B"/>
    <w:rsid w:val="00D12B96"/>
    <w:rsid w:val="00D12BE4"/>
    <w:rsid w:val="00D12CDD"/>
    <w:rsid w:val="00D133B3"/>
    <w:rsid w:val="00D13568"/>
    <w:rsid w:val="00D137D3"/>
    <w:rsid w:val="00D13F5A"/>
    <w:rsid w:val="00D140F0"/>
    <w:rsid w:val="00D141B4"/>
    <w:rsid w:val="00D1429C"/>
    <w:rsid w:val="00D1488F"/>
    <w:rsid w:val="00D14E07"/>
    <w:rsid w:val="00D14FEB"/>
    <w:rsid w:val="00D1563E"/>
    <w:rsid w:val="00D1570F"/>
    <w:rsid w:val="00D15A06"/>
    <w:rsid w:val="00D15A33"/>
    <w:rsid w:val="00D15FFE"/>
    <w:rsid w:val="00D1608D"/>
    <w:rsid w:val="00D163CC"/>
    <w:rsid w:val="00D16579"/>
    <w:rsid w:val="00D167DC"/>
    <w:rsid w:val="00D16928"/>
    <w:rsid w:val="00D16D18"/>
    <w:rsid w:val="00D16D4B"/>
    <w:rsid w:val="00D174F8"/>
    <w:rsid w:val="00D1767A"/>
    <w:rsid w:val="00D179E1"/>
    <w:rsid w:val="00D17BF4"/>
    <w:rsid w:val="00D17BFA"/>
    <w:rsid w:val="00D20030"/>
    <w:rsid w:val="00D203E4"/>
    <w:rsid w:val="00D20429"/>
    <w:rsid w:val="00D20609"/>
    <w:rsid w:val="00D20763"/>
    <w:rsid w:val="00D207D7"/>
    <w:rsid w:val="00D20923"/>
    <w:rsid w:val="00D20A98"/>
    <w:rsid w:val="00D20FD4"/>
    <w:rsid w:val="00D2100D"/>
    <w:rsid w:val="00D21046"/>
    <w:rsid w:val="00D210F1"/>
    <w:rsid w:val="00D2144A"/>
    <w:rsid w:val="00D21BA6"/>
    <w:rsid w:val="00D21CBD"/>
    <w:rsid w:val="00D21E44"/>
    <w:rsid w:val="00D22144"/>
    <w:rsid w:val="00D22A0C"/>
    <w:rsid w:val="00D22A8C"/>
    <w:rsid w:val="00D22D93"/>
    <w:rsid w:val="00D22DA2"/>
    <w:rsid w:val="00D23001"/>
    <w:rsid w:val="00D23027"/>
    <w:rsid w:val="00D23357"/>
    <w:rsid w:val="00D2354E"/>
    <w:rsid w:val="00D23976"/>
    <w:rsid w:val="00D240C3"/>
    <w:rsid w:val="00D243A3"/>
    <w:rsid w:val="00D24544"/>
    <w:rsid w:val="00D24D47"/>
    <w:rsid w:val="00D25745"/>
    <w:rsid w:val="00D257FB"/>
    <w:rsid w:val="00D2586D"/>
    <w:rsid w:val="00D2597E"/>
    <w:rsid w:val="00D25E8B"/>
    <w:rsid w:val="00D26B5D"/>
    <w:rsid w:val="00D26D53"/>
    <w:rsid w:val="00D26DAE"/>
    <w:rsid w:val="00D26F91"/>
    <w:rsid w:val="00D2707E"/>
    <w:rsid w:val="00D27328"/>
    <w:rsid w:val="00D274AF"/>
    <w:rsid w:val="00D27BD8"/>
    <w:rsid w:val="00D27DBC"/>
    <w:rsid w:val="00D27E10"/>
    <w:rsid w:val="00D27EEA"/>
    <w:rsid w:val="00D27F9A"/>
    <w:rsid w:val="00D30044"/>
    <w:rsid w:val="00D3070B"/>
    <w:rsid w:val="00D308B1"/>
    <w:rsid w:val="00D31155"/>
    <w:rsid w:val="00D316E4"/>
    <w:rsid w:val="00D31853"/>
    <w:rsid w:val="00D32144"/>
    <w:rsid w:val="00D322B4"/>
    <w:rsid w:val="00D3230E"/>
    <w:rsid w:val="00D32AB4"/>
    <w:rsid w:val="00D32C35"/>
    <w:rsid w:val="00D32F91"/>
    <w:rsid w:val="00D33034"/>
    <w:rsid w:val="00D33595"/>
    <w:rsid w:val="00D34282"/>
    <w:rsid w:val="00D3477C"/>
    <w:rsid w:val="00D34C1D"/>
    <w:rsid w:val="00D355A7"/>
    <w:rsid w:val="00D35B72"/>
    <w:rsid w:val="00D36989"/>
    <w:rsid w:val="00D36A17"/>
    <w:rsid w:val="00D36B28"/>
    <w:rsid w:val="00D3719A"/>
    <w:rsid w:val="00D37355"/>
    <w:rsid w:val="00D37B7B"/>
    <w:rsid w:val="00D37E3B"/>
    <w:rsid w:val="00D4023C"/>
    <w:rsid w:val="00D4025B"/>
    <w:rsid w:val="00D40377"/>
    <w:rsid w:val="00D40380"/>
    <w:rsid w:val="00D405F0"/>
    <w:rsid w:val="00D407D1"/>
    <w:rsid w:val="00D411A4"/>
    <w:rsid w:val="00D4156E"/>
    <w:rsid w:val="00D41F27"/>
    <w:rsid w:val="00D424BB"/>
    <w:rsid w:val="00D42DDD"/>
    <w:rsid w:val="00D42E6E"/>
    <w:rsid w:val="00D436E7"/>
    <w:rsid w:val="00D44251"/>
    <w:rsid w:val="00D44F83"/>
    <w:rsid w:val="00D4560D"/>
    <w:rsid w:val="00D459F4"/>
    <w:rsid w:val="00D45D16"/>
    <w:rsid w:val="00D46224"/>
    <w:rsid w:val="00D46F3C"/>
    <w:rsid w:val="00D47035"/>
    <w:rsid w:val="00D474EE"/>
    <w:rsid w:val="00D47AAD"/>
    <w:rsid w:val="00D47AE3"/>
    <w:rsid w:val="00D47C24"/>
    <w:rsid w:val="00D47E9C"/>
    <w:rsid w:val="00D50971"/>
    <w:rsid w:val="00D50B55"/>
    <w:rsid w:val="00D50E36"/>
    <w:rsid w:val="00D50E64"/>
    <w:rsid w:val="00D512C2"/>
    <w:rsid w:val="00D51330"/>
    <w:rsid w:val="00D5137C"/>
    <w:rsid w:val="00D515E8"/>
    <w:rsid w:val="00D51AF7"/>
    <w:rsid w:val="00D51B43"/>
    <w:rsid w:val="00D51E03"/>
    <w:rsid w:val="00D522F4"/>
    <w:rsid w:val="00D52544"/>
    <w:rsid w:val="00D5256E"/>
    <w:rsid w:val="00D5270C"/>
    <w:rsid w:val="00D5271E"/>
    <w:rsid w:val="00D52BDE"/>
    <w:rsid w:val="00D52E14"/>
    <w:rsid w:val="00D537F2"/>
    <w:rsid w:val="00D53DB4"/>
    <w:rsid w:val="00D53F61"/>
    <w:rsid w:val="00D540EC"/>
    <w:rsid w:val="00D54115"/>
    <w:rsid w:val="00D54192"/>
    <w:rsid w:val="00D542F0"/>
    <w:rsid w:val="00D544E3"/>
    <w:rsid w:val="00D54565"/>
    <w:rsid w:val="00D546BC"/>
    <w:rsid w:val="00D5479C"/>
    <w:rsid w:val="00D5555A"/>
    <w:rsid w:val="00D5591C"/>
    <w:rsid w:val="00D55DC2"/>
    <w:rsid w:val="00D5617A"/>
    <w:rsid w:val="00D56835"/>
    <w:rsid w:val="00D5695D"/>
    <w:rsid w:val="00D56DC9"/>
    <w:rsid w:val="00D5734C"/>
    <w:rsid w:val="00D5737C"/>
    <w:rsid w:val="00D579FD"/>
    <w:rsid w:val="00D601D2"/>
    <w:rsid w:val="00D6029C"/>
    <w:rsid w:val="00D602D6"/>
    <w:rsid w:val="00D604C3"/>
    <w:rsid w:val="00D60795"/>
    <w:rsid w:val="00D60EBD"/>
    <w:rsid w:val="00D60F0C"/>
    <w:rsid w:val="00D60FB0"/>
    <w:rsid w:val="00D611C4"/>
    <w:rsid w:val="00D612E0"/>
    <w:rsid w:val="00D61345"/>
    <w:rsid w:val="00D6186D"/>
    <w:rsid w:val="00D62590"/>
    <w:rsid w:val="00D62BF4"/>
    <w:rsid w:val="00D62D86"/>
    <w:rsid w:val="00D63C69"/>
    <w:rsid w:val="00D64606"/>
    <w:rsid w:val="00D6480C"/>
    <w:rsid w:val="00D64B88"/>
    <w:rsid w:val="00D64BAA"/>
    <w:rsid w:val="00D6510D"/>
    <w:rsid w:val="00D652C1"/>
    <w:rsid w:val="00D65463"/>
    <w:rsid w:val="00D65659"/>
    <w:rsid w:val="00D65C82"/>
    <w:rsid w:val="00D65CF3"/>
    <w:rsid w:val="00D65F2C"/>
    <w:rsid w:val="00D6687F"/>
    <w:rsid w:val="00D66C40"/>
    <w:rsid w:val="00D67048"/>
    <w:rsid w:val="00D67129"/>
    <w:rsid w:val="00D70051"/>
    <w:rsid w:val="00D702F4"/>
    <w:rsid w:val="00D70366"/>
    <w:rsid w:val="00D70409"/>
    <w:rsid w:val="00D706F1"/>
    <w:rsid w:val="00D708A2"/>
    <w:rsid w:val="00D709D0"/>
    <w:rsid w:val="00D70AE3"/>
    <w:rsid w:val="00D71085"/>
    <w:rsid w:val="00D714B3"/>
    <w:rsid w:val="00D718D2"/>
    <w:rsid w:val="00D71955"/>
    <w:rsid w:val="00D71AA9"/>
    <w:rsid w:val="00D71E87"/>
    <w:rsid w:val="00D71EAB"/>
    <w:rsid w:val="00D72030"/>
    <w:rsid w:val="00D72D96"/>
    <w:rsid w:val="00D72E18"/>
    <w:rsid w:val="00D72E54"/>
    <w:rsid w:val="00D72EE0"/>
    <w:rsid w:val="00D73057"/>
    <w:rsid w:val="00D73315"/>
    <w:rsid w:val="00D733A6"/>
    <w:rsid w:val="00D739A1"/>
    <w:rsid w:val="00D73B81"/>
    <w:rsid w:val="00D73BD4"/>
    <w:rsid w:val="00D73C51"/>
    <w:rsid w:val="00D73FF4"/>
    <w:rsid w:val="00D746E3"/>
    <w:rsid w:val="00D748E1"/>
    <w:rsid w:val="00D74944"/>
    <w:rsid w:val="00D749CB"/>
    <w:rsid w:val="00D74CE8"/>
    <w:rsid w:val="00D7591C"/>
    <w:rsid w:val="00D75943"/>
    <w:rsid w:val="00D75CC0"/>
    <w:rsid w:val="00D75D2E"/>
    <w:rsid w:val="00D76270"/>
    <w:rsid w:val="00D76575"/>
    <w:rsid w:val="00D76716"/>
    <w:rsid w:val="00D76760"/>
    <w:rsid w:val="00D7676E"/>
    <w:rsid w:val="00D7679E"/>
    <w:rsid w:val="00D7687D"/>
    <w:rsid w:val="00D769F5"/>
    <w:rsid w:val="00D7715A"/>
    <w:rsid w:val="00D771DA"/>
    <w:rsid w:val="00D7729A"/>
    <w:rsid w:val="00D804C8"/>
    <w:rsid w:val="00D80505"/>
    <w:rsid w:val="00D8069C"/>
    <w:rsid w:val="00D80A1B"/>
    <w:rsid w:val="00D810CB"/>
    <w:rsid w:val="00D81417"/>
    <w:rsid w:val="00D814FB"/>
    <w:rsid w:val="00D81AB9"/>
    <w:rsid w:val="00D81E0B"/>
    <w:rsid w:val="00D8213A"/>
    <w:rsid w:val="00D82497"/>
    <w:rsid w:val="00D82A7E"/>
    <w:rsid w:val="00D82D41"/>
    <w:rsid w:val="00D83DDE"/>
    <w:rsid w:val="00D83F69"/>
    <w:rsid w:val="00D84022"/>
    <w:rsid w:val="00D8408E"/>
    <w:rsid w:val="00D847C1"/>
    <w:rsid w:val="00D85383"/>
    <w:rsid w:val="00D853F9"/>
    <w:rsid w:val="00D85542"/>
    <w:rsid w:val="00D86529"/>
    <w:rsid w:val="00D867F1"/>
    <w:rsid w:val="00D86A61"/>
    <w:rsid w:val="00D86D36"/>
    <w:rsid w:val="00D872B4"/>
    <w:rsid w:val="00D872C2"/>
    <w:rsid w:val="00D87387"/>
    <w:rsid w:val="00D8784F"/>
    <w:rsid w:val="00D87961"/>
    <w:rsid w:val="00D879A0"/>
    <w:rsid w:val="00D87E9F"/>
    <w:rsid w:val="00D907D0"/>
    <w:rsid w:val="00D90A4F"/>
    <w:rsid w:val="00D90DF4"/>
    <w:rsid w:val="00D914FA"/>
    <w:rsid w:val="00D91786"/>
    <w:rsid w:val="00D9267B"/>
    <w:rsid w:val="00D92BC4"/>
    <w:rsid w:val="00D92D1D"/>
    <w:rsid w:val="00D932B4"/>
    <w:rsid w:val="00D935D0"/>
    <w:rsid w:val="00D9361E"/>
    <w:rsid w:val="00D936B3"/>
    <w:rsid w:val="00D93A0D"/>
    <w:rsid w:val="00D93B33"/>
    <w:rsid w:val="00D93E63"/>
    <w:rsid w:val="00D94439"/>
    <w:rsid w:val="00D948E3"/>
    <w:rsid w:val="00D9496D"/>
    <w:rsid w:val="00D94A8E"/>
    <w:rsid w:val="00D94F1F"/>
    <w:rsid w:val="00D9520D"/>
    <w:rsid w:val="00D95EC1"/>
    <w:rsid w:val="00D95FED"/>
    <w:rsid w:val="00D968CE"/>
    <w:rsid w:val="00D96D65"/>
    <w:rsid w:val="00D974C9"/>
    <w:rsid w:val="00D974D9"/>
    <w:rsid w:val="00D97541"/>
    <w:rsid w:val="00D9796C"/>
    <w:rsid w:val="00D97B06"/>
    <w:rsid w:val="00DA018D"/>
    <w:rsid w:val="00DA01B2"/>
    <w:rsid w:val="00DA055C"/>
    <w:rsid w:val="00DA0A58"/>
    <w:rsid w:val="00DA17AA"/>
    <w:rsid w:val="00DA184E"/>
    <w:rsid w:val="00DA1861"/>
    <w:rsid w:val="00DA1D00"/>
    <w:rsid w:val="00DA24F4"/>
    <w:rsid w:val="00DA25D3"/>
    <w:rsid w:val="00DA264D"/>
    <w:rsid w:val="00DA27A2"/>
    <w:rsid w:val="00DA2E7A"/>
    <w:rsid w:val="00DA3BCD"/>
    <w:rsid w:val="00DA4106"/>
    <w:rsid w:val="00DA4FC7"/>
    <w:rsid w:val="00DA5552"/>
    <w:rsid w:val="00DA571B"/>
    <w:rsid w:val="00DA5BFB"/>
    <w:rsid w:val="00DA6BD3"/>
    <w:rsid w:val="00DA6E49"/>
    <w:rsid w:val="00DA70AC"/>
    <w:rsid w:val="00DA7AA0"/>
    <w:rsid w:val="00DA7B29"/>
    <w:rsid w:val="00DA7EAD"/>
    <w:rsid w:val="00DB003F"/>
    <w:rsid w:val="00DB0261"/>
    <w:rsid w:val="00DB068F"/>
    <w:rsid w:val="00DB0DA5"/>
    <w:rsid w:val="00DB140D"/>
    <w:rsid w:val="00DB1913"/>
    <w:rsid w:val="00DB22C1"/>
    <w:rsid w:val="00DB2336"/>
    <w:rsid w:val="00DB2492"/>
    <w:rsid w:val="00DB28A5"/>
    <w:rsid w:val="00DB365E"/>
    <w:rsid w:val="00DB366C"/>
    <w:rsid w:val="00DB3E7A"/>
    <w:rsid w:val="00DB437F"/>
    <w:rsid w:val="00DB455E"/>
    <w:rsid w:val="00DB4858"/>
    <w:rsid w:val="00DB529B"/>
    <w:rsid w:val="00DB52DC"/>
    <w:rsid w:val="00DB59AE"/>
    <w:rsid w:val="00DB5CAD"/>
    <w:rsid w:val="00DB6366"/>
    <w:rsid w:val="00DB6921"/>
    <w:rsid w:val="00DB6DD8"/>
    <w:rsid w:val="00DB7054"/>
    <w:rsid w:val="00DB7B69"/>
    <w:rsid w:val="00DB7E88"/>
    <w:rsid w:val="00DB7FE9"/>
    <w:rsid w:val="00DC00AC"/>
    <w:rsid w:val="00DC0200"/>
    <w:rsid w:val="00DC05D0"/>
    <w:rsid w:val="00DC0857"/>
    <w:rsid w:val="00DC110F"/>
    <w:rsid w:val="00DC1211"/>
    <w:rsid w:val="00DC1701"/>
    <w:rsid w:val="00DC1B5E"/>
    <w:rsid w:val="00DC1F4E"/>
    <w:rsid w:val="00DC2559"/>
    <w:rsid w:val="00DC2591"/>
    <w:rsid w:val="00DC259B"/>
    <w:rsid w:val="00DC2BD9"/>
    <w:rsid w:val="00DC2EB9"/>
    <w:rsid w:val="00DC309A"/>
    <w:rsid w:val="00DC32C7"/>
    <w:rsid w:val="00DC3BA3"/>
    <w:rsid w:val="00DC40D6"/>
    <w:rsid w:val="00DC45C8"/>
    <w:rsid w:val="00DC4E3D"/>
    <w:rsid w:val="00DC4F86"/>
    <w:rsid w:val="00DC53FE"/>
    <w:rsid w:val="00DC5732"/>
    <w:rsid w:val="00DC57AD"/>
    <w:rsid w:val="00DC59E7"/>
    <w:rsid w:val="00DC5A8F"/>
    <w:rsid w:val="00DC641D"/>
    <w:rsid w:val="00DC6A64"/>
    <w:rsid w:val="00DC6AE4"/>
    <w:rsid w:val="00DC6C8E"/>
    <w:rsid w:val="00DC6DDC"/>
    <w:rsid w:val="00DC6F73"/>
    <w:rsid w:val="00DC7066"/>
    <w:rsid w:val="00DC73AA"/>
    <w:rsid w:val="00DC753B"/>
    <w:rsid w:val="00DC780C"/>
    <w:rsid w:val="00DC798A"/>
    <w:rsid w:val="00DC7A6A"/>
    <w:rsid w:val="00DC7B8A"/>
    <w:rsid w:val="00DC7C36"/>
    <w:rsid w:val="00DD01B8"/>
    <w:rsid w:val="00DD025C"/>
    <w:rsid w:val="00DD0601"/>
    <w:rsid w:val="00DD09C1"/>
    <w:rsid w:val="00DD0A33"/>
    <w:rsid w:val="00DD0AF6"/>
    <w:rsid w:val="00DD11D3"/>
    <w:rsid w:val="00DD1230"/>
    <w:rsid w:val="00DD1B9F"/>
    <w:rsid w:val="00DD1C37"/>
    <w:rsid w:val="00DD1D1F"/>
    <w:rsid w:val="00DD202E"/>
    <w:rsid w:val="00DD2251"/>
    <w:rsid w:val="00DD30AA"/>
    <w:rsid w:val="00DD35C5"/>
    <w:rsid w:val="00DD4534"/>
    <w:rsid w:val="00DD4673"/>
    <w:rsid w:val="00DD4D78"/>
    <w:rsid w:val="00DD5385"/>
    <w:rsid w:val="00DD54A5"/>
    <w:rsid w:val="00DD56D7"/>
    <w:rsid w:val="00DD58B1"/>
    <w:rsid w:val="00DD604D"/>
    <w:rsid w:val="00DD6504"/>
    <w:rsid w:val="00DD65A2"/>
    <w:rsid w:val="00DD6991"/>
    <w:rsid w:val="00DD71D4"/>
    <w:rsid w:val="00DD784F"/>
    <w:rsid w:val="00DD7C1F"/>
    <w:rsid w:val="00DE0018"/>
    <w:rsid w:val="00DE04EE"/>
    <w:rsid w:val="00DE0648"/>
    <w:rsid w:val="00DE0AA6"/>
    <w:rsid w:val="00DE12C4"/>
    <w:rsid w:val="00DE1393"/>
    <w:rsid w:val="00DE1501"/>
    <w:rsid w:val="00DE1906"/>
    <w:rsid w:val="00DE2033"/>
    <w:rsid w:val="00DE2746"/>
    <w:rsid w:val="00DE29BA"/>
    <w:rsid w:val="00DE32B4"/>
    <w:rsid w:val="00DE3728"/>
    <w:rsid w:val="00DE3C9A"/>
    <w:rsid w:val="00DE4509"/>
    <w:rsid w:val="00DE48D2"/>
    <w:rsid w:val="00DE4CA0"/>
    <w:rsid w:val="00DE6083"/>
    <w:rsid w:val="00DE689F"/>
    <w:rsid w:val="00DE6B94"/>
    <w:rsid w:val="00DE6FB5"/>
    <w:rsid w:val="00DE7155"/>
    <w:rsid w:val="00DE750D"/>
    <w:rsid w:val="00DE7600"/>
    <w:rsid w:val="00DE769E"/>
    <w:rsid w:val="00DE7884"/>
    <w:rsid w:val="00DE7CE3"/>
    <w:rsid w:val="00DE7D0B"/>
    <w:rsid w:val="00DE7E52"/>
    <w:rsid w:val="00DE7E81"/>
    <w:rsid w:val="00DF002A"/>
    <w:rsid w:val="00DF0093"/>
    <w:rsid w:val="00DF0107"/>
    <w:rsid w:val="00DF0603"/>
    <w:rsid w:val="00DF069F"/>
    <w:rsid w:val="00DF0D5F"/>
    <w:rsid w:val="00DF1106"/>
    <w:rsid w:val="00DF120B"/>
    <w:rsid w:val="00DF1212"/>
    <w:rsid w:val="00DF1297"/>
    <w:rsid w:val="00DF14EB"/>
    <w:rsid w:val="00DF1531"/>
    <w:rsid w:val="00DF1FF8"/>
    <w:rsid w:val="00DF2344"/>
    <w:rsid w:val="00DF3169"/>
    <w:rsid w:val="00DF3250"/>
    <w:rsid w:val="00DF326C"/>
    <w:rsid w:val="00DF3676"/>
    <w:rsid w:val="00DF3B09"/>
    <w:rsid w:val="00DF3DE4"/>
    <w:rsid w:val="00DF4027"/>
    <w:rsid w:val="00DF4937"/>
    <w:rsid w:val="00DF510B"/>
    <w:rsid w:val="00DF518B"/>
    <w:rsid w:val="00DF51C4"/>
    <w:rsid w:val="00DF5B5E"/>
    <w:rsid w:val="00DF5B74"/>
    <w:rsid w:val="00DF6648"/>
    <w:rsid w:val="00DF6EEC"/>
    <w:rsid w:val="00DF7388"/>
    <w:rsid w:val="00DF7448"/>
    <w:rsid w:val="00DF7663"/>
    <w:rsid w:val="00DF7EED"/>
    <w:rsid w:val="00DF7FDC"/>
    <w:rsid w:val="00E001F2"/>
    <w:rsid w:val="00E00A9E"/>
    <w:rsid w:val="00E00CFD"/>
    <w:rsid w:val="00E00D10"/>
    <w:rsid w:val="00E00F85"/>
    <w:rsid w:val="00E00FD9"/>
    <w:rsid w:val="00E01173"/>
    <w:rsid w:val="00E02316"/>
    <w:rsid w:val="00E02956"/>
    <w:rsid w:val="00E02C50"/>
    <w:rsid w:val="00E02C61"/>
    <w:rsid w:val="00E02DBC"/>
    <w:rsid w:val="00E036BF"/>
    <w:rsid w:val="00E036F2"/>
    <w:rsid w:val="00E03875"/>
    <w:rsid w:val="00E03C7E"/>
    <w:rsid w:val="00E03CE4"/>
    <w:rsid w:val="00E03F95"/>
    <w:rsid w:val="00E045C8"/>
    <w:rsid w:val="00E04727"/>
    <w:rsid w:val="00E048FE"/>
    <w:rsid w:val="00E049E5"/>
    <w:rsid w:val="00E04C3A"/>
    <w:rsid w:val="00E0518D"/>
    <w:rsid w:val="00E0576E"/>
    <w:rsid w:val="00E057D9"/>
    <w:rsid w:val="00E05CCC"/>
    <w:rsid w:val="00E05D13"/>
    <w:rsid w:val="00E06891"/>
    <w:rsid w:val="00E06B72"/>
    <w:rsid w:val="00E0712D"/>
    <w:rsid w:val="00E079DA"/>
    <w:rsid w:val="00E07BDA"/>
    <w:rsid w:val="00E07CBF"/>
    <w:rsid w:val="00E07E47"/>
    <w:rsid w:val="00E104B7"/>
    <w:rsid w:val="00E1100A"/>
    <w:rsid w:val="00E11077"/>
    <w:rsid w:val="00E1183A"/>
    <w:rsid w:val="00E118B1"/>
    <w:rsid w:val="00E11DBE"/>
    <w:rsid w:val="00E12424"/>
    <w:rsid w:val="00E12668"/>
    <w:rsid w:val="00E12A00"/>
    <w:rsid w:val="00E12DD8"/>
    <w:rsid w:val="00E12E64"/>
    <w:rsid w:val="00E12F70"/>
    <w:rsid w:val="00E13439"/>
    <w:rsid w:val="00E13581"/>
    <w:rsid w:val="00E137D9"/>
    <w:rsid w:val="00E14413"/>
    <w:rsid w:val="00E14591"/>
    <w:rsid w:val="00E14930"/>
    <w:rsid w:val="00E15157"/>
    <w:rsid w:val="00E16904"/>
    <w:rsid w:val="00E16A47"/>
    <w:rsid w:val="00E16CF1"/>
    <w:rsid w:val="00E16ECB"/>
    <w:rsid w:val="00E20C2E"/>
    <w:rsid w:val="00E20D78"/>
    <w:rsid w:val="00E210C7"/>
    <w:rsid w:val="00E213F1"/>
    <w:rsid w:val="00E2154C"/>
    <w:rsid w:val="00E21557"/>
    <w:rsid w:val="00E215D3"/>
    <w:rsid w:val="00E217D3"/>
    <w:rsid w:val="00E234D7"/>
    <w:rsid w:val="00E2361A"/>
    <w:rsid w:val="00E238CC"/>
    <w:rsid w:val="00E23AC9"/>
    <w:rsid w:val="00E23B6A"/>
    <w:rsid w:val="00E247A9"/>
    <w:rsid w:val="00E249A6"/>
    <w:rsid w:val="00E24E77"/>
    <w:rsid w:val="00E25501"/>
    <w:rsid w:val="00E2593A"/>
    <w:rsid w:val="00E25A11"/>
    <w:rsid w:val="00E25D49"/>
    <w:rsid w:val="00E25E15"/>
    <w:rsid w:val="00E26338"/>
    <w:rsid w:val="00E26985"/>
    <w:rsid w:val="00E26A3E"/>
    <w:rsid w:val="00E26E3C"/>
    <w:rsid w:val="00E26E52"/>
    <w:rsid w:val="00E274AA"/>
    <w:rsid w:val="00E30A14"/>
    <w:rsid w:val="00E30D51"/>
    <w:rsid w:val="00E3114F"/>
    <w:rsid w:val="00E316F9"/>
    <w:rsid w:val="00E31711"/>
    <w:rsid w:val="00E319A0"/>
    <w:rsid w:val="00E324A1"/>
    <w:rsid w:val="00E326AB"/>
    <w:rsid w:val="00E32768"/>
    <w:rsid w:val="00E3298D"/>
    <w:rsid w:val="00E32B35"/>
    <w:rsid w:val="00E32DE0"/>
    <w:rsid w:val="00E32FD8"/>
    <w:rsid w:val="00E335B0"/>
    <w:rsid w:val="00E33642"/>
    <w:rsid w:val="00E33E00"/>
    <w:rsid w:val="00E33ED0"/>
    <w:rsid w:val="00E33FBF"/>
    <w:rsid w:val="00E340D4"/>
    <w:rsid w:val="00E342B2"/>
    <w:rsid w:val="00E34A84"/>
    <w:rsid w:val="00E351FC"/>
    <w:rsid w:val="00E35225"/>
    <w:rsid w:val="00E354B9"/>
    <w:rsid w:val="00E35757"/>
    <w:rsid w:val="00E357B1"/>
    <w:rsid w:val="00E3608E"/>
    <w:rsid w:val="00E3661A"/>
    <w:rsid w:val="00E36BD1"/>
    <w:rsid w:val="00E36EFA"/>
    <w:rsid w:val="00E372F1"/>
    <w:rsid w:val="00E3743A"/>
    <w:rsid w:val="00E375BC"/>
    <w:rsid w:val="00E37694"/>
    <w:rsid w:val="00E376F1"/>
    <w:rsid w:val="00E37A43"/>
    <w:rsid w:val="00E37ED7"/>
    <w:rsid w:val="00E403D7"/>
    <w:rsid w:val="00E40444"/>
    <w:rsid w:val="00E404F3"/>
    <w:rsid w:val="00E40BC4"/>
    <w:rsid w:val="00E40CA7"/>
    <w:rsid w:val="00E410CF"/>
    <w:rsid w:val="00E4181D"/>
    <w:rsid w:val="00E41897"/>
    <w:rsid w:val="00E41B50"/>
    <w:rsid w:val="00E41C95"/>
    <w:rsid w:val="00E41DAA"/>
    <w:rsid w:val="00E41E03"/>
    <w:rsid w:val="00E4283B"/>
    <w:rsid w:val="00E42CE8"/>
    <w:rsid w:val="00E4301A"/>
    <w:rsid w:val="00E43414"/>
    <w:rsid w:val="00E434CB"/>
    <w:rsid w:val="00E434D1"/>
    <w:rsid w:val="00E435B9"/>
    <w:rsid w:val="00E43687"/>
    <w:rsid w:val="00E4370F"/>
    <w:rsid w:val="00E43864"/>
    <w:rsid w:val="00E43BB1"/>
    <w:rsid w:val="00E44037"/>
    <w:rsid w:val="00E4456C"/>
    <w:rsid w:val="00E445B9"/>
    <w:rsid w:val="00E44880"/>
    <w:rsid w:val="00E4488F"/>
    <w:rsid w:val="00E44B27"/>
    <w:rsid w:val="00E44BE2"/>
    <w:rsid w:val="00E44DC2"/>
    <w:rsid w:val="00E44DCF"/>
    <w:rsid w:val="00E45197"/>
    <w:rsid w:val="00E45500"/>
    <w:rsid w:val="00E4569A"/>
    <w:rsid w:val="00E45970"/>
    <w:rsid w:val="00E45A15"/>
    <w:rsid w:val="00E45B5E"/>
    <w:rsid w:val="00E4683B"/>
    <w:rsid w:val="00E4685C"/>
    <w:rsid w:val="00E46998"/>
    <w:rsid w:val="00E469C6"/>
    <w:rsid w:val="00E46A58"/>
    <w:rsid w:val="00E46B4C"/>
    <w:rsid w:val="00E46BDC"/>
    <w:rsid w:val="00E46C3E"/>
    <w:rsid w:val="00E46EBA"/>
    <w:rsid w:val="00E47104"/>
    <w:rsid w:val="00E4740C"/>
    <w:rsid w:val="00E47633"/>
    <w:rsid w:val="00E47859"/>
    <w:rsid w:val="00E50CB9"/>
    <w:rsid w:val="00E51098"/>
    <w:rsid w:val="00E514D3"/>
    <w:rsid w:val="00E5150F"/>
    <w:rsid w:val="00E5155B"/>
    <w:rsid w:val="00E516B5"/>
    <w:rsid w:val="00E51805"/>
    <w:rsid w:val="00E51B9A"/>
    <w:rsid w:val="00E51FDF"/>
    <w:rsid w:val="00E525C2"/>
    <w:rsid w:val="00E52876"/>
    <w:rsid w:val="00E529BB"/>
    <w:rsid w:val="00E52DD0"/>
    <w:rsid w:val="00E52FC0"/>
    <w:rsid w:val="00E53030"/>
    <w:rsid w:val="00E53478"/>
    <w:rsid w:val="00E54566"/>
    <w:rsid w:val="00E546A5"/>
    <w:rsid w:val="00E54E07"/>
    <w:rsid w:val="00E5527C"/>
    <w:rsid w:val="00E55E12"/>
    <w:rsid w:val="00E55F0C"/>
    <w:rsid w:val="00E56075"/>
    <w:rsid w:val="00E562EB"/>
    <w:rsid w:val="00E56500"/>
    <w:rsid w:val="00E56C11"/>
    <w:rsid w:val="00E56D66"/>
    <w:rsid w:val="00E56DCA"/>
    <w:rsid w:val="00E56EF4"/>
    <w:rsid w:val="00E572DE"/>
    <w:rsid w:val="00E57326"/>
    <w:rsid w:val="00E57627"/>
    <w:rsid w:val="00E57913"/>
    <w:rsid w:val="00E602CC"/>
    <w:rsid w:val="00E60420"/>
    <w:rsid w:val="00E60483"/>
    <w:rsid w:val="00E60C28"/>
    <w:rsid w:val="00E60F49"/>
    <w:rsid w:val="00E6129B"/>
    <w:rsid w:val="00E6152B"/>
    <w:rsid w:val="00E62150"/>
    <w:rsid w:val="00E622FF"/>
    <w:rsid w:val="00E62CE8"/>
    <w:rsid w:val="00E63140"/>
    <w:rsid w:val="00E63474"/>
    <w:rsid w:val="00E636F3"/>
    <w:rsid w:val="00E638FC"/>
    <w:rsid w:val="00E63D89"/>
    <w:rsid w:val="00E63EBA"/>
    <w:rsid w:val="00E64114"/>
    <w:rsid w:val="00E64C8A"/>
    <w:rsid w:val="00E64FD8"/>
    <w:rsid w:val="00E65284"/>
    <w:rsid w:val="00E659E0"/>
    <w:rsid w:val="00E6603C"/>
    <w:rsid w:val="00E6625A"/>
    <w:rsid w:val="00E6634E"/>
    <w:rsid w:val="00E664B1"/>
    <w:rsid w:val="00E664CF"/>
    <w:rsid w:val="00E66847"/>
    <w:rsid w:val="00E66A6E"/>
    <w:rsid w:val="00E66B3D"/>
    <w:rsid w:val="00E6722B"/>
    <w:rsid w:val="00E7044F"/>
    <w:rsid w:val="00E70DE1"/>
    <w:rsid w:val="00E71C94"/>
    <w:rsid w:val="00E71DBB"/>
    <w:rsid w:val="00E72329"/>
    <w:rsid w:val="00E72712"/>
    <w:rsid w:val="00E72880"/>
    <w:rsid w:val="00E72C1A"/>
    <w:rsid w:val="00E72EE1"/>
    <w:rsid w:val="00E730AB"/>
    <w:rsid w:val="00E731CB"/>
    <w:rsid w:val="00E735F9"/>
    <w:rsid w:val="00E73762"/>
    <w:rsid w:val="00E73C20"/>
    <w:rsid w:val="00E73CF3"/>
    <w:rsid w:val="00E73D4D"/>
    <w:rsid w:val="00E73D67"/>
    <w:rsid w:val="00E74CF0"/>
    <w:rsid w:val="00E7506A"/>
    <w:rsid w:val="00E75576"/>
    <w:rsid w:val="00E75BFA"/>
    <w:rsid w:val="00E7743A"/>
    <w:rsid w:val="00E775AC"/>
    <w:rsid w:val="00E7789A"/>
    <w:rsid w:val="00E77D0D"/>
    <w:rsid w:val="00E800EE"/>
    <w:rsid w:val="00E807C6"/>
    <w:rsid w:val="00E81738"/>
    <w:rsid w:val="00E81A06"/>
    <w:rsid w:val="00E820E7"/>
    <w:rsid w:val="00E821EA"/>
    <w:rsid w:val="00E82914"/>
    <w:rsid w:val="00E82E03"/>
    <w:rsid w:val="00E82EC1"/>
    <w:rsid w:val="00E83060"/>
    <w:rsid w:val="00E8319D"/>
    <w:rsid w:val="00E83588"/>
    <w:rsid w:val="00E8370A"/>
    <w:rsid w:val="00E84AE4"/>
    <w:rsid w:val="00E8556E"/>
    <w:rsid w:val="00E857C7"/>
    <w:rsid w:val="00E858D5"/>
    <w:rsid w:val="00E85A00"/>
    <w:rsid w:val="00E86247"/>
    <w:rsid w:val="00E8630D"/>
    <w:rsid w:val="00E86445"/>
    <w:rsid w:val="00E86662"/>
    <w:rsid w:val="00E86B46"/>
    <w:rsid w:val="00E86D44"/>
    <w:rsid w:val="00E874DA"/>
    <w:rsid w:val="00E87887"/>
    <w:rsid w:val="00E87B83"/>
    <w:rsid w:val="00E87E26"/>
    <w:rsid w:val="00E902B4"/>
    <w:rsid w:val="00E906F7"/>
    <w:rsid w:val="00E90708"/>
    <w:rsid w:val="00E90AFB"/>
    <w:rsid w:val="00E90FCF"/>
    <w:rsid w:val="00E91DCD"/>
    <w:rsid w:val="00E91F4C"/>
    <w:rsid w:val="00E92205"/>
    <w:rsid w:val="00E92B38"/>
    <w:rsid w:val="00E92C4C"/>
    <w:rsid w:val="00E932DA"/>
    <w:rsid w:val="00E93577"/>
    <w:rsid w:val="00E93695"/>
    <w:rsid w:val="00E937D4"/>
    <w:rsid w:val="00E93BBD"/>
    <w:rsid w:val="00E942E4"/>
    <w:rsid w:val="00E9543E"/>
    <w:rsid w:val="00E9551B"/>
    <w:rsid w:val="00E95692"/>
    <w:rsid w:val="00E95B9F"/>
    <w:rsid w:val="00E96939"/>
    <w:rsid w:val="00E96AC8"/>
    <w:rsid w:val="00E96B03"/>
    <w:rsid w:val="00E96BC7"/>
    <w:rsid w:val="00E96F93"/>
    <w:rsid w:val="00E970B8"/>
    <w:rsid w:val="00E9751F"/>
    <w:rsid w:val="00E975F9"/>
    <w:rsid w:val="00E97B71"/>
    <w:rsid w:val="00E97C17"/>
    <w:rsid w:val="00EA0298"/>
    <w:rsid w:val="00EA04C4"/>
    <w:rsid w:val="00EA0A2B"/>
    <w:rsid w:val="00EA0A98"/>
    <w:rsid w:val="00EA0D2D"/>
    <w:rsid w:val="00EA0EC7"/>
    <w:rsid w:val="00EA1258"/>
    <w:rsid w:val="00EA1345"/>
    <w:rsid w:val="00EA16AC"/>
    <w:rsid w:val="00EA17F7"/>
    <w:rsid w:val="00EA1DDA"/>
    <w:rsid w:val="00EA2402"/>
    <w:rsid w:val="00EA25AB"/>
    <w:rsid w:val="00EA2668"/>
    <w:rsid w:val="00EA3258"/>
    <w:rsid w:val="00EA3477"/>
    <w:rsid w:val="00EA3A59"/>
    <w:rsid w:val="00EA3E25"/>
    <w:rsid w:val="00EA3E59"/>
    <w:rsid w:val="00EA3E7D"/>
    <w:rsid w:val="00EA4398"/>
    <w:rsid w:val="00EA4561"/>
    <w:rsid w:val="00EA47DB"/>
    <w:rsid w:val="00EA4B65"/>
    <w:rsid w:val="00EA52CA"/>
    <w:rsid w:val="00EA53C3"/>
    <w:rsid w:val="00EA5D29"/>
    <w:rsid w:val="00EA601C"/>
    <w:rsid w:val="00EA64B6"/>
    <w:rsid w:val="00EA6C0B"/>
    <w:rsid w:val="00EA7651"/>
    <w:rsid w:val="00EB03F9"/>
    <w:rsid w:val="00EB046B"/>
    <w:rsid w:val="00EB0584"/>
    <w:rsid w:val="00EB067B"/>
    <w:rsid w:val="00EB08C1"/>
    <w:rsid w:val="00EB0B60"/>
    <w:rsid w:val="00EB0E92"/>
    <w:rsid w:val="00EB1138"/>
    <w:rsid w:val="00EB119D"/>
    <w:rsid w:val="00EB1515"/>
    <w:rsid w:val="00EB1872"/>
    <w:rsid w:val="00EB1B46"/>
    <w:rsid w:val="00EB1BB7"/>
    <w:rsid w:val="00EB1E4B"/>
    <w:rsid w:val="00EB1F64"/>
    <w:rsid w:val="00EB2295"/>
    <w:rsid w:val="00EB22E0"/>
    <w:rsid w:val="00EB29CC"/>
    <w:rsid w:val="00EB2C27"/>
    <w:rsid w:val="00EB2EF2"/>
    <w:rsid w:val="00EB3706"/>
    <w:rsid w:val="00EB3C46"/>
    <w:rsid w:val="00EB3CC3"/>
    <w:rsid w:val="00EB4748"/>
    <w:rsid w:val="00EB4E79"/>
    <w:rsid w:val="00EB50A9"/>
    <w:rsid w:val="00EB53CB"/>
    <w:rsid w:val="00EB6013"/>
    <w:rsid w:val="00EB62B3"/>
    <w:rsid w:val="00EB7EE5"/>
    <w:rsid w:val="00EC06F1"/>
    <w:rsid w:val="00EC0B92"/>
    <w:rsid w:val="00EC0D1E"/>
    <w:rsid w:val="00EC0DCE"/>
    <w:rsid w:val="00EC11E3"/>
    <w:rsid w:val="00EC166C"/>
    <w:rsid w:val="00EC1783"/>
    <w:rsid w:val="00EC1868"/>
    <w:rsid w:val="00EC19F4"/>
    <w:rsid w:val="00EC2035"/>
    <w:rsid w:val="00EC204E"/>
    <w:rsid w:val="00EC2695"/>
    <w:rsid w:val="00EC2E98"/>
    <w:rsid w:val="00EC355F"/>
    <w:rsid w:val="00EC3F01"/>
    <w:rsid w:val="00EC3F89"/>
    <w:rsid w:val="00EC4050"/>
    <w:rsid w:val="00EC4063"/>
    <w:rsid w:val="00EC43B1"/>
    <w:rsid w:val="00EC47ED"/>
    <w:rsid w:val="00EC49F9"/>
    <w:rsid w:val="00EC4CAE"/>
    <w:rsid w:val="00EC4EEC"/>
    <w:rsid w:val="00EC4F83"/>
    <w:rsid w:val="00EC555E"/>
    <w:rsid w:val="00EC576C"/>
    <w:rsid w:val="00EC57F2"/>
    <w:rsid w:val="00EC5BBA"/>
    <w:rsid w:val="00EC5C32"/>
    <w:rsid w:val="00EC5C5E"/>
    <w:rsid w:val="00EC65BC"/>
    <w:rsid w:val="00EC6AD9"/>
    <w:rsid w:val="00EC6FDA"/>
    <w:rsid w:val="00EC7050"/>
    <w:rsid w:val="00EC78B6"/>
    <w:rsid w:val="00EC7A8F"/>
    <w:rsid w:val="00EC7FBD"/>
    <w:rsid w:val="00ED010F"/>
    <w:rsid w:val="00ED02A4"/>
    <w:rsid w:val="00ED0819"/>
    <w:rsid w:val="00ED12B0"/>
    <w:rsid w:val="00ED1699"/>
    <w:rsid w:val="00ED176E"/>
    <w:rsid w:val="00ED1A33"/>
    <w:rsid w:val="00ED1D5B"/>
    <w:rsid w:val="00ED2932"/>
    <w:rsid w:val="00ED33A6"/>
    <w:rsid w:val="00ED3674"/>
    <w:rsid w:val="00ED3CBC"/>
    <w:rsid w:val="00ED3E85"/>
    <w:rsid w:val="00ED3EE5"/>
    <w:rsid w:val="00ED3FBC"/>
    <w:rsid w:val="00ED408D"/>
    <w:rsid w:val="00ED44D2"/>
    <w:rsid w:val="00ED460D"/>
    <w:rsid w:val="00ED469C"/>
    <w:rsid w:val="00ED48A1"/>
    <w:rsid w:val="00ED4C59"/>
    <w:rsid w:val="00ED4D79"/>
    <w:rsid w:val="00ED503C"/>
    <w:rsid w:val="00ED5A55"/>
    <w:rsid w:val="00ED5AE1"/>
    <w:rsid w:val="00ED5BD7"/>
    <w:rsid w:val="00ED6468"/>
    <w:rsid w:val="00ED6F87"/>
    <w:rsid w:val="00ED74DA"/>
    <w:rsid w:val="00ED7708"/>
    <w:rsid w:val="00ED7AFA"/>
    <w:rsid w:val="00EE0C09"/>
    <w:rsid w:val="00EE0FE6"/>
    <w:rsid w:val="00EE103E"/>
    <w:rsid w:val="00EE16C3"/>
    <w:rsid w:val="00EE2166"/>
    <w:rsid w:val="00EE22FE"/>
    <w:rsid w:val="00EE25D6"/>
    <w:rsid w:val="00EE26FC"/>
    <w:rsid w:val="00EE275F"/>
    <w:rsid w:val="00EE3834"/>
    <w:rsid w:val="00EE3A2E"/>
    <w:rsid w:val="00EE3CCC"/>
    <w:rsid w:val="00EE42D7"/>
    <w:rsid w:val="00EE4A00"/>
    <w:rsid w:val="00EE4CB8"/>
    <w:rsid w:val="00EE4DE4"/>
    <w:rsid w:val="00EE4E97"/>
    <w:rsid w:val="00EE50AC"/>
    <w:rsid w:val="00EE525A"/>
    <w:rsid w:val="00EE53A5"/>
    <w:rsid w:val="00EE54AB"/>
    <w:rsid w:val="00EE5984"/>
    <w:rsid w:val="00EE5A7E"/>
    <w:rsid w:val="00EE5B77"/>
    <w:rsid w:val="00EE6316"/>
    <w:rsid w:val="00EE633F"/>
    <w:rsid w:val="00EE673F"/>
    <w:rsid w:val="00EE6AD5"/>
    <w:rsid w:val="00EE7C20"/>
    <w:rsid w:val="00EE7C2E"/>
    <w:rsid w:val="00EE7F0D"/>
    <w:rsid w:val="00EF07A9"/>
    <w:rsid w:val="00EF0C46"/>
    <w:rsid w:val="00EF0D24"/>
    <w:rsid w:val="00EF11E4"/>
    <w:rsid w:val="00EF1409"/>
    <w:rsid w:val="00EF1E74"/>
    <w:rsid w:val="00EF22C0"/>
    <w:rsid w:val="00EF26C8"/>
    <w:rsid w:val="00EF2719"/>
    <w:rsid w:val="00EF2A04"/>
    <w:rsid w:val="00EF3136"/>
    <w:rsid w:val="00EF34F1"/>
    <w:rsid w:val="00EF3957"/>
    <w:rsid w:val="00EF39EE"/>
    <w:rsid w:val="00EF496C"/>
    <w:rsid w:val="00EF4E64"/>
    <w:rsid w:val="00EF5532"/>
    <w:rsid w:val="00EF5715"/>
    <w:rsid w:val="00EF5BBB"/>
    <w:rsid w:val="00EF5C78"/>
    <w:rsid w:val="00EF61E5"/>
    <w:rsid w:val="00EF646E"/>
    <w:rsid w:val="00EF6687"/>
    <w:rsid w:val="00EF66E1"/>
    <w:rsid w:val="00EF6B1C"/>
    <w:rsid w:val="00EF6E8B"/>
    <w:rsid w:val="00EF6FF9"/>
    <w:rsid w:val="00EF7087"/>
    <w:rsid w:val="00EF7547"/>
    <w:rsid w:val="00EF7BA9"/>
    <w:rsid w:val="00F001CB"/>
    <w:rsid w:val="00F0027E"/>
    <w:rsid w:val="00F006A3"/>
    <w:rsid w:val="00F006B5"/>
    <w:rsid w:val="00F00A7D"/>
    <w:rsid w:val="00F00B9A"/>
    <w:rsid w:val="00F00EAB"/>
    <w:rsid w:val="00F0101C"/>
    <w:rsid w:val="00F0145F"/>
    <w:rsid w:val="00F01991"/>
    <w:rsid w:val="00F01E87"/>
    <w:rsid w:val="00F02090"/>
    <w:rsid w:val="00F021FF"/>
    <w:rsid w:val="00F0265D"/>
    <w:rsid w:val="00F027F4"/>
    <w:rsid w:val="00F02C22"/>
    <w:rsid w:val="00F02CA3"/>
    <w:rsid w:val="00F02F09"/>
    <w:rsid w:val="00F03215"/>
    <w:rsid w:val="00F034BA"/>
    <w:rsid w:val="00F03AC7"/>
    <w:rsid w:val="00F03CF5"/>
    <w:rsid w:val="00F04FB2"/>
    <w:rsid w:val="00F05325"/>
    <w:rsid w:val="00F059B5"/>
    <w:rsid w:val="00F05F37"/>
    <w:rsid w:val="00F05F68"/>
    <w:rsid w:val="00F06729"/>
    <w:rsid w:val="00F06767"/>
    <w:rsid w:val="00F0683F"/>
    <w:rsid w:val="00F069ED"/>
    <w:rsid w:val="00F06F68"/>
    <w:rsid w:val="00F07200"/>
    <w:rsid w:val="00F07623"/>
    <w:rsid w:val="00F077A6"/>
    <w:rsid w:val="00F07940"/>
    <w:rsid w:val="00F079E4"/>
    <w:rsid w:val="00F07CB4"/>
    <w:rsid w:val="00F07CC4"/>
    <w:rsid w:val="00F1056E"/>
    <w:rsid w:val="00F107C4"/>
    <w:rsid w:val="00F10BDC"/>
    <w:rsid w:val="00F10D24"/>
    <w:rsid w:val="00F10F06"/>
    <w:rsid w:val="00F119E5"/>
    <w:rsid w:val="00F11CB9"/>
    <w:rsid w:val="00F11D27"/>
    <w:rsid w:val="00F12205"/>
    <w:rsid w:val="00F122CC"/>
    <w:rsid w:val="00F12540"/>
    <w:rsid w:val="00F12641"/>
    <w:rsid w:val="00F12E18"/>
    <w:rsid w:val="00F12ED8"/>
    <w:rsid w:val="00F1347B"/>
    <w:rsid w:val="00F1379D"/>
    <w:rsid w:val="00F13822"/>
    <w:rsid w:val="00F13D51"/>
    <w:rsid w:val="00F140FD"/>
    <w:rsid w:val="00F141E7"/>
    <w:rsid w:val="00F144F1"/>
    <w:rsid w:val="00F15069"/>
    <w:rsid w:val="00F1542F"/>
    <w:rsid w:val="00F1560F"/>
    <w:rsid w:val="00F1573D"/>
    <w:rsid w:val="00F15F26"/>
    <w:rsid w:val="00F1600B"/>
    <w:rsid w:val="00F16429"/>
    <w:rsid w:val="00F169AC"/>
    <w:rsid w:val="00F169BF"/>
    <w:rsid w:val="00F16CC2"/>
    <w:rsid w:val="00F17223"/>
    <w:rsid w:val="00F1770D"/>
    <w:rsid w:val="00F17899"/>
    <w:rsid w:val="00F17993"/>
    <w:rsid w:val="00F17CD4"/>
    <w:rsid w:val="00F17D09"/>
    <w:rsid w:val="00F20214"/>
    <w:rsid w:val="00F20748"/>
    <w:rsid w:val="00F20887"/>
    <w:rsid w:val="00F20A1E"/>
    <w:rsid w:val="00F20ABD"/>
    <w:rsid w:val="00F20B24"/>
    <w:rsid w:val="00F20B5A"/>
    <w:rsid w:val="00F20C6D"/>
    <w:rsid w:val="00F21339"/>
    <w:rsid w:val="00F21464"/>
    <w:rsid w:val="00F21565"/>
    <w:rsid w:val="00F21AB4"/>
    <w:rsid w:val="00F21BDE"/>
    <w:rsid w:val="00F22822"/>
    <w:rsid w:val="00F22C76"/>
    <w:rsid w:val="00F22E8D"/>
    <w:rsid w:val="00F22FB6"/>
    <w:rsid w:val="00F22FFC"/>
    <w:rsid w:val="00F2307E"/>
    <w:rsid w:val="00F23503"/>
    <w:rsid w:val="00F23688"/>
    <w:rsid w:val="00F238BB"/>
    <w:rsid w:val="00F23E77"/>
    <w:rsid w:val="00F240CC"/>
    <w:rsid w:val="00F24273"/>
    <w:rsid w:val="00F242BD"/>
    <w:rsid w:val="00F243F1"/>
    <w:rsid w:val="00F2464A"/>
    <w:rsid w:val="00F247AF"/>
    <w:rsid w:val="00F247E0"/>
    <w:rsid w:val="00F24C59"/>
    <w:rsid w:val="00F24D04"/>
    <w:rsid w:val="00F2519F"/>
    <w:rsid w:val="00F2529F"/>
    <w:rsid w:val="00F25316"/>
    <w:rsid w:val="00F25C45"/>
    <w:rsid w:val="00F25D2B"/>
    <w:rsid w:val="00F25EEA"/>
    <w:rsid w:val="00F26089"/>
    <w:rsid w:val="00F2652E"/>
    <w:rsid w:val="00F269C0"/>
    <w:rsid w:val="00F26AD3"/>
    <w:rsid w:val="00F27A2E"/>
    <w:rsid w:val="00F27BEC"/>
    <w:rsid w:val="00F27C23"/>
    <w:rsid w:val="00F27E06"/>
    <w:rsid w:val="00F27FA1"/>
    <w:rsid w:val="00F3030E"/>
    <w:rsid w:val="00F30F12"/>
    <w:rsid w:val="00F30FDE"/>
    <w:rsid w:val="00F31402"/>
    <w:rsid w:val="00F31554"/>
    <w:rsid w:val="00F31ABD"/>
    <w:rsid w:val="00F31EF6"/>
    <w:rsid w:val="00F32009"/>
    <w:rsid w:val="00F3284C"/>
    <w:rsid w:val="00F32CED"/>
    <w:rsid w:val="00F32DC3"/>
    <w:rsid w:val="00F32DD1"/>
    <w:rsid w:val="00F33210"/>
    <w:rsid w:val="00F33299"/>
    <w:rsid w:val="00F3350F"/>
    <w:rsid w:val="00F33598"/>
    <w:rsid w:val="00F33C34"/>
    <w:rsid w:val="00F33FB5"/>
    <w:rsid w:val="00F34182"/>
    <w:rsid w:val="00F3428C"/>
    <w:rsid w:val="00F343B9"/>
    <w:rsid w:val="00F3462E"/>
    <w:rsid w:val="00F349EB"/>
    <w:rsid w:val="00F353C9"/>
    <w:rsid w:val="00F356E8"/>
    <w:rsid w:val="00F35FD0"/>
    <w:rsid w:val="00F36B7D"/>
    <w:rsid w:val="00F36F9F"/>
    <w:rsid w:val="00F37CFE"/>
    <w:rsid w:val="00F37D08"/>
    <w:rsid w:val="00F406F7"/>
    <w:rsid w:val="00F40A83"/>
    <w:rsid w:val="00F40C1B"/>
    <w:rsid w:val="00F41071"/>
    <w:rsid w:val="00F4176F"/>
    <w:rsid w:val="00F41FBE"/>
    <w:rsid w:val="00F42B08"/>
    <w:rsid w:val="00F42C3B"/>
    <w:rsid w:val="00F42D05"/>
    <w:rsid w:val="00F44594"/>
    <w:rsid w:val="00F450FE"/>
    <w:rsid w:val="00F45143"/>
    <w:rsid w:val="00F45258"/>
    <w:rsid w:val="00F454A6"/>
    <w:rsid w:val="00F45764"/>
    <w:rsid w:val="00F457C4"/>
    <w:rsid w:val="00F45B71"/>
    <w:rsid w:val="00F460FF"/>
    <w:rsid w:val="00F46284"/>
    <w:rsid w:val="00F46C7C"/>
    <w:rsid w:val="00F47588"/>
    <w:rsid w:val="00F47C9B"/>
    <w:rsid w:val="00F503C4"/>
    <w:rsid w:val="00F5043D"/>
    <w:rsid w:val="00F50475"/>
    <w:rsid w:val="00F504BD"/>
    <w:rsid w:val="00F50689"/>
    <w:rsid w:val="00F50B45"/>
    <w:rsid w:val="00F50D7A"/>
    <w:rsid w:val="00F50D8D"/>
    <w:rsid w:val="00F50E23"/>
    <w:rsid w:val="00F513F2"/>
    <w:rsid w:val="00F51635"/>
    <w:rsid w:val="00F51BFF"/>
    <w:rsid w:val="00F51D35"/>
    <w:rsid w:val="00F51F59"/>
    <w:rsid w:val="00F5247D"/>
    <w:rsid w:val="00F525EF"/>
    <w:rsid w:val="00F5289E"/>
    <w:rsid w:val="00F528CA"/>
    <w:rsid w:val="00F52D41"/>
    <w:rsid w:val="00F53BC2"/>
    <w:rsid w:val="00F53D75"/>
    <w:rsid w:val="00F53E54"/>
    <w:rsid w:val="00F542F9"/>
    <w:rsid w:val="00F54587"/>
    <w:rsid w:val="00F54626"/>
    <w:rsid w:val="00F5497D"/>
    <w:rsid w:val="00F549F4"/>
    <w:rsid w:val="00F5507C"/>
    <w:rsid w:val="00F55496"/>
    <w:rsid w:val="00F55585"/>
    <w:rsid w:val="00F55876"/>
    <w:rsid w:val="00F55BCC"/>
    <w:rsid w:val="00F55BE0"/>
    <w:rsid w:val="00F55CE1"/>
    <w:rsid w:val="00F569FB"/>
    <w:rsid w:val="00F56C66"/>
    <w:rsid w:val="00F56C8C"/>
    <w:rsid w:val="00F57762"/>
    <w:rsid w:val="00F577FD"/>
    <w:rsid w:val="00F57FC9"/>
    <w:rsid w:val="00F6008F"/>
    <w:rsid w:val="00F6065A"/>
    <w:rsid w:val="00F60B69"/>
    <w:rsid w:val="00F60EE1"/>
    <w:rsid w:val="00F61145"/>
    <w:rsid w:val="00F61F1F"/>
    <w:rsid w:val="00F62248"/>
    <w:rsid w:val="00F625DF"/>
    <w:rsid w:val="00F62621"/>
    <w:rsid w:val="00F626C9"/>
    <w:rsid w:val="00F62721"/>
    <w:rsid w:val="00F62881"/>
    <w:rsid w:val="00F628C0"/>
    <w:rsid w:val="00F62A0B"/>
    <w:rsid w:val="00F62D44"/>
    <w:rsid w:val="00F62F88"/>
    <w:rsid w:val="00F63335"/>
    <w:rsid w:val="00F63403"/>
    <w:rsid w:val="00F6366C"/>
    <w:rsid w:val="00F63702"/>
    <w:rsid w:val="00F63D14"/>
    <w:rsid w:val="00F641F2"/>
    <w:rsid w:val="00F6422E"/>
    <w:rsid w:val="00F64A7B"/>
    <w:rsid w:val="00F64DED"/>
    <w:rsid w:val="00F64E53"/>
    <w:rsid w:val="00F65193"/>
    <w:rsid w:val="00F6520F"/>
    <w:rsid w:val="00F65430"/>
    <w:rsid w:val="00F65B10"/>
    <w:rsid w:val="00F660A9"/>
    <w:rsid w:val="00F66244"/>
    <w:rsid w:val="00F6627F"/>
    <w:rsid w:val="00F663D1"/>
    <w:rsid w:val="00F66526"/>
    <w:rsid w:val="00F66C81"/>
    <w:rsid w:val="00F66F40"/>
    <w:rsid w:val="00F6703A"/>
    <w:rsid w:val="00F674DC"/>
    <w:rsid w:val="00F67855"/>
    <w:rsid w:val="00F7089E"/>
    <w:rsid w:val="00F70DAD"/>
    <w:rsid w:val="00F71163"/>
    <w:rsid w:val="00F717D0"/>
    <w:rsid w:val="00F71B2F"/>
    <w:rsid w:val="00F71B86"/>
    <w:rsid w:val="00F71C57"/>
    <w:rsid w:val="00F71D0D"/>
    <w:rsid w:val="00F721B7"/>
    <w:rsid w:val="00F72387"/>
    <w:rsid w:val="00F72483"/>
    <w:rsid w:val="00F733AD"/>
    <w:rsid w:val="00F73725"/>
    <w:rsid w:val="00F73BD2"/>
    <w:rsid w:val="00F73D2E"/>
    <w:rsid w:val="00F74249"/>
    <w:rsid w:val="00F744C8"/>
    <w:rsid w:val="00F750A0"/>
    <w:rsid w:val="00F75193"/>
    <w:rsid w:val="00F7532F"/>
    <w:rsid w:val="00F75947"/>
    <w:rsid w:val="00F7634E"/>
    <w:rsid w:val="00F76565"/>
    <w:rsid w:val="00F768D8"/>
    <w:rsid w:val="00F76B5B"/>
    <w:rsid w:val="00F77139"/>
    <w:rsid w:val="00F774B2"/>
    <w:rsid w:val="00F805B5"/>
    <w:rsid w:val="00F8080B"/>
    <w:rsid w:val="00F80DC5"/>
    <w:rsid w:val="00F80F3A"/>
    <w:rsid w:val="00F8107D"/>
    <w:rsid w:val="00F812C3"/>
    <w:rsid w:val="00F816E2"/>
    <w:rsid w:val="00F81754"/>
    <w:rsid w:val="00F81C6C"/>
    <w:rsid w:val="00F821FD"/>
    <w:rsid w:val="00F822BF"/>
    <w:rsid w:val="00F8251A"/>
    <w:rsid w:val="00F827B2"/>
    <w:rsid w:val="00F82A41"/>
    <w:rsid w:val="00F82B19"/>
    <w:rsid w:val="00F82DB9"/>
    <w:rsid w:val="00F83081"/>
    <w:rsid w:val="00F83871"/>
    <w:rsid w:val="00F8399F"/>
    <w:rsid w:val="00F83B00"/>
    <w:rsid w:val="00F83DAD"/>
    <w:rsid w:val="00F845E6"/>
    <w:rsid w:val="00F8491D"/>
    <w:rsid w:val="00F84E4B"/>
    <w:rsid w:val="00F84F25"/>
    <w:rsid w:val="00F85288"/>
    <w:rsid w:val="00F852F0"/>
    <w:rsid w:val="00F854E0"/>
    <w:rsid w:val="00F8583E"/>
    <w:rsid w:val="00F85AC6"/>
    <w:rsid w:val="00F85AF7"/>
    <w:rsid w:val="00F85BDA"/>
    <w:rsid w:val="00F86370"/>
    <w:rsid w:val="00F8670C"/>
    <w:rsid w:val="00F8677B"/>
    <w:rsid w:val="00F86928"/>
    <w:rsid w:val="00F86E0F"/>
    <w:rsid w:val="00F86F20"/>
    <w:rsid w:val="00F8732D"/>
    <w:rsid w:val="00F8735B"/>
    <w:rsid w:val="00F87614"/>
    <w:rsid w:val="00F879D6"/>
    <w:rsid w:val="00F87D56"/>
    <w:rsid w:val="00F87F02"/>
    <w:rsid w:val="00F901C5"/>
    <w:rsid w:val="00F90539"/>
    <w:rsid w:val="00F907DF"/>
    <w:rsid w:val="00F90ED2"/>
    <w:rsid w:val="00F9105C"/>
    <w:rsid w:val="00F912F7"/>
    <w:rsid w:val="00F91585"/>
    <w:rsid w:val="00F91AEC"/>
    <w:rsid w:val="00F9229E"/>
    <w:rsid w:val="00F922E3"/>
    <w:rsid w:val="00F9254F"/>
    <w:rsid w:val="00F927F1"/>
    <w:rsid w:val="00F92ADE"/>
    <w:rsid w:val="00F9316F"/>
    <w:rsid w:val="00F94023"/>
    <w:rsid w:val="00F94354"/>
    <w:rsid w:val="00F94549"/>
    <w:rsid w:val="00F94948"/>
    <w:rsid w:val="00F94B55"/>
    <w:rsid w:val="00F94BDC"/>
    <w:rsid w:val="00F94CB9"/>
    <w:rsid w:val="00F95327"/>
    <w:rsid w:val="00F95EFB"/>
    <w:rsid w:val="00F95F04"/>
    <w:rsid w:val="00F968BC"/>
    <w:rsid w:val="00F969BD"/>
    <w:rsid w:val="00F96B32"/>
    <w:rsid w:val="00F96B36"/>
    <w:rsid w:val="00F96CCF"/>
    <w:rsid w:val="00F972EA"/>
    <w:rsid w:val="00F974F8"/>
    <w:rsid w:val="00F979D9"/>
    <w:rsid w:val="00F97AF4"/>
    <w:rsid w:val="00F97F04"/>
    <w:rsid w:val="00FA01F7"/>
    <w:rsid w:val="00FA0238"/>
    <w:rsid w:val="00FA023D"/>
    <w:rsid w:val="00FA0548"/>
    <w:rsid w:val="00FA05FB"/>
    <w:rsid w:val="00FA0854"/>
    <w:rsid w:val="00FA12A2"/>
    <w:rsid w:val="00FA130A"/>
    <w:rsid w:val="00FA1782"/>
    <w:rsid w:val="00FA1AC7"/>
    <w:rsid w:val="00FA1B72"/>
    <w:rsid w:val="00FA1B9B"/>
    <w:rsid w:val="00FA1C4B"/>
    <w:rsid w:val="00FA39A8"/>
    <w:rsid w:val="00FA3B3A"/>
    <w:rsid w:val="00FA3F87"/>
    <w:rsid w:val="00FA51F7"/>
    <w:rsid w:val="00FA56C8"/>
    <w:rsid w:val="00FA5715"/>
    <w:rsid w:val="00FA5A0C"/>
    <w:rsid w:val="00FA5A51"/>
    <w:rsid w:val="00FA5B68"/>
    <w:rsid w:val="00FA669C"/>
    <w:rsid w:val="00FA6C92"/>
    <w:rsid w:val="00FA6E1F"/>
    <w:rsid w:val="00FA7158"/>
    <w:rsid w:val="00FA7239"/>
    <w:rsid w:val="00FA75B3"/>
    <w:rsid w:val="00FB0661"/>
    <w:rsid w:val="00FB16CA"/>
    <w:rsid w:val="00FB16CB"/>
    <w:rsid w:val="00FB1F90"/>
    <w:rsid w:val="00FB2296"/>
    <w:rsid w:val="00FB23EE"/>
    <w:rsid w:val="00FB2406"/>
    <w:rsid w:val="00FB26D9"/>
    <w:rsid w:val="00FB2715"/>
    <w:rsid w:val="00FB27D5"/>
    <w:rsid w:val="00FB361D"/>
    <w:rsid w:val="00FB3951"/>
    <w:rsid w:val="00FB39A0"/>
    <w:rsid w:val="00FB3C09"/>
    <w:rsid w:val="00FB3E2D"/>
    <w:rsid w:val="00FB3E4D"/>
    <w:rsid w:val="00FB3FD7"/>
    <w:rsid w:val="00FB41A6"/>
    <w:rsid w:val="00FB41F1"/>
    <w:rsid w:val="00FB424E"/>
    <w:rsid w:val="00FB45EB"/>
    <w:rsid w:val="00FB47A1"/>
    <w:rsid w:val="00FB53C7"/>
    <w:rsid w:val="00FB544C"/>
    <w:rsid w:val="00FB57F8"/>
    <w:rsid w:val="00FB5D40"/>
    <w:rsid w:val="00FB5D61"/>
    <w:rsid w:val="00FB621A"/>
    <w:rsid w:val="00FB64D7"/>
    <w:rsid w:val="00FB6ACF"/>
    <w:rsid w:val="00FB6B1D"/>
    <w:rsid w:val="00FB7707"/>
    <w:rsid w:val="00FB7BED"/>
    <w:rsid w:val="00FB7F48"/>
    <w:rsid w:val="00FC0147"/>
    <w:rsid w:val="00FC0820"/>
    <w:rsid w:val="00FC0CBC"/>
    <w:rsid w:val="00FC0E55"/>
    <w:rsid w:val="00FC0E8A"/>
    <w:rsid w:val="00FC113E"/>
    <w:rsid w:val="00FC14E8"/>
    <w:rsid w:val="00FC16B5"/>
    <w:rsid w:val="00FC180E"/>
    <w:rsid w:val="00FC1E48"/>
    <w:rsid w:val="00FC20F8"/>
    <w:rsid w:val="00FC27D5"/>
    <w:rsid w:val="00FC2A26"/>
    <w:rsid w:val="00FC2EFB"/>
    <w:rsid w:val="00FC2F1B"/>
    <w:rsid w:val="00FC3E6E"/>
    <w:rsid w:val="00FC4284"/>
    <w:rsid w:val="00FC47D5"/>
    <w:rsid w:val="00FC47FE"/>
    <w:rsid w:val="00FC4948"/>
    <w:rsid w:val="00FC4BAB"/>
    <w:rsid w:val="00FC4C15"/>
    <w:rsid w:val="00FC4F5F"/>
    <w:rsid w:val="00FC4F95"/>
    <w:rsid w:val="00FC53A6"/>
    <w:rsid w:val="00FC543E"/>
    <w:rsid w:val="00FC5720"/>
    <w:rsid w:val="00FC5CE5"/>
    <w:rsid w:val="00FC6031"/>
    <w:rsid w:val="00FC6112"/>
    <w:rsid w:val="00FC6339"/>
    <w:rsid w:val="00FC6D8A"/>
    <w:rsid w:val="00FC701F"/>
    <w:rsid w:val="00FC77BA"/>
    <w:rsid w:val="00FC7E58"/>
    <w:rsid w:val="00FD06D2"/>
    <w:rsid w:val="00FD08E7"/>
    <w:rsid w:val="00FD0DC7"/>
    <w:rsid w:val="00FD13D4"/>
    <w:rsid w:val="00FD1AE8"/>
    <w:rsid w:val="00FD1CFA"/>
    <w:rsid w:val="00FD2134"/>
    <w:rsid w:val="00FD24B5"/>
    <w:rsid w:val="00FD2C2E"/>
    <w:rsid w:val="00FD2CFB"/>
    <w:rsid w:val="00FD307C"/>
    <w:rsid w:val="00FD3115"/>
    <w:rsid w:val="00FD352C"/>
    <w:rsid w:val="00FD3766"/>
    <w:rsid w:val="00FD396C"/>
    <w:rsid w:val="00FD3DA4"/>
    <w:rsid w:val="00FD455C"/>
    <w:rsid w:val="00FD4819"/>
    <w:rsid w:val="00FD4852"/>
    <w:rsid w:val="00FD49FC"/>
    <w:rsid w:val="00FD4DB6"/>
    <w:rsid w:val="00FD51E7"/>
    <w:rsid w:val="00FD56E4"/>
    <w:rsid w:val="00FD582A"/>
    <w:rsid w:val="00FD58A1"/>
    <w:rsid w:val="00FD6280"/>
    <w:rsid w:val="00FD6510"/>
    <w:rsid w:val="00FD66D2"/>
    <w:rsid w:val="00FD6F48"/>
    <w:rsid w:val="00FD7107"/>
    <w:rsid w:val="00FD72F9"/>
    <w:rsid w:val="00FD735A"/>
    <w:rsid w:val="00FD74A2"/>
    <w:rsid w:val="00FD7527"/>
    <w:rsid w:val="00FD7702"/>
    <w:rsid w:val="00FD7DB5"/>
    <w:rsid w:val="00FE039D"/>
    <w:rsid w:val="00FE04B9"/>
    <w:rsid w:val="00FE065F"/>
    <w:rsid w:val="00FE06C9"/>
    <w:rsid w:val="00FE07E6"/>
    <w:rsid w:val="00FE0B95"/>
    <w:rsid w:val="00FE1039"/>
    <w:rsid w:val="00FE1315"/>
    <w:rsid w:val="00FE139B"/>
    <w:rsid w:val="00FE159B"/>
    <w:rsid w:val="00FE1B73"/>
    <w:rsid w:val="00FE1C1F"/>
    <w:rsid w:val="00FE20AB"/>
    <w:rsid w:val="00FE2320"/>
    <w:rsid w:val="00FE23F9"/>
    <w:rsid w:val="00FE255F"/>
    <w:rsid w:val="00FE2D7C"/>
    <w:rsid w:val="00FE2E52"/>
    <w:rsid w:val="00FE349B"/>
    <w:rsid w:val="00FE352F"/>
    <w:rsid w:val="00FE42A2"/>
    <w:rsid w:val="00FE4621"/>
    <w:rsid w:val="00FE4698"/>
    <w:rsid w:val="00FE53E5"/>
    <w:rsid w:val="00FE54D8"/>
    <w:rsid w:val="00FE5600"/>
    <w:rsid w:val="00FE565F"/>
    <w:rsid w:val="00FE57D5"/>
    <w:rsid w:val="00FE59D0"/>
    <w:rsid w:val="00FE6113"/>
    <w:rsid w:val="00FE632A"/>
    <w:rsid w:val="00FE64B1"/>
    <w:rsid w:val="00FE6507"/>
    <w:rsid w:val="00FE6A0E"/>
    <w:rsid w:val="00FE6BD8"/>
    <w:rsid w:val="00FE6CD2"/>
    <w:rsid w:val="00FE7DAF"/>
    <w:rsid w:val="00FE7DBF"/>
    <w:rsid w:val="00FF020E"/>
    <w:rsid w:val="00FF082D"/>
    <w:rsid w:val="00FF08CD"/>
    <w:rsid w:val="00FF0D3C"/>
    <w:rsid w:val="00FF173D"/>
    <w:rsid w:val="00FF19BB"/>
    <w:rsid w:val="00FF1CB7"/>
    <w:rsid w:val="00FF1D3A"/>
    <w:rsid w:val="00FF205C"/>
    <w:rsid w:val="00FF224A"/>
    <w:rsid w:val="00FF2393"/>
    <w:rsid w:val="00FF285D"/>
    <w:rsid w:val="00FF2D51"/>
    <w:rsid w:val="00FF30EB"/>
    <w:rsid w:val="00FF34BB"/>
    <w:rsid w:val="00FF36A6"/>
    <w:rsid w:val="00FF3B1E"/>
    <w:rsid w:val="00FF3B9F"/>
    <w:rsid w:val="00FF3D67"/>
    <w:rsid w:val="00FF3D99"/>
    <w:rsid w:val="00FF3DB6"/>
    <w:rsid w:val="00FF3E1A"/>
    <w:rsid w:val="00FF3E1C"/>
    <w:rsid w:val="00FF40D0"/>
    <w:rsid w:val="00FF4226"/>
    <w:rsid w:val="00FF4740"/>
    <w:rsid w:val="00FF4A93"/>
    <w:rsid w:val="00FF4B3C"/>
    <w:rsid w:val="00FF5145"/>
    <w:rsid w:val="00FF54EF"/>
    <w:rsid w:val="00FF5B74"/>
    <w:rsid w:val="00FF5F43"/>
    <w:rsid w:val="00FF6064"/>
    <w:rsid w:val="00FF6383"/>
    <w:rsid w:val="00FF66E2"/>
    <w:rsid w:val="00FF7466"/>
    <w:rsid w:val="00FF7594"/>
    <w:rsid w:val="00FF7831"/>
    <w:rsid w:val="00FF7D7D"/>
    <w:rsid w:val="00FF7F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730D8C"/>
  <w15:chartTrackingRefBased/>
  <w15:docId w15:val="{34D336B2-1FA4-4B6C-99B7-65C89E31B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6602"/>
    <w:rPr>
      <w:sz w:val="24"/>
      <w:szCs w:val="24"/>
      <w:lang w:eastAsia="en-US"/>
    </w:rPr>
  </w:style>
  <w:style w:type="paragraph" w:styleId="Heading1">
    <w:name w:val="heading 1"/>
    <w:basedOn w:val="Heading2"/>
    <w:link w:val="Heading1Char"/>
    <w:uiPriority w:val="9"/>
    <w:qFormat/>
    <w:pPr>
      <w:keepNext w:val="0"/>
      <w:keepLines/>
      <w:tabs>
        <w:tab w:val="left" w:pos="720"/>
      </w:tabs>
      <w:spacing w:before="360" w:after="360" w:line="240" w:lineRule="atLeast"/>
      <w:ind w:right="101"/>
      <w:jc w:val="center"/>
      <w:outlineLvl w:val="0"/>
    </w:pPr>
    <w:rPr>
      <w:rFonts w:ascii="Helv" w:hAnsi="Helv"/>
      <w:sz w:val="28"/>
    </w:rPr>
  </w:style>
  <w:style w:type="paragraph" w:styleId="Heading2">
    <w:name w:val="heading 2"/>
    <w:basedOn w:val="Normal"/>
    <w:next w:val="Normal"/>
    <w:link w:val="Heading2Char"/>
    <w:uiPriority w:val="9"/>
    <w:qFormat/>
    <w:pPr>
      <w:keepNext/>
      <w:spacing w:before="240" w:after="60"/>
      <w:outlineLvl w:val="1"/>
    </w:pPr>
    <w:rPr>
      <w:rFonts w:ascii="Arial" w:hAnsi="Arial"/>
      <w:b/>
      <w:color w:val="0000FF"/>
      <w:szCs w:val="20"/>
    </w:rPr>
  </w:style>
  <w:style w:type="paragraph" w:styleId="Heading3">
    <w:name w:val="heading 3"/>
    <w:basedOn w:val="Normal"/>
    <w:next w:val="NormalIndent"/>
    <w:link w:val="Heading3Char"/>
    <w:uiPriority w:val="9"/>
    <w:qFormat/>
    <w:pPr>
      <w:spacing w:before="480" w:after="120" w:line="240" w:lineRule="atLeast"/>
      <w:outlineLvl w:val="2"/>
    </w:pPr>
    <w:rPr>
      <w:rFonts w:ascii="Helv" w:hAnsi="Helv"/>
      <w:b/>
      <w:smallCaps/>
      <w:color w:val="0000FF"/>
      <w:sz w:val="22"/>
      <w:szCs w:val="20"/>
    </w:rPr>
  </w:style>
  <w:style w:type="paragraph" w:styleId="Heading4">
    <w:name w:val="heading 4"/>
    <w:basedOn w:val="Normal"/>
    <w:next w:val="Normal"/>
    <w:link w:val="Heading4Char"/>
    <w:uiPriority w:val="9"/>
    <w:qFormat/>
    <w:pPr>
      <w:keepNext/>
      <w:spacing w:before="240" w:after="60"/>
      <w:outlineLvl w:val="3"/>
    </w:pPr>
    <w:rPr>
      <w:rFonts w:ascii="Arial" w:hAnsi="Arial"/>
      <w:b/>
      <w:smallCaps/>
      <w:color w:val="0000FF"/>
      <w:sz w:val="22"/>
      <w:szCs w:val="20"/>
    </w:rPr>
  </w:style>
  <w:style w:type="paragraph" w:styleId="Heading5">
    <w:name w:val="heading 5"/>
    <w:basedOn w:val="Normal"/>
    <w:next w:val="Normal"/>
    <w:qFormat/>
    <w:pPr>
      <w:keepNext/>
      <w:jc w:val="center"/>
      <w:outlineLvl w:val="4"/>
    </w:pPr>
    <w:rPr>
      <w:rFonts w:ascii="Bookman Old Style" w:hAnsi="Bookman Old Style"/>
      <w:b/>
      <w:bCs/>
    </w:rPr>
  </w:style>
  <w:style w:type="paragraph" w:styleId="Heading6">
    <w:name w:val="heading 6"/>
    <w:basedOn w:val="Normal"/>
    <w:next w:val="Normal"/>
    <w:qFormat/>
    <w:pPr>
      <w:keepNext/>
      <w:outlineLvl w:val="5"/>
    </w:pPr>
    <w:rPr>
      <w:rFonts w:ascii="Arial" w:hAnsi="Arial"/>
      <w:b/>
      <w:szCs w:val="20"/>
    </w:rPr>
  </w:style>
  <w:style w:type="paragraph" w:styleId="Heading7">
    <w:name w:val="heading 7"/>
    <w:basedOn w:val="Normal"/>
    <w:next w:val="Normal"/>
    <w:qFormat/>
    <w:pPr>
      <w:keepNext/>
      <w:framePr w:hSpace="180" w:wrap="around" w:vAnchor="text" w:hAnchor="text" w:y="1"/>
      <w:suppressOverlap/>
      <w:outlineLvl w:val="6"/>
    </w:pPr>
    <w:rPr>
      <w:rFonts w:ascii="Bookman Old Style" w:hAnsi="Bookman Old Style" w:cs="Arial"/>
      <w:b/>
      <w:bCs/>
      <w:szCs w:val="20"/>
      <w:u w:val="single"/>
    </w:rPr>
  </w:style>
  <w:style w:type="paragraph" w:styleId="Heading8">
    <w:name w:val="heading 8"/>
    <w:basedOn w:val="Normal"/>
    <w:next w:val="Normal"/>
    <w:qFormat/>
    <w:pPr>
      <w:keepNext/>
      <w:ind w:left="284"/>
      <w:outlineLvl w:val="7"/>
    </w:pPr>
    <w:rPr>
      <w:b/>
      <w:color w:val="000080"/>
      <w:szCs w:val="20"/>
    </w:rPr>
  </w:style>
  <w:style w:type="paragraph" w:styleId="Heading9">
    <w:name w:val="heading 9"/>
    <w:basedOn w:val="Normal"/>
    <w:next w:val="Normal"/>
    <w:qFormat/>
    <w:pPr>
      <w:keepNext/>
      <w:outlineLvl w:val="8"/>
    </w:pPr>
    <w:rPr>
      <w:rFonts w:ascii="Bookman Old Style" w:hAnsi="Bookman Old Style"/>
      <w:b/>
      <w:snapToGrid w:val="0"/>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20"/>
    </w:pPr>
  </w:style>
  <w:style w:type="paragraph" w:styleId="Header">
    <w:name w:val="header"/>
    <w:aliases w:val="Header1"/>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TableofFigures">
    <w:name w:val="table of figures"/>
    <w:basedOn w:val="Normal"/>
    <w:next w:val="Normal"/>
    <w:semiHidden/>
    <w:pPr>
      <w:ind w:left="480" w:hanging="480"/>
    </w:pPr>
  </w:style>
  <w:style w:type="paragraph" w:styleId="BodyText2">
    <w:name w:val="Body Text 2"/>
    <w:basedOn w:val="Normal"/>
    <w:link w:val="BodyText2Char"/>
    <w:rPr>
      <w:szCs w:val="20"/>
    </w:rPr>
  </w:style>
  <w:style w:type="paragraph" w:styleId="BodyTextIndent3">
    <w:name w:val="Body Text Indent 3"/>
    <w:basedOn w:val="Normal"/>
    <w:link w:val="BodyTextIndent3Char"/>
    <w:pPr>
      <w:ind w:left="426"/>
      <w:jc w:val="both"/>
    </w:pPr>
    <w:rPr>
      <w:sz w:val="20"/>
      <w:szCs w:val="20"/>
    </w:rPr>
  </w:style>
  <w:style w:type="paragraph" w:styleId="BodyText">
    <w:name w:val="Body Text"/>
    <w:basedOn w:val="Normal"/>
    <w:pPr>
      <w:tabs>
        <w:tab w:val="num" w:pos="360"/>
      </w:tabs>
      <w:jc w:val="both"/>
    </w:pPr>
    <w:rPr>
      <w:rFonts w:ascii="Bookman Old Style" w:hAnsi="Bookman Old Style"/>
    </w:rPr>
  </w:style>
  <w:style w:type="paragraph" w:styleId="BodyText3">
    <w:name w:val="Body Text 3"/>
    <w:basedOn w:val="Normal"/>
    <w:pPr>
      <w:ind w:right="-41"/>
    </w:pPr>
    <w:rPr>
      <w:rFonts w:ascii="Bookman Old Style" w:hAnsi="Bookman Old Style"/>
    </w:rPr>
  </w:style>
  <w:style w:type="paragraph" w:customStyle="1" w:styleId="Page11NormalIndent">
    <w:name w:val="Page 11 Normal Indent"/>
    <w:basedOn w:val="NormalIndent"/>
    <w:pPr>
      <w:spacing w:line="240" w:lineRule="atLeast"/>
      <w:ind w:left="270"/>
    </w:pPr>
    <w:rPr>
      <w:color w:val="0000FF"/>
      <w:sz w:val="20"/>
      <w:szCs w:val="20"/>
    </w:rPr>
  </w:style>
  <w:style w:type="paragraph" w:styleId="BodyTextIndent2">
    <w:name w:val="Body Text Indent 2"/>
    <w:basedOn w:val="Normal"/>
    <w:link w:val="BodyTextIndent2Char"/>
    <w:pPr>
      <w:ind w:left="709"/>
      <w:jc w:val="both"/>
    </w:pPr>
    <w:rPr>
      <w:sz w:val="20"/>
      <w:szCs w:val="20"/>
    </w:rPr>
  </w:style>
  <w:style w:type="paragraph" w:styleId="BodyTextIndent">
    <w:name w:val="Body Text Indent"/>
    <w:basedOn w:val="Normal"/>
    <w:pPr>
      <w:ind w:left="426"/>
    </w:pPr>
    <w:rPr>
      <w:color w:val="000080"/>
      <w:sz w:val="20"/>
      <w:szCs w:val="20"/>
    </w:rPr>
  </w:style>
  <w:style w:type="paragraph" w:styleId="FootnoteText">
    <w:name w:val="footnote text"/>
    <w:basedOn w:val="Normal"/>
    <w:semiHidden/>
    <w:rPr>
      <w:color w:val="000080"/>
      <w:sz w:val="20"/>
      <w:szCs w:val="20"/>
    </w:rPr>
  </w:style>
  <w:style w:type="paragraph" w:styleId="BlockText">
    <w:name w:val="Block Text"/>
    <w:basedOn w:val="Normal"/>
    <w:pPr>
      <w:ind w:left="426" w:right="101"/>
      <w:jc w:val="both"/>
    </w:pPr>
    <w:rPr>
      <w:rFonts w:ascii="Bookman Old Style" w:hAnsi="Bookman Old Style"/>
    </w:rPr>
  </w:style>
  <w:style w:type="character" w:styleId="PageNumber">
    <w:name w:val="page number"/>
    <w:basedOn w:val="DefaultParagraphFont"/>
  </w:style>
  <w:style w:type="paragraph" w:styleId="Subtitle">
    <w:name w:val="Subtitle"/>
    <w:basedOn w:val="Normal"/>
    <w:qFormat/>
    <w:pPr>
      <w:tabs>
        <w:tab w:val="left" w:pos="-720"/>
      </w:tabs>
      <w:suppressAutoHyphens/>
      <w:spacing w:before="120" w:after="120"/>
      <w:jc w:val="center"/>
    </w:pPr>
    <w:rPr>
      <w:b/>
      <w:spacing w:val="-2"/>
      <w:szCs w:val="20"/>
      <w:u w:val="single"/>
    </w:rPr>
  </w:style>
  <w:style w:type="paragraph" w:styleId="Title">
    <w:name w:val="Title"/>
    <w:basedOn w:val="Normal"/>
    <w:qFormat/>
    <w:pPr>
      <w:spacing w:line="240" w:lineRule="atLeast"/>
      <w:jc w:val="center"/>
    </w:pPr>
    <w:rPr>
      <w:b/>
      <w:sz w:val="38"/>
    </w:rPr>
  </w:style>
  <w:style w:type="paragraph" w:customStyle="1" w:styleId="font5">
    <w:name w:val="font5"/>
    <w:basedOn w:val="Normal"/>
    <w:pPr>
      <w:spacing w:before="100" w:beforeAutospacing="1" w:after="100" w:afterAutospacing="1"/>
    </w:pPr>
    <w:rPr>
      <w:rFonts w:ascii="Tahoma" w:eastAsia="Arial Unicode MS" w:hAnsi="Tahoma" w:cs="Tahoma"/>
      <w:color w:val="000000"/>
      <w:sz w:val="16"/>
      <w:szCs w:val="16"/>
    </w:rPr>
  </w:style>
  <w:style w:type="paragraph" w:customStyle="1" w:styleId="font6">
    <w:name w:val="font6"/>
    <w:basedOn w:val="Normal"/>
    <w:pPr>
      <w:spacing w:before="100" w:beforeAutospacing="1" w:after="100" w:afterAutospacing="1"/>
    </w:pPr>
    <w:rPr>
      <w:rFonts w:ascii="Tahoma" w:eastAsia="Arial Unicode MS" w:hAnsi="Tahoma" w:cs="Tahoma"/>
      <w:b/>
      <w:bCs/>
      <w:color w:val="000000"/>
      <w:sz w:val="16"/>
      <w:szCs w:val="16"/>
    </w:rPr>
  </w:style>
  <w:style w:type="paragraph" w:customStyle="1" w:styleId="xl24">
    <w:name w:val="xl24"/>
    <w:basedOn w:val="Normal"/>
    <w:pPr>
      <w:spacing w:before="100" w:beforeAutospacing="1" w:after="100" w:afterAutospacing="1"/>
      <w:jc w:val="right"/>
    </w:pPr>
    <w:rPr>
      <w:rFonts w:ascii="Bookman Old Style" w:eastAsia="Arial Unicode MS" w:hAnsi="Bookman Old Style" w:cs="Arial Unicode MS"/>
    </w:rPr>
  </w:style>
  <w:style w:type="paragraph" w:customStyle="1" w:styleId="xl25">
    <w:name w:val="xl25"/>
    <w:basedOn w:val="Normal"/>
    <w:pPr>
      <w:spacing w:before="100" w:beforeAutospacing="1" w:after="100" w:afterAutospacing="1"/>
    </w:pPr>
    <w:rPr>
      <w:rFonts w:ascii="Bookman Old Style" w:eastAsia="Arial Unicode MS" w:hAnsi="Bookman Old Style" w:cs="Arial Unicode MS"/>
    </w:rPr>
  </w:style>
  <w:style w:type="paragraph" w:customStyle="1" w:styleId="xl26">
    <w:name w:val="xl26"/>
    <w:basedOn w:val="Normal"/>
    <w:pPr>
      <w:spacing w:before="100" w:beforeAutospacing="1" w:after="100" w:afterAutospacing="1"/>
    </w:pPr>
    <w:rPr>
      <w:rFonts w:ascii="Bookman Old Style" w:eastAsia="Arial Unicode MS" w:hAnsi="Bookman Old Style" w:cs="Arial Unicode MS"/>
    </w:rPr>
  </w:style>
  <w:style w:type="paragraph" w:customStyle="1" w:styleId="xl27">
    <w:name w:val="xl27"/>
    <w:basedOn w:val="Normal"/>
    <w:pPr>
      <w:spacing w:before="100" w:beforeAutospacing="1" w:after="100" w:afterAutospacing="1"/>
      <w:jc w:val="center"/>
    </w:pPr>
    <w:rPr>
      <w:rFonts w:ascii="Bookman Old Style" w:eastAsia="Arial Unicode MS" w:hAnsi="Bookman Old Style" w:cs="Arial Unicode MS"/>
    </w:rPr>
  </w:style>
  <w:style w:type="paragraph" w:customStyle="1" w:styleId="xl28">
    <w:name w:val="xl28"/>
    <w:basedOn w:val="Normal"/>
    <w:pPr>
      <w:spacing w:before="100" w:beforeAutospacing="1" w:after="100" w:afterAutospacing="1"/>
      <w:jc w:val="center"/>
    </w:pPr>
    <w:rPr>
      <w:rFonts w:ascii="Bookman Old Style" w:eastAsia="Arial Unicode MS" w:hAnsi="Bookman Old Style" w:cs="Arial Unicode MS"/>
      <w:b/>
      <w:bCs/>
      <w:u w:val="single"/>
    </w:rPr>
  </w:style>
  <w:style w:type="paragraph" w:customStyle="1" w:styleId="xl29">
    <w:name w:val="xl29"/>
    <w:basedOn w:val="Normal"/>
    <w:pPr>
      <w:spacing w:before="100" w:beforeAutospacing="1" w:after="100" w:afterAutospacing="1"/>
    </w:pPr>
    <w:rPr>
      <w:rFonts w:ascii="Bookman Old Style" w:eastAsia="Arial Unicode MS" w:hAnsi="Bookman Old Style" w:cs="Arial Unicode MS"/>
    </w:rPr>
  </w:style>
  <w:style w:type="paragraph" w:customStyle="1" w:styleId="xl30">
    <w:name w:val="xl30"/>
    <w:basedOn w:val="Normal"/>
    <w:pPr>
      <w:spacing w:before="100" w:beforeAutospacing="1" w:after="100" w:afterAutospacing="1"/>
      <w:jc w:val="center"/>
    </w:pPr>
    <w:rPr>
      <w:rFonts w:ascii="Bookman Old Style" w:eastAsia="Arial Unicode MS" w:hAnsi="Bookman Old Style" w:cs="Arial Unicode MS"/>
    </w:rPr>
  </w:style>
  <w:style w:type="paragraph" w:customStyle="1" w:styleId="xl31">
    <w:name w:val="xl31"/>
    <w:basedOn w:val="Normal"/>
    <w:pPr>
      <w:spacing w:before="100" w:beforeAutospacing="1" w:after="100" w:afterAutospacing="1"/>
    </w:pPr>
    <w:rPr>
      <w:rFonts w:ascii="Bookman Old Style" w:eastAsia="Arial Unicode MS" w:hAnsi="Bookman Old Style" w:cs="Arial Unicode MS"/>
    </w:rPr>
  </w:style>
  <w:style w:type="paragraph" w:customStyle="1" w:styleId="xl32">
    <w:name w:val="xl32"/>
    <w:basedOn w:val="Normal"/>
    <w:pPr>
      <w:spacing w:before="100" w:beforeAutospacing="1" w:after="100" w:afterAutospacing="1"/>
    </w:pPr>
    <w:rPr>
      <w:rFonts w:ascii="Bookman Old Style" w:eastAsia="Arial Unicode MS" w:hAnsi="Bookman Old Style" w:cs="Arial Unicode MS"/>
      <w:b/>
      <w:bCs/>
    </w:rPr>
  </w:style>
  <w:style w:type="paragraph" w:customStyle="1" w:styleId="xl33">
    <w:name w:val="xl33"/>
    <w:basedOn w:val="Normal"/>
    <w:pPr>
      <w:pBdr>
        <w:top w:val="single" w:sz="8" w:space="0" w:color="auto"/>
      </w:pBdr>
      <w:spacing w:before="100" w:beforeAutospacing="1" w:after="100" w:afterAutospacing="1"/>
    </w:pPr>
    <w:rPr>
      <w:rFonts w:ascii="Bookman Old Style" w:eastAsia="Arial Unicode MS" w:hAnsi="Bookman Old Style" w:cs="Arial Unicode MS"/>
    </w:rPr>
  </w:style>
  <w:style w:type="paragraph" w:customStyle="1" w:styleId="xl34">
    <w:name w:val="xl34"/>
    <w:basedOn w:val="Normal"/>
    <w:pPr>
      <w:pBdr>
        <w:top w:val="single" w:sz="8" w:space="0" w:color="auto"/>
      </w:pBdr>
      <w:spacing w:before="100" w:beforeAutospacing="1" w:after="100" w:afterAutospacing="1"/>
      <w:jc w:val="right"/>
    </w:pPr>
    <w:rPr>
      <w:rFonts w:ascii="Bookman Old Style" w:eastAsia="Arial Unicode MS" w:hAnsi="Bookman Old Style" w:cs="Arial Unicode MS"/>
    </w:rPr>
  </w:style>
  <w:style w:type="paragraph" w:customStyle="1" w:styleId="xl35">
    <w:name w:val="xl35"/>
    <w:basedOn w:val="Normal"/>
    <w:pPr>
      <w:pBdr>
        <w:bottom w:val="single" w:sz="8" w:space="0" w:color="auto"/>
      </w:pBdr>
      <w:spacing w:before="100" w:beforeAutospacing="1" w:after="100" w:afterAutospacing="1"/>
      <w:jc w:val="right"/>
    </w:pPr>
    <w:rPr>
      <w:rFonts w:ascii="Bookman Old Style" w:eastAsia="Arial Unicode MS" w:hAnsi="Bookman Old Style" w:cs="Arial Unicode MS"/>
    </w:rPr>
  </w:style>
  <w:style w:type="paragraph" w:customStyle="1" w:styleId="xl36">
    <w:name w:val="xl36"/>
    <w:basedOn w:val="Normal"/>
    <w:pPr>
      <w:pBdr>
        <w:top w:val="single" w:sz="8" w:space="0" w:color="auto"/>
        <w:bottom w:val="single" w:sz="8" w:space="0" w:color="auto"/>
      </w:pBdr>
      <w:spacing w:before="100" w:beforeAutospacing="1" w:after="100" w:afterAutospacing="1"/>
      <w:jc w:val="right"/>
    </w:pPr>
    <w:rPr>
      <w:rFonts w:ascii="Bookman Old Style" w:eastAsia="Arial Unicode MS" w:hAnsi="Bookman Old Style" w:cs="Arial Unicode MS"/>
      <w:b/>
      <w:bCs/>
    </w:rPr>
  </w:style>
  <w:style w:type="paragraph" w:customStyle="1" w:styleId="xl37">
    <w:name w:val="xl37"/>
    <w:basedOn w:val="Normal"/>
    <w:pPr>
      <w:pBdr>
        <w:top w:val="single" w:sz="8" w:space="0" w:color="auto"/>
        <w:bottom w:val="single" w:sz="8" w:space="0" w:color="auto"/>
      </w:pBdr>
      <w:spacing w:before="100" w:beforeAutospacing="1" w:after="100" w:afterAutospacing="1"/>
    </w:pPr>
    <w:rPr>
      <w:rFonts w:ascii="Bookman Old Style" w:eastAsia="Arial Unicode MS" w:hAnsi="Bookman Old Style" w:cs="Arial Unicode MS"/>
      <w:b/>
      <w:bCs/>
    </w:rPr>
  </w:style>
  <w:style w:type="paragraph" w:customStyle="1" w:styleId="xl38">
    <w:name w:val="xl38"/>
    <w:basedOn w:val="Normal"/>
    <w:pPr>
      <w:pBdr>
        <w:bottom w:val="single" w:sz="4" w:space="0" w:color="auto"/>
      </w:pBdr>
      <w:spacing w:before="100" w:beforeAutospacing="1" w:after="100" w:afterAutospacing="1"/>
      <w:jc w:val="right"/>
    </w:pPr>
    <w:rPr>
      <w:rFonts w:ascii="Bookman Old Style" w:eastAsia="Arial Unicode MS" w:hAnsi="Bookman Old Style" w:cs="Arial Unicode MS"/>
    </w:rPr>
  </w:style>
  <w:style w:type="paragraph" w:customStyle="1" w:styleId="xl39">
    <w:name w:val="xl39"/>
    <w:basedOn w:val="Normal"/>
    <w:pPr>
      <w:spacing w:before="100" w:beforeAutospacing="1" w:after="100" w:afterAutospacing="1"/>
      <w:jc w:val="center"/>
    </w:pPr>
    <w:rPr>
      <w:rFonts w:ascii="Bookman Old Style" w:eastAsia="Arial Unicode MS" w:hAnsi="Bookman Old Style" w:cs="Arial Unicode MS"/>
      <w:b/>
      <w:b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Bullet">
    <w:name w:val="Bullet"/>
    <w:basedOn w:val="Normal"/>
    <w:pPr>
      <w:numPr>
        <w:numId w:val="4"/>
      </w:numPr>
      <w:tabs>
        <w:tab w:val="left" w:pos="284"/>
      </w:tabs>
      <w:overflowPunct w:val="0"/>
      <w:autoSpaceDE w:val="0"/>
      <w:autoSpaceDN w:val="0"/>
      <w:adjustRightInd w:val="0"/>
      <w:spacing w:before="130"/>
      <w:jc w:val="both"/>
      <w:textAlignment w:val="baseline"/>
    </w:pPr>
    <w:rPr>
      <w:sz w:val="18"/>
      <w:szCs w:val="20"/>
    </w:rPr>
  </w:style>
  <w:style w:type="paragraph" w:customStyle="1" w:styleId="Text">
    <w:name w:val="Text"/>
    <w:aliases w:val="t1"/>
    <w:basedOn w:val="Normal"/>
    <w:link w:val="TextChar"/>
    <w:pPr>
      <w:tabs>
        <w:tab w:val="left" w:pos="284"/>
      </w:tabs>
      <w:overflowPunct w:val="0"/>
      <w:autoSpaceDE w:val="0"/>
      <w:autoSpaceDN w:val="0"/>
      <w:adjustRightInd w:val="0"/>
      <w:spacing w:after="130" w:line="260" w:lineRule="exact"/>
      <w:jc w:val="both"/>
      <w:textAlignment w:val="baseline"/>
    </w:pPr>
    <w:rPr>
      <w:sz w:val="22"/>
      <w:szCs w:val="20"/>
    </w:rPr>
  </w:style>
  <w:style w:type="table" w:styleId="TableGrid">
    <w:name w:val="Table Grid"/>
    <w:basedOn w:val="TableNormal"/>
    <w:uiPriority w:val="59"/>
    <w:rsid w:val="00CE48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3A0B8B"/>
    <w:pPr>
      <w:shd w:val="clear" w:color="auto" w:fill="000080"/>
    </w:pPr>
    <w:rPr>
      <w:rFonts w:ascii="Tahoma" w:hAnsi="Tahoma" w:cs="Tahoma"/>
      <w:sz w:val="20"/>
      <w:szCs w:val="20"/>
    </w:rPr>
  </w:style>
  <w:style w:type="character" w:customStyle="1" w:styleId="TextChar">
    <w:name w:val="Text Char"/>
    <w:link w:val="Text"/>
    <w:rsid w:val="004B7C16"/>
    <w:rPr>
      <w:sz w:val="22"/>
      <w:lang w:val="en-GB" w:eastAsia="en-US" w:bidi="ar-SA"/>
    </w:rPr>
  </w:style>
  <w:style w:type="paragraph" w:styleId="BalloonText">
    <w:name w:val="Balloon Text"/>
    <w:basedOn w:val="Normal"/>
    <w:link w:val="BalloonTextChar"/>
    <w:uiPriority w:val="99"/>
    <w:semiHidden/>
    <w:rsid w:val="00FD6510"/>
    <w:rPr>
      <w:rFonts w:ascii="Tahoma" w:hAnsi="Tahoma" w:cs="Tahoma"/>
      <w:sz w:val="16"/>
      <w:szCs w:val="16"/>
    </w:rPr>
  </w:style>
  <w:style w:type="character" w:customStyle="1" w:styleId="BodyText2Char">
    <w:name w:val="Body Text 2 Char"/>
    <w:link w:val="BodyText2"/>
    <w:rsid w:val="00BB0791"/>
    <w:rPr>
      <w:sz w:val="24"/>
      <w:lang w:val="en-GB" w:eastAsia="en-US" w:bidi="ar-SA"/>
    </w:rPr>
  </w:style>
  <w:style w:type="paragraph" w:customStyle="1" w:styleId="Body">
    <w:name w:val="Body"/>
    <w:basedOn w:val="Normal"/>
    <w:link w:val="BodyChar"/>
    <w:rsid w:val="00BC63E0"/>
    <w:pPr>
      <w:widowControl w:val="0"/>
      <w:suppressAutoHyphens/>
      <w:autoSpaceDE w:val="0"/>
      <w:autoSpaceDN w:val="0"/>
      <w:adjustRightInd w:val="0"/>
      <w:spacing w:before="280" w:line="300" w:lineRule="atLeast"/>
      <w:ind w:left="680" w:hanging="680"/>
      <w:textAlignment w:val="baseline"/>
    </w:pPr>
    <w:rPr>
      <w:rFonts w:ascii="Sabon" w:hAnsi="Sabon" w:cs="Sabon"/>
      <w:color w:val="000000"/>
      <w:sz w:val="22"/>
      <w:szCs w:val="22"/>
      <w:lang w:val="en-US" w:eastAsia="en-GB"/>
    </w:rPr>
  </w:style>
  <w:style w:type="character" w:customStyle="1" w:styleId="BodyChar">
    <w:name w:val="Body Char"/>
    <w:link w:val="Body"/>
    <w:rsid w:val="00BC63E0"/>
    <w:rPr>
      <w:rFonts w:ascii="Sabon" w:hAnsi="Sabon" w:cs="Sabon"/>
      <w:color w:val="000000"/>
      <w:sz w:val="22"/>
      <w:szCs w:val="22"/>
      <w:lang w:val="en-US" w:eastAsia="en-GB" w:bidi="ar-SA"/>
    </w:rPr>
  </w:style>
  <w:style w:type="paragraph" w:customStyle="1" w:styleId="ExampleText">
    <w:name w:val="ExampleText"/>
    <w:basedOn w:val="Body"/>
    <w:rsid w:val="00BC63E0"/>
    <w:pPr>
      <w:keepLines/>
      <w:spacing w:before="150" w:line="260" w:lineRule="atLeast"/>
      <w:ind w:firstLine="0"/>
    </w:pPr>
    <w:rPr>
      <w:rFonts w:ascii="DIN-Regular" w:hAnsi="DIN-Regular" w:cs="DIN-Regular"/>
      <w:sz w:val="18"/>
      <w:szCs w:val="18"/>
    </w:rPr>
  </w:style>
  <w:style w:type="paragraph" w:customStyle="1" w:styleId="TableText">
    <w:name w:val="TableText"/>
    <w:basedOn w:val="Normal"/>
    <w:rsid w:val="00BC63E0"/>
    <w:pPr>
      <w:widowControl w:val="0"/>
      <w:suppressAutoHyphens/>
      <w:autoSpaceDE w:val="0"/>
      <w:autoSpaceDN w:val="0"/>
      <w:adjustRightInd w:val="0"/>
      <w:spacing w:before="60" w:after="60" w:line="288" w:lineRule="auto"/>
      <w:textAlignment w:val="center"/>
    </w:pPr>
    <w:rPr>
      <w:rFonts w:ascii="DIN-Regular" w:hAnsi="DIN-Regular" w:cs="DIN-Regular"/>
      <w:color w:val="000000"/>
      <w:sz w:val="18"/>
      <w:szCs w:val="18"/>
      <w:lang w:val="en-US" w:eastAsia="en-GB"/>
    </w:rPr>
  </w:style>
  <w:style w:type="paragraph" w:customStyle="1" w:styleId="TableTextRight">
    <w:name w:val="TableTextRight"/>
    <w:basedOn w:val="TableText"/>
    <w:rsid w:val="00BC63E0"/>
    <w:pPr>
      <w:jc w:val="right"/>
    </w:pPr>
  </w:style>
  <w:style w:type="character" w:styleId="Hyperlink">
    <w:name w:val="Hyperlink"/>
    <w:uiPriority w:val="99"/>
    <w:rsid w:val="00172351"/>
    <w:rPr>
      <w:color w:val="0000FF"/>
      <w:u w:val="single"/>
    </w:rPr>
  </w:style>
  <w:style w:type="paragraph" w:styleId="ListParagraph">
    <w:name w:val="List Paragraph"/>
    <w:basedOn w:val="Normal"/>
    <w:uiPriority w:val="34"/>
    <w:qFormat/>
    <w:rsid w:val="009A2C2D"/>
    <w:pPr>
      <w:spacing w:before="60" w:after="60" w:line="240" w:lineRule="atLeast"/>
      <w:ind w:left="720"/>
      <w:contextualSpacing/>
    </w:pPr>
    <w:rPr>
      <w:rFonts w:ascii="Arial" w:hAnsi="Arial"/>
      <w:sz w:val="22"/>
      <w:lang w:eastAsia="en-GB"/>
    </w:rPr>
  </w:style>
  <w:style w:type="paragraph" w:customStyle="1" w:styleId="guidancetitle">
    <w:name w:val="guidance title"/>
    <w:basedOn w:val="Normal"/>
    <w:rsid w:val="002C48D6"/>
    <w:pPr>
      <w:spacing w:before="120" w:after="240" w:line="240" w:lineRule="atLeast"/>
      <w:ind w:left="-1077"/>
    </w:pPr>
    <w:rPr>
      <w:rFonts w:ascii="Arial" w:hAnsi="Arial"/>
      <w:b/>
      <w:color w:val="FFFFFF"/>
      <w:sz w:val="32"/>
      <w:szCs w:val="32"/>
      <w:lang w:eastAsia="en-GB"/>
    </w:rPr>
  </w:style>
  <w:style w:type="paragraph" w:customStyle="1" w:styleId="NumberedText">
    <w:name w:val="Numbered Text"/>
    <w:rsid w:val="002C48D6"/>
    <w:pPr>
      <w:numPr>
        <w:numId w:val="9"/>
      </w:numPr>
      <w:spacing w:before="60" w:after="60" w:line="280" w:lineRule="atLeast"/>
    </w:pPr>
    <w:rPr>
      <w:rFonts w:ascii="Arial" w:hAnsi="Arial"/>
      <w:sz w:val="22"/>
      <w:szCs w:val="24"/>
    </w:rPr>
  </w:style>
  <w:style w:type="character" w:styleId="FootnoteReference">
    <w:name w:val="footnote reference"/>
    <w:semiHidden/>
    <w:rsid w:val="00E807C6"/>
    <w:rPr>
      <w:vertAlign w:val="superscript"/>
    </w:rPr>
  </w:style>
  <w:style w:type="paragraph" w:customStyle="1" w:styleId="Default">
    <w:name w:val="Default"/>
    <w:rsid w:val="00053AD7"/>
    <w:pPr>
      <w:autoSpaceDE w:val="0"/>
      <w:autoSpaceDN w:val="0"/>
      <w:adjustRightInd w:val="0"/>
    </w:pPr>
    <w:rPr>
      <w:rFonts w:ascii="Arial" w:hAnsi="Arial" w:cs="Arial"/>
      <w:color w:val="000000"/>
      <w:sz w:val="24"/>
      <w:szCs w:val="24"/>
    </w:rPr>
  </w:style>
  <w:style w:type="character" w:styleId="FollowedHyperlink">
    <w:name w:val="FollowedHyperlink"/>
    <w:uiPriority w:val="99"/>
    <w:rsid w:val="00DF1531"/>
    <w:rPr>
      <w:color w:val="606420"/>
      <w:u w:val="single"/>
    </w:rPr>
  </w:style>
  <w:style w:type="character" w:customStyle="1" w:styleId="HeaderChar">
    <w:name w:val="Header Char"/>
    <w:aliases w:val="Header1 Char"/>
    <w:link w:val="Header"/>
    <w:uiPriority w:val="99"/>
    <w:locked/>
    <w:rsid w:val="000046A7"/>
    <w:rPr>
      <w:sz w:val="24"/>
      <w:szCs w:val="24"/>
      <w:lang w:val="en-GB" w:eastAsia="en-US" w:bidi="ar-SA"/>
    </w:rPr>
  </w:style>
  <w:style w:type="paragraph" w:styleId="TOCHeading">
    <w:name w:val="TOC Heading"/>
    <w:basedOn w:val="Heading1"/>
    <w:next w:val="Normal"/>
    <w:link w:val="TOCHeadingChar"/>
    <w:uiPriority w:val="39"/>
    <w:qFormat/>
    <w:rsid w:val="00512D8A"/>
    <w:pPr>
      <w:keepNext/>
      <w:tabs>
        <w:tab w:val="clear" w:pos="720"/>
      </w:tabs>
      <w:spacing w:before="240" w:after="0" w:line="259" w:lineRule="auto"/>
      <w:ind w:right="0"/>
      <w:jc w:val="left"/>
      <w:outlineLvl w:val="9"/>
    </w:pPr>
    <w:rPr>
      <w:rFonts w:ascii="Calibri Light" w:hAnsi="Calibri Light"/>
      <w:b w:val="0"/>
      <w:color w:val="2E74B5"/>
      <w:sz w:val="32"/>
      <w:szCs w:val="32"/>
      <w:lang w:val="en-US"/>
    </w:rPr>
  </w:style>
  <w:style w:type="paragraph" w:styleId="TOC1">
    <w:name w:val="toc 1"/>
    <w:aliases w:val="SWFRA Final Accounts TOC Style"/>
    <w:basedOn w:val="Normal"/>
    <w:next w:val="Normal"/>
    <w:autoRedefine/>
    <w:uiPriority w:val="39"/>
    <w:qFormat/>
    <w:rsid w:val="007E0DA6"/>
    <w:pPr>
      <w:tabs>
        <w:tab w:val="right" w:leader="dot" w:pos="9174"/>
      </w:tabs>
      <w:ind w:left="284"/>
    </w:pPr>
    <w:rPr>
      <w:rFonts w:ascii="Arial" w:hAnsi="Arial"/>
      <w:b/>
      <w:sz w:val="22"/>
    </w:rPr>
  </w:style>
  <w:style w:type="paragraph" w:styleId="TOC3">
    <w:name w:val="toc 3"/>
    <w:basedOn w:val="Normal"/>
    <w:next w:val="Normal"/>
    <w:autoRedefine/>
    <w:uiPriority w:val="39"/>
    <w:unhideWhenUsed/>
    <w:rsid w:val="00512D8A"/>
    <w:pPr>
      <w:spacing w:after="100" w:line="259" w:lineRule="auto"/>
      <w:ind w:left="440"/>
    </w:pPr>
    <w:rPr>
      <w:rFonts w:ascii="Calibri" w:hAnsi="Calibri"/>
      <w:sz w:val="22"/>
      <w:szCs w:val="22"/>
      <w:lang w:eastAsia="en-GB"/>
    </w:rPr>
  </w:style>
  <w:style w:type="paragraph" w:styleId="TOC4">
    <w:name w:val="toc 4"/>
    <w:basedOn w:val="Normal"/>
    <w:next w:val="Normal"/>
    <w:autoRedefine/>
    <w:uiPriority w:val="39"/>
    <w:unhideWhenUsed/>
    <w:rsid w:val="00512D8A"/>
    <w:pPr>
      <w:spacing w:after="100" w:line="259" w:lineRule="auto"/>
      <w:ind w:left="660"/>
    </w:pPr>
    <w:rPr>
      <w:rFonts w:ascii="Calibri" w:hAnsi="Calibri"/>
      <w:sz w:val="22"/>
      <w:szCs w:val="22"/>
      <w:lang w:eastAsia="en-GB"/>
    </w:rPr>
  </w:style>
  <w:style w:type="paragraph" w:styleId="TOC5">
    <w:name w:val="toc 5"/>
    <w:basedOn w:val="Normal"/>
    <w:next w:val="Normal"/>
    <w:autoRedefine/>
    <w:uiPriority w:val="39"/>
    <w:unhideWhenUsed/>
    <w:rsid w:val="00512D8A"/>
    <w:pPr>
      <w:spacing w:after="100" w:line="259" w:lineRule="auto"/>
      <w:ind w:left="880"/>
    </w:pPr>
    <w:rPr>
      <w:rFonts w:ascii="Calibri" w:hAnsi="Calibri"/>
      <w:sz w:val="22"/>
      <w:szCs w:val="22"/>
      <w:lang w:eastAsia="en-GB"/>
    </w:rPr>
  </w:style>
  <w:style w:type="paragraph" w:styleId="TOC6">
    <w:name w:val="toc 6"/>
    <w:basedOn w:val="Normal"/>
    <w:next w:val="Normal"/>
    <w:autoRedefine/>
    <w:uiPriority w:val="39"/>
    <w:unhideWhenUsed/>
    <w:rsid w:val="00512D8A"/>
    <w:pPr>
      <w:spacing w:after="100" w:line="259"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512D8A"/>
    <w:pPr>
      <w:spacing w:after="100" w:line="259"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512D8A"/>
    <w:pPr>
      <w:spacing w:after="100" w:line="259"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512D8A"/>
    <w:pPr>
      <w:spacing w:after="100" w:line="259" w:lineRule="auto"/>
      <w:ind w:left="1760"/>
    </w:pPr>
    <w:rPr>
      <w:rFonts w:ascii="Calibri" w:hAnsi="Calibri"/>
      <w:sz w:val="22"/>
      <w:szCs w:val="22"/>
      <w:lang w:eastAsia="en-GB"/>
    </w:rPr>
  </w:style>
  <w:style w:type="character" w:styleId="CommentReference">
    <w:name w:val="annotation reference"/>
    <w:uiPriority w:val="99"/>
    <w:rsid w:val="00E858D5"/>
    <w:rPr>
      <w:sz w:val="16"/>
      <w:szCs w:val="16"/>
    </w:rPr>
  </w:style>
  <w:style w:type="paragraph" w:styleId="CommentText">
    <w:name w:val="annotation text"/>
    <w:basedOn w:val="Normal"/>
    <w:link w:val="CommentTextChar"/>
    <w:uiPriority w:val="99"/>
    <w:rsid w:val="00E858D5"/>
    <w:rPr>
      <w:sz w:val="20"/>
      <w:szCs w:val="20"/>
    </w:rPr>
  </w:style>
  <w:style w:type="character" w:customStyle="1" w:styleId="CommentTextChar">
    <w:name w:val="Comment Text Char"/>
    <w:link w:val="CommentText"/>
    <w:uiPriority w:val="99"/>
    <w:rsid w:val="00E858D5"/>
    <w:rPr>
      <w:lang w:eastAsia="en-US"/>
    </w:rPr>
  </w:style>
  <w:style w:type="paragraph" w:styleId="CommentSubject">
    <w:name w:val="annotation subject"/>
    <w:basedOn w:val="CommentText"/>
    <w:next w:val="CommentText"/>
    <w:link w:val="CommentSubjectChar"/>
    <w:uiPriority w:val="99"/>
    <w:rsid w:val="00E858D5"/>
    <w:rPr>
      <w:b/>
      <w:bCs/>
    </w:rPr>
  </w:style>
  <w:style w:type="character" w:customStyle="1" w:styleId="CommentSubjectChar">
    <w:name w:val="Comment Subject Char"/>
    <w:link w:val="CommentSubject"/>
    <w:uiPriority w:val="99"/>
    <w:rsid w:val="00E858D5"/>
    <w:rPr>
      <w:b/>
      <w:bCs/>
      <w:lang w:eastAsia="en-US"/>
    </w:rPr>
  </w:style>
  <w:style w:type="paragraph" w:styleId="NoSpacing">
    <w:name w:val="No Spacing"/>
    <w:uiPriority w:val="1"/>
    <w:qFormat/>
    <w:rsid w:val="007B6641"/>
    <w:rPr>
      <w:rFonts w:ascii="Calibri" w:eastAsia="Calibri" w:hAnsi="Calibri"/>
      <w:sz w:val="22"/>
      <w:szCs w:val="22"/>
      <w:lang w:eastAsia="en-US"/>
    </w:rPr>
  </w:style>
  <w:style w:type="character" w:customStyle="1" w:styleId="FooterChar">
    <w:name w:val="Footer Char"/>
    <w:link w:val="Footer"/>
    <w:uiPriority w:val="99"/>
    <w:rsid w:val="00987F25"/>
    <w:rPr>
      <w:sz w:val="24"/>
      <w:szCs w:val="24"/>
      <w:lang w:eastAsia="en-US"/>
    </w:rPr>
  </w:style>
  <w:style w:type="character" w:customStyle="1" w:styleId="fontstyle01">
    <w:name w:val="fontstyle01"/>
    <w:rsid w:val="00C15788"/>
    <w:rPr>
      <w:rFonts w:ascii="Verdana" w:hAnsi="Verdana" w:hint="default"/>
      <w:b w:val="0"/>
      <w:bCs w:val="0"/>
      <w:i w:val="0"/>
      <w:iCs w:val="0"/>
      <w:color w:val="000000"/>
      <w:sz w:val="20"/>
      <w:szCs w:val="20"/>
    </w:rPr>
  </w:style>
  <w:style w:type="character" w:customStyle="1" w:styleId="fontstyle21">
    <w:name w:val="fontstyle21"/>
    <w:rsid w:val="00C15788"/>
    <w:rPr>
      <w:rFonts w:ascii="Verdana-Italic" w:hAnsi="Verdana-Italic" w:hint="default"/>
      <w:b w:val="0"/>
      <w:bCs w:val="0"/>
      <w:i/>
      <w:iCs/>
      <w:color w:val="000000"/>
      <w:sz w:val="20"/>
      <w:szCs w:val="20"/>
    </w:rPr>
  </w:style>
  <w:style w:type="character" w:customStyle="1" w:styleId="BodyTextIndent3Char">
    <w:name w:val="Body Text Indent 3 Char"/>
    <w:link w:val="BodyTextIndent3"/>
    <w:rsid w:val="0069767E"/>
    <w:rPr>
      <w:lang w:eastAsia="en-US"/>
    </w:rPr>
  </w:style>
  <w:style w:type="paragraph" w:customStyle="1" w:styleId="CBStyle">
    <w:name w:val="CB Style"/>
    <w:basedOn w:val="Heading1"/>
    <w:next w:val="BodyText"/>
    <w:link w:val="CBStyleChar"/>
    <w:qFormat/>
    <w:rsid w:val="006E1513"/>
    <w:rPr>
      <w:rFonts w:ascii="Arial" w:hAnsi="Arial"/>
      <w:color w:val="auto"/>
      <w:sz w:val="24"/>
    </w:rPr>
  </w:style>
  <w:style w:type="character" w:customStyle="1" w:styleId="BalloonTextChar">
    <w:name w:val="Balloon Text Char"/>
    <w:link w:val="BalloonText"/>
    <w:uiPriority w:val="99"/>
    <w:semiHidden/>
    <w:rsid w:val="00C07E8F"/>
    <w:rPr>
      <w:rFonts w:ascii="Tahoma" w:hAnsi="Tahoma" w:cs="Tahoma"/>
      <w:sz w:val="16"/>
      <w:szCs w:val="16"/>
      <w:lang w:eastAsia="en-US"/>
    </w:rPr>
  </w:style>
  <w:style w:type="character" w:customStyle="1" w:styleId="Heading2Char">
    <w:name w:val="Heading 2 Char"/>
    <w:link w:val="Heading2"/>
    <w:uiPriority w:val="9"/>
    <w:rsid w:val="006E1513"/>
    <w:rPr>
      <w:rFonts w:ascii="Arial" w:hAnsi="Arial"/>
      <w:b/>
      <w:color w:val="0000FF"/>
      <w:sz w:val="24"/>
      <w:lang w:eastAsia="en-US"/>
    </w:rPr>
  </w:style>
  <w:style w:type="character" w:customStyle="1" w:styleId="Heading1Char">
    <w:name w:val="Heading 1 Char"/>
    <w:link w:val="Heading1"/>
    <w:uiPriority w:val="9"/>
    <w:rsid w:val="006E1513"/>
    <w:rPr>
      <w:rFonts w:ascii="Helv" w:hAnsi="Helv"/>
      <w:b/>
      <w:color w:val="0000FF"/>
      <w:sz w:val="28"/>
      <w:lang w:eastAsia="en-US"/>
    </w:rPr>
  </w:style>
  <w:style w:type="character" w:customStyle="1" w:styleId="TOCHeadingChar">
    <w:name w:val="TOC Heading Char"/>
    <w:link w:val="TOCHeading"/>
    <w:uiPriority w:val="39"/>
    <w:rsid w:val="006E1513"/>
    <w:rPr>
      <w:rFonts w:ascii="Calibri Light" w:hAnsi="Calibri Light"/>
      <w:b w:val="0"/>
      <w:color w:val="2E74B5"/>
      <w:sz w:val="32"/>
      <w:szCs w:val="32"/>
      <w:lang w:val="en-US" w:eastAsia="en-US"/>
    </w:rPr>
  </w:style>
  <w:style w:type="character" w:customStyle="1" w:styleId="CBStyleChar">
    <w:name w:val="CB Style Char"/>
    <w:link w:val="CBStyle"/>
    <w:rsid w:val="006E1513"/>
    <w:rPr>
      <w:rFonts w:ascii="Arial" w:hAnsi="Arial"/>
      <w:b/>
      <w:color w:val="2E74B5"/>
      <w:sz w:val="24"/>
      <w:szCs w:val="32"/>
      <w:lang w:val="en-US" w:eastAsia="en-US"/>
    </w:rPr>
  </w:style>
  <w:style w:type="character" w:customStyle="1" w:styleId="fontstyle31">
    <w:name w:val="fontstyle31"/>
    <w:rsid w:val="00C07E8F"/>
    <w:rPr>
      <w:rFonts w:ascii="CourierNewPSMT" w:hAnsi="CourierNewPSMT" w:hint="default"/>
      <w:b w:val="0"/>
      <w:bCs w:val="0"/>
      <w:i w:val="0"/>
      <w:iCs w:val="0"/>
      <w:color w:val="000000"/>
      <w:sz w:val="20"/>
      <w:szCs w:val="20"/>
    </w:rPr>
  </w:style>
  <w:style w:type="character" w:customStyle="1" w:styleId="fontstyle41">
    <w:name w:val="fontstyle41"/>
    <w:rsid w:val="00C07E8F"/>
    <w:rPr>
      <w:rFonts w:ascii="Arial" w:hAnsi="Arial" w:cs="Arial" w:hint="default"/>
      <w:b w:val="0"/>
      <w:bCs w:val="0"/>
      <w:i w:val="0"/>
      <w:iCs w:val="0"/>
      <w:color w:val="000000"/>
      <w:sz w:val="26"/>
      <w:szCs w:val="26"/>
    </w:rPr>
  </w:style>
  <w:style w:type="character" w:customStyle="1" w:styleId="fontstyle51">
    <w:name w:val="fontstyle51"/>
    <w:rsid w:val="00C07E8F"/>
    <w:rPr>
      <w:rFonts w:ascii="TimesNewRomanPSMT" w:hAnsi="TimesNewRomanPSMT" w:hint="default"/>
      <w:b w:val="0"/>
      <w:bCs w:val="0"/>
      <w:i w:val="0"/>
      <w:iCs w:val="0"/>
      <w:color w:val="000000"/>
      <w:sz w:val="24"/>
      <w:szCs w:val="24"/>
    </w:rPr>
  </w:style>
  <w:style w:type="character" w:customStyle="1" w:styleId="BodyTextIndent2Char">
    <w:name w:val="Body Text Indent 2 Char"/>
    <w:link w:val="BodyTextIndent2"/>
    <w:rsid w:val="00C07E8F"/>
    <w:rPr>
      <w:lang w:eastAsia="en-US"/>
    </w:rPr>
  </w:style>
  <w:style w:type="character" w:styleId="Strong">
    <w:name w:val="Strong"/>
    <w:uiPriority w:val="22"/>
    <w:qFormat/>
    <w:rsid w:val="002E4632"/>
    <w:rPr>
      <w:b/>
      <w:bCs/>
    </w:rPr>
  </w:style>
  <w:style w:type="paragraph" w:customStyle="1" w:styleId="Appendixtext">
    <w:name w:val="Appendix text"/>
    <w:basedOn w:val="Normal"/>
    <w:qFormat/>
    <w:rsid w:val="00653DA7"/>
    <w:pPr>
      <w:spacing w:before="60" w:after="60" w:line="280" w:lineRule="atLeast"/>
    </w:pPr>
    <w:rPr>
      <w:rFonts w:ascii="Arial" w:eastAsia="Calibri" w:hAnsi="Arial"/>
      <w:color w:val="515254"/>
      <w:sz w:val="20"/>
      <w:szCs w:val="20"/>
    </w:rPr>
  </w:style>
  <w:style w:type="character" w:customStyle="1" w:styleId="normaltextrun">
    <w:name w:val="normaltextrun"/>
    <w:rsid w:val="00F70DAD"/>
  </w:style>
  <w:style w:type="character" w:styleId="UnresolvedMention">
    <w:name w:val="Unresolved Mention"/>
    <w:uiPriority w:val="99"/>
    <w:semiHidden/>
    <w:unhideWhenUsed/>
    <w:rsid w:val="00F70DAD"/>
    <w:rPr>
      <w:color w:val="605E5C"/>
      <w:shd w:val="clear" w:color="auto" w:fill="E1DFDD"/>
    </w:rPr>
  </w:style>
  <w:style w:type="paragraph" w:customStyle="1" w:styleId="Auditteam">
    <w:name w:val="Audit team"/>
    <w:basedOn w:val="Normal"/>
    <w:qFormat/>
    <w:rsid w:val="00AA47AA"/>
    <w:pPr>
      <w:spacing w:before="1080" w:after="60" w:line="280" w:lineRule="atLeast"/>
    </w:pPr>
    <w:rPr>
      <w:rFonts w:ascii="Arial" w:eastAsia="Calibri" w:hAnsi="Arial" w:cs="Arial"/>
      <w:color w:val="515254"/>
      <w:sz w:val="20"/>
      <w:szCs w:val="20"/>
    </w:rPr>
  </w:style>
  <w:style w:type="character" w:customStyle="1" w:styleId="Heading3Char">
    <w:name w:val="Heading 3 Char"/>
    <w:link w:val="Heading3"/>
    <w:uiPriority w:val="9"/>
    <w:rsid w:val="003B7E5F"/>
    <w:rPr>
      <w:rFonts w:ascii="Helv" w:hAnsi="Helv"/>
      <w:b/>
      <w:smallCaps/>
      <w:color w:val="0000FF"/>
      <w:sz w:val="22"/>
      <w:lang w:eastAsia="en-US"/>
    </w:rPr>
  </w:style>
  <w:style w:type="character" w:customStyle="1" w:styleId="Heading4Char">
    <w:name w:val="Heading 4 Char"/>
    <w:link w:val="Heading4"/>
    <w:uiPriority w:val="9"/>
    <w:rsid w:val="003B7E5F"/>
    <w:rPr>
      <w:rFonts w:ascii="Arial" w:hAnsi="Arial"/>
      <w:b/>
      <w:smallCaps/>
      <w:color w:val="0000FF"/>
      <w:sz w:val="22"/>
      <w:lang w:eastAsia="en-US"/>
    </w:rPr>
  </w:style>
  <w:style w:type="paragraph" w:styleId="Revision">
    <w:name w:val="Revision"/>
    <w:hidden/>
    <w:uiPriority w:val="99"/>
    <w:semiHidden/>
    <w:rsid w:val="003B7E5F"/>
    <w:rPr>
      <w:rFonts w:ascii="Calibri" w:eastAsia="Calibri" w:hAnsi="Calibri"/>
      <w:sz w:val="22"/>
      <w:szCs w:val="22"/>
      <w:lang w:val="en-US" w:eastAsia="en-US"/>
    </w:rPr>
  </w:style>
  <w:style w:type="paragraph" w:customStyle="1" w:styleId="pf0">
    <w:name w:val="pf0"/>
    <w:basedOn w:val="Normal"/>
    <w:rsid w:val="003B7E5F"/>
    <w:pPr>
      <w:spacing w:before="100" w:beforeAutospacing="1" w:after="100" w:afterAutospacing="1"/>
    </w:pPr>
    <w:rPr>
      <w:lang w:eastAsia="en-GB"/>
    </w:rPr>
  </w:style>
  <w:style w:type="character" w:customStyle="1" w:styleId="cf01">
    <w:name w:val="cf01"/>
    <w:rsid w:val="003B7E5F"/>
    <w:rPr>
      <w:rFonts w:ascii="Segoe UI" w:hAnsi="Segoe UI" w:cs="Segoe UI" w:hint="default"/>
      <w:sz w:val="18"/>
      <w:szCs w:val="18"/>
    </w:rPr>
  </w:style>
  <w:style w:type="character" w:styleId="Mention">
    <w:name w:val="Mention"/>
    <w:uiPriority w:val="99"/>
    <w:unhideWhenUsed/>
    <w:rsid w:val="003B7E5F"/>
    <w:rPr>
      <w:color w:val="2B579A"/>
      <w:shd w:val="clear" w:color="auto" w:fill="E1DFDD"/>
    </w:rPr>
  </w:style>
  <w:style w:type="paragraph" w:styleId="TOC2">
    <w:name w:val="toc 2"/>
    <w:basedOn w:val="Normal"/>
    <w:next w:val="Normal"/>
    <w:autoRedefine/>
    <w:uiPriority w:val="39"/>
    <w:rsid w:val="009036E0"/>
    <w:pPr>
      <w:tabs>
        <w:tab w:val="right" w:leader="dot" w:pos="9174"/>
      </w:tabs>
      <w:ind w:left="240"/>
    </w:pPr>
    <w:rPr>
      <w:rFonts w:ascii="Arial" w:hAnsi="Arial" w:cs="Arial"/>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7088">
      <w:bodyDiv w:val="1"/>
      <w:marLeft w:val="0"/>
      <w:marRight w:val="0"/>
      <w:marTop w:val="0"/>
      <w:marBottom w:val="0"/>
      <w:divBdr>
        <w:top w:val="none" w:sz="0" w:space="0" w:color="auto"/>
        <w:left w:val="none" w:sz="0" w:space="0" w:color="auto"/>
        <w:bottom w:val="none" w:sz="0" w:space="0" w:color="auto"/>
        <w:right w:val="none" w:sz="0" w:space="0" w:color="auto"/>
      </w:divBdr>
    </w:div>
    <w:div w:id="7800838">
      <w:bodyDiv w:val="1"/>
      <w:marLeft w:val="0"/>
      <w:marRight w:val="0"/>
      <w:marTop w:val="0"/>
      <w:marBottom w:val="0"/>
      <w:divBdr>
        <w:top w:val="none" w:sz="0" w:space="0" w:color="auto"/>
        <w:left w:val="none" w:sz="0" w:space="0" w:color="auto"/>
        <w:bottom w:val="none" w:sz="0" w:space="0" w:color="auto"/>
        <w:right w:val="none" w:sz="0" w:space="0" w:color="auto"/>
      </w:divBdr>
    </w:div>
    <w:div w:id="9260089">
      <w:bodyDiv w:val="1"/>
      <w:marLeft w:val="0"/>
      <w:marRight w:val="0"/>
      <w:marTop w:val="0"/>
      <w:marBottom w:val="0"/>
      <w:divBdr>
        <w:top w:val="none" w:sz="0" w:space="0" w:color="auto"/>
        <w:left w:val="none" w:sz="0" w:space="0" w:color="auto"/>
        <w:bottom w:val="none" w:sz="0" w:space="0" w:color="auto"/>
        <w:right w:val="none" w:sz="0" w:space="0" w:color="auto"/>
      </w:divBdr>
    </w:div>
    <w:div w:id="11491619">
      <w:bodyDiv w:val="1"/>
      <w:marLeft w:val="0"/>
      <w:marRight w:val="0"/>
      <w:marTop w:val="0"/>
      <w:marBottom w:val="0"/>
      <w:divBdr>
        <w:top w:val="none" w:sz="0" w:space="0" w:color="auto"/>
        <w:left w:val="none" w:sz="0" w:space="0" w:color="auto"/>
        <w:bottom w:val="none" w:sz="0" w:space="0" w:color="auto"/>
        <w:right w:val="none" w:sz="0" w:space="0" w:color="auto"/>
      </w:divBdr>
    </w:div>
    <w:div w:id="13845175">
      <w:bodyDiv w:val="1"/>
      <w:marLeft w:val="0"/>
      <w:marRight w:val="0"/>
      <w:marTop w:val="0"/>
      <w:marBottom w:val="0"/>
      <w:divBdr>
        <w:top w:val="none" w:sz="0" w:space="0" w:color="auto"/>
        <w:left w:val="none" w:sz="0" w:space="0" w:color="auto"/>
        <w:bottom w:val="none" w:sz="0" w:space="0" w:color="auto"/>
        <w:right w:val="none" w:sz="0" w:space="0" w:color="auto"/>
      </w:divBdr>
      <w:divsChild>
        <w:div w:id="318580298">
          <w:marLeft w:val="547"/>
          <w:marRight w:val="0"/>
          <w:marTop w:val="0"/>
          <w:marBottom w:val="0"/>
          <w:divBdr>
            <w:top w:val="none" w:sz="0" w:space="0" w:color="auto"/>
            <w:left w:val="none" w:sz="0" w:space="0" w:color="auto"/>
            <w:bottom w:val="none" w:sz="0" w:space="0" w:color="auto"/>
            <w:right w:val="none" w:sz="0" w:space="0" w:color="auto"/>
          </w:divBdr>
        </w:div>
      </w:divsChild>
    </w:div>
    <w:div w:id="22757325">
      <w:bodyDiv w:val="1"/>
      <w:marLeft w:val="0"/>
      <w:marRight w:val="0"/>
      <w:marTop w:val="0"/>
      <w:marBottom w:val="0"/>
      <w:divBdr>
        <w:top w:val="none" w:sz="0" w:space="0" w:color="auto"/>
        <w:left w:val="none" w:sz="0" w:space="0" w:color="auto"/>
        <w:bottom w:val="none" w:sz="0" w:space="0" w:color="auto"/>
        <w:right w:val="none" w:sz="0" w:space="0" w:color="auto"/>
      </w:divBdr>
    </w:div>
    <w:div w:id="29260693">
      <w:bodyDiv w:val="1"/>
      <w:marLeft w:val="0"/>
      <w:marRight w:val="0"/>
      <w:marTop w:val="0"/>
      <w:marBottom w:val="0"/>
      <w:divBdr>
        <w:top w:val="none" w:sz="0" w:space="0" w:color="auto"/>
        <w:left w:val="none" w:sz="0" w:space="0" w:color="auto"/>
        <w:bottom w:val="none" w:sz="0" w:space="0" w:color="auto"/>
        <w:right w:val="none" w:sz="0" w:space="0" w:color="auto"/>
      </w:divBdr>
    </w:div>
    <w:div w:id="52125592">
      <w:bodyDiv w:val="1"/>
      <w:marLeft w:val="0"/>
      <w:marRight w:val="0"/>
      <w:marTop w:val="0"/>
      <w:marBottom w:val="0"/>
      <w:divBdr>
        <w:top w:val="none" w:sz="0" w:space="0" w:color="auto"/>
        <w:left w:val="none" w:sz="0" w:space="0" w:color="auto"/>
        <w:bottom w:val="none" w:sz="0" w:space="0" w:color="auto"/>
        <w:right w:val="none" w:sz="0" w:space="0" w:color="auto"/>
      </w:divBdr>
    </w:div>
    <w:div w:id="52126295">
      <w:bodyDiv w:val="1"/>
      <w:marLeft w:val="0"/>
      <w:marRight w:val="0"/>
      <w:marTop w:val="0"/>
      <w:marBottom w:val="0"/>
      <w:divBdr>
        <w:top w:val="none" w:sz="0" w:space="0" w:color="auto"/>
        <w:left w:val="none" w:sz="0" w:space="0" w:color="auto"/>
        <w:bottom w:val="none" w:sz="0" w:space="0" w:color="auto"/>
        <w:right w:val="none" w:sz="0" w:space="0" w:color="auto"/>
      </w:divBdr>
    </w:div>
    <w:div w:id="67699115">
      <w:bodyDiv w:val="1"/>
      <w:marLeft w:val="0"/>
      <w:marRight w:val="0"/>
      <w:marTop w:val="0"/>
      <w:marBottom w:val="0"/>
      <w:divBdr>
        <w:top w:val="none" w:sz="0" w:space="0" w:color="auto"/>
        <w:left w:val="none" w:sz="0" w:space="0" w:color="auto"/>
        <w:bottom w:val="none" w:sz="0" w:space="0" w:color="auto"/>
        <w:right w:val="none" w:sz="0" w:space="0" w:color="auto"/>
      </w:divBdr>
    </w:div>
    <w:div w:id="70779310">
      <w:bodyDiv w:val="1"/>
      <w:marLeft w:val="0"/>
      <w:marRight w:val="0"/>
      <w:marTop w:val="0"/>
      <w:marBottom w:val="0"/>
      <w:divBdr>
        <w:top w:val="none" w:sz="0" w:space="0" w:color="auto"/>
        <w:left w:val="none" w:sz="0" w:space="0" w:color="auto"/>
        <w:bottom w:val="none" w:sz="0" w:space="0" w:color="auto"/>
        <w:right w:val="none" w:sz="0" w:space="0" w:color="auto"/>
      </w:divBdr>
    </w:div>
    <w:div w:id="75202485">
      <w:bodyDiv w:val="1"/>
      <w:marLeft w:val="0"/>
      <w:marRight w:val="0"/>
      <w:marTop w:val="0"/>
      <w:marBottom w:val="0"/>
      <w:divBdr>
        <w:top w:val="none" w:sz="0" w:space="0" w:color="auto"/>
        <w:left w:val="none" w:sz="0" w:space="0" w:color="auto"/>
        <w:bottom w:val="none" w:sz="0" w:space="0" w:color="auto"/>
        <w:right w:val="none" w:sz="0" w:space="0" w:color="auto"/>
      </w:divBdr>
    </w:div>
    <w:div w:id="87703800">
      <w:bodyDiv w:val="1"/>
      <w:marLeft w:val="0"/>
      <w:marRight w:val="0"/>
      <w:marTop w:val="0"/>
      <w:marBottom w:val="0"/>
      <w:divBdr>
        <w:top w:val="none" w:sz="0" w:space="0" w:color="auto"/>
        <w:left w:val="none" w:sz="0" w:space="0" w:color="auto"/>
        <w:bottom w:val="none" w:sz="0" w:space="0" w:color="auto"/>
        <w:right w:val="none" w:sz="0" w:space="0" w:color="auto"/>
      </w:divBdr>
    </w:div>
    <w:div w:id="129832530">
      <w:bodyDiv w:val="1"/>
      <w:marLeft w:val="0"/>
      <w:marRight w:val="0"/>
      <w:marTop w:val="0"/>
      <w:marBottom w:val="0"/>
      <w:divBdr>
        <w:top w:val="none" w:sz="0" w:space="0" w:color="auto"/>
        <w:left w:val="none" w:sz="0" w:space="0" w:color="auto"/>
        <w:bottom w:val="none" w:sz="0" w:space="0" w:color="auto"/>
        <w:right w:val="none" w:sz="0" w:space="0" w:color="auto"/>
      </w:divBdr>
    </w:div>
    <w:div w:id="138572214">
      <w:bodyDiv w:val="1"/>
      <w:marLeft w:val="0"/>
      <w:marRight w:val="0"/>
      <w:marTop w:val="0"/>
      <w:marBottom w:val="0"/>
      <w:divBdr>
        <w:top w:val="none" w:sz="0" w:space="0" w:color="auto"/>
        <w:left w:val="none" w:sz="0" w:space="0" w:color="auto"/>
        <w:bottom w:val="none" w:sz="0" w:space="0" w:color="auto"/>
        <w:right w:val="none" w:sz="0" w:space="0" w:color="auto"/>
      </w:divBdr>
    </w:div>
    <w:div w:id="145436129">
      <w:bodyDiv w:val="1"/>
      <w:marLeft w:val="0"/>
      <w:marRight w:val="0"/>
      <w:marTop w:val="0"/>
      <w:marBottom w:val="0"/>
      <w:divBdr>
        <w:top w:val="none" w:sz="0" w:space="0" w:color="auto"/>
        <w:left w:val="none" w:sz="0" w:space="0" w:color="auto"/>
        <w:bottom w:val="none" w:sz="0" w:space="0" w:color="auto"/>
        <w:right w:val="none" w:sz="0" w:space="0" w:color="auto"/>
      </w:divBdr>
    </w:div>
    <w:div w:id="157620831">
      <w:bodyDiv w:val="1"/>
      <w:marLeft w:val="0"/>
      <w:marRight w:val="0"/>
      <w:marTop w:val="0"/>
      <w:marBottom w:val="0"/>
      <w:divBdr>
        <w:top w:val="none" w:sz="0" w:space="0" w:color="auto"/>
        <w:left w:val="none" w:sz="0" w:space="0" w:color="auto"/>
        <w:bottom w:val="none" w:sz="0" w:space="0" w:color="auto"/>
        <w:right w:val="none" w:sz="0" w:space="0" w:color="auto"/>
      </w:divBdr>
    </w:div>
    <w:div w:id="166555652">
      <w:bodyDiv w:val="1"/>
      <w:marLeft w:val="0"/>
      <w:marRight w:val="0"/>
      <w:marTop w:val="0"/>
      <w:marBottom w:val="0"/>
      <w:divBdr>
        <w:top w:val="none" w:sz="0" w:space="0" w:color="auto"/>
        <w:left w:val="none" w:sz="0" w:space="0" w:color="auto"/>
        <w:bottom w:val="none" w:sz="0" w:space="0" w:color="auto"/>
        <w:right w:val="none" w:sz="0" w:space="0" w:color="auto"/>
      </w:divBdr>
    </w:div>
    <w:div w:id="217984682">
      <w:bodyDiv w:val="1"/>
      <w:marLeft w:val="0"/>
      <w:marRight w:val="0"/>
      <w:marTop w:val="0"/>
      <w:marBottom w:val="0"/>
      <w:divBdr>
        <w:top w:val="none" w:sz="0" w:space="0" w:color="auto"/>
        <w:left w:val="none" w:sz="0" w:space="0" w:color="auto"/>
        <w:bottom w:val="none" w:sz="0" w:space="0" w:color="auto"/>
        <w:right w:val="none" w:sz="0" w:space="0" w:color="auto"/>
      </w:divBdr>
    </w:div>
    <w:div w:id="221523867">
      <w:bodyDiv w:val="1"/>
      <w:marLeft w:val="0"/>
      <w:marRight w:val="0"/>
      <w:marTop w:val="0"/>
      <w:marBottom w:val="0"/>
      <w:divBdr>
        <w:top w:val="none" w:sz="0" w:space="0" w:color="auto"/>
        <w:left w:val="none" w:sz="0" w:space="0" w:color="auto"/>
        <w:bottom w:val="none" w:sz="0" w:space="0" w:color="auto"/>
        <w:right w:val="none" w:sz="0" w:space="0" w:color="auto"/>
      </w:divBdr>
    </w:div>
    <w:div w:id="232932417">
      <w:bodyDiv w:val="1"/>
      <w:marLeft w:val="0"/>
      <w:marRight w:val="0"/>
      <w:marTop w:val="0"/>
      <w:marBottom w:val="0"/>
      <w:divBdr>
        <w:top w:val="none" w:sz="0" w:space="0" w:color="auto"/>
        <w:left w:val="none" w:sz="0" w:space="0" w:color="auto"/>
        <w:bottom w:val="none" w:sz="0" w:space="0" w:color="auto"/>
        <w:right w:val="none" w:sz="0" w:space="0" w:color="auto"/>
      </w:divBdr>
    </w:div>
    <w:div w:id="234122480">
      <w:bodyDiv w:val="1"/>
      <w:marLeft w:val="0"/>
      <w:marRight w:val="0"/>
      <w:marTop w:val="0"/>
      <w:marBottom w:val="0"/>
      <w:divBdr>
        <w:top w:val="none" w:sz="0" w:space="0" w:color="auto"/>
        <w:left w:val="none" w:sz="0" w:space="0" w:color="auto"/>
        <w:bottom w:val="none" w:sz="0" w:space="0" w:color="auto"/>
        <w:right w:val="none" w:sz="0" w:space="0" w:color="auto"/>
      </w:divBdr>
      <w:divsChild>
        <w:div w:id="165368408">
          <w:marLeft w:val="0"/>
          <w:marRight w:val="0"/>
          <w:marTop w:val="0"/>
          <w:marBottom w:val="0"/>
          <w:divBdr>
            <w:top w:val="none" w:sz="0" w:space="0" w:color="auto"/>
            <w:left w:val="none" w:sz="0" w:space="0" w:color="auto"/>
            <w:bottom w:val="none" w:sz="0" w:space="0" w:color="auto"/>
            <w:right w:val="none" w:sz="0" w:space="0" w:color="auto"/>
          </w:divBdr>
          <w:divsChild>
            <w:div w:id="1020010221">
              <w:marLeft w:val="0"/>
              <w:marRight w:val="0"/>
              <w:marTop w:val="0"/>
              <w:marBottom w:val="0"/>
              <w:divBdr>
                <w:top w:val="none" w:sz="0" w:space="0" w:color="auto"/>
                <w:left w:val="none" w:sz="0" w:space="0" w:color="auto"/>
                <w:bottom w:val="none" w:sz="0" w:space="0" w:color="auto"/>
                <w:right w:val="none" w:sz="0" w:space="0" w:color="auto"/>
              </w:divBdr>
              <w:divsChild>
                <w:div w:id="2004431123">
                  <w:marLeft w:val="0"/>
                  <w:marRight w:val="0"/>
                  <w:marTop w:val="0"/>
                  <w:marBottom w:val="0"/>
                  <w:divBdr>
                    <w:top w:val="none" w:sz="0" w:space="0" w:color="auto"/>
                    <w:left w:val="none" w:sz="0" w:space="0" w:color="auto"/>
                    <w:bottom w:val="none" w:sz="0" w:space="0" w:color="auto"/>
                    <w:right w:val="none" w:sz="0" w:space="0" w:color="auto"/>
                  </w:divBdr>
                  <w:divsChild>
                    <w:div w:id="959142578">
                      <w:marLeft w:val="0"/>
                      <w:marRight w:val="0"/>
                      <w:marTop w:val="0"/>
                      <w:marBottom w:val="0"/>
                      <w:divBdr>
                        <w:top w:val="none" w:sz="0" w:space="0" w:color="auto"/>
                        <w:left w:val="none" w:sz="0" w:space="0" w:color="auto"/>
                        <w:bottom w:val="none" w:sz="0" w:space="0" w:color="auto"/>
                        <w:right w:val="none" w:sz="0" w:space="0" w:color="auto"/>
                      </w:divBdr>
                      <w:divsChild>
                        <w:div w:id="1901821245">
                          <w:marLeft w:val="0"/>
                          <w:marRight w:val="0"/>
                          <w:marTop w:val="0"/>
                          <w:marBottom w:val="0"/>
                          <w:divBdr>
                            <w:top w:val="none" w:sz="0" w:space="0" w:color="auto"/>
                            <w:left w:val="none" w:sz="0" w:space="0" w:color="auto"/>
                            <w:bottom w:val="none" w:sz="0" w:space="0" w:color="auto"/>
                            <w:right w:val="none" w:sz="0" w:space="0" w:color="auto"/>
                          </w:divBdr>
                          <w:divsChild>
                            <w:div w:id="1788236565">
                              <w:marLeft w:val="0"/>
                              <w:marRight w:val="0"/>
                              <w:marTop w:val="0"/>
                              <w:marBottom w:val="0"/>
                              <w:divBdr>
                                <w:top w:val="none" w:sz="0" w:space="0" w:color="auto"/>
                                <w:left w:val="none" w:sz="0" w:space="0" w:color="auto"/>
                                <w:bottom w:val="none" w:sz="0" w:space="0" w:color="auto"/>
                                <w:right w:val="none" w:sz="0" w:space="0" w:color="auto"/>
                              </w:divBdr>
                              <w:divsChild>
                                <w:div w:id="1218081589">
                                  <w:marLeft w:val="0"/>
                                  <w:marRight w:val="0"/>
                                  <w:marTop w:val="0"/>
                                  <w:marBottom w:val="0"/>
                                  <w:divBdr>
                                    <w:top w:val="none" w:sz="0" w:space="0" w:color="auto"/>
                                    <w:left w:val="none" w:sz="0" w:space="0" w:color="auto"/>
                                    <w:bottom w:val="none" w:sz="0" w:space="0" w:color="auto"/>
                                    <w:right w:val="none" w:sz="0" w:space="0" w:color="auto"/>
                                  </w:divBdr>
                                  <w:divsChild>
                                    <w:div w:id="1361781371">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634744">
      <w:bodyDiv w:val="1"/>
      <w:marLeft w:val="0"/>
      <w:marRight w:val="0"/>
      <w:marTop w:val="0"/>
      <w:marBottom w:val="0"/>
      <w:divBdr>
        <w:top w:val="none" w:sz="0" w:space="0" w:color="auto"/>
        <w:left w:val="none" w:sz="0" w:space="0" w:color="auto"/>
        <w:bottom w:val="none" w:sz="0" w:space="0" w:color="auto"/>
        <w:right w:val="none" w:sz="0" w:space="0" w:color="auto"/>
      </w:divBdr>
    </w:div>
    <w:div w:id="235018606">
      <w:bodyDiv w:val="1"/>
      <w:marLeft w:val="0"/>
      <w:marRight w:val="0"/>
      <w:marTop w:val="0"/>
      <w:marBottom w:val="0"/>
      <w:divBdr>
        <w:top w:val="none" w:sz="0" w:space="0" w:color="auto"/>
        <w:left w:val="none" w:sz="0" w:space="0" w:color="auto"/>
        <w:bottom w:val="none" w:sz="0" w:space="0" w:color="auto"/>
        <w:right w:val="none" w:sz="0" w:space="0" w:color="auto"/>
      </w:divBdr>
    </w:div>
    <w:div w:id="239876969">
      <w:bodyDiv w:val="1"/>
      <w:marLeft w:val="0"/>
      <w:marRight w:val="0"/>
      <w:marTop w:val="0"/>
      <w:marBottom w:val="0"/>
      <w:divBdr>
        <w:top w:val="none" w:sz="0" w:space="0" w:color="auto"/>
        <w:left w:val="none" w:sz="0" w:space="0" w:color="auto"/>
        <w:bottom w:val="none" w:sz="0" w:space="0" w:color="auto"/>
        <w:right w:val="none" w:sz="0" w:space="0" w:color="auto"/>
      </w:divBdr>
    </w:div>
    <w:div w:id="246041099">
      <w:bodyDiv w:val="1"/>
      <w:marLeft w:val="0"/>
      <w:marRight w:val="0"/>
      <w:marTop w:val="0"/>
      <w:marBottom w:val="0"/>
      <w:divBdr>
        <w:top w:val="none" w:sz="0" w:space="0" w:color="auto"/>
        <w:left w:val="none" w:sz="0" w:space="0" w:color="auto"/>
        <w:bottom w:val="none" w:sz="0" w:space="0" w:color="auto"/>
        <w:right w:val="none" w:sz="0" w:space="0" w:color="auto"/>
      </w:divBdr>
    </w:div>
    <w:div w:id="246617788">
      <w:bodyDiv w:val="1"/>
      <w:marLeft w:val="0"/>
      <w:marRight w:val="0"/>
      <w:marTop w:val="0"/>
      <w:marBottom w:val="0"/>
      <w:divBdr>
        <w:top w:val="none" w:sz="0" w:space="0" w:color="auto"/>
        <w:left w:val="none" w:sz="0" w:space="0" w:color="auto"/>
        <w:bottom w:val="none" w:sz="0" w:space="0" w:color="auto"/>
        <w:right w:val="none" w:sz="0" w:space="0" w:color="auto"/>
      </w:divBdr>
    </w:div>
    <w:div w:id="261963185">
      <w:bodyDiv w:val="1"/>
      <w:marLeft w:val="0"/>
      <w:marRight w:val="0"/>
      <w:marTop w:val="0"/>
      <w:marBottom w:val="0"/>
      <w:divBdr>
        <w:top w:val="none" w:sz="0" w:space="0" w:color="auto"/>
        <w:left w:val="none" w:sz="0" w:space="0" w:color="auto"/>
        <w:bottom w:val="none" w:sz="0" w:space="0" w:color="auto"/>
        <w:right w:val="none" w:sz="0" w:space="0" w:color="auto"/>
      </w:divBdr>
    </w:div>
    <w:div w:id="280380828">
      <w:bodyDiv w:val="1"/>
      <w:marLeft w:val="0"/>
      <w:marRight w:val="0"/>
      <w:marTop w:val="0"/>
      <w:marBottom w:val="0"/>
      <w:divBdr>
        <w:top w:val="none" w:sz="0" w:space="0" w:color="auto"/>
        <w:left w:val="none" w:sz="0" w:space="0" w:color="auto"/>
        <w:bottom w:val="none" w:sz="0" w:space="0" w:color="auto"/>
        <w:right w:val="none" w:sz="0" w:space="0" w:color="auto"/>
      </w:divBdr>
    </w:div>
    <w:div w:id="284700970">
      <w:bodyDiv w:val="1"/>
      <w:marLeft w:val="0"/>
      <w:marRight w:val="0"/>
      <w:marTop w:val="0"/>
      <w:marBottom w:val="0"/>
      <w:divBdr>
        <w:top w:val="none" w:sz="0" w:space="0" w:color="auto"/>
        <w:left w:val="none" w:sz="0" w:space="0" w:color="auto"/>
        <w:bottom w:val="none" w:sz="0" w:space="0" w:color="auto"/>
        <w:right w:val="none" w:sz="0" w:space="0" w:color="auto"/>
      </w:divBdr>
    </w:div>
    <w:div w:id="300113549">
      <w:bodyDiv w:val="1"/>
      <w:marLeft w:val="0"/>
      <w:marRight w:val="0"/>
      <w:marTop w:val="0"/>
      <w:marBottom w:val="0"/>
      <w:divBdr>
        <w:top w:val="none" w:sz="0" w:space="0" w:color="auto"/>
        <w:left w:val="none" w:sz="0" w:space="0" w:color="auto"/>
        <w:bottom w:val="none" w:sz="0" w:space="0" w:color="auto"/>
        <w:right w:val="none" w:sz="0" w:space="0" w:color="auto"/>
      </w:divBdr>
    </w:div>
    <w:div w:id="307050301">
      <w:bodyDiv w:val="1"/>
      <w:marLeft w:val="0"/>
      <w:marRight w:val="0"/>
      <w:marTop w:val="0"/>
      <w:marBottom w:val="0"/>
      <w:divBdr>
        <w:top w:val="none" w:sz="0" w:space="0" w:color="auto"/>
        <w:left w:val="none" w:sz="0" w:space="0" w:color="auto"/>
        <w:bottom w:val="none" w:sz="0" w:space="0" w:color="auto"/>
        <w:right w:val="none" w:sz="0" w:space="0" w:color="auto"/>
      </w:divBdr>
    </w:div>
    <w:div w:id="309556728">
      <w:bodyDiv w:val="1"/>
      <w:marLeft w:val="0"/>
      <w:marRight w:val="0"/>
      <w:marTop w:val="0"/>
      <w:marBottom w:val="0"/>
      <w:divBdr>
        <w:top w:val="none" w:sz="0" w:space="0" w:color="auto"/>
        <w:left w:val="none" w:sz="0" w:space="0" w:color="auto"/>
        <w:bottom w:val="none" w:sz="0" w:space="0" w:color="auto"/>
        <w:right w:val="none" w:sz="0" w:space="0" w:color="auto"/>
      </w:divBdr>
    </w:div>
    <w:div w:id="320669057">
      <w:bodyDiv w:val="1"/>
      <w:marLeft w:val="0"/>
      <w:marRight w:val="0"/>
      <w:marTop w:val="0"/>
      <w:marBottom w:val="0"/>
      <w:divBdr>
        <w:top w:val="none" w:sz="0" w:space="0" w:color="auto"/>
        <w:left w:val="none" w:sz="0" w:space="0" w:color="auto"/>
        <w:bottom w:val="none" w:sz="0" w:space="0" w:color="auto"/>
        <w:right w:val="none" w:sz="0" w:space="0" w:color="auto"/>
      </w:divBdr>
      <w:divsChild>
        <w:div w:id="1329822896">
          <w:marLeft w:val="547"/>
          <w:marRight w:val="0"/>
          <w:marTop w:val="0"/>
          <w:marBottom w:val="0"/>
          <w:divBdr>
            <w:top w:val="none" w:sz="0" w:space="0" w:color="auto"/>
            <w:left w:val="none" w:sz="0" w:space="0" w:color="auto"/>
            <w:bottom w:val="none" w:sz="0" w:space="0" w:color="auto"/>
            <w:right w:val="none" w:sz="0" w:space="0" w:color="auto"/>
          </w:divBdr>
        </w:div>
      </w:divsChild>
    </w:div>
    <w:div w:id="323365184">
      <w:bodyDiv w:val="1"/>
      <w:marLeft w:val="0"/>
      <w:marRight w:val="0"/>
      <w:marTop w:val="0"/>
      <w:marBottom w:val="0"/>
      <w:divBdr>
        <w:top w:val="none" w:sz="0" w:space="0" w:color="auto"/>
        <w:left w:val="none" w:sz="0" w:space="0" w:color="auto"/>
        <w:bottom w:val="none" w:sz="0" w:space="0" w:color="auto"/>
        <w:right w:val="none" w:sz="0" w:space="0" w:color="auto"/>
      </w:divBdr>
    </w:div>
    <w:div w:id="342631326">
      <w:bodyDiv w:val="1"/>
      <w:marLeft w:val="0"/>
      <w:marRight w:val="0"/>
      <w:marTop w:val="0"/>
      <w:marBottom w:val="0"/>
      <w:divBdr>
        <w:top w:val="none" w:sz="0" w:space="0" w:color="auto"/>
        <w:left w:val="none" w:sz="0" w:space="0" w:color="auto"/>
        <w:bottom w:val="none" w:sz="0" w:space="0" w:color="auto"/>
        <w:right w:val="none" w:sz="0" w:space="0" w:color="auto"/>
      </w:divBdr>
    </w:div>
    <w:div w:id="343867880">
      <w:bodyDiv w:val="1"/>
      <w:marLeft w:val="0"/>
      <w:marRight w:val="0"/>
      <w:marTop w:val="0"/>
      <w:marBottom w:val="0"/>
      <w:divBdr>
        <w:top w:val="none" w:sz="0" w:space="0" w:color="auto"/>
        <w:left w:val="none" w:sz="0" w:space="0" w:color="auto"/>
        <w:bottom w:val="none" w:sz="0" w:space="0" w:color="auto"/>
        <w:right w:val="none" w:sz="0" w:space="0" w:color="auto"/>
      </w:divBdr>
    </w:div>
    <w:div w:id="357048314">
      <w:bodyDiv w:val="1"/>
      <w:marLeft w:val="0"/>
      <w:marRight w:val="0"/>
      <w:marTop w:val="0"/>
      <w:marBottom w:val="0"/>
      <w:divBdr>
        <w:top w:val="none" w:sz="0" w:space="0" w:color="auto"/>
        <w:left w:val="none" w:sz="0" w:space="0" w:color="auto"/>
        <w:bottom w:val="none" w:sz="0" w:space="0" w:color="auto"/>
        <w:right w:val="none" w:sz="0" w:space="0" w:color="auto"/>
      </w:divBdr>
    </w:div>
    <w:div w:id="386494523">
      <w:bodyDiv w:val="1"/>
      <w:marLeft w:val="0"/>
      <w:marRight w:val="0"/>
      <w:marTop w:val="0"/>
      <w:marBottom w:val="0"/>
      <w:divBdr>
        <w:top w:val="none" w:sz="0" w:space="0" w:color="auto"/>
        <w:left w:val="none" w:sz="0" w:space="0" w:color="auto"/>
        <w:bottom w:val="none" w:sz="0" w:space="0" w:color="auto"/>
        <w:right w:val="none" w:sz="0" w:space="0" w:color="auto"/>
      </w:divBdr>
    </w:div>
    <w:div w:id="409740363">
      <w:bodyDiv w:val="1"/>
      <w:marLeft w:val="0"/>
      <w:marRight w:val="0"/>
      <w:marTop w:val="0"/>
      <w:marBottom w:val="0"/>
      <w:divBdr>
        <w:top w:val="none" w:sz="0" w:space="0" w:color="auto"/>
        <w:left w:val="none" w:sz="0" w:space="0" w:color="auto"/>
        <w:bottom w:val="none" w:sz="0" w:space="0" w:color="auto"/>
        <w:right w:val="none" w:sz="0" w:space="0" w:color="auto"/>
      </w:divBdr>
    </w:div>
    <w:div w:id="417676570">
      <w:bodyDiv w:val="1"/>
      <w:marLeft w:val="0"/>
      <w:marRight w:val="0"/>
      <w:marTop w:val="0"/>
      <w:marBottom w:val="0"/>
      <w:divBdr>
        <w:top w:val="none" w:sz="0" w:space="0" w:color="auto"/>
        <w:left w:val="none" w:sz="0" w:space="0" w:color="auto"/>
        <w:bottom w:val="none" w:sz="0" w:space="0" w:color="auto"/>
        <w:right w:val="none" w:sz="0" w:space="0" w:color="auto"/>
      </w:divBdr>
    </w:div>
    <w:div w:id="427309275">
      <w:bodyDiv w:val="1"/>
      <w:marLeft w:val="0"/>
      <w:marRight w:val="0"/>
      <w:marTop w:val="0"/>
      <w:marBottom w:val="0"/>
      <w:divBdr>
        <w:top w:val="none" w:sz="0" w:space="0" w:color="auto"/>
        <w:left w:val="none" w:sz="0" w:space="0" w:color="auto"/>
        <w:bottom w:val="none" w:sz="0" w:space="0" w:color="auto"/>
        <w:right w:val="none" w:sz="0" w:space="0" w:color="auto"/>
      </w:divBdr>
    </w:div>
    <w:div w:id="429591247">
      <w:bodyDiv w:val="1"/>
      <w:marLeft w:val="0"/>
      <w:marRight w:val="0"/>
      <w:marTop w:val="0"/>
      <w:marBottom w:val="0"/>
      <w:divBdr>
        <w:top w:val="none" w:sz="0" w:space="0" w:color="auto"/>
        <w:left w:val="none" w:sz="0" w:space="0" w:color="auto"/>
        <w:bottom w:val="none" w:sz="0" w:space="0" w:color="auto"/>
        <w:right w:val="none" w:sz="0" w:space="0" w:color="auto"/>
      </w:divBdr>
    </w:div>
    <w:div w:id="436174844">
      <w:bodyDiv w:val="1"/>
      <w:marLeft w:val="0"/>
      <w:marRight w:val="0"/>
      <w:marTop w:val="0"/>
      <w:marBottom w:val="0"/>
      <w:divBdr>
        <w:top w:val="none" w:sz="0" w:space="0" w:color="auto"/>
        <w:left w:val="none" w:sz="0" w:space="0" w:color="auto"/>
        <w:bottom w:val="none" w:sz="0" w:space="0" w:color="auto"/>
        <w:right w:val="none" w:sz="0" w:space="0" w:color="auto"/>
      </w:divBdr>
    </w:div>
    <w:div w:id="488441530">
      <w:bodyDiv w:val="1"/>
      <w:marLeft w:val="0"/>
      <w:marRight w:val="0"/>
      <w:marTop w:val="0"/>
      <w:marBottom w:val="0"/>
      <w:divBdr>
        <w:top w:val="none" w:sz="0" w:space="0" w:color="auto"/>
        <w:left w:val="none" w:sz="0" w:space="0" w:color="auto"/>
        <w:bottom w:val="none" w:sz="0" w:space="0" w:color="auto"/>
        <w:right w:val="none" w:sz="0" w:space="0" w:color="auto"/>
      </w:divBdr>
    </w:div>
    <w:div w:id="502816042">
      <w:bodyDiv w:val="1"/>
      <w:marLeft w:val="0"/>
      <w:marRight w:val="0"/>
      <w:marTop w:val="0"/>
      <w:marBottom w:val="0"/>
      <w:divBdr>
        <w:top w:val="none" w:sz="0" w:space="0" w:color="auto"/>
        <w:left w:val="none" w:sz="0" w:space="0" w:color="auto"/>
        <w:bottom w:val="none" w:sz="0" w:space="0" w:color="auto"/>
        <w:right w:val="none" w:sz="0" w:space="0" w:color="auto"/>
      </w:divBdr>
    </w:div>
    <w:div w:id="508105734">
      <w:bodyDiv w:val="1"/>
      <w:marLeft w:val="0"/>
      <w:marRight w:val="0"/>
      <w:marTop w:val="0"/>
      <w:marBottom w:val="0"/>
      <w:divBdr>
        <w:top w:val="none" w:sz="0" w:space="0" w:color="auto"/>
        <w:left w:val="none" w:sz="0" w:space="0" w:color="auto"/>
        <w:bottom w:val="none" w:sz="0" w:space="0" w:color="auto"/>
        <w:right w:val="none" w:sz="0" w:space="0" w:color="auto"/>
      </w:divBdr>
    </w:div>
    <w:div w:id="515000846">
      <w:bodyDiv w:val="1"/>
      <w:marLeft w:val="0"/>
      <w:marRight w:val="0"/>
      <w:marTop w:val="0"/>
      <w:marBottom w:val="0"/>
      <w:divBdr>
        <w:top w:val="none" w:sz="0" w:space="0" w:color="auto"/>
        <w:left w:val="none" w:sz="0" w:space="0" w:color="auto"/>
        <w:bottom w:val="none" w:sz="0" w:space="0" w:color="auto"/>
        <w:right w:val="none" w:sz="0" w:space="0" w:color="auto"/>
      </w:divBdr>
    </w:div>
    <w:div w:id="519508491">
      <w:bodyDiv w:val="1"/>
      <w:marLeft w:val="0"/>
      <w:marRight w:val="0"/>
      <w:marTop w:val="0"/>
      <w:marBottom w:val="0"/>
      <w:divBdr>
        <w:top w:val="none" w:sz="0" w:space="0" w:color="auto"/>
        <w:left w:val="none" w:sz="0" w:space="0" w:color="auto"/>
        <w:bottom w:val="none" w:sz="0" w:space="0" w:color="auto"/>
        <w:right w:val="none" w:sz="0" w:space="0" w:color="auto"/>
      </w:divBdr>
    </w:div>
    <w:div w:id="525095102">
      <w:bodyDiv w:val="1"/>
      <w:marLeft w:val="0"/>
      <w:marRight w:val="0"/>
      <w:marTop w:val="0"/>
      <w:marBottom w:val="0"/>
      <w:divBdr>
        <w:top w:val="none" w:sz="0" w:space="0" w:color="auto"/>
        <w:left w:val="none" w:sz="0" w:space="0" w:color="auto"/>
        <w:bottom w:val="none" w:sz="0" w:space="0" w:color="auto"/>
        <w:right w:val="none" w:sz="0" w:space="0" w:color="auto"/>
      </w:divBdr>
    </w:div>
    <w:div w:id="528883528">
      <w:bodyDiv w:val="1"/>
      <w:marLeft w:val="0"/>
      <w:marRight w:val="0"/>
      <w:marTop w:val="0"/>
      <w:marBottom w:val="0"/>
      <w:divBdr>
        <w:top w:val="none" w:sz="0" w:space="0" w:color="auto"/>
        <w:left w:val="none" w:sz="0" w:space="0" w:color="auto"/>
        <w:bottom w:val="none" w:sz="0" w:space="0" w:color="auto"/>
        <w:right w:val="none" w:sz="0" w:space="0" w:color="auto"/>
      </w:divBdr>
    </w:div>
    <w:div w:id="541133660">
      <w:bodyDiv w:val="1"/>
      <w:marLeft w:val="0"/>
      <w:marRight w:val="0"/>
      <w:marTop w:val="0"/>
      <w:marBottom w:val="0"/>
      <w:divBdr>
        <w:top w:val="none" w:sz="0" w:space="0" w:color="auto"/>
        <w:left w:val="none" w:sz="0" w:space="0" w:color="auto"/>
        <w:bottom w:val="none" w:sz="0" w:space="0" w:color="auto"/>
        <w:right w:val="none" w:sz="0" w:space="0" w:color="auto"/>
      </w:divBdr>
    </w:div>
    <w:div w:id="573511294">
      <w:bodyDiv w:val="1"/>
      <w:marLeft w:val="0"/>
      <w:marRight w:val="0"/>
      <w:marTop w:val="0"/>
      <w:marBottom w:val="0"/>
      <w:divBdr>
        <w:top w:val="none" w:sz="0" w:space="0" w:color="auto"/>
        <w:left w:val="none" w:sz="0" w:space="0" w:color="auto"/>
        <w:bottom w:val="none" w:sz="0" w:space="0" w:color="auto"/>
        <w:right w:val="none" w:sz="0" w:space="0" w:color="auto"/>
      </w:divBdr>
    </w:div>
    <w:div w:id="573668071">
      <w:bodyDiv w:val="1"/>
      <w:marLeft w:val="0"/>
      <w:marRight w:val="0"/>
      <w:marTop w:val="0"/>
      <w:marBottom w:val="0"/>
      <w:divBdr>
        <w:top w:val="none" w:sz="0" w:space="0" w:color="auto"/>
        <w:left w:val="none" w:sz="0" w:space="0" w:color="auto"/>
        <w:bottom w:val="none" w:sz="0" w:space="0" w:color="auto"/>
        <w:right w:val="none" w:sz="0" w:space="0" w:color="auto"/>
      </w:divBdr>
    </w:div>
    <w:div w:id="591552385">
      <w:bodyDiv w:val="1"/>
      <w:marLeft w:val="0"/>
      <w:marRight w:val="0"/>
      <w:marTop w:val="0"/>
      <w:marBottom w:val="0"/>
      <w:divBdr>
        <w:top w:val="none" w:sz="0" w:space="0" w:color="auto"/>
        <w:left w:val="none" w:sz="0" w:space="0" w:color="auto"/>
        <w:bottom w:val="none" w:sz="0" w:space="0" w:color="auto"/>
        <w:right w:val="none" w:sz="0" w:space="0" w:color="auto"/>
      </w:divBdr>
    </w:div>
    <w:div w:id="594749679">
      <w:bodyDiv w:val="1"/>
      <w:marLeft w:val="0"/>
      <w:marRight w:val="0"/>
      <w:marTop w:val="0"/>
      <w:marBottom w:val="0"/>
      <w:divBdr>
        <w:top w:val="none" w:sz="0" w:space="0" w:color="auto"/>
        <w:left w:val="none" w:sz="0" w:space="0" w:color="auto"/>
        <w:bottom w:val="none" w:sz="0" w:space="0" w:color="auto"/>
        <w:right w:val="none" w:sz="0" w:space="0" w:color="auto"/>
      </w:divBdr>
    </w:div>
    <w:div w:id="605888975">
      <w:bodyDiv w:val="1"/>
      <w:marLeft w:val="0"/>
      <w:marRight w:val="0"/>
      <w:marTop w:val="0"/>
      <w:marBottom w:val="0"/>
      <w:divBdr>
        <w:top w:val="none" w:sz="0" w:space="0" w:color="auto"/>
        <w:left w:val="none" w:sz="0" w:space="0" w:color="auto"/>
        <w:bottom w:val="none" w:sz="0" w:space="0" w:color="auto"/>
        <w:right w:val="none" w:sz="0" w:space="0" w:color="auto"/>
      </w:divBdr>
    </w:div>
    <w:div w:id="622930371">
      <w:bodyDiv w:val="1"/>
      <w:marLeft w:val="0"/>
      <w:marRight w:val="0"/>
      <w:marTop w:val="0"/>
      <w:marBottom w:val="0"/>
      <w:divBdr>
        <w:top w:val="none" w:sz="0" w:space="0" w:color="auto"/>
        <w:left w:val="none" w:sz="0" w:space="0" w:color="auto"/>
        <w:bottom w:val="none" w:sz="0" w:space="0" w:color="auto"/>
        <w:right w:val="none" w:sz="0" w:space="0" w:color="auto"/>
      </w:divBdr>
    </w:div>
    <w:div w:id="631055468">
      <w:bodyDiv w:val="1"/>
      <w:marLeft w:val="0"/>
      <w:marRight w:val="0"/>
      <w:marTop w:val="0"/>
      <w:marBottom w:val="0"/>
      <w:divBdr>
        <w:top w:val="none" w:sz="0" w:space="0" w:color="auto"/>
        <w:left w:val="none" w:sz="0" w:space="0" w:color="auto"/>
        <w:bottom w:val="none" w:sz="0" w:space="0" w:color="auto"/>
        <w:right w:val="none" w:sz="0" w:space="0" w:color="auto"/>
      </w:divBdr>
    </w:div>
    <w:div w:id="635139775">
      <w:bodyDiv w:val="1"/>
      <w:marLeft w:val="0"/>
      <w:marRight w:val="0"/>
      <w:marTop w:val="0"/>
      <w:marBottom w:val="0"/>
      <w:divBdr>
        <w:top w:val="none" w:sz="0" w:space="0" w:color="auto"/>
        <w:left w:val="none" w:sz="0" w:space="0" w:color="auto"/>
        <w:bottom w:val="none" w:sz="0" w:space="0" w:color="auto"/>
        <w:right w:val="none" w:sz="0" w:space="0" w:color="auto"/>
      </w:divBdr>
    </w:div>
    <w:div w:id="639072462">
      <w:bodyDiv w:val="1"/>
      <w:marLeft w:val="0"/>
      <w:marRight w:val="0"/>
      <w:marTop w:val="0"/>
      <w:marBottom w:val="0"/>
      <w:divBdr>
        <w:top w:val="none" w:sz="0" w:space="0" w:color="auto"/>
        <w:left w:val="none" w:sz="0" w:space="0" w:color="auto"/>
        <w:bottom w:val="none" w:sz="0" w:space="0" w:color="auto"/>
        <w:right w:val="none" w:sz="0" w:space="0" w:color="auto"/>
      </w:divBdr>
    </w:div>
    <w:div w:id="639960061">
      <w:bodyDiv w:val="1"/>
      <w:marLeft w:val="0"/>
      <w:marRight w:val="0"/>
      <w:marTop w:val="0"/>
      <w:marBottom w:val="0"/>
      <w:divBdr>
        <w:top w:val="none" w:sz="0" w:space="0" w:color="auto"/>
        <w:left w:val="none" w:sz="0" w:space="0" w:color="auto"/>
        <w:bottom w:val="none" w:sz="0" w:space="0" w:color="auto"/>
        <w:right w:val="none" w:sz="0" w:space="0" w:color="auto"/>
      </w:divBdr>
    </w:div>
    <w:div w:id="645280960">
      <w:bodyDiv w:val="1"/>
      <w:marLeft w:val="0"/>
      <w:marRight w:val="0"/>
      <w:marTop w:val="0"/>
      <w:marBottom w:val="0"/>
      <w:divBdr>
        <w:top w:val="none" w:sz="0" w:space="0" w:color="auto"/>
        <w:left w:val="none" w:sz="0" w:space="0" w:color="auto"/>
        <w:bottom w:val="none" w:sz="0" w:space="0" w:color="auto"/>
        <w:right w:val="none" w:sz="0" w:space="0" w:color="auto"/>
      </w:divBdr>
    </w:div>
    <w:div w:id="668362235">
      <w:bodyDiv w:val="1"/>
      <w:marLeft w:val="0"/>
      <w:marRight w:val="0"/>
      <w:marTop w:val="0"/>
      <w:marBottom w:val="0"/>
      <w:divBdr>
        <w:top w:val="none" w:sz="0" w:space="0" w:color="auto"/>
        <w:left w:val="none" w:sz="0" w:space="0" w:color="auto"/>
        <w:bottom w:val="none" w:sz="0" w:space="0" w:color="auto"/>
        <w:right w:val="none" w:sz="0" w:space="0" w:color="auto"/>
      </w:divBdr>
    </w:div>
    <w:div w:id="696975394">
      <w:bodyDiv w:val="1"/>
      <w:marLeft w:val="0"/>
      <w:marRight w:val="0"/>
      <w:marTop w:val="0"/>
      <w:marBottom w:val="0"/>
      <w:divBdr>
        <w:top w:val="none" w:sz="0" w:space="0" w:color="auto"/>
        <w:left w:val="none" w:sz="0" w:space="0" w:color="auto"/>
        <w:bottom w:val="none" w:sz="0" w:space="0" w:color="auto"/>
        <w:right w:val="none" w:sz="0" w:space="0" w:color="auto"/>
      </w:divBdr>
    </w:div>
    <w:div w:id="701323955">
      <w:bodyDiv w:val="1"/>
      <w:marLeft w:val="0"/>
      <w:marRight w:val="0"/>
      <w:marTop w:val="0"/>
      <w:marBottom w:val="0"/>
      <w:divBdr>
        <w:top w:val="none" w:sz="0" w:space="0" w:color="auto"/>
        <w:left w:val="none" w:sz="0" w:space="0" w:color="auto"/>
        <w:bottom w:val="none" w:sz="0" w:space="0" w:color="auto"/>
        <w:right w:val="none" w:sz="0" w:space="0" w:color="auto"/>
      </w:divBdr>
    </w:div>
    <w:div w:id="710036994">
      <w:bodyDiv w:val="1"/>
      <w:marLeft w:val="0"/>
      <w:marRight w:val="0"/>
      <w:marTop w:val="0"/>
      <w:marBottom w:val="0"/>
      <w:divBdr>
        <w:top w:val="none" w:sz="0" w:space="0" w:color="auto"/>
        <w:left w:val="none" w:sz="0" w:space="0" w:color="auto"/>
        <w:bottom w:val="none" w:sz="0" w:space="0" w:color="auto"/>
        <w:right w:val="none" w:sz="0" w:space="0" w:color="auto"/>
      </w:divBdr>
    </w:div>
    <w:div w:id="713382144">
      <w:bodyDiv w:val="1"/>
      <w:marLeft w:val="0"/>
      <w:marRight w:val="0"/>
      <w:marTop w:val="0"/>
      <w:marBottom w:val="0"/>
      <w:divBdr>
        <w:top w:val="none" w:sz="0" w:space="0" w:color="auto"/>
        <w:left w:val="none" w:sz="0" w:space="0" w:color="auto"/>
        <w:bottom w:val="none" w:sz="0" w:space="0" w:color="auto"/>
        <w:right w:val="none" w:sz="0" w:space="0" w:color="auto"/>
      </w:divBdr>
    </w:div>
    <w:div w:id="715541363">
      <w:bodyDiv w:val="1"/>
      <w:marLeft w:val="0"/>
      <w:marRight w:val="0"/>
      <w:marTop w:val="0"/>
      <w:marBottom w:val="0"/>
      <w:divBdr>
        <w:top w:val="none" w:sz="0" w:space="0" w:color="auto"/>
        <w:left w:val="none" w:sz="0" w:space="0" w:color="auto"/>
        <w:bottom w:val="none" w:sz="0" w:space="0" w:color="auto"/>
        <w:right w:val="none" w:sz="0" w:space="0" w:color="auto"/>
      </w:divBdr>
    </w:div>
    <w:div w:id="733283949">
      <w:bodyDiv w:val="1"/>
      <w:marLeft w:val="0"/>
      <w:marRight w:val="0"/>
      <w:marTop w:val="0"/>
      <w:marBottom w:val="0"/>
      <w:divBdr>
        <w:top w:val="none" w:sz="0" w:space="0" w:color="auto"/>
        <w:left w:val="none" w:sz="0" w:space="0" w:color="auto"/>
        <w:bottom w:val="none" w:sz="0" w:space="0" w:color="auto"/>
        <w:right w:val="none" w:sz="0" w:space="0" w:color="auto"/>
      </w:divBdr>
    </w:div>
    <w:div w:id="738869014">
      <w:bodyDiv w:val="1"/>
      <w:marLeft w:val="0"/>
      <w:marRight w:val="0"/>
      <w:marTop w:val="0"/>
      <w:marBottom w:val="0"/>
      <w:divBdr>
        <w:top w:val="none" w:sz="0" w:space="0" w:color="auto"/>
        <w:left w:val="none" w:sz="0" w:space="0" w:color="auto"/>
        <w:bottom w:val="none" w:sz="0" w:space="0" w:color="auto"/>
        <w:right w:val="none" w:sz="0" w:space="0" w:color="auto"/>
      </w:divBdr>
    </w:div>
    <w:div w:id="759641618">
      <w:bodyDiv w:val="1"/>
      <w:marLeft w:val="0"/>
      <w:marRight w:val="0"/>
      <w:marTop w:val="0"/>
      <w:marBottom w:val="0"/>
      <w:divBdr>
        <w:top w:val="none" w:sz="0" w:space="0" w:color="auto"/>
        <w:left w:val="none" w:sz="0" w:space="0" w:color="auto"/>
        <w:bottom w:val="none" w:sz="0" w:space="0" w:color="auto"/>
        <w:right w:val="none" w:sz="0" w:space="0" w:color="auto"/>
      </w:divBdr>
    </w:div>
    <w:div w:id="764616327">
      <w:bodyDiv w:val="1"/>
      <w:marLeft w:val="0"/>
      <w:marRight w:val="0"/>
      <w:marTop w:val="0"/>
      <w:marBottom w:val="0"/>
      <w:divBdr>
        <w:top w:val="none" w:sz="0" w:space="0" w:color="auto"/>
        <w:left w:val="none" w:sz="0" w:space="0" w:color="auto"/>
        <w:bottom w:val="none" w:sz="0" w:space="0" w:color="auto"/>
        <w:right w:val="none" w:sz="0" w:space="0" w:color="auto"/>
      </w:divBdr>
    </w:div>
    <w:div w:id="776487620">
      <w:bodyDiv w:val="1"/>
      <w:marLeft w:val="0"/>
      <w:marRight w:val="0"/>
      <w:marTop w:val="0"/>
      <w:marBottom w:val="0"/>
      <w:divBdr>
        <w:top w:val="none" w:sz="0" w:space="0" w:color="auto"/>
        <w:left w:val="none" w:sz="0" w:space="0" w:color="auto"/>
        <w:bottom w:val="none" w:sz="0" w:space="0" w:color="auto"/>
        <w:right w:val="none" w:sz="0" w:space="0" w:color="auto"/>
      </w:divBdr>
    </w:div>
    <w:div w:id="776873592">
      <w:bodyDiv w:val="1"/>
      <w:marLeft w:val="0"/>
      <w:marRight w:val="0"/>
      <w:marTop w:val="0"/>
      <w:marBottom w:val="0"/>
      <w:divBdr>
        <w:top w:val="none" w:sz="0" w:space="0" w:color="auto"/>
        <w:left w:val="none" w:sz="0" w:space="0" w:color="auto"/>
        <w:bottom w:val="none" w:sz="0" w:space="0" w:color="auto"/>
        <w:right w:val="none" w:sz="0" w:space="0" w:color="auto"/>
      </w:divBdr>
    </w:div>
    <w:div w:id="844442684">
      <w:bodyDiv w:val="1"/>
      <w:marLeft w:val="0"/>
      <w:marRight w:val="0"/>
      <w:marTop w:val="0"/>
      <w:marBottom w:val="0"/>
      <w:divBdr>
        <w:top w:val="none" w:sz="0" w:space="0" w:color="auto"/>
        <w:left w:val="none" w:sz="0" w:space="0" w:color="auto"/>
        <w:bottom w:val="none" w:sz="0" w:space="0" w:color="auto"/>
        <w:right w:val="none" w:sz="0" w:space="0" w:color="auto"/>
      </w:divBdr>
    </w:div>
    <w:div w:id="852839720">
      <w:bodyDiv w:val="1"/>
      <w:marLeft w:val="0"/>
      <w:marRight w:val="0"/>
      <w:marTop w:val="0"/>
      <w:marBottom w:val="0"/>
      <w:divBdr>
        <w:top w:val="none" w:sz="0" w:space="0" w:color="auto"/>
        <w:left w:val="none" w:sz="0" w:space="0" w:color="auto"/>
        <w:bottom w:val="none" w:sz="0" w:space="0" w:color="auto"/>
        <w:right w:val="none" w:sz="0" w:space="0" w:color="auto"/>
      </w:divBdr>
    </w:div>
    <w:div w:id="873883052">
      <w:bodyDiv w:val="1"/>
      <w:marLeft w:val="0"/>
      <w:marRight w:val="0"/>
      <w:marTop w:val="0"/>
      <w:marBottom w:val="0"/>
      <w:divBdr>
        <w:top w:val="none" w:sz="0" w:space="0" w:color="auto"/>
        <w:left w:val="none" w:sz="0" w:space="0" w:color="auto"/>
        <w:bottom w:val="none" w:sz="0" w:space="0" w:color="auto"/>
        <w:right w:val="none" w:sz="0" w:space="0" w:color="auto"/>
      </w:divBdr>
    </w:div>
    <w:div w:id="879438381">
      <w:bodyDiv w:val="1"/>
      <w:marLeft w:val="0"/>
      <w:marRight w:val="0"/>
      <w:marTop w:val="0"/>
      <w:marBottom w:val="0"/>
      <w:divBdr>
        <w:top w:val="none" w:sz="0" w:space="0" w:color="auto"/>
        <w:left w:val="none" w:sz="0" w:space="0" w:color="auto"/>
        <w:bottom w:val="none" w:sz="0" w:space="0" w:color="auto"/>
        <w:right w:val="none" w:sz="0" w:space="0" w:color="auto"/>
      </w:divBdr>
    </w:div>
    <w:div w:id="898127192">
      <w:bodyDiv w:val="1"/>
      <w:marLeft w:val="0"/>
      <w:marRight w:val="0"/>
      <w:marTop w:val="0"/>
      <w:marBottom w:val="0"/>
      <w:divBdr>
        <w:top w:val="none" w:sz="0" w:space="0" w:color="auto"/>
        <w:left w:val="none" w:sz="0" w:space="0" w:color="auto"/>
        <w:bottom w:val="none" w:sz="0" w:space="0" w:color="auto"/>
        <w:right w:val="none" w:sz="0" w:space="0" w:color="auto"/>
      </w:divBdr>
    </w:div>
    <w:div w:id="912353090">
      <w:bodyDiv w:val="1"/>
      <w:marLeft w:val="0"/>
      <w:marRight w:val="0"/>
      <w:marTop w:val="0"/>
      <w:marBottom w:val="0"/>
      <w:divBdr>
        <w:top w:val="none" w:sz="0" w:space="0" w:color="auto"/>
        <w:left w:val="none" w:sz="0" w:space="0" w:color="auto"/>
        <w:bottom w:val="none" w:sz="0" w:space="0" w:color="auto"/>
        <w:right w:val="none" w:sz="0" w:space="0" w:color="auto"/>
      </w:divBdr>
    </w:div>
    <w:div w:id="938561190">
      <w:bodyDiv w:val="1"/>
      <w:marLeft w:val="0"/>
      <w:marRight w:val="0"/>
      <w:marTop w:val="0"/>
      <w:marBottom w:val="0"/>
      <w:divBdr>
        <w:top w:val="none" w:sz="0" w:space="0" w:color="auto"/>
        <w:left w:val="none" w:sz="0" w:space="0" w:color="auto"/>
        <w:bottom w:val="none" w:sz="0" w:space="0" w:color="auto"/>
        <w:right w:val="none" w:sz="0" w:space="0" w:color="auto"/>
      </w:divBdr>
    </w:div>
    <w:div w:id="959801453">
      <w:bodyDiv w:val="1"/>
      <w:marLeft w:val="0"/>
      <w:marRight w:val="0"/>
      <w:marTop w:val="0"/>
      <w:marBottom w:val="0"/>
      <w:divBdr>
        <w:top w:val="none" w:sz="0" w:space="0" w:color="auto"/>
        <w:left w:val="none" w:sz="0" w:space="0" w:color="auto"/>
        <w:bottom w:val="none" w:sz="0" w:space="0" w:color="auto"/>
        <w:right w:val="none" w:sz="0" w:space="0" w:color="auto"/>
      </w:divBdr>
    </w:div>
    <w:div w:id="963851959">
      <w:bodyDiv w:val="1"/>
      <w:marLeft w:val="0"/>
      <w:marRight w:val="0"/>
      <w:marTop w:val="0"/>
      <w:marBottom w:val="0"/>
      <w:divBdr>
        <w:top w:val="none" w:sz="0" w:space="0" w:color="auto"/>
        <w:left w:val="none" w:sz="0" w:space="0" w:color="auto"/>
        <w:bottom w:val="none" w:sz="0" w:space="0" w:color="auto"/>
        <w:right w:val="none" w:sz="0" w:space="0" w:color="auto"/>
      </w:divBdr>
    </w:div>
    <w:div w:id="969242081">
      <w:bodyDiv w:val="1"/>
      <w:marLeft w:val="0"/>
      <w:marRight w:val="0"/>
      <w:marTop w:val="0"/>
      <w:marBottom w:val="0"/>
      <w:divBdr>
        <w:top w:val="none" w:sz="0" w:space="0" w:color="auto"/>
        <w:left w:val="none" w:sz="0" w:space="0" w:color="auto"/>
        <w:bottom w:val="none" w:sz="0" w:space="0" w:color="auto"/>
        <w:right w:val="none" w:sz="0" w:space="0" w:color="auto"/>
      </w:divBdr>
    </w:div>
    <w:div w:id="989287150">
      <w:bodyDiv w:val="1"/>
      <w:marLeft w:val="0"/>
      <w:marRight w:val="0"/>
      <w:marTop w:val="0"/>
      <w:marBottom w:val="0"/>
      <w:divBdr>
        <w:top w:val="none" w:sz="0" w:space="0" w:color="auto"/>
        <w:left w:val="none" w:sz="0" w:space="0" w:color="auto"/>
        <w:bottom w:val="none" w:sz="0" w:space="0" w:color="auto"/>
        <w:right w:val="none" w:sz="0" w:space="0" w:color="auto"/>
      </w:divBdr>
    </w:div>
    <w:div w:id="1039550093">
      <w:bodyDiv w:val="1"/>
      <w:marLeft w:val="0"/>
      <w:marRight w:val="0"/>
      <w:marTop w:val="0"/>
      <w:marBottom w:val="0"/>
      <w:divBdr>
        <w:top w:val="none" w:sz="0" w:space="0" w:color="auto"/>
        <w:left w:val="none" w:sz="0" w:space="0" w:color="auto"/>
        <w:bottom w:val="none" w:sz="0" w:space="0" w:color="auto"/>
        <w:right w:val="none" w:sz="0" w:space="0" w:color="auto"/>
      </w:divBdr>
    </w:div>
    <w:div w:id="1044863568">
      <w:bodyDiv w:val="1"/>
      <w:marLeft w:val="0"/>
      <w:marRight w:val="0"/>
      <w:marTop w:val="0"/>
      <w:marBottom w:val="0"/>
      <w:divBdr>
        <w:top w:val="none" w:sz="0" w:space="0" w:color="auto"/>
        <w:left w:val="none" w:sz="0" w:space="0" w:color="auto"/>
        <w:bottom w:val="none" w:sz="0" w:space="0" w:color="auto"/>
        <w:right w:val="none" w:sz="0" w:space="0" w:color="auto"/>
      </w:divBdr>
    </w:div>
    <w:div w:id="1054499799">
      <w:bodyDiv w:val="1"/>
      <w:marLeft w:val="0"/>
      <w:marRight w:val="0"/>
      <w:marTop w:val="0"/>
      <w:marBottom w:val="0"/>
      <w:divBdr>
        <w:top w:val="none" w:sz="0" w:space="0" w:color="auto"/>
        <w:left w:val="none" w:sz="0" w:space="0" w:color="auto"/>
        <w:bottom w:val="none" w:sz="0" w:space="0" w:color="auto"/>
        <w:right w:val="none" w:sz="0" w:space="0" w:color="auto"/>
      </w:divBdr>
    </w:div>
    <w:div w:id="1085303782">
      <w:bodyDiv w:val="1"/>
      <w:marLeft w:val="0"/>
      <w:marRight w:val="0"/>
      <w:marTop w:val="0"/>
      <w:marBottom w:val="0"/>
      <w:divBdr>
        <w:top w:val="none" w:sz="0" w:space="0" w:color="auto"/>
        <w:left w:val="none" w:sz="0" w:space="0" w:color="auto"/>
        <w:bottom w:val="none" w:sz="0" w:space="0" w:color="auto"/>
        <w:right w:val="none" w:sz="0" w:space="0" w:color="auto"/>
      </w:divBdr>
    </w:div>
    <w:div w:id="1113983903">
      <w:bodyDiv w:val="1"/>
      <w:marLeft w:val="0"/>
      <w:marRight w:val="0"/>
      <w:marTop w:val="0"/>
      <w:marBottom w:val="0"/>
      <w:divBdr>
        <w:top w:val="none" w:sz="0" w:space="0" w:color="auto"/>
        <w:left w:val="none" w:sz="0" w:space="0" w:color="auto"/>
        <w:bottom w:val="none" w:sz="0" w:space="0" w:color="auto"/>
        <w:right w:val="none" w:sz="0" w:space="0" w:color="auto"/>
      </w:divBdr>
    </w:div>
    <w:div w:id="1115826625">
      <w:bodyDiv w:val="1"/>
      <w:marLeft w:val="0"/>
      <w:marRight w:val="0"/>
      <w:marTop w:val="0"/>
      <w:marBottom w:val="0"/>
      <w:divBdr>
        <w:top w:val="none" w:sz="0" w:space="0" w:color="auto"/>
        <w:left w:val="none" w:sz="0" w:space="0" w:color="auto"/>
        <w:bottom w:val="none" w:sz="0" w:space="0" w:color="auto"/>
        <w:right w:val="none" w:sz="0" w:space="0" w:color="auto"/>
      </w:divBdr>
    </w:div>
    <w:div w:id="1155300056">
      <w:bodyDiv w:val="1"/>
      <w:marLeft w:val="0"/>
      <w:marRight w:val="0"/>
      <w:marTop w:val="0"/>
      <w:marBottom w:val="0"/>
      <w:divBdr>
        <w:top w:val="none" w:sz="0" w:space="0" w:color="auto"/>
        <w:left w:val="none" w:sz="0" w:space="0" w:color="auto"/>
        <w:bottom w:val="none" w:sz="0" w:space="0" w:color="auto"/>
        <w:right w:val="none" w:sz="0" w:space="0" w:color="auto"/>
      </w:divBdr>
    </w:div>
    <w:div w:id="1155487865">
      <w:bodyDiv w:val="1"/>
      <w:marLeft w:val="0"/>
      <w:marRight w:val="0"/>
      <w:marTop w:val="0"/>
      <w:marBottom w:val="0"/>
      <w:divBdr>
        <w:top w:val="none" w:sz="0" w:space="0" w:color="auto"/>
        <w:left w:val="none" w:sz="0" w:space="0" w:color="auto"/>
        <w:bottom w:val="none" w:sz="0" w:space="0" w:color="auto"/>
        <w:right w:val="none" w:sz="0" w:space="0" w:color="auto"/>
      </w:divBdr>
    </w:div>
    <w:div w:id="1165701628">
      <w:bodyDiv w:val="1"/>
      <w:marLeft w:val="0"/>
      <w:marRight w:val="0"/>
      <w:marTop w:val="0"/>
      <w:marBottom w:val="0"/>
      <w:divBdr>
        <w:top w:val="none" w:sz="0" w:space="0" w:color="auto"/>
        <w:left w:val="none" w:sz="0" w:space="0" w:color="auto"/>
        <w:bottom w:val="none" w:sz="0" w:space="0" w:color="auto"/>
        <w:right w:val="none" w:sz="0" w:space="0" w:color="auto"/>
      </w:divBdr>
    </w:div>
    <w:div w:id="1178472099">
      <w:bodyDiv w:val="1"/>
      <w:marLeft w:val="0"/>
      <w:marRight w:val="0"/>
      <w:marTop w:val="0"/>
      <w:marBottom w:val="0"/>
      <w:divBdr>
        <w:top w:val="none" w:sz="0" w:space="0" w:color="auto"/>
        <w:left w:val="none" w:sz="0" w:space="0" w:color="auto"/>
        <w:bottom w:val="none" w:sz="0" w:space="0" w:color="auto"/>
        <w:right w:val="none" w:sz="0" w:space="0" w:color="auto"/>
      </w:divBdr>
    </w:div>
    <w:div w:id="1182403005">
      <w:bodyDiv w:val="1"/>
      <w:marLeft w:val="0"/>
      <w:marRight w:val="0"/>
      <w:marTop w:val="0"/>
      <w:marBottom w:val="0"/>
      <w:divBdr>
        <w:top w:val="none" w:sz="0" w:space="0" w:color="auto"/>
        <w:left w:val="none" w:sz="0" w:space="0" w:color="auto"/>
        <w:bottom w:val="none" w:sz="0" w:space="0" w:color="auto"/>
        <w:right w:val="none" w:sz="0" w:space="0" w:color="auto"/>
      </w:divBdr>
    </w:div>
    <w:div w:id="1204707396">
      <w:bodyDiv w:val="1"/>
      <w:marLeft w:val="0"/>
      <w:marRight w:val="0"/>
      <w:marTop w:val="0"/>
      <w:marBottom w:val="0"/>
      <w:divBdr>
        <w:top w:val="none" w:sz="0" w:space="0" w:color="auto"/>
        <w:left w:val="none" w:sz="0" w:space="0" w:color="auto"/>
        <w:bottom w:val="none" w:sz="0" w:space="0" w:color="auto"/>
        <w:right w:val="none" w:sz="0" w:space="0" w:color="auto"/>
      </w:divBdr>
    </w:div>
    <w:div w:id="1207255541">
      <w:bodyDiv w:val="1"/>
      <w:marLeft w:val="0"/>
      <w:marRight w:val="0"/>
      <w:marTop w:val="0"/>
      <w:marBottom w:val="0"/>
      <w:divBdr>
        <w:top w:val="none" w:sz="0" w:space="0" w:color="auto"/>
        <w:left w:val="none" w:sz="0" w:space="0" w:color="auto"/>
        <w:bottom w:val="none" w:sz="0" w:space="0" w:color="auto"/>
        <w:right w:val="none" w:sz="0" w:space="0" w:color="auto"/>
      </w:divBdr>
    </w:div>
    <w:div w:id="1219515897">
      <w:bodyDiv w:val="1"/>
      <w:marLeft w:val="0"/>
      <w:marRight w:val="0"/>
      <w:marTop w:val="0"/>
      <w:marBottom w:val="0"/>
      <w:divBdr>
        <w:top w:val="none" w:sz="0" w:space="0" w:color="auto"/>
        <w:left w:val="none" w:sz="0" w:space="0" w:color="auto"/>
        <w:bottom w:val="none" w:sz="0" w:space="0" w:color="auto"/>
        <w:right w:val="none" w:sz="0" w:space="0" w:color="auto"/>
      </w:divBdr>
    </w:div>
    <w:div w:id="1220093952">
      <w:bodyDiv w:val="1"/>
      <w:marLeft w:val="0"/>
      <w:marRight w:val="0"/>
      <w:marTop w:val="0"/>
      <w:marBottom w:val="0"/>
      <w:divBdr>
        <w:top w:val="none" w:sz="0" w:space="0" w:color="auto"/>
        <w:left w:val="none" w:sz="0" w:space="0" w:color="auto"/>
        <w:bottom w:val="none" w:sz="0" w:space="0" w:color="auto"/>
        <w:right w:val="none" w:sz="0" w:space="0" w:color="auto"/>
      </w:divBdr>
    </w:div>
    <w:div w:id="1251508134">
      <w:bodyDiv w:val="1"/>
      <w:marLeft w:val="0"/>
      <w:marRight w:val="0"/>
      <w:marTop w:val="0"/>
      <w:marBottom w:val="0"/>
      <w:divBdr>
        <w:top w:val="none" w:sz="0" w:space="0" w:color="auto"/>
        <w:left w:val="none" w:sz="0" w:space="0" w:color="auto"/>
        <w:bottom w:val="none" w:sz="0" w:space="0" w:color="auto"/>
        <w:right w:val="none" w:sz="0" w:space="0" w:color="auto"/>
      </w:divBdr>
    </w:div>
    <w:div w:id="1274629519">
      <w:bodyDiv w:val="1"/>
      <w:marLeft w:val="0"/>
      <w:marRight w:val="0"/>
      <w:marTop w:val="0"/>
      <w:marBottom w:val="0"/>
      <w:divBdr>
        <w:top w:val="none" w:sz="0" w:space="0" w:color="auto"/>
        <w:left w:val="none" w:sz="0" w:space="0" w:color="auto"/>
        <w:bottom w:val="none" w:sz="0" w:space="0" w:color="auto"/>
        <w:right w:val="none" w:sz="0" w:space="0" w:color="auto"/>
      </w:divBdr>
      <w:divsChild>
        <w:div w:id="1682005981">
          <w:marLeft w:val="547"/>
          <w:marRight w:val="0"/>
          <w:marTop w:val="0"/>
          <w:marBottom w:val="0"/>
          <w:divBdr>
            <w:top w:val="none" w:sz="0" w:space="0" w:color="auto"/>
            <w:left w:val="none" w:sz="0" w:space="0" w:color="auto"/>
            <w:bottom w:val="none" w:sz="0" w:space="0" w:color="auto"/>
            <w:right w:val="none" w:sz="0" w:space="0" w:color="auto"/>
          </w:divBdr>
        </w:div>
      </w:divsChild>
    </w:div>
    <w:div w:id="1301615641">
      <w:bodyDiv w:val="1"/>
      <w:marLeft w:val="0"/>
      <w:marRight w:val="0"/>
      <w:marTop w:val="0"/>
      <w:marBottom w:val="0"/>
      <w:divBdr>
        <w:top w:val="none" w:sz="0" w:space="0" w:color="auto"/>
        <w:left w:val="none" w:sz="0" w:space="0" w:color="auto"/>
        <w:bottom w:val="none" w:sz="0" w:space="0" w:color="auto"/>
        <w:right w:val="none" w:sz="0" w:space="0" w:color="auto"/>
      </w:divBdr>
    </w:div>
    <w:div w:id="1315834931">
      <w:bodyDiv w:val="1"/>
      <w:marLeft w:val="0"/>
      <w:marRight w:val="0"/>
      <w:marTop w:val="0"/>
      <w:marBottom w:val="0"/>
      <w:divBdr>
        <w:top w:val="none" w:sz="0" w:space="0" w:color="auto"/>
        <w:left w:val="none" w:sz="0" w:space="0" w:color="auto"/>
        <w:bottom w:val="none" w:sz="0" w:space="0" w:color="auto"/>
        <w:right w:val="none" w:sz="0" w:space="0" w:color="auto"/>
      </w:divBdr>
    </w:div>
    <w:div w:id="1329333594">
      <w:bodyDiv w:val="1"/>
      <w:marLeft w:val="0"/>
      <w:marRight w:val="0"/>
      <w:marTop w:val="0"/>
      <w:marBottom w:val="0"/>
      <w:divBdr>
        <w:top w:val="none" w:sz="0" w:space="0" w:color="auto"/>
        <w:left w:val="none" w:sz="0" w:space="0" w:color="auto"/>
        <w:bottom w:val="none" w:sz="0" w:space="0" w:color="auto"/>
        <w:right w:val="none" w:sz="0" w:space="0" w:color="auto"/>
      </w:divBdr>
    </w:div>
    <w:div w:id="1333529356">
      <w:bodyDiv w:val="1"/>
      <w:marLeft w:val="0"/>
      <w:marRight w:val="0"/>
      <w:marTop w:val="0"/>
      <w:marBottom w:val="0"/>
      <w:divBdr>
        <w:top w:val="none" w:sz="0" w:space="0" w:color="auto"/>
        <w:left w:val="none" w:sz="0" w:space="0" w:color="auto"/>
        <w:bottom w:val="none" w:sz="0" w:space="0" w:color="auto"/>
        <w:right w:val="none" w:sz="0" w:space="0" w:color="auto"/>
      </w:divBdr>
    </w:div>
    <w:div w:id="1333948363">
      <w:bodyDiv w:val="1"/>
      <w:marLeft w:val="0"/>
      <w:marRight w:val="0"/>
      <w:marTop w:val="0"/>
      <w:marBottom w:val="0"/>
      <w:divBdr>
        <w:top w:val="none" w:sz="0" w:space="0" w:color="auto"/>
        <w:left w:val="none" w:sz="0" w:space="0" w:color="auto"/>
        <w:bottom w:val="none" w:sz="0" w:space="0" w:color="auto"/>
        <w:right w:val="none" w:sz="0" w:space="0" w:color="auto"/>
      </w:divBdr>
    </w:div>
    <w:div w:id="1337996755">
      <w:bodyDiv w:val="1"/>
      <w:marLeft w:val="0"/>
      <w:marRight w:val="0"/>
      <w:marTop w:val="0"/>
      <w:marBottom w:val="0"/>
      <w:divBdr>
        <w:top w:val="none" w:sz="0" w:space="0" w:color="auto"/>
        <w:left w:val="none" w:sz="0" w:space="0" w:color="auto"/>
        <w:bottom w:val="none" w:sz="0" w:space="0" w:color="auto"/>
        <w:right w:val="none" w:sz="0" w:space="0" w:color="auto"/>
      </w:divBdr>
    </w:div>
    <w:div w:id="1343432851">
      <w:bodyDiv w:val="1"/>
      <w:marLeft w:val="0"/>
      <w:marRight w:val="0"/>
      <w:marTop w:val="0"/>
      <w:marBottom w:val="0"/>
      <w:divBdr>
        <w:top w:val="none" w:sz="0" w:space="0" w:color="auto"/>
        <w:left w:val="none" w:sz="0" w:space="0" w:color="auto"/>
        <w:bottom w:val="none" w:sz="0" w:space="0" w:color="auto"/>
        <w:right w:val="none" w:sz="0" w:space="0" w:color="auto"/>
      </w:divBdr>
    </w:div>
    <w:div w:id="1359888084">
      <w:bodyDiv w:val="1"/>
      <w:marLeft w:val="0"/>
      <w:marRight w:val="0"/>
      <w:marTop w:val="0"/>
      <w:marBottom w:val="0"/>
      <w:divBdr>
        <w:top w:val="none" w:sz="0" w:space="0" w:color="auto"/>
        <w:left w:val="none" w:sz="0" w:space="0" w:color="auto"/>
        <w:bottom w:val="none" w:sz="0" w:space="0" w:color="auto"/>
        <w:right w:val="none" w:sz="0" w:space="0" w:color="auto"/>
      </w:divBdr>
    </w:div>
    <w:div w:id="1369837510">
      <w:bodyDiv w:val="1"/>
      <w:marLeft w:val="0"/>
      <w:marRight w:val="0"/>
      <w:marTop w:val="0"/>
      <w:marBottom w:val="0"/>
      <w:divBdr>
        <w:top w:val="none" w:sz="0" w:space="0" w:color="auto"/>
        <w:left w:val="none" w:sz="0" w:space="0" w:color="auto"/>
        <w:bottom w:val="none" w:sz="0" w:space="0" w:color="auto"/>
        <w:right w:val="none" w:sz="0" w:space="0" w:color="auto"/>
      </w:divBdr>
    </w:div>
    <w:div w:id="1386637795">
      <w:bodyDiv w:val="1"/>
      <w:marLeft w:val="0"/>
      <w:marRight w:val="0"/>
      <w:marTop w:val="0"/>
      <w:marBottom w:val="0"/>
      <w:divBdr>
        <w:top w:val="none" w:sz="0" w:space="0" w:color="auto"/>
        <w:left w:val="none" w:sz="0" w:space="0" w:color="auto"/>
        <w:bottom w:val="none" w:sz="0" w:space="0" w:color="auto"/>
        <w:right w:val="none" w:sz="0" w:space="0" w:color="auto"/>
      </w:divBdr>
    </w:div>
    <w:div w:id="1390761070">
      <w:bodyDiv w:val="1"/>
      <w:marLeft w:val="0"/>
      <w:marRight w:val="0"/>
      <w:marTop w:val="0"/>
      <w:marBottom w:val="0"/>
      <w:divBdr>
        <w:top w:val="none" w:sz="0" w:space="0" w:color="auto"/>
        <w:left w:val="none" w:sz="0" w:space="0" w:color="auto"/>
        <w:bottom w:val="none" w:sz="0" w:space="0" w:color="auto"/>
        <w:right w:val="none" w:sz="0" w:space="0" w:color="auto"/>
      </w:divBdr>
    </w:div>
    <w:div w:id="1399132489">
      <w:bodyDiv w:val="1"/>
      <w:marLeft w:val="0"/>
      <w:marRight w:val="0"/>
      <w:marTop w:val="0"/>
      <w:marBottom w:val="0"/>
      <w:divBdr>
        <w:top w:val="none" w:sz="0" w:space="0" w:color="auto"/>
        <w:left w:val="none" w:sz="0" w:space="0" w:color="auto"/>
        <w:bottom w:val="none" w:sz="0" w:space="0" w:color="auto"/>
        <w:right w:val="none" w:sz="0" w:space="0" w:color="auto"/>
      </w:divBdr>
    </w:div>
    <w:div w:id="1404066077">
      <w:bodyDiv w:val="1"/>
      <w:marLeft w:val="0"/>
      <w:marRight w:val="0"/>
      <w:marTop w:val="0"/>
      <w:marBottom w:val="0"/>
      <w:divBdr>
        <w:top w:val="none" w:sz="0" w:space="0" w:color="auto"/>
        <w:left w:val="none" w:sz="0" w:space="0" w:color="auto"/>
        <w:bottom w:val="none" w:sz="0" w:space="0" w:color="auto"/>
        <w:right w:val="none" w:sz="0" w:space="0" w:color="auto"/>
      </w:divBdr>
    </w:div>
    <w:div w:id="1422871311">
      <w:bodyDiv w:val="1"/>
      <w:marLeft w:val="0"/>
      <w:marRight w:val="0"/>
      <w:marTop w:val="0"/>
      <w:marBottom w:val="0"/>
      <w:divBdr>
        <w:top w:val="none" w:sz="0" w:space="0" w:color="auto"/>
        <w:left w:val="none" w:sz="0" w:space="0" w:color="auto"/>
        <w:bottom w:val="none" w:sz="0" w:space="0" w:color="auto"/>
        <w:right w:val="none" w:sz="0" w:space="0" w:color="auto"/>
      </w:divBdr>
    </w:div>
    <w:div w:id="1478646331">
      <w:bodyDiv w:val="1"/>
      <w:marLeft w:val="0"/>
      <w:marRight w:val="0"/>
      <w:marTop w:val="0"/>
      <w:marBottom w:val="0"/>
      <w:divBdr>
        <w:top w:val="none" w:sz="0" w:space="0" w:color="auto"/>
        <w:left w:val="none" w:sz="0" w:space="0" w:color="auto"/>
        <w:bottom w:val="none" w:sz="0" w:space="0" w:color="auto"/>
        <w:right w:val="none" w:sz="0" w:space="0" w:color="auto"/>
      </w:divBdr>
    </w:div>
    <w:div w:id="1480534032">
      <w:bodyDiv w:val="1"/>
      <w:marLeft w:val="0"/>
      <w:marRight w:val="0"/>
      <w:marTop w:val="0"/>
      <w:marBottom w:val="0"/>
      <w:divBdr>
        <w:top w:val="none" w:sz="0" w:space="0" w:color="auto"/>
        <w:left w:val="none" w:sz="0" w:space="0" w:color="auto"/>
        <w:bottom w:val="none" w:sz="0" w:space="0" w:color="auto"/>
        <w:right w:val="none" w:sz="0" w:space="0" w:color="auto"/>
      </w:divBdr>
    </w:div>
    <w:div w:id="1482309876">
      <w:bodyDiv w:val="1"/>
      <w:marLeft w:val="0"/>
      <w:marRight w:val="0"/>
      <w:marTop w:val="0"/>
      <w:marBottom w:val="0"/>
      <w:divBdr>
        <w:top w:val="none" w:sz="0" w:space="0" w:color="auto"/>
        <w:left w:val="none" w:sz="0" w:space="0" w:color="auto"/>
        <w:bottom w:val="none" w:sz="0" w:space="0" w:color="auto"/>
        <w:right w:val="none" w:sz="0" w:space="0" w:color="auto"/>
      </w:divBdr>
    </w:div>
    <w:div w:id="1519613215">
      <w:bodyDiv w:val="1"/>
      <w:marLeft w:val="0"/>
      <w:marRight w:val="0"/>
      <w:marTop w:val="0"/>
      <w:marBottom w:val="0"/>
      <w:divBdr>
        <w:top w:val="none" w:sz="0" w:space="0" w:color="auto"/>
        <w:left w:val="none" w:sz="0" w:space="0" w:color="auto"/>
        <w:bottom w:val="none" w:sz="0" w:space="0" w:color="auto"/>
        <w:right w:val="none" w:sz="0" w:space="0" w:color="auto"/>
      </w:divBdr>
    </w:div>
    <w:div w:id="1595670799">
      <w:bodyDiv w:val="1"/>
      <w:marLeft w:val="0"/>
      <w:marRight w:val="0"/>
      <w:marTop w:val="0"/>
      <w:marBottom w:val="0"/>
      <w:divBdr>
        <w:top w:val="none" w:sz="0" w:space="0" w:color="auto"/>
        <w:left w:val="none" w:sz="0" w:space="0" w:color="auto"/>
        <w:bottom w:val="none" w:sz="0" w:space="0" w:color="auto"/>
        <w:right w:val="none" w:sz="0" w:space="0" w:color="auto"/>
      </w:divBdr>
    </w:div>
    <w:div w:id="1613442363">
      <w:bodyDiv w:val="1"/>
      <w:marLeft w:val="0"/>
      <w:marRight w:val="0"/>
      <w:marTop w:val="0"/>
      <w:marBottom w:val="0"/>
      <w:divBdr>
        <w:top w:val="none" w:sz="0" w:space="0" w:color="auto"/>
        <w:left w:val="none" w:sz="0" w:space="0" w:color="auto"/>
        <w:bottom w:val="none" w:sz="0" w:space="0" w:color="auto"/>
        <w:right w:val="none" w:sz="0" w:space="0" w:color="auto"/>
      </w:divBdr>
    </w:div>
    <w:div w:id="1632856724">
      <w:bodyDiv w:val="1"/>
      <w:marLeft w:val="0"/>
      <w:marRight w:val="0"/>
      <w:marTop w:val="0"/>
      <w:marBottom w:val="0"/>
      <w:divBdr>
        <w:top w:val="none" w:sz="0" w:space="0" w:color="auto"/>
        <w:left w:val="none" w:sz="0" w:space="0" w:color="auto"/>
        <w:bottom w:val="none" w:sz="0" w:space="0" w:color="auto"/>
        <w:right w:val="none" w:sz="0" w:space="0" w:color="auto"/>
      </w:divBdr>
    </w:div>
    <w:div w:id="1635915439">
      <w:bodyDiv w:val="1"/>
      <w:marLeft w:val="0"/>
      <w:marRight w:val="0"/>
      <w:marTop w:val="0"/>
      <w:marBottom w:val="0"/>
      <w:divBdr>
        <w:top w:val="none" w:sz="0" w:space="0" w:color="auto"/>
        <w:left w:val="none" w:sz="0" w:space="0" w:color="auto"/>
        <w:bottom w:val="none" w:sz="0" w:space="0" w:color="auto"/>
        <w:right w:val="none" w:sz="0" w:space="0" w:color="auto"/>
      </w:divBdr>
    </w:div>
    <w:div w:id="1662006883">
      <w:bodyDiv w:val="1"/>
      <w:marLeft w:val="0"/>
      <w:marRight w:val="0"/>
      <w:marTop w:val="0"/>
      <w:marBottom w:val="0"/>
      <w:divBdr>
        <w:top w:val="none" w:sz="0" w:space="0" w:color="auto"/>
        <w:left w:val="none" w:sz="0" w:space="0" w:color="auto"/>
        <w:bottom w:val="none" w:sz="0" w:space="0" w:color="auto"/>
        <w:right w:val="none" w:sz="0" w:space="0" w:color="auto"/>
      </w:divBdr>
    </w:div>
    <w:div w:id="1699774391">
      <w:bodyDiv w:val="1"/>
      <w:marLeft w:val="0"/>
      <w:marRight w:val="0"/>
      <w:marTop w:val="0"/>
      <w:marBottom w:val="0"/>
      <w:divBdr>
        <w:top w:val="none" w:sz="0" w:space="0" w:color="auto"/>
        <w:left w:val="none" w:sz="0" w:space="0" w:color="auto"/>
        <w:bottom w:val="none" w:sz="0" w:space="0" w:color="auto"/>
        <w:right w:val="none" w:sz="0" w:space="0" w:color="auto"/>
      </w:divBdr>
    </w:div>
    <w:div w:id="1709525673">
      <w:bodyDiv w:val="1"/>
      <w:marLeft w:val="0"/>
      <w:marRight w:val="0"/>
      <w:marTop w:val="0"/>
      <w:marBottom w:val="0"/>
      <w:divBdr>
        <w:top w:val="none" w:sz="0" w:space="0" w:color="auto"/>
        <w:left w:val="none" w:sz="0" w:space="0" w:color="auto"/>
        <w:bottom w:val="none" w:sz="0" w:space="0" w:color="auto"/>
        <w:right w:val="none" w:sz="0" w:space="0" w:color="auto"/>
      </w:divBdr>
    </w:div>
    <w:div w:id="1709914215">
      <w:bodyDiv w:val="1"/>
      <w:marLeft w:val="0"/>
      <w:marRight w:val="0"/>
      <w:marTop w:val="0"/>
      <w:marBottom w:val="0"/>
      <w:divBdr>
        <w:top w:val="none" w:sz="0" w:space="0" w:color="auto"/>
        <w:left w:val="none" w:sz="0" w:space="0" w:color="auto"/>
        <w:bottom w:val="none" w:sz="0" w:space="0" w:color="auto"/>
        <w:right w:val="none" w:sz="0" w:space="0" w:color="auto"/>
      </w:divBdr>
    </w:div>
    <w:div w:id="1719863287">
      <w:bodyDiv w:val="1"/>
      <w:marLeft w:val="0"/>
      <w:marRight w:val="0"/>
      <w:marTop w:val="0"/>
      <w:marBottom w:val="0"/>
      <w:divBdr>
        <w:top w:val="none" w:sz="0" w:space="0" w:color="auto"/>
        <w:left w:val="none" w:sz="0" w:space="0" w:color="auto"/>
        <w:bottom w:val="none" w:sz="0" w:space="0" w:color="auto"/>
        <w:right w:val="none" w:sz="0" w:space="0" w:color="auto"/>
      </w:divBdr>
    </w:div>
    <w:div w:id="1732196259">
      <w:bodyDiv w:val="1"/>
      <w:marLeft w:val="0"/>
      <w:marRight w:val="0"/>
      <w:marTop w:val="0"/>
      <w:marBottom w:val="0"/>
      <w:divBdr>
        <w:top w:val="none" w:sz="0" w:space="0" w:color="auto"/>
        <w:left w:val="none" w:sz="0" w:space="0" w:color="auto"/>
        <w:bottom w:val="none" w:sz="0" w:space="0" w:color="auto"/>
        <w:right w:val="none" w:sz="0" w:space="0" w:color="auto"/>
      </w:divBdr>
    </w:div>
    <w:div w:id="1748379036">
      <w:bodyDiv w:val="1"/>
      <w:marLeft w:val="0"/>
      <w:marRight w:val="0"/>
      <w:marTop w:val="0"/>
      <w:marBottom w:val="0"/>
      <w:divBdr>
        <w:top w:val="none" w:sz="0" w:space="0" w:color="auto"/>
        <w:left w:val="none" w:sz="0" w:space="0" w:color="auto"/>
        <w:bottom w:val="none" w:sz="0" w:space="0" w:color="auto"/>
        <w:right w:val="none" w:sz="0" w:space="0" w:color="auto"/>
      </w:divBdr>
    </w:div>
    <w:div w:id="1757361383">
      <w:bodyDiv w:val="1"/>
      <w:marLeft w:val="0"/>
      <w:marRight w:val="0"/>
      <w:marTop w:val="0"/>
      <w:marBottom w:val="0"/>
      <w:divBdr>
        <w:top w:val="none" w:sz="0" w:space="0" w:color="auto"/>
        <w:left w:val="none" w:sz="0" w:space="0" w:color="auto"/>
        <w:bottom w:val="none" w:sz="0" w:space="0" w:color="auto"/>
        <w:right w:val="none" w:sz="0" w:space="0" w:color="auto"/>
      </w:divBdr>
    </w:div>
    <w:div w:id="1772504313">
      <w:bodyDiv w:val="1"/>
      <w:marLeft w:val="0"/>
      <w:marRight w:val="0"/>
      <w:marTop w:val="0"/>
      <w:marBottom w:val="0"/>
      <w:divBdr>
        <w:top w:val="none" w:sz="0" w:space="0" w:color="auto"/>
        <w:left w:val="none" w:sz="0" w:space="0" w:color="auto"/>
        <w:bottom w:val="none" w:sz="0" w:space="0" w:color="auto"/>
        <w:right w:val="none" w:sz="0" w:space="0" w:color="auto"/>
      </w:divBdr>
    </w:div>
    <w:div w:id="1775593015">
      <w:bodyDiv w:val="1"/>
      <w:marLeft w:val="0"/>
      <w:marRight w:val="0"/>
      <w:marTop w:val="0"/>
      <w:marBottom w:val="0"/>
      <w:divBdr>
        <w:top w:val="none" w:sz="0" w:space="0" w:color="auto"/>
        <w:left w:val="none" w:sz="0" w:space="0" w:color="auto"/>
        <w:bottom w:val="none" w:sz="0" w:space="0" w:color="auto"/>
        <w:right w:val="none" w:sz="0" w:space="0" w:color="auto"/>
      </w:divBdr>
    </w:div>
    <w:div w:id="1794903187">
      <w:bodyDiv w:val="1"/>
      <w:marLeft w:val="0"/>
      <w:marRight w:val="0"/>
      <w:marTop w:val="0"/>
      <w:marBottom w:val="0"/>
      <w:divBdr>
        <w:top w:val="none" w:sz="0" w:space="0" w:color="auto"/>
        <w:left w:val="none" w:sz="0" w:space="0" w:color="auto"/>
        <w:bottom w:val="none" w:sz="0" w:space="0" w:color="auto"/>
        <w:right w:val="none" w:sz="0" w:space="0" w:color="auto"/>
      </w:divBdr>
    </w:div>
    <w:div w:id="1801337357">
      <w:bodyDiv w:val="1"/>
      <w:marLeft w:val="0"/>
      <w:marRight w:val="0"/>
      <w:marTop w:val="0"/>
      <w:marBottom w:val="0"/>
      <w:divBdr>
        <w:top w:val="none" w:sz="0" w:space="0" w:color="auto"/>
        <w:left w:val="none" w:sz="0" w:space="0" w:color="auto"/>
        <w:bottom w:val="none" w:sz="0" w:space="0" w:color="auto"/>
        <w:right w:val="none" w:sz="0" w:space="0" w:color="auto"/>
      </w:divBdr>
    </w:div>
    <w:div w:id="1801799076">
      <w:bodyDiv w:val="1"/>
      <w:marLeft w:val="0"/>
      <w:marRight w:val="0"/>
      <w:marTop w:val="0"/>
      <w:marBottom w:val="0"/>
      <w:divBdr>
        <w:top w:val="none" w:sz="0" w:space="0" w:color="auto"/>
        <w:left w:val="none" w:sz="0" w:space="0" w:color="auto"/>
        <w:bottom w:val="none" w:sz="0" w:space="0" w:color="auto"/>
        <w:right w:val="none" w:sz="0" w:space="0" w:color="auto"/>
      </w:divBdr>
    </w:div>
    <w:div w:id="1822311509">
      <w:bodyDiv w:val="1"/>
      <w:marLeft w:val="0"/>
      <w:marRight w:val="0"/>
      <w:marTop w:val="0"/>
      <w:marBottom w:val="0"/>
      <w:divBdr>
        <w:top w:val="none" w:sz="0" w:space="0" w:color="auto"/>
        <w:left w:val="none" w:sz="0" w:space="0" w:color="auto"/>
        <w:bottom w:val="none" w:sz="0" w:space="0" w:color="auto"/>
        <w:right w:val="none" w:sz="0" w:space="0" w:color="auto"/>
      </w:divBdr>
    </w:div>
    <w:div w:id="1847594365">
      <w:bodyDiv w:val="1"/>
      <w:marLeft w:val="0"/>
      <w:marRight w:val="0"/>
      <w:marTop w:val="0"/>
      <w:marBottom w:val="0"/>
      <w:divBdr>
        <w:top w:val="none" w:sz="0" w:space="0" w:color="auto"/>
        <w:left w:val="none" w:sz="0" w:space="0" w:color="auto"/>
        <w:bottom w:val="none" w:sz="0" w:space="0" w:color="auto"/>
        <w:right w:val="none" w:sz="0" w:space="0" w:color="auto"/>
      </w:divBdr>
    </w:div>
    <w:div w:id="1861966388">
      <w:bodyDiv w:val="1"/>
      <w:marLeft w:val="0"/>
      <w:marRight w:val="0"/>
      <w:marTop w:val="0"/>
      <w:marBottom w:val="0"/>
      <w:divBdr>
        <w:top w:val="none" w:sz="0" w:space="0" w:color="auto"/>
        <w:left w:val="none" w:sz="0" w:space="0" w:color="auto"/>
        <w:bottom w:val="none" w:sz="0" w:space="0" w:color="auto"/>
        <w:right w:val="none" w:sz="0" w:space="0" w:color="auto"/>
      </w:divBdr>
    </w:div>
    <w:div w:id="1898320670">
      <w:bodyDiv w:val="1"/>
      <w:marLeft w:val="0"/>
      <w:marRight w:val="0"/>
      <w:marTop w:val="0"/>
      <w:marBottom w:val="0"/>
      <w:divBdr>
        <w:top w:val="none" w:sz="0" w:space="0" w:color="auto"/>
        <w:left w:val="none" w:sz="0" w:space="0" w:color="auto"/>
        <w:bottom w:val="none" w:sz="0" w:space="0" w:color="auto"/>
        <w:right w:val="none" w:sz="0" w:space="0" w:color="auto"/>
      </w:divBdr>
    </w:div>
    <w:div w:id="1907059836">
      <w:bodyDiv w:val="1"/>
      <w:marLeft w:val="0"/>
      <w:marRight w:val="0"/>
      <w:marTop w:val="0"/>
      <w:marBottom w:val="0"/>
      <w:divBdr>
        <w:top w:val="none" w:sz="0" w:space="0" w:color="auto"/>
        <w:left w:val="none" w:sz="0" w:space="0" w:color="auto"/>
        <w:bottom w:val="none" w:sz="0" w:space="0" w:color="auto"/>
        <w:right w:val="none" w:sz="0" w:space="0" w:color="auto"/>
      </w:divBdr>
    </w:div>
    <w:div w:id="1914463969">
      <w:bodyDiv w:val="1"/>
      <w:marLeft w:val="0"/>
      <w:marRight w:val="0"/>
      <w:marTop w:val="0"/>
      <w:marBottom w:val="0"/>
      <w:divBdr>
        <w:top w:val="none" w:sz="0" w:space="0" w:color="auto"/>
        <w:left w:val="none" w:sz="0" w:space="0" w:color="auto"/>
        <w:bottom w:val="none" w:sz="0" w:space="0" w:color="auto"/>
        <w:right w:val="none" w:sz="0" w:space="0" w:color="auto"/>
      </w:divBdr>
    </w:div>
    <w:div w:id="1935237513">
      <w:bodyDiv w:val="1"/>
      <w:marLeft w:val="0"/>
      <w:marRight w:val="0"/>
      <w:marTop w:val="0"/>
      <w:marBottom w:val="0"/>
      <w:divBdr>
        <w:top w:val="none" w:sz="0" w:space="0" w:color="auto"/>
        <w:left w:val="none" w:sz="0" w:space="0" w:color="auto"/>
        <w:bottom w:val="none" w:sz="0" w:space="0" w:color="auto"/>
        <w:right w:val="none" w:sz="0" w:space="0" w:color="auto"/>
      </w:divBdr>
    </w:div>
    <w:div w:id="1950773076">
      <w:bodyDiv w:val="1"/>
      <w:marLeft w:val="0"/>
      <w:marRight w:val="0"/>
      <w:marTop w:val="0"/>
      <w:marBottom w:val="0"/>
      <w:divBdr>
        <w:top w:val="none" w:sz="0" w:space="0" w:color="auto"/>
        <w:left w:val="none" w:sz="0" w:space="0" w:color="auto"/>
        <w:bottom w:val="none" w:sz="0" w:space="0" w:color="auto"/>
        <w:right w:val="none" w:sz="0" w:space="0" w:color="auto"/>
      </w:divBdr>
    </w:div>
    <w:div w:id="1951013665">
      <w:bodyDiv w:val="1"/>
      <w:marLeft w:val="0"/>
      <w:marRight w:val="0"/>
      <w:marTop w:val="0"/>
      <w:marBottom w:val="0"/>
      <w:divBdr>
        <w:top w:val="none" w:sz="0" w:space="0" w:color="auto"/>
        <w:left w:val="none" w:sz="0" w:space="0" w:color="auto"/>
        <w:bottom w:val="none" w:sz="0" w:space="0" w:color="auto"/>
        <w:right w:val="none" w:sz="0" w:space="0" w:color="auto"/>
      </w:divBdr>
      <w:divsChild>
        <w:div w:id="1795902666">
          <w:marLeft w:val="0"/>
          <w:marRight w:val="0"/>
          <w:marTop w:val="0"/>
          <w:marBottom w:val="0"/>
          <w:divBdr>
            <w:top w:val="none" w:sz="0" w:space="0" w:color="auto"/>
            <w:left w:val="none" w:sz="0" w:space="0" w:color="auto"/>
            <w:bottom w:val="none" w:sz="0" w:space="0" w:color="auto"/>
            <w:right w:val="none" w:sz="0" w:space="0" w:color="auto"/>
          </w:divBdr>
          <w:divsChild>
            <w:div w:id="1634284891">
              <w:marLeft w:val="0"/>
              <w:marRight w:val="0"/>
              <w:marTop w:val="60"/>
              <w:marBottom w:val="255"/>
              <w:divBdr>
                <w:top w:val="none" w:sz="0" w:space="0" w:color="auto"/>
                <w:left w:val="none" w:sz="0" w:space="0" w:color="auto"/>
                <w:bottom w:val="none" w:sz="0" w:space="0" w:color="auto"/>
                <w:right w:val="none" w:sz="0" w:space="0" w:color="auto"/>
              </w:divBdr>
              <w:divsChild>
                <w:div w:id="1516385026">
                  <w:marLeft w:val="0"/>
                  <w:marRight w:val="240"/>
                  <w:marTop w:val="0"/>
                  <w:marBottom w:val="0"/>
                  <w:divBdr>
                    <w:top w:val="none" w:sz="0" w:space="0" w:color="auto"/>
                    <w:left w:val="none" w:sz="0" w:space="0" w:color="auto"/>
                    <w:bottom w:val="none" w:sz="0" w:space="0" w:color="auto"/>
                    <w:right w:val="none" w:sz="0" w:space="0" w:color="auto"/>
                  </w:divBdr>
                  <w:divsChild>
                    <w:div w:id="860971114">
                      <w:marLeft w:val="0"/>
                      <w:marRight w:val="0"/>
                      <w:marTop w:val="0"/>
                      <w:marBottom w:val="0"/>
                      <w:divBdr>
                        <w:top w:val="none" w:sz="0" w:space="0" w:color="auto"/>
                        <w:left w:val="none" w:sz="0" w:space="0" w:color="auto"/>
                        <w:bottom w:val="none" w:sz="0" w:space="0" w:color="auto"/>
                        <w:right w:val="none" w:sz="0" w:space="0" w:color="auto"/>
                      </w:divBdr>
                      <w:divsChild>
                        <w:div w:id="826824167">
                          <w:marLeft w:val="0"/>
                          <w:marRight w:val="0"/>
                          <w:marTop w:val="0"/>
                          <w:marBottom w:val="0"/>
                          <w:divBdr>
                            <w:top w:val="none" w:sz="0" w:space="0" w:color="auto"/>
                            <w:left w:val="none" w:sz="0" w:space="0" w:color="auto"/>
                            <w:bottom w:val="none" w:sz="0" w:space="0" w:color="auto"/>
                            <w:right w:val="none" w:sz="0" w:space="0" w:color="auto"/>
                          </w:divBdr>
                          <w:divsChild>
                            <w:div w:id="1855998238">
                              <w:marLeft w:val="0"/>
                              <w:marRight w:val="0"/>
                              <w:marTop w:val="0"/>
                              <w:marBottom w:val="0"/>
                              <w:divBdr>
                                <w:top w:val="none" w:sz="0" w:space="0" w:color="auto"/>
                                <w:left w:val="none" w:sz="0" w:space="0" w:color="auto"/>
                                <w:bottom w:val="none" w:sz="0" w:space="0" w:color="auto"/>
                                <w:right w:val="none" w:sz="0" w:space="0" w:color="auto"/>
                              </w:divBdr>
                              <w:divsChild>
                                <w:div w:id="637492940">
                                  <w:marLeft w:val="0"/>
                                  <w:marRight w:val="0"/>
                                  <w:marTop w:val="0"/>
                                  <w:marBottom w:val="0"/>
                                  <w:divBdr>
                                    <w:top w:val="none" w:sz="0" w:space="0" w:color="auto"/>
                                    <w:left w:val="none" w:sz="0" w:space="0" w:color="auto"/>
                                    <w:bottom w:val="none" w:sz="0" w:space="0" w:color="auto"/>
                                    <w:right w:val="none" w:sz="0" w:space="0" w:color="auto"/>
                                  </w:divBdr>
                                  <w:divsChild>
                                    <w:div w:id="1856533633">
                                      <w:marLeft w:val="0"/>
                                      <w:marRight w:val="0"/>
                                      <w:marTop w:val="0"/>
                                      <w:marBottom w:val="0"/>
                                      <w:divBdr>
                                        <w:top w:val="none" w:sz="0" w:space="0" w:color="auto"/>
                                        <w:left w:val="none" w:sz="0" w:space="0" w:color="auto"/>
                                        <w:bottom w:val="none" w:sz="0" w:space="0" w:color="auto"/>
                                        <w:right w:val="none" w:sz="0" w:space="0" w:color="auto"/>
                                      </w:divBdr>
                                      <w:divsChild>
                                        <w:div w:id="34255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4533353">
      <w:bodyDiv w:val="1"/>
      <w:marLeft w:val="0"/>
      <w:marRight w:val="0"/>
      <w:marTop w:val="0"/>
      <w:marBottom w:val="0"/>
      <w:divBdr>
        <w:top w:val="none" w:sz="0" w:space="0" w:color="auto"/>
        <w:left w:val="none" w:sz="0" w:space="0" w:color="auto"/>
        <w:bottom w:val="none" w:sz="0" w:space="0" w:color="auto"/>
        <w:right w:val="none" w:sz="0" w:space="0" w:color="auto"/>
      </w:divBdr>
    </w:div>
    <w:div w:id="1971398187">
      <w:bodyDiv w:val="1"/>
      <w:marLeft w:val="0"/>
      <w:marRight w:val="0"/>
      <w:marTop w:val="0"/>
      <w:marBottom w:val="0"/>
      <w:divBdr>
        <w:top w:val="none" w:sz="0" w:space="0" w:color="auto"/>
        <w:left w:val="none" w:sz="0" w:space="0" w:color="auto"/>
        <w:bottom w:val="none" w:sz="0" w:space="0" w:color="auto"/>
        <w:right w:val="none" w:sz="0" w:space="0" w:color="auto"/>
      </w:divBdr>
    </w:div>
    <w:div w:id="2007390861">
      <w:bodyDiv w:val="1"/>
      <w:marLeft w:val="0"/>
      <w:marRight w:val="0"/>
      <w:marTop w:val="0"/>
      <w:marBottom w:val="0"/>
      <w:divBdr>
        <w:top w:val="none" w:sz="0" w:space="0" w:color="auto"/>
        <w:left w:val="none" w:sz="0" w:space="0" w:color="auto"/>
        <w:bottom w:val="none" w:sz="0" w:space="0" w:color="auto"/>
        <w:right w:val="none" w:sz="0" w:space="0" w:color="auto"/>
      </w:divBdr>
    </w:div>
    <w:div w:id="2007709700">
      <w:bodyDiv w:val="1"/>
      <w:marLeft w:val="0"/>
      <w:marRight w:val="0"/>
      <w:marTop w:val="0"/>
      <w:marBottom w:val="0"/>
      <w:divBdr>
        <w:top w:val="none" w:sz="0" w:space="0" w:color="auto"/>
        <w:left w:val="none" w:sz="0" w:space="0" w:color="auto"/>
        <w:bottom w:val="none" w:sz="0" w:space="0" w:color="auto"/>
        <w:right w:val="none" w:sz="0" w:space="0" w:color="auto"/>
      </w:divBdr>
    </w:div>
    <w:div w:id="2010910950">
      <w:bodyDiv w:val="1"/>
      <w:marLeft w:val="0"/>
      <w:marRight w:val="0"/>
      <w:marTop w:val="0"/>
      <w:marBottom w:val="0"/>
      <w:divBdr>
        <w:top w:val="none" w:sz="0" w:space="0" w:color="auto"/>
        <w:left w:val="none" w:sz="0" w:space="0" w:color="auto"/>
        <w:bottom w:val="none" w:sz="0" w:space="0" w:color="auto"/>
        <w:right w:val="none" w:sz="0" w:space="0" w:color="auto"/>
      </w:divBdr>
    </w:div>
    <w:div w:id="2013100812">
      <w:bodyDiv w:val="1"/>
      <w:marLeft w:val="0"/>
      <w:marRight w:val="0"/>
      <w:marTop w:val="0"/>
      <w:marBottom w:val="0"/>
      <w:divBdr>
        <w:top w:val="none" w:sz="0" w:space="0" w:color="auto"/>
        <w:left w:val="none" w:sz="0" w:space="0" w:color="auto"/>
        <w:bottom w:val="none" w:sz="0" w:space="0" w:color="auto"/>
        <w:right w:val="none" w:sz="0" w:space="0" w:color="auto"/>
      </w:divBdr>
    </w:div>
    <w:div w:id="2015913784">
      <w:bodyDiv w:val="1"/>
      <w:marLeft w:val="0"/>
      <w:marRight w:val="0"/>
      <w:marTop w:val="0"/>
      <w:marBottom w:val="0"/>
      <w:divBdr>
        <w:top w:val="none" w:sz="0" w:space="0" w:color="auto"/>
        <w:left w:val="none" w:sz="0" w:space="0" w:color="auto"/>
        <w:bottom w:val="none" w:sz="0" w:space="0" w:color="auto"/>
        <w:right w:val="none" w:sz="0" w:space="0" w:color="auto"/>
      </w:divBdr>
    </w:div>
    <w:div w:id="2030637691">
      <w:bodyDiv w:val="1"/>
      <w:marLeft w:val="0"/>
      <w:marRight w:val="0"/>
      <w:marTop w:val="0"/>
      <w:marBottom w:val="0"/>
      <w:divBdr>
        <w:top w:val="none" w:sz="0" w:space="0" w:color="auto"/>
        <w:left w:val="none" w:sz="0" w:space="0" w:color="auto"/>
        <w:bottom w:val="none" w:sz="0" w:space="0" w:color="auto"/>
        <w:right w:val="none" w:sz="0" w:space="0" w:color="auto"/>
      </w:divBdr>
    </w:div>
    <w:div w:id="2033070419">
      <w:bodyDiv w:val="1"/>
      <w:marLeft w:val="0"/>
      <w:marRight w:val="0"/>
      <w:marTop w:val="0"/>
      <w:marBottom w:val="0"/>
      <w:divBdr>
        <w:top w:val="none" w:sz="0" w:space="0" w:color="auto"/>
        <w:left w:val="none" w:sz="0" w:space="0" w:color="auto"/>
        <w:bottom w:val="none" w:sz="0" w:space="0" w:color="auto"/>
        <w:right w:val="none" w:sz="0" w:space="0" w:color="auto"/>
      </w:divBdr>
    </w:div>
    <w:div w:id="2043557073">
      <w:bodyDiv w:val="1"/>
      <w:marLeft w:val="0"/>
      <w:marRight w:val="0"/>
      <w:marTop w:val="0"/>
      <w:marBottom w:val="0"/>
      <w:divBdr>
        <w:top w:val="none" w:sz="0" w:space="0" w:color="auto"/>
        <w:left w:val="none" w:sz="0" w:space="0" w:color="auto"/>
        <w:bottom w:val="none" w:sz="0" w:space="0" w:color="auto"/>
        <w:right w:val="none" w:sz="0" w:space="0" w:color="auto"/>
      </w:divBdr>
    </w:div>
    <w:div w:id="2048677990">
      <w:bodyDiv w:val="1"/>
      <w:marLeft w:val="0"/>
      <w:marRight w:val="0"/>
      <w:marTop w:val="0"/>
      <w:marBottom w:val="0"/>
      <w:divBdr>
        <w:top w:val="none" w:sz="0" w:space="0" w:color="auto"/>
        <w:left w:val="none" w:sz="0" w:space="0" w:color="auto"/>
        <w:bottom w:val="none" w:sz="0" w:space="0" w:color="auto"/>
        <w:right w:val="none" w:sz="0" w:space="0" w:color="auto"/>
      </w:divBdr>
    </w:div>
    <w:div w:id="2049798236">
      <w:bodyDiv w:val="1"/>
      <w:marLeft w:val="0"/>
      <w:marRight w:val="0"/>
      <w:marTop w:val="0"/>
      <w:marBottom w:val="0"/>
      <w:divBdr>
        <w:top w:val="none" w:sz="0" w:space="0" w:color="auto"/>
        <w:left w:val="none" w:sz="0" w:space="0" w:color="auto"/>
        <w:bottom w:val="none" w:sz="0" w:space="0" w:color="auto"/>
        <w:right w:val="none" w:sz="0" w:space="0" w:color="auto"/>
      </w:divBdr>
    </w:div>
    <w:div w:id="2052194474">
      <w:bodyDiv w:val="1"/>
      <w:marLeft w:val="0"/>
      <w:marRight w:val="0"/>
      <w:marTop w:val="0"/>
      <w:marBottom w:val="0"/>
      <w:divBdr>
        <w:top w:val="none" w:sz="0" w:space="0" w:color="auto"/>
        <w:left w:val="none" w:sz="0" w:space="0" w:color="auto"/>
        <w:bottom w:val="none" w:sz="0" w:space="0" w:color="auto"/>
        <w:right w:val="none" w:sz="0" w:space="0" w:color="auto"/>
      </w:divBdr>
    </w:div>
    <w:div w:id="2080201145">
      <w:bodyDiv w:val="1"/>
      <w:marLeft w:val="0"/>
      <w:marRight w:val="0"/>
      <w:marTop w:val="0"/>
      <w:marBottom w:val="0"/>
      <w:divBdr>
        <w:top w:val="none" w:sz="0" w:space="0" w:color="auto"/>
        <w:left w:val="none" w:sz="0" w:space="0" w:color="auto"/>
        <w:bottom w:val="none" w:sz="0" w:space="0" w:color="auto"/>
        <w:right w:val="none" w:sz="0" w:space="0" w:color="auto"/>
      </w:divBdr>
    </w:div>
    <w:div w:id="2098555563">
      <w:bodyDiv w:val="1"/>
      <w:marLeft w:val="0"/>
      <w:marRight w:val="0"/>
      <w:marTop w:val="0"/>
      <w:marBottom w:val="0"/>
      <w:divBdr>
        <w:top w:val="none" w:sz="0" w:space="0" w:color="auto"/>
        <w:left w:val="none" w:sz="0" w:space="0" w:color="auto"/>
        <w:bottom w:val="none" w:sz="0" w:space="0" w:color="auto"/>
        <w:right w:val="none" w:sz="0" w:space="0" w:color="auto"/>
      </w:divBdr>
    </w:div>
    <w:div w:id="2106805091">
      <w:bodyDiv w:val="1"/>
      <w:marLeft w:val="0"/>
      <w:marRight w:val="0"/>
      <w:marTop w:val="0"/>
      <w:marBottom w:val="0"/>
      <w:divBdr>
        <w:top w:val="none" w:sz="0" w:space="0" w:color="auto"/>
        <w:left w:val="none" w:sz="0" w:space="0" w:color="auto"/>
        <w:bottom w:val="none" w:sz="0" w:space="0" w:color="auto"/>
        <w:right w:val="none" w:sz="0" w:space="0" w:color="auto"/>
      </w:divBdr>
    </w:div>
    <w:div w:id="2108377895">
      <w:bodyDiv w:val="1"/>
      <w:marLeft w:val="0"/>
      <w:marRight w:val="0"/>
      <w:marTop w:val="0"/>
      <w:marBottom w:val="0"/>
      <w:divBdr>
        <w:top w:val="none" w:sz="0" w:space="0" w:color="auto"/>
        <w:left w:val="none" w:sz="0" w:space="0" w:color="auto"/>
        <w:bottom w:val="none" w:sz="0" w:space="0" w:color="auto"/>
        <w:right w:val="none" w:sz="0" w:space="0" w:color="auto"/>
      </w:divBdr>
    </w:div>
    <w:div w:id="2121100281">
      <w:bodyDiv w:val="1"/>
      <w:marLeft w:val="0"/>
      <w:marRight w:val="0"/>
      <w:marTop w:val="0"/>
      <w:marBottom w:val="0"/>
      <w:divBdr>
        <w:top w:val="none" w:sz="0" w:space="0" w:color="auto"/>
        <w:left w:val="none" w:sz="0" w:space="0" w:color="auto"/>
        <w:bottom w:val="none" w:sz="0" w:space="0" w:color="auto"/>
        <w:right w:val="none" w:sz="0" w:space="0" w:color="auto"/>
      </w:divBdr>
      <w:divsChild>
        <w:div w:id="1894150620">
          <w:marLeft w:val="547"/>
          <w:marRight w:val="0"/>
          <w:marTop w:val="0"/>
          <w:marBottom w:val="0"/>
          <w:divBdr>
            <w:top w:val="none" w:sz="0" w:space="0" w:color="auto"/>
            <w:left w:val="none" w:sz="0" w:space="0" w:color="auto"/>
            <w:bottom w:val="none" w:sz="0" w:space="0" w:color="auto"/>
            <w:right w:val="none" w:sz="0" w:space="0" w:color="auto"/>
          </w:divBdr>
        </w:div>
        <w:div w:id="1200704584">
          <w:marLeft w:val="547"/>
          <w:marRight w:val="0"/>
          <w:marTop w:val="0"/>
          <w:marBottom w:val="0"/>
          <w:divBdr>
            <w:top w:val="none" w:sz="0" w:space="0" w:color="auto"/>
            <w:left w:val="none" w:sz="0" w:space="0" w:color="auto"/>
            <w:bottom w:val="none" w:sz="0" w:space="0" w:color="auto"/>
            <w:right w:val="none" w:sz="0" w:space="0" w:color="auto"/>
          </w:divBdr>
        </w:div>
      </w:divsChild>
    </w:div>
    <w:div w:id="2132091118">
      <w:bodyDiv w:val="1"/>
      <w:marLeft w:val="0"/>
      <w:marRight w:val="0"/>
      <w:marTop w:val="0"/>
      <w:marBottom w:val="0"/>
      <w:divBdr>
        <w:top w:val="none" w:sz="0" w:space="0" w:color="auto"/>
        <w:left w:val="none" w:sz="0" w:space="0" w:color="auto"/>
        <w:bottom w:val="none" w:sz="0" w:space="0" w:color="auto"/>
        <w:right w:val="none" w:sz="0" w:space="0" w:color="auto"/>
      </w:divBdr>
    </w:div>
    <w:div w:id="214580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file:///\\fshqfs1\Corporate_Shared\AGS\2023-2024\Putting%20out%20the%20false%20alarms:" TargetMode="External"/><Relationship Id="rId21" Type="http://schemas.openxmlformats.org/officeDocument/2006/relationships/header" Target="header7.xml"/><Relationship Id="rId42" Type="http://schemas.openxmlformats.org/officeDocument/2006/relationships/hyperlink" Target="https://www.llyw.cymru/datganiad-llafar-adolygiad-gwasanaeth-tan-ac-achub-de-cymru-o-ddiwylliant-gwerthoedd?_gl=1*bp5087*_ga*MjA4OTU4Njc1OC4xNzI3NDIzOTU3*_ga_L1471V4N02*MTcyODA0NTgwOS45LjAuMTcyODA0NTgwOS4wLjAuMA.." TargetMode="External"/><Relationship Id="rId63" Type="http://schemas.openxmlformats.org/officeDocument/2006/relationships/hyperlink" Target="https://www.youtube.com/watch?v=gZCfnPYgpEs&amp;t=01m45s" TargetMode="External"/><Relationship Id="rId84" Type="http://schemas.openxmlformats.org/officeDocument/2006/relationships/hyperlink" Target="https://www.decymru-tan.gov.uk/pwy-ydym-ni/comisiynwyr-ar-gyfer-gwasanaeth-tan-ac-achub-de-cymru/" TargetMode="External"/><Relationship Id="rId16" Type="http://schemas.openxmlformats.org/officeDocument/2006/relationships/footer" Target="footer3.xml"/><Relationship Id="rId107" Type="http://schemas.openxmlformats.org/officeDocument/2006/relationships/hyperlink" Target="https://www.southwales-fire.gov.uk/app/uploads/2019/03/Fire-and-Rescue-Authority-Monday-13-February-2023-Rolling-Document.pdf" TargetMode="External"/><Relationship Id="rId11" Type="http://schemas.openxmlformats.org/officeDocument/2006/relationships/header" Target="header1.xml"/><Relationship Id="rId32" Type="http://schemas.openxmlformats.org/officeDocument/2006/relationships/image" Target="media/image7.jpeg"/><Relationship Id="rId37" Type="http://schemas.openxmlformats.org/officeDocument/2006/relationships/diagramData" Target="diagrams/data1.xml"/><Relationship Id="rId53" Type="http://schemas.openxmlformats.org/officeDocument/2006/relationships/hyperlink" Target="https://www.southwales-fire.gov.uk/app/uploads/2019/03/SWFRA-Constitution-2022.pdf" TargetMode="External"/><Relationship Id="rId58" Type="http://schemas.openxmlformats.org/officeDocument/2006/relationships/hyperlink" Target="https://youtu.be/WhlZAKaAv68&amp;t=04m00s" TargetMode="External"/><Relationship Id="rId74" Type="http://schemas.openxmlformats.org/officeDocument/2006/relationships/hyperlink" Target="https://www.southwales-fire.gov.uk/app/uploads/2019/03/SWFRA-Constitution-2022.pdf" TargetMode="External"/><Relationship Id="rId79" Type="http://schemas.openxmlformats.org/officeDocument/2006/relationships/hyperlink" Target="https://hmicfrs.justiceinspectorates.gov.uk/publications/values-and-culture-in-fire-and-rescue-services/" TargetMode="External"/><Relationship Id="rId102" Type="http://schemas.openxmlformats.org/officeDocument/2006/relationships/hyperlink" Target="https://www.southwales-fire.gov.uk/app/uploads/2019/03/Fire-and-Rescue-Authority-Monday-13-February-2023-Rolling-Document.pdf" TargetMode="External"/><Relationship Id="rId123" Type="http://schemas.openxmlformats.org/officeDocument/2006/relationships/image" Target="media/image11.jpeg"/><Relationship Id="rId128" Type="http://schemas.openxmlformats.org/officeDocument/2006/relationships/header" Target="header14.xml"/><Relationship Id="rId5" Type="http://schemas.openxmlformats.org/officeDocument/2006/relationships/numbering" Target="numbering.xml"/><Relationship Id="rId90" Type="http://schemas.openxmlformats.org/officeDocument/2006/relationships/hyperlink" Target="https://bit.ly/FireAuthority15-01-2024" TargetMode="External"/><Relationship Id="rId95" Type="http://schemas.openxmlformats.org/officeDocument/2006/relationships/hyperlink" Target="https://www.llyw.cymru/ymyrraeth-awdurdod-tan-de-cymru-tan-ac-achub" TargetMode="External"/><Relationship Id="rId22" Type="http://schemas.openxmlformats.org/officeDocument/2006/relationships/image" Target="media/image3.jpeg"/><Relationship Id="rId27" Type="http://schemas.openxmlformats.org/officeDocument/2006/relationships/image" Target="media/image5.png"/><Relationship Id="rId43" Type="http://schemas.openxmlformats.org/officeDocument/2006/relationships/hyperlink" Target="https://www.llyw.cymru/datganiad-llafar-adolygiad-gwasanaeth-tan-ac-achub-de-cymru-o-ddiwylliant-gwerthoedd-y-camau-nesaf?_gl=1*1f27fnf*_ga*MjA4OTU4Njc1OC4xNzI3NDIzOTU3*_ga_L1471V4N02*MTcyODA0NTgwOS45LjEuMTcyODA0NTgzNy4wLjAuMA.." TargetMode="External"/><Relationship Id="rId48" Type="http://schemas.openxmlformats.org/officeDocument/2006/relationships/diagramColors" Target="diagrams/colors2.xml"/><Relationship Id="rId64" Type="http://schemas.openxmlformats.org/officeDocument/2006/relationships/hyperlink" Target="http://www.archwilio.cymru/" TargetMode="External"/><Relationship Id="rId69" Type="http://schemas.openxmlformats.org/officeDocument/2006/relationships/hyperlink" Target="https://www.southwales-fire.gov.uk/app/uploads/2024/01/SWFRSCultureReviewReport.pdf" TargetMode="External"/><Relationship Id="rId113" Type="http://schemas.openxmlformats.org/officeDocument/2006/relationships/hyperlink" Target="https://www.llyw.cymru/adolygiad-thematig-y-prif-gynghorydd-tan-ac-achub-dysgu-o-argymhellion-ymchwiliad-twr-grenfell?_gl=1*1qzauoo*_ga*ODIyOTM0OTMzLjE3MjgzNzYxMzk.*_ga_L1471V4N02*MTcyODM5MzQ1OS4zLjAuMTcyODM5MzQ1OS4wLjAuMA.." TargetMode="External"/><Relationship Id="rId118" Type="http://schemas.openxmlformats.org/officeDocument/2006/relationships/hyperlink" Target="https://www.southwales-fire.gov.uk/app/uploads/2024/01/SWFRSCultureReviewReport.pdf" TargetMode="External"/><Relationship Id="rId134" Type="http://schemas.openxmlformats.org/officeDocument/2006/relationships/hyperlink" Target="http://www.decymru-tan.gov.uk" TargetMode="External"/><Relationship Id="rId80" Type="http://schemas.openxmlformats.org/officeDocument/2006/relationships/hyperlink" Target="https://www.southwales-fire.gov.uk/app/uploads/2023/03/Strategic-Equality-Plan-2023-2026_english_web.pdf" TargetMode="External"/><Relationship Id="rId85" Type="http://schemas.openxmlformats.org/officeDocument/2006/relationships/hyperlink" Target="https://www.decymru-tan.gov.uk/pwy-ydym-ni/comisiynwyr-ar-gyfer-gwasanaeth-tan-ac-achub-de-cymru/" TargetMode="External"/><Relationship Id="rId12" Type="http://schemas.openxmlformats.org/officeDocument/2006/relationships/header" Target="header2.xml"/><Relationship Id="rId17" Type="http://schemas.openxmlformats.org/officeDocument/2006/relationships/image" Target="media/image2.jpeg"/><Relationship Id="rId33" Type="http://schemas.openxmlformats.org/officeDocument/2006/relationships/header" Target="header8.xml"/><Relationship Id="rId38" Type="http://schemas.openxmlformats.org/officeDocument/2006/relationships/diagramLayout" Target="diagrams/layout1.xml"/><Relationship Id="rId59" Type="http://schemas.openxmlformats.org/officeDocument/2006/relationships/hyperlink" Target="https://www.southwales-fire.gov.uk/app/uploads/2024/03/MC000265-Strategic-Plan-2020-2030-Year-Five-Update_ENG.pdf" TargetMode="External"/><Relationship Id="rId103" Type="http://schemas.openxmlformats.org/officeDocument/2006/relationships/hyperlink" Target="https://www.southwales-fire.gov.uk/app/uploads/2019/03/Fire-and-Rescue-Authority-Meeting-Monday-26-September-2022-Rolling-Document-1.pdf" TargetMode="External"/><Relationship Id="rId108" Type="http://schemas.openxmlformats.org/officeDocument/2006/relationships/hyperlink" Target="https://www.wao.gov.uk/cy/cyhoeddiad/cydweithio-rhwng-y-gwasanaethau-brys" TargetMode="External"/><Relationship Id="rId124" Type="http://schemas.openxmlformats.org/officeDocument/2006/relationships/image" Target="media/image12.jpeg"/><Relationship Id="rId129" Type="http://schemas.openxmlformats.org/officeDocument/2006/relationships/header" Target="header15.xml"/><Relationship Id="rId54" Type="http://schemas.openxmlformats.org/officeDocument/2006/relationships/hyperlink" Target="https://www.southwales-fire.gov.uk/app/uploads/2019/03/Fire-and-Rescue-Authority-Monday-27-March-2023-Rolling-Document-2.pdf" TargetMode="External"/><Relationship Id="rId70" Type="http://schemas.openxmlformats.org/officeDocument/2006/relationships/hyperlink" Target="https://www.decymru-tan.gov.uk/app/uploads/2024/03/MC000265-Strategic-Plan-2020-2030-Year-Five-Update_WELSH.pdf" TargetMode="External"/><Relationship Id="rId75" Type="http://schemas.openxmlformats.org/officeDocument/2006/relationships/hyperlink" Target="https://www.southwales-fire.gov.uk/app/uploads/2019/03/SWFRA-Constitution-2022.pdf" TargetMode="External"/><Relationship Id="rId91" Type="http://schemas.openxmlformats.org/officeDocument/2006/relationships/hyperlink" Target="https://cofnod.senedd.cymru/Plenary/13710?lang=en-GB" TargetMode="External"/><Relationship Id="rId96" Type="http://schemas.openxmlformats.org/officeDocument/2006/relationships/hyperlink" Target="https://cofnod.senedd.cymru/Search/?type=2&amp;meetingtype=740"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jpeg"/><Relationship Id="rId28" Type="http://schemas.openxmlformats.org/officeDocument/2006/relationships/customXml" Target="ink/ink2.xml"/><Relationship Id="rId49" Type="http://schemas.microsoft.com/office/2007/relationships/diagramDrawing" Target="diagrams/drawing2.xml"/><Relationship Id="rId114" Type="http://schemas.openxmlformats.org/officeDocument/2006/relationships/hyperlink" Target="https://www.llyw.cymru/capasitir-gwasanaeth-tan-ac-achub-adolygiad-thematig?_gl=1*66xpg*_ga*ODIyOTM0OTMzLjE3MjgzNzYxMzk.*_ga_L1471V4N02*MTcyODM5MzQ1OS4zLjEuMTcyODM5MzUxNS4wLjAuMA.." TargetMode="External"/><Relationship Id="rId119" Type="http://schemas.openxmlformats.org/officeDocument/2006/relationships/hyperlink" Target="https://assets-hmicfrs.justiceinspectorates.gov.uk/uploads/values-and-culture-in-fire-and-rescue-services.pdf" TargetMode="External"/><Relationship Id="rId44" Type="http://schemas.openxmlformats.org/officeDocument/2006/relationships/hyperlink" Target="https://www.llyw.cymru/cyfarwyddydau-awdurdod-tan-ac-achub-de-cymru-arfer-swyddogaethau-cymru-2024?_gl=1*1xdbqfc*_ga*MjA4OTU4Njc1OC4xNzI3NDIzOTU3*_ga_L1471V4N02*MTcyODA0NTgwOS45LjEuMTcyODA0NTg1OS4wLjAuMA.." TargetMode="External"/><Relationship Id="rId60" Type="http://schemas.openxmlformats.org/officeDocument/2006/relationships/hyperlink" Target="https://www.decymru-tan.gov.uk/app/uploads/2023/11/MC000062-Annual-Improvement-Plan_WEL_Final.pdf" TargetMode="External"/><Relationship Id="rId65" Type="http://schemas.openxmlformats.org/officeDocument/2006/relationships/hyperlink" Target="https://www.southwales-fire.gov.uk/app/uploads/2024/03/Board-of-Commissioners-Committee-Meeting-Thursday-28-March-2024-Rolling-Document-v4.pdf" TargetMode="External"/><Relationship Id="rId81" Type="http://schemas.openxmlformats.org/officeDocument/2006/relationships/hyperlink" Target="https://www.livingwage.org.uk/accredited-living-wage-employers" TargetMode="External"/><Relationship Id="rId86" Type="http://schemas.openxmlformats.org/officeDocument/2006/relationships/hyperlink" Target="https://www.southwales-fire.gov.uk/app/uploads/2024/01/SWFRSCultureReviewReport.pdf" TargetMode="External"/><Relationship Id="rId130" Type="http://schemas.openxmlformats.org/officeDocument/2006/relationships/header" Target="header16.xml"/><Relationship Id="rId135" Type="http://schemas.openxmlformats.org/officeDocument/2006/relationships/fontTable" Target="fontTable.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diagramQuickStyle" Target="diagrams/quickStyle1.xml"/><Relationship Id="rId109" Type="http://schemas.openxmlformats.org/officeDocument/2006/relationships/hyperlink" Target="https://www.youtube.com/watch?v=cC1EEyb8Y5g&amp;t=3901s" TargetMode="External"/><Relationship Id="rId34" Type="http://schemas.openxmlformats.org/officeDocument/2006/relationships/header" Target="header9.xml"/><Relationship Id="rId50" Type="http://schemas.openxmlformats.org/officeDocument/2006/relationships/image" Target="media/image8.png"/><Relationship Id="rId55" Type="http://schemas.openxmlformats.org/officeDocument/2006/relationships/hyperlink" Target="https://www.youtube.com/watch?v=JFovylcH_Hs?&amp;t=13m24s" TargetMode="External"/><Relationship Id="rId76" Type="http://schemas.openxmlformats.org/officeDocument/2006/relationships/hyperlink" Target="https://www.southwales-fire.gov.uk/app/uploads/2019/03/SWFRA-Constitution-2022.pdf" TargetMode="External"/><Relationship Id="rId97" Type="http://schemas.openxmlformats.org/officeDocument/2006/relationships/hyperlink" Target="https://senedd.wales/media/dovovwrp/cr-ld16516-w.pdf" TargetMode="External"/><Relationship Id="rId104" Type="http://schemas.openxmlformats.org/officeDocument/2006/relationships/hyperlink" Target="https://www.southwales-fire.gov.uk/app/uploads/2019/03/FAPM-Committee-Monday-10-October-2022-Rolling-Document.pdf" TargetMode="External"/><Relationship Id="rId120" Type="http://schemas.openxmlformats.org/officeDocument/2006/relationships/hyperlink" Target="https://www.southwales-fire.gov.uk/app/uploads/2024/03/MC000265-Strategic-Plan-2020-2030-Year-Five-Update_ENG.pdf" TargetMode="External"/><Relationship Id="rId125" Type="http://schemas.openxmlformats.org/officeDocument/2006/relationships/hyperlink" Target="https://www.frc.org.uk/auditors/audit-assurance/auditor-s-responsibilities-for-the-audit-of-the-fi/description-of-the-auditor%e2%80%99s-responsibilities-for" TargetMode="External"/><Relationship Id="rId7" Type="http://schemas.openxmlformats.org/officeDocument/2006/relationships/settings" Target="settings.xml"/><Relationship Id="rId71" Type="http://schemas.openxmlformats.org/officeDocument/2006/relationships/hyperlink" Target="https://www.southwales-fire.gov.uk/app/uploads/2024/03/MC000265-Strategic-Plan-2020-2030-Year-Five-Update_ENG.pdf" TargetMode="External"/><Relationship Id="rId92" Type="http://schemas.openxmlformats.org/officeDocument/2006/relationships/hyperlink" Target="https://cofnod.senedd.cymru/Plenary/13710?lang=en-GB" TargetMode="External"/><Relationship Id="rId2" Type="http://schemas.openxmlformats.org/officeDocument/2006/relationships/customXml" Target="../customXml/item2.xml"/><Relationship Id="rId29" Type="http://schemas.openxmlformats.org/officeDocument/2006/relationships/customXml" Target="ink/ink3.xml"/><Relationship Id="rId24" Type="http://schemas.openxmlformats.org/officeDocument/2006/relationships/hyperlink" Target="https://www.decymru-tan.gov.uk/pwy-ydym-ni/ein-perfformiad/ystadegau-perfformiad/" TargetMode="External"/><Relationship Id="rId40" Type="http://schemas.openxmlformats.org/officeDocument/2006/relationships/diagramColors" Target="diagrams/colors1.xml"/><Relationship Id="rId45" Type="http://schemas.openxmlformats.org/officeDocument/2006/relationships/diagramData" Target="diagrams/data2.xml"/><Relationship Id="rId66" Type="http://schemas.openxmlformats.org/officeDocument/2006/relationships/hyperlink" Target="https://youtu.be/rDDRgj-nADs&amp;t=20m06s" TargetMode="External"/><Relationship Id="rId87" Type="http://schemas.openxmlformats.org/officeDocument/2006/relationships/hyperlink" Target="https://www.southwales-fire.gov.uk/app/uploads/2024/01/SWFRSCultureReviewReport.pdf" TargetMode="External"/><Relationship Id="rId110" Type="http://schemas.openxmlformats.org/officeDocument/2006/relationships/hyperlink" Target="https://www.wao.gov.uk/cy/cyhoeddiad/awdurdod-tan-ac-achub-de-cymru-crynodeb-archwilio-blynyddol-2022" TargetMode="External"/><Relationship Id="rId115" Type="http://schemas.openxmlformats.org/officeDocument/2006/relationships/hyperlink" Target="https://www.llyw.cymru/hyfforddiant-gweithredol-y-gwasanaethau-tan-ac-achub-adolygiad-thematig?_gl=1*1572crp*_ga*ODIyOTM0OTMzLjE3MjgzNzYxMzk.*_ga_L1471V4N02*MTcyODM5MzQ1OS4zLjEuMTcyODM5MzU1Ni4wLjAuMA.." TargetMode="External"/><Relationship Id="rId131" Type="http://schemas.openxmlformats.org/officeDocument/2006/relationships/header" Target="header17.xml"/><Relationship Id="rId136" Type="http://schemas.openxmlformats.org/officeDocument/2006/relationships/theme" Target="theme/theme1.xml"/><Relationship Id="rId61" Type="http://schemas.openxmlformats.org/officeDocument/2006/relationships/hyperlink" Target="https://www.decymru-tan.gov.uk/app/uploads/2019/03/MC000062-Annual-Improvement-Plan_WELSH_Quick-Read-1.pdf" TargetMode="External"/><Relationship Id="rId82" Type="http://schemas.openxmlformats.org/officeDocument/2006/relationships/hyperlink" Target="https://www.southwales-fire.gov.uk/app/uploads/2019/03/SWFRA-Constitution-2022.pdf" TargetMode="Externa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customXml" Target="ink/ink4.xml"/><Relationship Id="rId35" Type="http://schemas.openxmlformats.org/officeDocument/2006/relationships/header" Target="header10.xml"/><Relationship Id="rId56" Type="http://schemas.openxmlformats.org/officeDocument/2006/relationships/hyperlink" Target="https://www.southwales-fire.gov.uk/app/uploads/2019/03/Fire-and-Rescue-Authority-Monday-25-September-2023-Rolling-Document.pdf" TargetMode="External"/><Relationship Id="rId77" Type="http://schemas.openxmlformats.org/officeDocument/2006/relationships/hyperlink" Target="https://www.decymru-tan.gov.uk/cysylltu-a-ni/" TargetMode="External"/><Relationship Id="rId100" Type="http://schemas.openxmlformats.org/officeDocument/2006/relationships/hyperlink" Target="https://www.southwales-fire.gov.uk/app/uploads/2019/03/Fire-and-Rescue-Authority-Monday-25-September-2023-Rolling-Document.pdf" TargetMode="External"/><Relationship Id="rId105" Type="http://schemas.openxmlformats.org/officeDocument/2006/relationships/hyperlink" Target="https://www.audit.wales/cy/cyhoeddiad/awdurdod-tan-ac-achub-de-cymru-lleihau-allyriadau-carbon" TargetMode="External"/><Relationship Id="rId126" Type="http://schemas.openxmlformats.org/officeDocument/2006/relationships/image" Target="media/image13.JPG"/><Relationship Id="rId8" Type="http://schemas.openxmlformats.org/officeDocument/2006/relationships/webSettings" Target="webSettings.xml"/><Relationship Id="rId51" Type="http://schemas.openxmlformats.org/officeDocument/2006/relationships/image" Target="media/image9.png"/><Relationship Id="rId72" Type="http://schemas.openxmlformats.org/officeDocument/2006/relationships/hyperlink" Target="https://www.decymru-tan.gov.uk/app/uploads/2023/11/MC000062-Annual-Improvement-Plan_WEL_Final.pdf" TargetMode="External"/><Relationship Id="rId93" Type="http://schemas.openxmlformats.org/officeDocument/2006/relationships/hyperlink" Target="https://www.llyw.cymru/cyfarwyddydau-awdurdod-tan-ac-achub-de-cymru-arfer-swyddogaethau-cymru-2024?_gl=1*1xdbqfc*_ga*MjA4OTU4Njc1OC4xNzI3NDIzOTU3*_ga_L1471V4N02*MTcyODA0NTgwOS45LjEuMTcyODA0NTg1OS4wLjAuMA.." TargetMode="External"/><Relationship Id="rId98" Type="http://schemas.openxmlformats.org/officeDocument/2006/relationships/hyperlink" Target="https://www.southwales-fire.gov.uk/app/uploads/2019/03/FAPM-Committee-Monday-04-December-2023-Rolling-Document-1.pdf" TargetMode="External"/><Relationship Id="rId121" Type="http://schemas.openxmlformats.org/officeDocument/2006/relationships/header" Target="header12.xml"/><Relationship Id="rId3" Type="http://schemas.openxmlformats.org/officeDocument/2006/relationships/customXml" Target="../customXml/item3.xml"/><Relationship Id="rId25" Type="http://schemas.openxmlformats.org/officeDocument/2006/relationships/hyperlink" Target="http://www.decymru-tan.gov.uk" TargetMode="External"/><Relationship Id="rId46" Type="http://schemas.openxmlformats.org/officeDocument/2006/relationships/diagramLayout" Target="diagrams/layout2.xml"/><Relationship Id="rId67" Type="http://schemas.openxmlformats.org/officeDocument/2006/relationships/hyperlink" Target="https://www.southwales-fire.gov.uk/app/uploads/2024/03/Board-of-Commissioners-Committee-Meeting-Thursday-28-March-2024-Rolling-Document-v4.pdf" TargetMode="External"/><Relationship Id="rId116" Type="http://schemas.openxmlformats.org/officeDocument/2006/relationships/hyperlink" Target="https://www.southwales-fire.gov.uk/app/uploads/2024/03/Board-of-Commissioners-Committee-Meeting-Thursday-28-March-2024-Rolling-Document-v4.pdf" TargetMode="External"/><Relationship Id="rId20" Type="http://schemas.openxmlformats.org/officeDocument/2006/relationships/header" Target="header6.xml"/><Relationship Id="rId41" Type="http://schemas.microsoft.com/office/2007/relationships/diagramDrawing" Target="diagrams/drawing1.xml"/><Relationship Id="rId62" Type="http://schemas.openxmlformats.org/officeDocument/2006/relationships/hyperlink" Target="https://www.southwales-fire.gov.uk/app/uploads/2024/03/MC000265-Strategic-Plan-2020-2030-Year-Five-Update_ENG.pdf" TargetMode="External"/><Relationship Id="rId83" Type="http://schemas.openxmlformats.org/officeDocument/2006/relationships/hyperlink" Target="https://www.decymru-tan.gov.uk/pwy-ydym-ni/comisiynwyr-ar-gyfer-gwasanaeth-tan-ac-achub-de-cymru/" TargetMode="External"/><Relationship Id="rId88" Type="http://schemas.openxmlformats.org/officeDocument/2006/relationships/hyperlink" Target="https://cofnod.senedd.cymru/Plenary/13678" TargetMode="External"/><Relationship Id="rId111" Type="http://schemas.openxmlformats.org/officeDocument/2006/relationships/hyperlink" Target="https://www.audit.wales/cy/cyhoeddiad/awdurdod-tan-ac-achub-de-cymru-adroddiad-cydnerthedd-corfforaethol" TargetMode="External"/><Relationship Id="rId132" Type="http://schemas.openxmlformats.org/officeDocument/2006/relationships/header" Target="header18.xml"/><Relationship Id="rId15" Type="http://schemas.openxmlformats.org/officeDocument/2006/relationships/header" Target="header3.xml"/><Relationship Id="rId36" Type="http://schemas.openxmlformats.org/officeDocument/2006/relationships/header" Target="header11.xml"/><Relationship Id="rId57" Type="http://schemas.openxmlformats.org/officeDocument/2006/relationships/hyperlink" Target="https://www.southwales-fire.gov.uk/app/uploads/2024/02/Commissioners-FA-Report.pdf" TargetMode="External"/><Relationship Id="rId106" Type="http://schemas.openxmlformats.org/officeDocument/2006/relationships/hyperlink" Target="https://www.southwales-fire.gov.uk/app/uploads/2019/03/FAPM-Committee-Monday-11-April-2022-Rolling-Document.pdf" TargetMode="External"/><Relationship Id="rId127" Type="http://schemas.openxmlformats.org/officeDocument/2006/relationships/header" Target="header13.xml"/><Relationship Id="rId10" Type="http://schemas.openxmlformats.org/officeDocument/2006/relationships/endnotes" Target="endnotes.xml"/><Relationship Id="rId31" Type="http://schemas.openxmlformats.org/officeDocument/2006/relationships/image" Target="media/image6.png"/><Relationship Id="rId52" Type="http://schemas.openxmlformats.org/officeDocument/2006/relationships/image" Target="media/image10.png"/><Relationship Id="rId73" Type="http://schemas.openxmlformats.org/officeDocument/2006/relationships/hyperlink" Target="https://www.decymru-tan.gov.uk/app/uploads/2019/03/MC000062-Annual-Improvement-Plan_WELSH_Quick-Read-1.pdf" TargetMode="External"/><Relationship Id="rId78" Type="http://schemas.openxmlformats.org/officeDocument/2006/relationships/hyperlink" Target="https://hmicfrs.justiceinspectorates.gov.uk/publications/values-and-culture-in-fire-and-rescue-services/" TargetMode="External"/><Relationship Id="rId94" Type="http://schemas.openxmlformats.org/officeDocument/2006/relationships/hyperlink" Target="https://www.llyw.cymru/sites/default/files/publications/2024-02/cyfarwyddydau-awdurdod-t%C3%A2n-ac-achub-de-cymru-arfer-swyddogaethau-cymru-2024.pdf" TargetMode="External"/><Relationship Id="rId99" Type="http://schemas.openxmlformats.org/officeDocument/2006/relationships/hyperlink" Target="https://www.southwales-fire.gov.uk/app/uploads/2019/03/Fire-and-Rescue-Authority-Monday-18-December-2023-WHITES-Rolling-Document.pdf" TargetMode="External"/><Relationship Id="rId101" Type="http://schemas.openxmlformats.org/officeDocument/2006/relationships/hyperlink" Target="https://www.southwales-fire.gov.uk/app/uploads/2019/03/Fire-and-Rescue-Authoirty-Monday-17-July-2023-Rolling-Document.pdf" TargetMode="External"/><Relationship Id="rId122" Type="http://schemas.openxmlformats.org/officeDocument/2006/relationships/hyperlink" Target="https://www.livingwage.org.uk/accredited-living-wage-employers"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customXml" Target="ink/ink1.xml"/><Relationship Id="rId47" Type="http://schemas.openxmlformats.org/officeDocument/2006/relationships/diagramQuickStyle" Target="diagrams/quickStyle2.xml"/><Relationship Id="rId68" Type="http://schemas.openxmlformats.org/officeDocument/2006/relationships/hyperlink" Target="https://www.decymru-tan.gov.uk/pwy-ydym-ni/" TargetMode="External"/><Relationship Id="rId89" Type="http://schemas.openxmlformats.org/officeDocument/2006/relationships/hyperlink" Target="https://cofnod.senedd.cymru/Plenary/13678" TargetMode="External"/><Relationship Id="rId112" Type="http://schemas.openxmlformats.org/officeDocument/2006/relationships/hyperlink" Target="https://www.bing.com/search?q=crynodeb+archwilio+blynyddol+awdurdod+tan+ac+achub+de+cymru&amp;cvid=18e615f56fcc43a69790f38428d7cdad&amp;gs_lcrp=EgZjaHJvbWUyBggAEEUYOTIGCAEQRRg8MggIAhDpBxj8VdIBCTE1NzU5ajBqNKgCALACAQ&amp;FORM=ANAB01&amp;PC=U531" TargetMode="External"/><Relationship Id="rId133"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40CDA7-1995-49BA-BDFE-3071C2CA824D}" type="doc">
      <dgm:prSet loTypeId="urn:microsoft.com/office/officeart/2005/8/layout/radial6" loCatId="cycle" qsTypeId="urn:microsoft.com/office/officeart/2005/8/quickstyle/simple1" qsCatId="simple" csTypeId="urn:microsoft.com/office/officeart/2005/8/colors/accent0_3" csCatId="mainScheme" phldr="1"/>
      <dgm:spPr/>
      <dgm:t>
        <a:bodyPr/>
        <a:lstStyle/>
        <a:p>
          <a:endParaRPr lang="cy"/>
        </a:p>
      </dgm:t>
    </dgm:pt>
    <dgm:pt modelId="{15308B8C-5B98-48EF-9174-BA8CF7E3BBF7}">
      <dgm:prSet phldrT="[Text]" custT="1"/>
      <dgm:spPr/>
      <dgm:t>
        <a:bodyPr/>
        <a:lstStyle/>
        <a:p>
          <a:endParaRPr lang="cy" sz="2000">
            <a:latin typeface="Arial" panose="020B0604020202020204" pitchFamily="34" charset="0"/>
            <a:cs typeface="Arial" panose="020B0604020202020204" pitchFamily="34" charset="0"/>
          </a:endParaRPr>
        </a:p>
        <a:p>
          <a:pPr rtl="0"/>
          <a:r>
            <a:rPr lang="cy" sz="1200" b="0" i="0" u="none" baseline="0">
              <a:latin typeface="Arial" panose="020B0604020202020204" pitchFamily="34" charset="0"/>
              <a:ea typeface="Arial" panose="020B0604020202020204" pitchFamily="34" charset="0"/>
              <a:cs typeface="Arial" panose="020B0604020202020204" pitchFamily="34" charset="0"/>
            </a:rPr>
            <a:t>A. Ymddwyn gydag uniondeb, gan ddangos ymrwymiad cryf i werthoedd moesegol, a pharchu rheolaeth y gyfraith</a:t>
          </a:r>
        </a:p>
        <a:p>
          <a:endParaRPr lang="cy" sz="1200">
            <a:latin typeface="Arial" panose="020B0604020202020204" pitchFamily="34" charset="0"/>
            <a:cs typeface="Arial" panose="020B0604020202020204" pitchFamily="34" charset="0"/>
          </a:endParaRPr>
        </a:p>
        <a:p>
          <a:endParaRPr lang="cy" sz="1200">
            <a:latin typeface="Arial" panose="020B0604020202020204" pitchFamily="34" charset="0"/>
            <a:cs typeface="Arial" panose="020B0604020202020204" pitchFamily="34" charset="0"/>
          </a:endParaRPr>
        </a:p>
        <a:p>
          <a:endParaRPr lang="cy" sz="1200" b="1">
            <a:latin typeface="Arial" panose="020B0604020202020204" pitchFamily="34" charset="0"/>
            <a:cs typeface="Arial" panose="020B0604020202020204" pitchFamily="34" charset="0"/>
          </a:endParaRPr>
        </a:p>
        <a:p>
          <a:pPr rtl="0"/>
          <a:r>
            <a:rPr lang="cy" sz="1200" b="0" i="0" u="none" baseline="0">
              <a:latin typeface="Arial" panose="020B0604020202020204" pitchFamily="34" charset="0"/>
              <a:ea typeface="Arial" panose="020B0604020202020204" pitchFamily="34" charset="0"/>
              <a:cs typeface="Arial" panose="020B0604020202020204" pitchFamily="34" charset="0"/>
            </a:rPr>
            <a:t>B. Sicrhau ymgysylltu agored a chynhwysfawr â rhanddeiliaid</a:t>
          </a:r>
        </a:p>
        <a:p>
          <a:endParaRPr lang="cy" sz="1000"/>
        </a:p>
      </dgm:t>
    </dgm:pt>
    <dgm:pt modelId="{1B3780F8-A5F4-4385-AD5C-17F09C628E3F}" type="parTrans" cxnId="{5575E550-9FB8-459E-BB24-9C1C5A4287FA}">
      <dgm:prSet/>
      <dgm:spPr/>
      <dgm:t>
        <a:bodyPr/>
        <a:lstStyle/>
        <a:p>
          <a:endParaRPr lang="cy"/>
        </a:p>
      </dgm:t>
    </dgm:pt>
    <dgm:pt modelId="{52B0FD17-CD07-488B-AF50-9287E347E608}" type="sibTrans" cxnId="{5575E550-9FB8-459E-BB24-9C1C5A4287FA}">
      <dgm:prSet/>
      <dgm:spPr/>
      <dgm:t>
        <a:bodyPr/>
        <a:lstStyle/>
        <a:p>
          <a:endParaRPr lang="cy"/>
        </a:p>
      </dgm:t>
    </dgm:pt>
    <dgm:pt modelId="{3A75AE86-1715-4F5A-BBF2-7EBBD047D6EA}">
      <dgm:prSet phldrT="[Text]" custT="1"/>
      <dgm:spPr/>
      <dgm:t>
        <a:bodyPr/>
        <a:lstStyle/>
        <a:p>
          <a:pPr rtl="0"/>
          <a:r>
            <a:rPr lang="cy" sz="1200" b="0" i="0" u="none" baseline="0">
              <a:latin typeface="Arial" panose="020B0604020202020204" pitchFamily="34" charset="0"/>
              <a:ea typeface="Arial" panose="020B0604020202020204" pitchFamily="34" charset="0"/>
              <a:cs typeface="Arial" panose="020B0604020202020204" pitchFamily="34" charset="0"/>
            </a:rPr>
            <a:t>E. Datblygu gallu’r endid, gan gynnwys gallu ei arweinwyr a’r unigolion o’i fewn</a:t>
          </a:r>
        </a:p>
      </dgm:t>
    </dgm:pt>
    <dgm:pt modelId="{25E13558-C958-4315-8449-5FAEA9470E2B}" type="parTrans" cxnId="{A5F7FB7F-8171-4D9E-80AD-722E77302320}">
      <dgm:prSet/>
      <dgm:spPr/>
      <dgm:t>
        <a:bodyPr/>
        <a:lstStyle/>
        <a:p>
          <a:endParaRPr lang="cy"/>
        </a:p>
      </dgm:t>
    </dgm:pt>
    <dgm:pt modelId="{711C4D3B-7219-4569-A798-A3A9B3E2A5F0}" type="sibTrans" cxnId="{A5F7FB7F-8171-4D9E-80AD-722E77302320}">
      <dgm:prSet/>
      <dgm:spPr/>
      <dgm:t>
        <a:bodyPr/>
        <a:lstStyle/>
        <a:p>
          <a:endParaRPr lang="cy"/>
        </a:p>
      </dgm:t>
    </dgm:pt>
    <dgm:pt modelId="{299F312C-6C91-4F6A-AA27-6D5B6C7F2EB4}">
      <dgm:prSet phldrT="[Text]" custT="1"/>
      <dgm:spPr/>
      <dgm:t>
        <a:bodyPr/>
        <a:lstStyle/>
        <a:p>
          <a:pPr rtl="0"/>
          <a:r>
            <a:rPr lang="cy" sz="1200" b="0" i="0" u="none" baseline="0">
              <a:latin typeface="Arial" panose="020B0604020202020204" pitchFamily="34" charset="0"/>
              <a:ea typeface="Arial" panose="020B0604020202020204" pitchFamily="34" charset="0"/>
              <a:cs typeface="Arial" panose="020B0604020202020204" pitchFamily="34" charset="0"/>
            </a:rPr>
            <a:t>F. Rheoli risgiau a pherfformiad drwy reolaeth fewnol gadarn a rheolaeth ariannol gyhoeddus gref</a:t>
          </a:r>
        </a:p>
      </dgm:t>
    </dgm:pt>
    <dgm:pt modelId="{C79180BF-C76C-43E9-AF4B-9D9C7F60BDB9}" type="parTrans" cxnId="{67417B5F-27ED-49A1-9621-9927CC6F8135}">
      <dgm:prSet/>
      <dgm:spPr/>
      <dgm:t>
        <a:bodyPr/>
        <a:lstStyle/>
        <a:p>
          <a:endParaRPr lang="cy"/>
        </a:p>
      </dgm:t>
    </dgm:pt>
    <dgm:pt modelId="{0FA36D92-71EA-4DA1-A06C-5C4501EBC3FD}" type="sibTrans" cxnId="{67417B5F-27ED-49A1-9621-9927CC6F8135}">
      <dgm:prSet/>
      <dgm:spPr/>
      <dgm:t>
        <a:bodyPr/>
        <a:lstStyle/>
        <a:p>
          <a:endParaRPr lang="cy"/>
        </a:p>
      </dgm:t>
    </dgm:pt>
    <dgm:pt modelId="{57C16F5A-6154-4D0E-AEB7-471DB0C9897F}">
      <dgm:prSet phldrT="[Text]" custT="1"/>
      <dgm:spPr/>
      <dgm:t>
        <a:bodyPr/>
        <a:lstStyle/>
        <a:p>
          <a:pPr rtl="0"/>
          <a:r>
            <a:rPr lang="cy" sz="1200" b="0" i="0" u="none" baseline="0">
              <a:latin typeface="Arial" panose="020B0604020202020204" pitchFamily="34" charset="0"/>
              <a:ea typeface="Arial" panose="020B0604020202020204" pitchFamily="34" charset="0"/>
              <a:cs typeface="Arial" panose="020B0604020202020204" pitchFamily="34" charset="0"/>
            </a:rPr>
            <a:t>D. Pennu'r ymyriadau sydd eu hangen i sicrhau'r canlyniadau gorau posibl</a:t>
          </a:r>
        </a:p>
      </dgm:t>
    </dgm:pt>
    <dgm:pt modelId="{24895D8A-9DA0-4364-AAA7-1B5FAEE4AB6B}" type="parTrans" cxnId="{031CEF74-F6F5-48FC-B1E8-C2083BCAF2CB}">
      <dgm:prSet/>
      <dgm:spPr/>
      <dgm:t>
        <a:bodyPr/>
        <a:lstStyle/>
        <a:p>
          <a:endParaRPr lang="cy"/>
        </a:p>
      </dgm:t>
    </dgm:pt>
    <dgm:pt modelId="{84CB6112-8EBE-49A9-9007-35858D742BA7}" type="sibTrans" cxnId="{031CEF74-F6F5-48FC-B1E8-C2083BCAF2CB}">
      <dgm:prSet/>
      <dgm:spPr/>
      <dgm:t>
        <a:bodyPr/>
        <a:lstStyle/>
        <a:p>
          <a:endParaRPr lang="cy"/>
        </a:p>
      </dgm:t>
    </dgm:pt>
    <dgm:pt modelId="{CF39483A-1C1C-49A9-A006-DB2C4E334526}">
      <dgm:prSet phldrT="[Text]" custT="1"/>
      <dgm:spPr/>
      <dgm:t>
        <a:bodyPr/>
        <a:lstStyle/>
        <a:p>
          <a:pPr rtl="0"/>
          <a:r>
            <a:rPr lang="cy" sz="1200" b="0" i="0" u="none" baseline="0">
              <a:latin typeface="Arial" panose="020B0604020202020204" pitchFamily="34" charset="0"/>
              <a:ea typeface="Arial" panose="020B0604020202020204" pitchFamily="34" charset="0"/>
              <a:cs typeface="Arial" panose="020B0604020202020204" pitchFamily="34" charset="0"/>
            </a:rPr>
            <a:t>C. Diffinio canlyniadau yn nhermau buddion economaidd, cymdeithasol ac amgylcheddol cynaliadwy</a:t>
          </a:r>
        </a:p>
      </dgm:t>
    </dgm:pt>
    <dgm:pt modelId="{2907F2FB-85D4-4FD7-9B14-00B26CD6ED27}" type="parTrans" cxnId="{444515C6-04CF-40D3-BF3C-A93401062477}">
      <dgm:prSet/>
      <dgm:spPr/>
      <dgm:t>
        <a:bodyPr/>
        <a:lstStyle/>
        <a:p>
          <a:endParaRPr lang="cy"/>
        </a:p>
      </dgm:t>
    </dgm:pt>
    <dgm:pt modelId="{B11E8A4B-9A44-4090-9069-39D9F5BBE8E2}" type="sibTrans" cxnId="{444515C6-04CF-40D3-BF3C-A93401062477}">
      <dgm:prSet/>
      <dgm:spPr/>
      <dgm:t>
        <a:bodyPr/>
        <a:lstStyle/>
        <a:p>
          <a:endParaRPr lang="cy"/>
        </a:p>
      </dgm:t>
    </dgm:pt>
    <dgm:pt modelId="{C2338D50-09D7-41AF-B3ED-B286032F390E}">
      <dgm:prSet phldrT="[Text]" custT="1"/>
      <dgm:spPr/>
      <dgm:t>
        <a:bodyPr/>
        <a:lstStyle/>
        <a:p>
          <a:pPr rtl="0"/>
          <a:r>
            <a:rPr lang="cy" sz="1400" b="0" i="0" u="none" baseline="0">
              <a:latin typeface="Arial" panose="020B0604020202020204" pitchFamily="34" charset="0"/>
              <a:ea typeface="Arial" panose="020B0604020202020204" pitchFamily="34" charset="0"/>
              <a:cs typeface="Arial" panose="020B0604020202020204" pitchFamily="34" charset="0"/>
            </a:rPr>
            <a:t>G. </a:t>
          </a:r>
          <a:r>
            <a:rPr lang="cy" sz="1200" b="0" i="0" u="none" baseline="0">
              <a:latin typeface="Arial" panose="020B0604020202020204" pitchFamily="34" charset="0"/>
              <a:ea typeface="Arial" panose="020B0604020202020204" pitchFamily="34" charset="0"/>
              <a:cs typeface="Arial" panose="020B0604020202020204" pitchFamily="34" charset="0"/>
            </a:rPr>
            <a:t>Gweithredu arferion da o ran tryloywder, adrodd ac archwilio, er mwyn sicrhau atebolrwydd effeithiol</a:t>
          </a:r>
        </a:p>
      </dgm:t>
    </dgm:pt>
    <dgm:pt modelId="{1B4780AF-1AA8-4BC9-AD70-4F46F8526514}" type="parTrans" cxnId="{42739731-A31A-401C-A74C-10CFE5A79C1F}">
      <dgm:prSet/>
      <dgm:spPr/>
      <dgm:t>
        <a:bodyPr/>
        <a:lstStyle/>
        <a:p>
          <a:endParaRPr lang="cy"/>
        </a:p>
      </dgm:t>
    </dgm:pt>
    <dgm:pt modelId="{F358E337-E996-410D-B056-43265AE659AD}" type="sibTrans" cxnId="{42739731-A31A-401C-A74C-10CFE5A79C1F}">
      <dgm:prSet/>
      <dgm:spPr/>
      <dgm:t>
        <a:bodyPr/>
        <a:lstStyle/>
        <a:p>
          <a:endParaRPr lang="cy"/>
        </a:p>
      </dgm:t>
    </dgm:pt>
    <dgm:pt modelId="{EA793BF2-EE87-43C4-9805-DCFE73CAC1E8}" type="pres">
      <dgm:prSet presAssocID="{C440CDA7-1995-49BA-BDFE-3071C2CA824D}" presName="Name0" presStyleCnt="0">
        <dgm:presLayoutVars>
          <dgm:chMax val="1"/>
          <dgm:dir/>
          <dgm:animLvl val="ctr"/>
          <dgm:resizeHandles val="exact"/>
        </dgm:presLayoutVars>
      </dgm:prSet>
      <dgm:spPr/>
    </dgm:pt>
    <dgm:pt modelId="{4F9BCA66-9DCA-41EB-8239-10FD172807D1}" type="pres">
      <dgm:prSet presAssocID="{15308B8C-5B98-48EF-9174-BA8CF7E3BBF7}" presName="centerShape" presStyleLbl="node0" presStyleIdx="0" presStyleCnt="1" custScaleX="131073" custScaleY="131073"/>
      <dgm:spPr/>
    </dgm:pt>
    <dgm:pt modelId="{68DBE820-246B-4AE5-A71A-3ADF938749DE}" type="pres">
      <dgm:prSet presAssocID="{C2338D50-09D7-41AF-B3ED-B286032F390E}" presName="node" presStyleLbl="node1" presStyleIdx="0" presStyleCnt="5">
        <dgm:presLayoutVars>
          <dgm:bulletEnabled val="1"/>
        </dgm:presLayoutVars>
      </dgm:prSet>
      <dgm:spPr/>
    </dgm:pt>
    <dgm:pt modelId="{918EDF9E-D818-4612-9569-306F00F30E03}" type="pres">
      <dgm:prSet presAssocID="{C2338D50-09D7-41AF-B3ED-B286032F390E}" presName="dummy" presStyleCnt="0"/>
      <dgm:spPr/>
    </dgm:pt>
    <dgm:pt modelId="{81C68B8F-3931-47D7-A57E-9DB249B66A6E}" type="pres">
      <dgm:prSet presAssocID="{F358E337-E996-410D-B056-43265AE659AD}" presName="sibTrans" presStyleLbl="sibTrans2D1" presStyleIdx="0" presStyleCnt="5"/>
      <dgm:spPr/>
    </dgm:pt>
    <dgm:pt modelId="{3EDA3406-883C-4461-BB8C-A3A832C0058A}" type="pres">
      <dgm:prSet presAssocID="{CF39483A-1C1C-49A9-A006-DB2C4E334526}" presName="node" presStyleLbl="node1" presStyleIdx="1" presStyleCnt="5">
        <dgm:presLayoutVars>
          <dgm:bulletEnabled val="1"/>
        </dgm:presLayoutVars>
      </dgm:prSet>
      <dgm:spPr/>
    </dgm:pt>
    <dgm:pt modelId="{35731158-4DF8-485F-B5D1-FF9861487167}" type="pres">
      <dgm:prSet presAssocID="{CF39483A-1C1C-49A9-A006-DB2C4E334526}" presName="dummy" presStyleCnt="0"/>
      <dgm:spPr/>
    </dgm:pt>
    <dgm:pt modelId="{A302F184-9723-4CCF-A64E-58B35459D591}" type="pres">
      <dgm:prSet presAssocID="{B11E8A4B-9A44-4090-9069-39D9F5BBE8E2}" presName="sibTrans" presStyleLbl="sibTrans2D1" presStyleIdx="1" presStyleCnt="5"/>
      <dgm:spPr/>
    </dgm:pt>
    <dgm:pt modelId="{80610B55-5791-4963-A0F5-F37807AB0A8E}" type="pres">
      <dgm:prSet presAssocID="{57C16F5A-6154-4D0E-AEB7-471DB0C9897F}" presName="node" presStyleLbl="node1" presStyleIdx="2" presStyleCnt="5">
        <dgm:presLayoutVars>
          <dgm:bulletEnabled val="1"/>
        </dgm:presLayoutVars>
      </dgm:prSet>
      <dgm:spPr/>
    </dgm:pt>
    <dgm:pt modelId="{1B2539DD-CE0E-47D8-905B-BBD82692EBAB}" type="pres">
      <dgm:prSet presAssocID="{57C16F5A-6154-4D0E-AEB7-471DB0C9897F}" presName="dummy" presStyleCnt="0"/>
      <dgm:spPr/>
    </dgm:pt>
    <dgm:pt modelId="{1B0EC8D6-55EF-4F01-BE5D-B33DEDE42B92}" type="pres">
      <dgm:prSet presAssocID="{84CB6112-8EBE-49A9-9007-35858D742BA7}" presName="sibTrans" presStyleLbl="sibTrans2D1" presStyleIdx="2" presStyleCnt="5"/>
      <dgm:spPr/>
    </dgm:pt>
    <dgm:pt modelId="{E9AE59F7-D4E7-4A19-94DA-CDD6121C2302}" type="pres">
      <dgm:prSet presAssocID="{3A75AE86-1715-4F5A-BBF2-7EBBD047D6EA}" presName="node" presStyleLbl="node1" presStyleIdx="3" presStyleCnt="5">
        <dgm:presLayoutVars>
          <dgm:bulletEnabled val="1"/>
        </dgm:presLayoutVars>
      </dgm:prSet>
      <dgm:spPr/>
    </dgm:pt>
    <dgm:pt modelId="{0F4AE6CE-122A-453D-B1B7-4EA519A8728C}" type="pres">
      <dgm:prSet presAssocID="{3A75AE86-1715-4F5A-BBF2-7EBBD047D6EA}" presName="dummy" presStyleCnt="0"/>
      <dgm:spPr/>
    </dgm:pt>
    <dgm:pt modelId="{46B06E1B-D2DC-479C-B295-CE09B19848BE}" type="pres">
      <dgm:prSet presAssocID="{711C4D3B-7219-4569-A798-A3A9B3E2A5F0}" presName="sibTrans" presStyleLbl="sibTrans2D1" presStyleIdx="3" presStyleCnt="5" custLinFactNeighborX="1246" custLinFactNeighborY="3323"/>
      <dgm:spPr/>
    </dgm:pt>
    <dgm:pt modelId="{0DE7AEC6-5FEC-4432-B611-1BBD9FD9362B}" type="pres">
      <dgm:prSet presAssocID="{299F312C-6C91-4F6A-AA27-6D5B6C7F2EB4}" presName="node" presStyleLbl="node1" presStyleIdx="4" presStyleCnt="5">
        <dgm:presLayoutVars>
          <dgm:bulletEnabled val="1"/>
        </dgm:presLayoutVars>
      </dgm:prSet>
      <dgm:spPr/>
    </dgm:pt>
    <dgm:pt modelId="{93EF1332-4A24-4670-A17F-831233BA3288}" type="pres">
      <dgm:prSet presAssocID="{299F312C-6C91-4F6A-AA27-6D5B6C7F2EB4}" presName="dummy" presStyleCnt="0"/>
      <dgm:spPr/>
    </dgm:pt>
    <dgm:pt modelId="{3248FCEA-5C2C-4999-B7DB-9896BA847970}" type="pres">
      <dgm:prSet presAssocID="{0FA36D92-71EA-4DA1-A06C-5C4501EBC3FD}" presName="sibTrans" presStyleLbl="sibTrans2D1" presStyleIdx="4" presStyleCnt="5"/>
      <dgm:spPr/>
    </dgm:pt>
  </dgm:ptLst>
  <dgm:cxnLst>
    <dgm:cxn modelId="{446E4511-1F83-43D2-8CB9-63F5715C7E06}" type="presOf" srcId="{0FA36D92-71EA-4DA1-A06C-5C4501EBC3FD}" destId="{3248FCEA-5C2C-4999-B7DB-9896BA847970}" srcOrd="0" destOrd="0" presId="urn:microsoft.com/office/officeart/2005/8/layout/radial6"/>
    <dgm:cxn modelId="{73C56C15-FDB0-4168-B0D8-48F392265127}" type="presOf" srcId="{3A75AE86-1715-4F5A-BBF2-7EBBD047D6EA}" destId="{E9AE59F7-D4E7-4A19-94DA-CDD6121C2302}" srcOrd="0" destOrd="0" presId="urn:microsoft.com/office/officeart/2005/8/layout/radial6"/>
    <dgm:cxn modelId="{874D1321-C3CA-409E-B074-4121836F2BA5}" type="presOf" srcId="{F358E337-E996-410D-B056-43265AE659AD}" destId="{81C68B8F-3931-47D7-A57E-9DB249B66A6E}" srcOrd="0" destOrd="0" presId="urn:microsoft.com/office/officeart/2005/8/layout/radial6"/>
    <dgm:cxn modelId="{E4143A29-E401-4753-AA56-45EAA9A26090}" type="presOf" srcId="{299F312C-6C91-4F6A-AA27-6D5B6C7F2EB4}" destId="{0DE7AEC6-5FEC-4432-B611-1BBD9FD9362B}" srcOrd="0" destOrd="0" presId="urn:microsoft.com/office/officeart/2005/8/layout/radial6"/>
    <dgm:cxn modelId="{6F8F5A2C-864E-49DA-B585-0814BB6C7697}" type="presOf" srcId="{C2338D50-09D7-41AF-B3ED-B286032F390E}" destId="{68DBE820-246B-4AE5-A71A-3ADF938749DE}" srcOrd="0" destOrd="0" presId="urn:microsoft.com/office/officeart/2005/8/layout/radial6"/>
    <dgm:cxn modelId="{42739731-A31A-401C-A74C-10CFE5A79C1F}" srcId="{15308B8C-5B98-48EF-9174-BA8CF7E3BBF7}" destId="{C2338D50-09D7-41AF-B3ED-B286032F390E}" srcOrd="0" destOrd="0" parTransId="{1B4780AF-1AA8-4BC9-AD70-4F46F8526514}" sibTransId="{F358E337-E996-410D-B056-43265AE659AD}"/>
    <dgm:cxn modelId="{BEE22F35-B5D0-4B85-B3AB-A1C14F5AD30F}" type="presOf" srcId="{B11E8A4B-9A44-4090-9069-39D9F5BBE8E2}" destId="{A302F184-9723-4CCF-A64E-58B35459D591}" srcOrd="0" destOrd="0" presId="urn:microsoft.com/office/officeart/2005/8/layout/radial6"/>
    <dgm:cxn modelId="{67417B5F-27ED-49A1-9621-9927CC6F8135}" srcId="{15308B8C-5B98-48EF-9174-BA8CF7E3BBF7}" destId="{299F312C-6C91-4F6A-AA27-6D5B6C7F2EB4}" srcOrd="4" destOrd="0" parTransId="{C79180BF-C76C-43E9-AF4B-9D9C7F60BDB9}" sibTransId="{0FA36D92-71EA-4DA1-A06C-5C4501EBC3FD}"/>
    <dgm:cxn modelId="{7B00AD41-E2AC-4222-99B6-E55B4B6083C7}" type="presOf" srcId="{57C16F5A-6154-4D0E-AEB7-471DB0C9897F}" destId="{80610B55-5791-4963-A0F5-F37807AB0A8E}" srcOrd="0" destOrd="0" presId="urn:microsoft.com/office/officeart/2005/8/layout/radial6"/>
    <dgm:cxn modelId="{155C664A-66BC-491C-9A92-695DBCABE45A}" type="presOf" srcId="{15308B8C-5B98-48EF-9174-BA8CF7E3BBF7}" destId="{4F9BCA66-9DCA-41EB-8239-10FD172807D1}" srcOrd="0" destOrd="0" presId="urn:microsoft.com/office/officeart/2005/8/layout/radial6"/>
    <dgm:cxn modelId="{5575E550-9FB8-459E-BB24-9C1C5A4287FA}" srcId="{C440CDA7-1995-49BA-BDFE-3071C2CA824D}" destId="{15308B8C-5B98-48EF-9174-BA8CF7E3BBF7}" srcOrd="0" destOrd="0" parTransId="{1B3780F8-A5F4-4385-AD5C-17F09C628E3F}" sibTransId="{52B0FD17-CD07-488B-AF50-9287E347E608}"/>
    <dgm:cxn modelId="{031CEF74-F6F5-48FC-B1E8-C2083BCAF2CB}" srcId="{15308B8C-5B98-48EF-9174-BA8CF7E3BBF7}" destId="{57C16F5A-6154-4D0E-AEB7-471DB0C9897F}" srcOrd="2" destOrd="0" parTransId="{24895D8A-9DA0-4364-AAA7-1B5FAEE4AB6B}" sibTransId="{84CB6112-8EBE-49A9-9007-35858D742BA7}"/>
    <dgm:cxn modelId="{A5F7FB7F-8171-4D9E-80AD-722E77302320}" srcId="{15308B8C-5B98-48EF-9174-BA8CF7E3BBF7}" destId="{3A75AE86-1715-4F5A-BBF2-7EBBD047D6EA}" srcOrd="3" destOrd="0" parTransId="{25E13558-C958-4315-8449-5FAEA9470E2B}" sibTransId="{711C4D3B-7219-4569-A798-A3A9B3E2A5F0}"/>
    <dgm:cxn modelId="{CD0A849E-06BF-40E7-97C9-A7311C8F9317}" type="presOf" srcId="{84CB6112-8EBE-49A9-9007-35858D742BA7}" destId="{1B0EC8D6-55EF-4F01-BE5D-B33DEDE42B92}" srcOrd="0" destOrd="0" presId="urn:microsoft.com/office/officeart/2005/8/layout/radial6"/>
    <dgm:cxn modelId="{17A3B2BA-C5D8-4950-A6A5-03E962C70EC7}" type="presOf" srcId="{CF39483A-1C1C-49A9-A006-DB2C4E334526}" destId="{3EDA3406-883C-4461-BB8C-A3A832C0058A}" srcOrd="0" destOrd="0" presId="urn:microsoft.com/office/officeart/2005/8/layout/radial6"/>
    <dgm:cxn modelId="{444515C6-04CF-40D3-BF3C-A93401062477}" srcId="{15308B8C-5B98-48EF-9174-BA8CF7E3BBF7}" destId="{CF39483A-1C1C-49A9-A006-DB2C4E334526}" srcOrd="1" destOrd="0" parTransId="{2907F2FB-85D4-4FD7-9B14-00B26CD6ED27}" sibTransId="{B11E8A4B-9A44-4090-9069-39D9F5BBE8E2}"/>
    <dgm:cxn modelId="{40D04DD2-537A-44B3-AD14-3E5D7ED5FC65}" type="presOf" srcId="{711C4D3B-7219-4569-A798-A3A9B3E2A5F0}" destId="{46B06E1B-D2DC-479C-B295-CE09B19848BE}" srcOrd="0" destOrd="0" presId="urn:microsoft.com/office/officeart/2005/8/layout/radial6"/>
    <dgm:cxn modelId="{75E2CFE3-C663-4FCD-968A-E52EFE9305EA}" type="presOf" srcId="{C440CDA7-1995-49BA-BDFE-3071C2CA824D}" destId="{EA793BF2-EE87-43C4-9805-DCFE73CAC1E8}" srcOrd="0" destOrd="0" presId="urn:microsoft.com/office/officeart/2005/8/layout/radial6"/>
    <dgm:cxn modelId="{506D755D-2BBF-4DED-9CA1-00F3C3F85CE2}" type="presParOf" srcId="{EA793BF2-EE87-43C4-9805-DCFE73CAC1E8}" destId="{4F9BCA66-9DCA-41EB-8239-10FD172807D1}" srcOrd="0" destOrd="0" presId="urn:microsoft.com/office/officeart/2005/8/layout/radial6"/>
    <dgm:cxn modelId="{B80D9F9E-49FF-4F61-8D71-921E5DCC9102}" type="presParOf" srcId="{EA793BF2-EE87-43C4-9805-DCFE73CAC1E8}" destId="{68DBE820-246B-4AE5-A71A-3ADF938749DE}" srcOrd="1" destOrd="0" presId="urn:microsoft.com/office/officeart/2005/8/layout/radial6"/>
    <dgm:cxn modelId="{C67DF34D-4977-478A-A9CC-0B1F1D550A88}" type="presParOf" srcId="{EA793BF2-EE87-43C4-9805-DCFE73CAC1E8}" destId="{918EDF9E-D818-4612-9569-306F00F30E03}" srcOrd="2" destOrd="0" presId="urn:microsoft.com/office/officeart/2005/8/layout/radial6"/>
    <dgm:cxn modelId="{1E7B43A5-2C45-4C7F-92ED-02E1D0E09102}" type="presParOf" srcId="{EA793BF2-EE87-43C4-9805-DCFE73CAC1E8}" destId="{81C68B8F-3931-47D7-A57E-9DB249B66A6E}" srcOrd="3" destOrd="0" presId="urn:microsoft.com/office/officeart/2005/8/layout/radial6"/>
    <dgm:cxn modelId="{72C424FC-CC37-48FD-B47E-9B848EFA8F0D}" type="presParOf" srcId="{EA793BF2-EE87-43C4-9805-DCFE73CAC1E8}" destId="{3EDA3406-883C-4461-BB8C-A3A832C0058A}" srcOrd="4" destOrd="0" presId="urn:microsoft.com/office/officeart/2005/8/layout/radial6"/>
    <dgm:cxn modelId="{6FC525B8-0B3E-4544-A38C-FA1FA9EBE26A}" type="presParOf" srcId="{EA793BF2-EE87-43C4-9805-DCFE73CAC1E8}" destId="{35731158-4DF8-485F-B5D1-FF9861487167}" srcOrd="5" destOrd="0" presId="urn:microsoft.com/office/officeart/2005/8/layout/radial6"/>
    <dgm:cxn modelId="{7C27AC4D-DFF3-4D02-BF38-57CDFAB51F44}" type="presParOf" srcId="{EA793BF2-EE87-43C4-9805-DCFE73CAC1E8}" destId="{A302F184-9723-4CCF-A64E-58B35459D591}" srcOrd="6" destOrd="0" presId="urn:microsoft.com/office/officeart/2005/8/layout/radial6"/>
    <dgm:cxn modelId="{F0CBC109-07B9-4B6F-BE10-2174C0174A77}" type="presParOf" srcId="{EA793BF2-EE87-43C4-9805-DCFE73CAC1E8}" destId="{80610B55-5791-4963-A0F5-F37807AB0A8E}" srcOrd="7" destOrd="0" presId="urn:microsoft.com/office/officeart/2005/8/layout/radial6"/>
    <dgm:cxn modelId="{08196AD8-36C1-4AA5-9933-CD5C4F378A1D}" type="presParOf" srcId="{EA793BF2-EE87-43C4-9805-DCFE73CAC1E8}" destId="{1B2539DD-CE0E-47D8-905B-BBD82692EBAB}" srcOrd="8" destOrd="0" presId="urn:microsoft.com/office/officeart/2005/8/layout/radial6"/>
    <dgm:cxn modelId="{853E2086-07FF-4032-A92C-BD302F83302F}" type="presParOf" srcId="{EA793BF2-EE87-43C4-9805-DCFE73CAC1E8}" destId="{1B0EC8D6-55EF-4F01-BE5D-B33DEDE42B92}" srcOrd="9" destOrd="0" presId="urn:microsoft.com/office/officeart/2005/8/layout/radial6"/>
    <dgm:cxn modelId="{F90AE7F1-51D9-49B2-9734-226B9375BB01}" type="presParOf" srcId="{EA793BF2-EE87-43C4-9805-DCFE73CAC1E8}" destId="{E9AE59F7-D4E7-4A19-94DA-CDD6121C2302}" srcOrd="10" destOrd="0" presId="urn:microsoft.com/office/officeart/2005/8/layout/radial6"/>
    <dgm:cxn modelId="{CBC8A119-7FCF-4EED-A994-1E523A5FF603}" type="presParOf" srcId="{EA793BF2-EE87-43C4-9805-DCFE73CAC1E8}" destId="{0F4AE6CE-122A-453D-B1B7-4EA519A8728C}" srcOrd="11" destOrd="0" presId="urn:microsoft.com/office/officeart/2005/8/layout/radial6"/>
    <dgm:cxn modelId="{4C6B17D5-7D2A-4F15-8BF2-EC739EE478DD}" type="presParOf" srcId="{EA793BF2-EE87-43C4-9805-DCFE73CAC1E8}" destId="{46B06E1B-D2DC-479C-B295-CE09B19848BE}" srcOrd="12" destOrd="0" presId="urn:microsoft.com/office/officeart/2005/8/layout/radial6"/>
    <dgm:cxn modelId="{B55D8FBE-B6F4-4F24-A313-F41CCA180E7C}" type="presParOf" srcId="{EA793BF2-EE87-43C4-9805-DCFE73CAC1E8}" destId="{0DE7AEC6-5FEC-4432-B611-1BBD9FD9362B}" srcOrd="13" destOrd="0" presId="urn:microsoft.com/office/officeart/2005/8/layout/radial6"/>
    <dgm:cxn modelId="{D924DD29-388C-448E-8A58-78652FED8811}" type="presParOf" srcId="{EA793BF2-EE87-43C4-9805-DCFE73CAC1E8}" destId="{93EF1332-4A24-4670-A17F-831233BA3288}" srcOrd="14" destOrd="0" presId="urn:microsoft.com/office/officeart/2005/8/layout/radial6"/>
    <dgm:cxn modelId="{785BDF25-A8CA-43B3-80B0-6C2E007103ED}" type="presParOf" srcId="{EA793BF2-EE87-43C4-9805-DCFE73CAC1E8}" destId="{3248FCEA-5C2C-4999-B7DB-9896BA847970}" srcOrd="15" destOrd="0" presId="urn:microsoft.com/office/officeart/2005/8/layout/radial6"/>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0776096-F10B-4A41-AC05-4EB9BE16B891}" type="doc">
      <dgm:prSet loTypeId="urn:microsoft.com/office/officeart/2005/8/layout/hierarchy4" loCatId="hierarchy" qsTypeId="urn:microsoft.com/office/officeart/2005/8/quickstyle/simple4" qsCatId="simple" csTypeId="urn:microsoft.com/office/officeart/2005/8/colors/accent3_3" csCatId="accent3" phldr="1"/>
      <dgm:spPr/>
      <dgm:t>
        <a:bodyPr/>
        <a:lstStyle/>
        <a:p>
          <a:endParaRPr lang="cy"/>
        </a:p>
      </dgm:t>
    </dgm:pt>
    <dgm:pt modelId="{42CA9ECA-C8BD-4CA1-BB03-4C389B79F690}">
      <dgm:prSet phldrT="[Text]" custT="1"/>
      <dgm:spPr>
        <a:solidFill>
          <a:schemeClr val="tx1">
            <a:lumMod val="50000"/>
            <a:lumOff val="50000"/>
          </a:schemeClr>
        </a:solidFill>
      </dgm:spPr>
      <dgm:t>
        <a:bodyPr/>
        <a:lstStyle/>
        <a:p>
          <a:pPr rtl="0">
            <a:spcAft>
              <a:spcPts val="0"/>
            </a:spcAft>
          </a:pPr>
          <a:r>
            <a:rPr lang="cy" sz="1200" b="0" i="0" u="none" baseline="0">
              <a:latin typeface="Arial" panose="020B0604020202020204" pitchFamily="34" charset="0"/>
              <a:ea typeface="Arial" panose="020B0604020202020204" pitchFamily="34" charset="0"/>
              <a:cs typeface="Arial" panose="020B0604020202020204" pitchFamily="34" charset="0"/>
            </a:rPr>
            <a:t>Pwyllgor Cyllid, Archwilio a </a:t>
          </a:r>
        </a:p>
        <a:p>
          <a:pPr rtl="0">
            <a:spcAft>
              <a:spcPts val="0"/>
            </a:spcAft>
          </a:pPr>
          <a:r>
            <a:rPr lang="cy" sz="1200" b="0" i="0" u="none" baseline="0">
              <a:latin typeface="Arial" panose="020B0604020202020204" pitchFamily="34" charset="0"/>
              <a:ea typeface="Arial" panose="020B0604020202020204" pitchFamily="34" charset="0"/>
              <a:cs typeface="Arial" panose="020B0604020202020204" pitchFamily="34" charset="0"/>
            </a:rPr>
            <a:t>Rheoli Perfformiad</a:t>
          </a:r>
        </a:p>
      </dgm:t>
    </dgm:pt>
    <dgm:pt modelId="{B92DFE84-0810-4910-8F43-CB77DD5EE20C}" type="parTrans" cxnId="{90CC6E04-743F-40DC-96FD-26C95C5EB6FC}">
      <dgm:prSet/>
      <dgm:spPr/>
      <dgm:t>
        <a:bodyPr/>
        <a:lstStyle/>
        <a:p>
          <a:endParaRPr lang="cy" sz="1200">
            <a:latin typeface="Arial" panose="020B0604020202020204" pitchFamily="34" charset="0"/>
            <a:cs typeface="Arial" panose="020B0604020202020204" pitchFamily="34" charset="0"/>
          </a:endParaRPr>
        </a:p>
      </dgm:t>
    </dgm:pt>
    <dgm:pt modelId="{343D1AF3-66BA-4E0D-B803-2F36F5FAB07A}" type="sibTrans" cxnId="{90CC6E04-743F-40DC-96FD-26C95C5EB6FC}">
      <dgm:prSet/>
      <dgm:spPr/>
      <dgm:t>
        <a:bodyPr/>
        <a:lstStyle/>
        <a:p>
          <a:endParaRPr lang="cy" sz="1200">
            <a:latin typeface="Arial" panose="020B0604020202020204" pitchFamily="34" charset="0"/>
            <a:cs typeface="Arial" panose="020B0604020202020204" pitchFamily="34" charset="0"/>
          </a:endParaRPr>
        </a:p>
      </dgm:t>
    </dgm:pt>
    <dgm:pt modelId="{76B50F4C-CFD9-414A-A5EB-5C0499E64C61}">
      <dgm:prSet phldrT="[Text]" custT="1"/>
      <dgm:spPr>
        <a:solidFill>
          <a:schemeClr val="tx1">
            <a:lumMod val="50000"/>
            <a:lumOff val="50000"/>
          </a:schemeClr>
        </a:solidFill>
      </dgm:spPr>
      <dgm:t>
        <a:bodyPr/>
        <a:lstStyle/>
        <a:p>
          <a:pPr rtl="0"/>
          <a:r>
            <a:rPr lang="cy" sz="1200" b="0" i="0" u="none" baseline="0">
              <a:latin typeface="Arial" panose="020B0604020202020204" pitchFamily="34" charset="0"/>
              <a:ea typeface="Arial" panose="020B0604020202020204" pitchFamily="34" charset="0"/>
              <a:cs typeface="Arial" panose="020B0604020202020204" pitchFamily="34" charset="0"/>
            </a:rPr>
            <a:t>Pwyllgor Craffu</a:t>
          </a:r>
        </a:p>
      </dgm:t>
    </dgm:pt>
    <dgm:pt modelId="{2F819920-9294-4468-87A8-B8606F179926}" type="parTrans" cxnId="{B160D6D9-0B16-49A8-813C-2A1E443E7427}">
      <dgm:prSet/>
      <dgm:spPr/>
      <dgm:t>
        <a:bodyPr/>
        <a:lstStyle/>
        <a:p>
          <a:endParaRPr lang="cy" sz="1200">
            <a:latin typeface="Arial" panose="020B0604020202020204" pitchFamily="34" charset="0"/>
            <a:cs typeface="Arial" panose="020B0604020202020204" pitchFamily="34" charset="0"/>
          </a:endParaRPr>
        </a:p>
      </dgm:t>
    </dgm:pt>
    <dgm:pt modelId="{1D444E99-F704-4078-A43F-FA289EA4D677}" type="sibTrans" cxnId="{B160D6D9-0B16-49A8-813C-2A1E443E7427}">
      <dgm:prSet/>
      <dgm:spPr/>
      <dgm:t>
        <a:bodyPr/>
        <a:lstStyle/>
        <a:p>
          <a:endParaRPr lang="cy" sz="1200">
            <a:latin typeface="Arial" panose="020B0604020202020204" pitchFamily="34" charset="0"/>
            <a:cs typeface="Arial" panose="020B0604020202020204" pitchFamily="34" charset="0"/>
          </a:endParaRPr>
        </a:p>
      </dgm:t>
    </dgm:pt>
    <dgm:pt modelId="{E308C5D9-2A6B-4E48-BEDE-8871E3C00151}">
      <dgm:prSet phldrT="[Text]" custT="1"/>
      <dgm:spPr>
        <a:solidFill>
          <a:schemeClr val="tx1">
            <a:lumMod val="50000"/>
            <a:lumOff val="50000"/>
          </a:schemeClr>
        </a:solidFill>
      </dgm:spPr>
      <dgm:t>
        <a:bodyPr/>
        <a:lstStyle/>
        <a:p>
          <a:pPr rtl="0"/>
          <a:r>
            <a:rPr lang="cy" sz="1200" b="0" i="0" u="none" baseline="0">
              <a:latin typeface="Arial" panose="020B0604020202020204" pitchFamily="34" charset="0"/>
              <a:ea typeface="Arial" panose="020B0604020202020204" pitchFamily="34" charset="0"/>
              <a:cs typeface="Arial" panose="020B0604020202020204" pitchFamily="34" charset="0"/>
            </a:rPr>
            <a:t>Pwyllgor Adnoddau Dynol a Chydraddoldeb</a:t>
          </a:r>
        </a:p>
      </dgm:t>
    </dgm:pt>
    <dgm:pt modelId="{F58D4860-12C0-4DE5-845F-DA074A9A4F1D}" type="parTrans" cxnId="{0653ED04-5F17-4E07-BF1E-F3F410985FA5}">
      <dgm:prSet/>
      <dgm:spPr/>
      <dgm:t>
        <a:bodyPr/>
        <a:lstStyle/>
        <a:p>
          <a:endParaRPr lang="cy" sz="1200">
            <a:latin typeface="Arial" panose="020B0604020202020204" pitchFamily="34" charset="0"/>
            <a:cs typeface="Arial" panose="020B0604020202020204" pitchFamily="34" charset="0"/>
          </a:endParaRPr>
        </a:p>
      </dgm:t>
    </dgm:pt>
    <dgm:pt modelId="{527E7E1D-59F7-44EB-8F2F-5ACEFA0442A7}" type="sibTrans" cxnId="{0653ED04-5F17-4E07-BF1E-F3F410985FA5}">
      <dgm:prSet/>
      <dgm:spPr/>
      <dgm:t>
        <a:bodyPr/>
        <a:lstStyle/>
        <a:p>
          <a:endParaRPr lang="cy" sz="1200">
            <a:latin typeface="Arial" panose="020B0604020202020204" pitchFamily="34" charset="0"/>
            <a:cs typeface="Arial" panose="020B0604020202020204" pitchFamily="34" charset="0"/>
          </a:endParaRPr>
        </a:p>
      </dgm:t>
    </dgm:pt>
    <dgm:pt modelId="{29CA64FB-FD1D-490A-8DCA-F9F2459132E8}">
      <dgm:prSet custT="1"/>
      <dgm:spPr>
        <a:solidFill>
          <a:schemeClr val="tx1">
            <a:lumMod val="50000"/>
            <a:lumOff val="50000"/>
          </a:schemeClr>
        </a:solidFill>
      </dgm:spPr>
      <dgm:t>
        <a:bodyPr/>
        <a:lstStyle/>
        <a:p>
          <a:pPr rtl="0"/>
          <a:r>
            <a:rPr lang="cy" sz="1200" b="0" i="0" u="none" baseline="0">
              <a:latin typeface="Arial" panose="020B0604020202020204" pitchFamily="34" charset="0"/>
              <a:ea typeface="Arial" panose="020B0604020202020204" pitchFamily="34" charset="0"/>
              <a:cs typeface="Arial" panose="020B0604020202020204" pitchFamily="34" charset="0"/>
            </a:rPr>
            <a:t>Pwyllgor Bwrdd Pensiynau Lleol</a:t>
          </a:r>
        </a:p>
      </dgm:t>
    </dgm:pt>
    <dgm:pt modelId="{294FDB9E-9934-40BF-8F02-EF39CA8CCFF4}" type="parTrans" cxnId="{D43A7597-36AB-4A30-AFE3-4754BFCA976A}">
      <dgm:prSet/>
      <dgm:spPr/>
      <dgm:t>
        <a:bodyPr/>
        <a:lstStyle/>
        <a:p>
          <a:endParaRPr lang="cy" sz="1200">
            <a:latin typeface="Arial" panose="020B0604020202020204" pitchFamily="34" charset="0"/>
            <a:cs typeface="Arial" panose="020B0604020202020204" pitchFamily="34" charset="0"/>
          </a:endParaRPr>
        </a:p>
      </dgm:t>
    </dgm:pt>
    <dgm:pt modelId="{962E4EA2-366B-4CB8-A046-4321E8F8424E}" type="sibTrans" cxnId="{D43A7597-36AB-4A30-AFE3-4754BFCA976A}">
      <dgm:prSet/>
      <dgm:spPr/>
      <dgm:t>
        <a:bodyPr/>
        <a:lstStyle/>
        <a:p>
          <a:endParaRPr lang="cy" sz="1200">
            <a:latin typeface="Arial" panose="020B0604020202020204" pitchFamily="34" charset="0"/>
            <a:cs typeface="Arial" panose="020B0604020202020204" pitchFamily="34" charset="0"/>
          </a:endParaRPr>
        </a:p>
      </dgm:t>
    </dgm:pt>
    <dgm:pt modelId="{3C6B4FD1-8887-466F-A3AE-82B090B72B35}">
      <dgm:prSet custT="1"/>
      <dgm:spPr>
        <a:solidFill>
          <a:schemeClr val="tx1">
            <a:lumMod val="50000"/>
            <a:lumOff val="50000"/>
          </a:schemeClr>
        </a:solidFill>
      </dgm:spPr>
      <dgm:t>
        <a:bodyPr/>
        <a:lstStyle/>
        <a:p>
          <a:pPr rtl="0"/>
          <a:r>
            <a:rPr lang="cy" sz="1200" b="0" i="0" u="none" baseline="0">
              <a:latin typeface="Arial" panose="020B0604020202020204" pitchFamily="34" charset="0"/>
              <a:ea typeface="Arial" panose="020B0604020202020204" pitchFamily="34" charset="0"/>
              <a:cs typeface="Arial" panose="020B0604020202020204" pitchFamily="34" charset="0"/>
            </a:rPr>
            <a:t>Pwyllgor Safonau</a:t>
          </a:r>
        </a:p>
      </dgm:t>
    </dgm:pt>
    <dgm:pt modelId="{B2651B87-885D-4DF6-9A45-44E0B8A787D2}" type="parTrans" cxnId="{216863BF-D1C2-481F-958C-57BAFC637A1D}">
      <dgm:prSet/>
      <dgm:spPr/>
      <dgm:t>
        <a:bodyPr/>
        <a:lstStyle/>
        <a:p>
          <a:endParaRPr lang="cy" sz="1200">
            <a:latin typeface="Arial" panose="020B0604020202020204" pitchFamily="34" charset="0"/>
            <a:cs typeface="Arial" panose="020B0604020202020204" pitchFamily="34" charset="0"/>
          </a:endParaRPr>
        </a:p>
      </dgm:t>
    </dgm:pt>
    <dgm:pt modelId="{ECCACA08-29D1-4ABD-A2A3-60CBA98535FB}" type="sibTrans" cxnId="{216863BF-D1C2-481F-958C-57BAFC637A1D}">
      <dgm:prSet/>
      <dgm:spPr/>
      <dgm:t>
        <a:bodyPr/>
        <a:lstStyle/>
        <a:p>
          <a:endParaRPr lang="cy" sz="1200">
            <a:latin typeface="Arial" panose="020B0604020202020204" pitchFamily="34" charset="0"/>
            <a:cs typeface="Arial" panose="020B0604020202020204" pitchFamily="34" charset="0"/>
          </a:endParaRPr>
        </a:p>
      </dgm:t>
    </dgm:pt>
    <dgm:pt modelId="{A5B0369B-7118-4E63-A917-9FC1AB5A5662}">
      <dgm:prSet phldrT="[Text]" custT="1"/>
      <dgm:spPr>
        <a:solidFill>
          <a:schemeClr val="tx1">
            <a:lumMod val="50000"/>
            <a:lumOff val="50000"/>
          </a:schemeClr>
        </a:solidFill>
      </dgm:spPr>
      <dgm:t>
        <a:bodyPr/>
        <a:lstStyle/>
        <a:p>
          <a:pPr rtl="0"/>
          <a:r>
            <a:rPr lang="cy" sz="1400" b="0" i="0" u="none" baseline="0">
              <a:latin typeface="Arial" panose="020B0604020202020204" pitchFamily="34" charset="0"/>
              <a:ea typeface="Arial" panose="020B0604020202020204" pitchFamily="34" charset="0"/>
              <a:cs typeface="Arial" panose="020B0604020202020204" pitchFamily="34" charset="0"/>
            </a:rPr>
            <a:t>Awdurdod Tân ac Achub De Cymru</a:t>
          </a:r>
        </a:p>
      </dgm:t>
    </dgm:pt>
    <dgm:pt modelId="{52CCB49A-F1CA-4F89-93D8-93C73FD291B7}" type="sibTrans" cxnId="{6D44A38E-500E-48AF-8338-6A605AB700F7}">
      <dgm:prSet/>
      <dgm:spPr/>
      <dgm:t>
        <a:bodyPr/>
        <a:lstStyle/>
        <a:p>
          <a:endParaRPr lang="cy" sz="1200">
            <a:latin typeface="Arial" panose="020B0604020202020204" pitchFamily="34" charset="0"/>
            <a:cs typeface="Arial" panose="020B0604020202020204" pitchFamily="34" charset="0"/>
          </a:endParaRPr>
        </a:p>
      </dgm:t>
    </dgm:pt>
    <dgm:pt modelId="{5BAD2D99-0B7F-4AB7-A63B-083893AE9FF3}" type="parTrans" cxnId="{6D44A38E-500E-48AF-8338-6A605AB700F7}">
      <dgm:prSet/>
      <dgm:spPr/>
      <dgm:t>
        <a:bodyPr/>
        <a:lstStyle/>
        <a:p>
          <a:endParaRPr lang="cy" sz="1200">
            <a:latin typeface="Arial" panose="020B0604020202020204" pitchFamily="34" charset="0"/>
            <a:cs typeface="Arial" panose="020B0604020202020204" pitchFamily="34" charset="0"/>
          </a:endParaRPr>
        </a:p>
      </dgm:t>
    </dgm:pt>
    <dgm:pt modelId="{2A047160-BCD3-4B20-AFFA-87442216D6AE}" type="pres">
      <dgm:prSet presAssocID="{F0776096-F10B-4A41-AC05-4EB9BE16B891}" presName="Name0" presStyleCnt="0">
        <dgm:presLayoutVars>
          <dgm:chPref val="1"/>
          <dgm:dir/>
          <dgm:animOne val="branch"/>
          <dgm:animLvl val="lvl"/>
          <dgm:resizeHandles/>
        </dgm:presLayoutVars>
      </dgm:prSet>
      <dgm:spPr/>
    </dgm:pt>
    <dgm:pt modelId="{C062A424-86C3-482E-98EF-B2B54AB01A74}" type="pres">
      <dgm:prSet presAssocID="{A5B0369B-7118-4E63-A917-9FC1AB5A5662}" presName="vertOne" presStyleCnt="0"/>
      <dgm:spPr/>
    </dgm:pt>
    <dgm:pt modelId="{3ED898C8-2E35-4DCE-AA31-DD28B2603E54}" type="pres">
      <dgm:prSet presAssocID="{A5B0369B-7118-4E63-A917-9FC1AB5A5662}" presName="txOne" presStyleLbl="node0" presStyleIdx="0" presStyleCnt="1" custScaleY="61933">
        <dgm:presLayoutVars>
          <dgm:chPref val="3"/>
        </dgm:presLayoutVars>
      </dgm:prSet>
      <dgm:spPr/>
    </dgm:pt>
    <dgm:pt modelId="{71756E6F-C3B4-477F-8A53-C5B33680A3A5}" type="pres">
      <dgm:prSet presAssocID="{A5B0369B-7118-4E63-A917-9FC1AB5A5662}" presName="parTransOne" presStyleCnt="0"/>
      <dgm:spPr/>
    </dgm:pt>
    <dgm:pt modelId="{EA63D4DA-DEBB-4CD8-AAC6-F44E7969F5C6}" type="pres">
      <dgm:prSet presAssocID="{A5B0369B-7118-4E63-A917-9FC1AB5A5662}" presName="horzOne" presStyleCnt="0"/>
      <dgm:spPr/>
    </dgm:pt>
    <dgm:pt modelId="{D72F8AF7-7FB8-4A8A-A214-7FCFAFCE94D1}" type="pres">
      <dgm:prSet presAssocID="{42CA9ECA-C8BD-4CA1-BB03-4C389B79F690}" presName="vertTwo" presStyleCnt="0"/>
      <dgm:spPr/>
    </dgm:pt>
    <dgm:pt modelId="{1BC55733-07C4-4E35-A9BB-5F420DB5A413}" type="pres">
      <dgm:prSet presAssocID="{42CA9ECA-C8BD-4CA1-BB03-4C389B79F690}" presName="txTwo" presStyleLbl="node2" presStyleIdx="0" presStyleCnt="5">
        <dgm:presLayoutVars>
          <dgm:chPref val="3"/>
        </dgm:presLayoutVars>
      </dgm:prSet>
      <dgm:spPr/>
    </dgm:pt>
    <dgm:pt modelId="{FDB391AE-C6A5-4801-A755-1534E2559CF8}" type="pres">
      <dgm:prSet presAssocID="{42CA9ECA-C8BD-4CA1-BB03-4C389B79F690}" presName="horzTwo" presStyleCnt="0"/>
      <dgm:spPr/>
    </dgm:pt>
    <dgm:pt modelId="{6ED1138D-CE4F-4348-9EA9-A084E723A269}" type="pres">
      <dgm:prSet presAssocID="{343D1AF3-66BA-4E0D-B803-2F36F5FAB07A}" presName="sibSpaceTwo" presStyleCnt="0"/>
      <dgm:spPr/>
    </dgm:pt>
    <dgm:pt modelId="{371E24DF-52B9-4CD5-9F9D-DAA9C89D1356}" type="pres">
      <dgm:prSet presAssocID="{76B50F4C-CFD9-414A-A5EB-5C0499E64C61}" presName="vertTwo" presStyleCnt="0"/>
      <dgm:spPr/>
    </dgm:pt>
    <dgm:pt modelId="{9A72CCBE-594E-4D40-869A-50B56DFF0D34}" type="pres">
      <dgm:prSet presAssocID="{76B50F4C-CFD9-414A-A5EB-5C0499E64C61}" presName="txTwo" presStyleLbl="node2" presStyleIdx="1" presStyleCnt="5">
        <dgm:presLayoutVars>
          <dgm:chPref val="3"/>
        </dgm:presLayoutVars>
      </dgm:prSet>
      <dgm:spPr/>
    </dgm:pt>
    <dgm:pt modelId="{5A83ED4B-4320-4040-BB5A-23C102BDC6C6}" type="pres">
      <dgm:prSet presAssocID="{76B50F4C-CFD9-414A-A5EB-5C0499E64C61}" presName="horzTwo" presStyleCnt="0"/>
      <dgm:spPr/>
    </dgm:pt>
    <dgm:pt modelId="{48999281-1A3B-42BA-B79B-DD3F8DD61009}" type="pres">
      <dgm:prSet presAssocID="{1D444E99-F704-4078-A43F-FA289EA4D677}" presName="sibSpaceTwo" presStyleCnt="0"/>
      <dgm:spPr/>
    </dgm:pt>
    <dgm:pt modelId="{A063E52F-988F-4900-9F1C-CF81B7EA5A6F}" type="pres">
      <dgm:prSet presAssocID="{E308C5D9-2A6B-4E48-BEDE-8871E3C00151}" presName="vertTwo" presStyleCnt="0"/>
      <dgm:spPr/>
    </dgm:pt>
    <dgm:pt modelId="{CA2F4EC2-C4A3-4CAF-A01F-EEB8FC946F69}" type="pres">
      <dgm:prSet presAssocID="{E308C5D9-2A6B-4E48-BEDE-8871E3C00151}" presName="txTwo" presStyleLbl="node2" presStyleIdx="2" presStyleCnt="5" custScaleX="113359">
        <dgm:presLayoutVars>
          <dgm:chPref val="3"/>
        </dgm:presLayoutVars>
      </dgm:prSet>
      <dgm:spPr/>
    </dgm:pt>
    <dgm:pt modelId="{B3C23971-016B-4E65-9741-363494AAD05C}" type="pres">
      <dgm:prSet presAssocID="{E308C5D9-2A6B-4E48-BEDE-8871E3C00151}" presName="horzTwo" presStyleCnt="0"/>
      <dgm:spPr/>
    </dgm:pt>
    <dgm:pt modelId="{D5730FC0-94EA-43A9-B52F-D94B7925D36A}" type="pres">
      <dgm:prSet presAssocID="{527E7E1D-59F7-44EB-8F2F-5ACEFA0442A7}" presName="sibSpaceTwo" presStyleCnt="0"/>
      <dgm:spPr/>
    </dgm:pt>
    <dgm:pt modelId="{45AA63EE-4682-47C8-A94D-0AE50ED9797A}" type="pres">
      <dgm:prSet presAssocID="{29CA64FB-FD1D-490A-8DCA-F9F2459132E8}" presName="vertTwo" presStyleCnt="0"/>
      <dgm:spPr/>
    </dgm:pt>
    <dgm:pt modelId="{B278B5EF-05B3-4D52-9D5E-47AFEE995173}" type="pres">
      <dgm:prSet presAssocID="{29CA64FB-FD1D-490A-8DCA-F9F2459132E8}" presName="txTwo" presStyleLbl="node2" presStyleIdx="3" presStyleCnt="5">
        <dgm:presLayoutVars>
          <dgm:chPref val="3"/>
        </dgm:presLayoutVars>
      </dgm:prSet>
      <dgm:spPr/>
    </dgm:pt>
    <dgm:pt modelId="{B42AFA0A-9C56-4789-9796-0FAE0D6445E0}" type="pres">
      <dgm:prSet presAssocID="{29CA64FB-FD1D-490A-8DCA-F9F2459132E8}" presName="horzTwo" presStyleCnt="0"/>
      <dgm:spPr/>
    </dgm:pt>
    <dgm:pt modelId="{CF460A64-69B9-474D-B024-FFEFC5A45829}" type="pres">
      <dgm:prSet presAssocID="{962E4EA2-366B-4CB8-A046-4321E8F8424E}" presName="sibSpaceTwo" presStyleCnt="0"/>
      <dgm:spPr/>
    </dgm:pt>
    <dgm:pt modelId="{2AB110D5-00E9-400E-81DA-E26316A33E37}" type="pres">
      <dgm:prSet presAssocID="{3C6B4FD1-8887-466F-A3AE-82B090B72B35}" presName="vertTwo" presStyleCnt="0"/>
      <dgm:spPr/>
    </dgm:pt>
    <dgm:pt modelId="{B7E93656-16C2-4D64-A1D3-3B064716A7BD}" type="pres">
      <dgm:prSet presAssocID="{3C6B4FD1-8887-466F-A3AE-82B090B72B35}" presName="txTwo" presStyleLbl="node2" presStyleIdx="4" presStyleCnt="5">
        <dgm:presLayoutVars>
          <dgm:chPref val="3"/>
        </dgm:presLayoutVars>
      </dgm:prSet>
      <dgm:spPr/>
    </dgm:pt>
    <dgm:pt modelId="{CBAB23AC-6568-4BDC-B09A-BCC7B8EBDAD4}" type="pres">
      <dgm:prSet presAssocID="{3C6B4FD1-8887-466F-A3AE-82B090B72B35}" presName="horzTwo" presStyleCnt="0"/>
      <dgm:spPr/>
    </dgm:pt>
  </dgm:ptLst>
  <dgm:cxnLst>
    <dgm:cxn modelId="{1762BE03-0C64-4289-BFED-FBE36F3FEEC7}" type="presOf" srcId="{42CA9ECA-C8BD-4CA1-BB03-4C389B79F690}" destId="{1BC55733-07C4-4E35-A9BB-5F420DB5A413}" srcOrd="0" destOrd="0" presId="urn:microsoft.com/office/officeart/2005/8/layout/hierarchy4"/>
    <dgm:cxn modelId="{90CC6E04-743F-40DC-96FD-26C95C5EB6FC}" srcId="{A5B0369B-7118-4E63-A917-9FC1AB5A5662}" destId="{42CA9ECA-C8BD-4CA1-BB03-4C389B79F690}" srcOrd="0" destOrd="0" parTransId="{B92DFE84-0810-4910-8F43-CB77DD5EE20C}" sibTransId="{343D1AF3-66BA-4E0D-B803-2F36F5FAB07A}"/>
    <dgm:cxn modelId="{0653ED04-5F17-4E07-BF1E-F3F410985FA5}" srcId="{A5B0369B-7118-4E63-A917-9FC1AB5A5662}" destId="{E308C5D9-2A6B-4E48-BEDE-8871E3C00151}" srcOrd="2" destOrd="0" parTransId="{F58D4860-12C0-4DE5-845F-DA074A9A4F1D}" sibTransId="{527E7E1D-59F7-44EB-8F2F-5ACEFA0442A7}"/>
    <dgm:cxn modelId="{2E139B67-D68A-44F1-B4C0-97FD71630761}" type="presOf" srcId="{E308C5D9-2A6B-4E48-BEDE-8871E3C00151}" destId="{CA2F4EC2-C4A3-4CAF-A01F-EEB8FC946F69}" srcOrd="0" destOrd="0" presId="urn:microsoft.com/office/officeart/2005/8/layout/hierarchy4"/>
    <dgm:cxn modelId="{8F4FCA6B-7744-4FBB-8C7F-7DDFC2BF7961}" type="presOf" srcId="{A5B0369B-7118-4E63-A917-9FC1AB5A5662}" destId="{3ED898C8-2E35-4DCE-AA31-DD28B2603E54}" srcOrd="0" destOrd="0" presId="urn:microsoft.com/office/officeart/2005/8/layout/hierarchy4"/>
    <dgm:cxn modelId="{DEFBEA78-B1E5-494C-8638-43600217BC98}" type="presOf" srcId="{76B50F4C-CFD9-414A-A5EB-5C0499E64C61}" destId="{9A72CCBE-594E-4D40-869A-50B56DFF0D34}" srcOrd="0" destOrd="0" presId="urn:microsoft.com/office/officeart/2005/8/layout/hierarchy4"/>
    <dgm:cxn modelId="{6D44A38E-500E-48AF-8338-6A605AB700F7}" srcId="{F0776096-F10B-4A41-AC05-4EB9BE16B891}" destId="{A5B0369B-7118-4E63-A917-9FC1AB5A5662}" srcOrd="0" destOrd="0" parTransId="{5BAD2D99-0B7F-4AB7-A63B-083893AE9FF3}" sibTransId="{52CCB49A-F1CA-4F89-93D8-93C73FD291B7}"/>
    <dgm:cxn modelId="{D43A7597-36AB-4A30-AFE3-4754BFCA976A}" srcId="{A5B0369B-7118-4E63-A917-9FC1AB5A5662}" destId="{29CA64FB-FD1D-490A-8DCA-F9F2459132E8}" srcOrd="3" destOrd="0" parTransId="{294FDB9E-9934-40BF-8F02-EF39CA8CCFF4}" sibTransId="{962E4EA2-366B-4CB8-A046-4321E8F8424E}"/>
    <dgm:cxn modelId="{216863BF-D1C2-481F-958C-57BAFC637A1D}" srcId="{A5B0369B-7118-4E63-A917-9FC1AB5A5662}" destId="{3C6B4FD1-8887-466F-A3AE-82B090B72B35}" srcOrd="4" destOrd="0" parTransId="{B2651B87-885D-4DF6-9A45-44E0B8A787D2}" sibTransId="{ECCACA08-29D1-4ABD-A2A3-60CBA98535FB}"/>
    <dgm:cxn modelId="{B160D6D9-0B16-49A8-813C-2A1E443E7427}" srcId="{A5B0369B-7118-4E63-A917-9FC1AB5A5662}" destId="{76B50F4C-CFD9-414A-A5EB-5C0499E64C61}" srcOrd="1" destOrd="0" parTransId="{2F819920-9294-4468-87A8-B8606F179926}" sibTransId="{1D444E99-F704-4078-A43F-FA289EA4D677}"/>
    <dgm:cxn modelId="{CD7467DA-E9B3-4BE3-AD91-7B73751E1DEA}" type="presOf" srcId="{F0776096-F10B-4A41-AC05-4EB9BE16B891}" destId="{2A047160-BCD3-4B20-AFFA-87442216D6AE}" srcOrd="0" destOrd="0" presId="urn:microsoft.com/office/officeart/2005/8/layout/hierarchy4"/>
    <dgm:cxn modelId="{2058FAE4-45E5-41C8-B464-7E23B3D7869D}" type="presOf" srcId="{3C6B4FD1-8887-466F-A3AE-82B090B72B35}" destId="{B7E93656-16C2-4D64-A1D3-3B064716A7BD}" srcOrd="0" destOrd="0" presId="urn:microsoft.com/office/officeart/2005/8/layout/hierarchy4"/>
    <dgm:cxn modelId="{9E6232FA-062B-47D5-BDE9-970F3A099BE8}" type="presOf" srcId="{29CA64FB-FD1D-490A-8DCA-F9F2459132E8}" destId="{B278B5EF-05B3-4D52-9D5E-47AFEE995173}" srcOrd="0" destOrd="0" presId="urn:microsoft.com/office/officeart/2005/8/layout/hierarchy4"/>
    <dgm:cxn modelId="{4E5898A1-9B30-477E-A827-D1C09FCD538C}" type="presParOf" srcId="{2A047160-BCD3-4B20-AFFA-87442216D6AE}" destId="{C062A424-86C3-482E-98EF-B2B54AB01A74}" srcOrd="0" destOrd="0" presId="urn:microsoft.com/office/officeart/2005/8/layout/hierarchy4"/>
    <dgm:cxn modelId="{E2871DB1-9A78-491A-AD43-E4FFB3DA89B5}" type="presParOf" srcId="{C062A424-86C3-482E-98EF-B2B54AB01A74}" destId="{3ED898C8-2E35-4DCE-AA31-DD28B2603E54}" srcOrd="0" destOrd="0" presId="urn:microsoft.com/office/officeart/2005/8/layout/hierarchy4"/>
    <dgm:cxn modelId="{47547C81-51DF-40EC-9C5B-E9D88275276D}" type="presParOf" srcId="{C062A424-86C3-482E-98EF-B2B54AB01A74}" destId="{71756E6F-C3B4-477F-8A53-C5B33680A3A5}" srcOrd="1" destOrd="0" presId="urn:microsoft.com/office/officeart/2005/8/layout/hierarchy4"/>
    <dgm:cxn modelId="{21BDEFFE-7878-46BD-8011-3515B589D29E}" type="presParOf" srcId="{C062A424-86C3-482E-98EF-B2B54AB01A74}" destId="{EA63D4DA-DEBB-4CD8-AAC6-F44E7969F5C6}" srcOrd="2" destOrd="0" presId="urn:microsoft.com/office/officeart/2005/8/layout/hierarchy4"/>
    <dgm:cxn modelId="{1714DE31-C140-4CC2-B9F8-F4D0A9C8EA0C}" type="presParOf" srcId="{EA63D4DA-DEBB-4CD8-AAC6-F44E7969F5C6}" destId="{D72F8AF7-7FB8-4A8A-A214-7FCFAFCE94D1}" srcOrd="0" destOrd="0" presId="urn:microsoft.com/office/officeart/2005/8/layout/hierarchy4"/>
    <dgm:cxn modelId="{75D45D31-E687-4957-AE71-F423F1E9E37D}" type="presParOf" srcId="{D72F8AF7-7FB8-4A8A-A214-7FCFAFCE94D1}" destId="{1BC55733-07C4-4E35-A9BB-5F420DB5A413}" srcOrd="0" destOrd="0" presId="urn:microsoft.com/office/officeart/2005/8/layout/hierarchy4"/>
    <dgm:cxn modelId="{98D91FDE-B3F0-4946-8314-0C28AB16D5D1}" type="presParOf" srcId="{D72F8AF7-7FB8-4A8A-A214-7FCFAFCE94D1}" destId="{FDB391AE-C6A5-4801-A755-1534E2559CF8}" srcOrd="1" destOrd="0" presId="urn:microsoft.com/office/officeart/2005/8/layout/hierarchy4"/>
    <dgm:cxn modelId="{5A737D6C-1B3F-48E1-911A-0E3C5004C350}" type="presParOf" srcId="{EA63D4DA-DEBB-4CD8-AAC6-F44E7969F5C6}" destId="{6ED1138D-CE4F-4348-9EA9-A084E723A269}" srcOrd="1" destOrd="0" presId="urn:microsoft.com/office/officeart/2005/8/layout/hierarchy4"/>
    <dgm:cxn modelId="{F5CE5757-EF77-452A-86FB-B5223ABCA4D2}" type="presParOf" srcId="{EA63D4DA-DEBB-4CD8-AAC6-F44E7969F5C6}" destId="{371E24DF-52B9-4CD5-9F9D-DAA9C89D1356}" srcOrd="2" destOrd="0" presId="urn:microsoft.com/office/officeart/2005/8/layout/hierarchy4"/>
    <dgm:cxn modelId="{5F164BCD-F51A-4454-8B65-558BA16858D6}" type="presParOf" srcId="{371E24DF-52B9-4CD5-9F9D-DAA9C89D1356}" destId="{9A72CCBE-594E-4D40-869A-50B56DFF0D34}" srcOrd="0" destOrd="0" presId="urn:microsoft.com/office/officeart/2005/8/layout/hierarchy4"/>
    <dgm:cxn modelId="{CA26088B-8840-45B7-9A8E-FEDCDE7305B5}" type="presParOf" srcId="{371E24DF-52B9-4CD5-9F9D-DAA9C89D1356}" destId="{5A83ED4B-4320-4040-BB5A-23C102BDC6C6}" srcOrd="1" destOrd="0" presId="urn:microsoft.com/office/officeart/2005/8/layout/hierarchy4"/>
    <dgm:cxn modelId="{B5F535EE-7539-43F3-A5FA-20D83109AC8F}" type="presParOf" srcId="{EA63D4DA-DEBB-4CD8-AAC6-F44E7969F5C6}" destId="{48999281-1A3B-42BA-B79B-DD3F8DD61009}" srcOrd="3" destOrd="0" presId="urn:microsoft.com/office/officeart/2005/8/layout/hierarchy4"/>
    <dgm:cxn modelId="{97FF4ED4-2371-4412-8A69-F0ECF0DD9BEF}" type="presParOf" srcId="{EA63D4DA-DEBB-4CD8-AAC6-F44E7969F5C6}" destId="{A063E52F-988F-4900-9F1C-CF81B7EA5A6F}" srcOrd="4" destOrd="0" presId="urn:microsoft.com/office/officeart/2005/8/layout/hierarchy4"/>
    <dgm:cxn modelId="{F5FC032E-3357-448F-B8D8-5E107A51598C}" type="presParOf" srcId="{A063E52F-988F-4900-9F1C-CF81B7EA5A6F}" destId="{CA2F4EC2-C4A3-4CAF-A01F-EEB8FC946F69}" srcOrd="0" destOrd="0" presId="urn:microsoft.com/office/officeart/2005/8/layout/hierarchy4"/>
    <dgm:cxn modelId="{3474BB4B-93FB-4F9F-8CDF-7419317CF59B}" type="presParOf" srcId="{A063E52F-988F-4900-9F1C-CF81B7EA5A6F}" destId="{B3C23971-016B-4E65-9741-363494AAD05C}" srcOrd="1" destOrd="0" presId="urn:microsoft.com/office/officeart/2005/8/layout/hierarchy4"/>
    <dgm:cxn modelId="{92807F51-B424-4B51-AAE5-CAF6CA9934CA}" type="presParOf" srcId="{EA63D4DA-DEBB-4CD8-AAC6-F44E7969F5C6}" destId="{D5730FC0-94EA-43A9-B52F-D94B7925D36A}" srcOrd="5" destOrd="0" presId="urn:microsoft.com/office/officeart/2005/8/layout/hierarchy4"/>
    <dgm:cxn modelId="{0B5A259E-E467-4A08-A64A-5EDAA64354F7}" type="presParOf" srcId="{EA63D4DA-DEBB-4CD8-AAC6-F44E7969F5C6}" destId="{45AA63EE-4682-47C8-A94D-0AE50ED9797A}" srcOrd="6" destOrd="0" presId="urn:microsoft.com/office/officeart/2005/8/layout/hierarchy4"/>
    <dgm:cxn modelId="{02C79B42-DA4A-4DB9-804F-1CE448849152}" type="presParOf" srcId="{45AA63EE-4682-47C8-A94D-0AE50ED9797A}" destId="{B278B5EF-05B3-4D52-9D5E-47AFEE995173}" srcOrd="0" destOrd="0" presId="urn:microsoft.com/office/officeart/2005/8/layout/hierarchy4"/>
    <dgm:cxn modelId="{AD5B7724-2058-461D-BD17-B7EAAC97C218}" type="presParOf" srcId="{45AA63EE-4682-47C8-A94D-0AE50ED9797A}" destId="{B42AFA0A-9C56-4789-9796-0FAE0D6445E0}" srcOrd="1" destOrd="0" presId="urn:microsoft.com/office/officeart/2005/8/layout/hierarchy4"/>
    <dgm:cxn modelId="{7DFB5005-D0EF-4179-BBD5-BE1D7FA0FD2D}" type="presParOf" srcId="{EA63D4DA-DEBB-4CD8-AAC6-F44E7969F5C6}" destId="{CF460A64-69B9-474D-B024-FFEFC5A45829}" srcOrd="7" destOrd="0" presId="urn:microsoft.com/office/officeart/2005/8/layout/hierarchy4"/>
    <dgm:cxn modelId="{7AF61A0C-89B4-4D24-8379-0B213F79DC27}" type="presParOf" srcId="{EA63D4DA-DEBB-4CD8-AAC6-F44E7969F5C6}" destId="{2AB110D5-00E9-400E-81DA-E26316A33E37}" srcOrd="8" destOrd="0" presId="urn:microsoft.com/office/officeart/2005/8/layout/hierarchy4"/>
    <dgm:cxn modelId="{E169549D-85F0-4286-8C65-AEEC8528B287}" type="presParOf" srcId="{2AB110D5-00E9-400E-81DA-E26316A33E37}" destId="{B7E93656-16C2-4D64-A1D3-3B064716A7BD}" srcOrd="0" destOrd="0" presId="urn:microsoft.com/office/officeart/2005/8/layout/hierarchy4"/>
    <dgm:cxn modelId="{31A72CF7-F01A-4A0E-9F0A-80AFC8DF6141}" type="presParOf" srcId="{2AB110D5-00E9-400E-81DA-E26316A33E37}" destId="{CBAB23AC-6568-4BDC-B09A-BCC7B8EBDAD4}" srcOrd="1" destOrd="0" presId="urn:microsoft.com/office/officeart/2005/8/layout/hierarchy4"/>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48FCEA-5C2C-4999-B7DB-9896BA847970}">
      <dsp:nvSpPr>
        <dsp:cNvPr id="0" name=""/>
        <dsp:cNvSpPr/>
      </dsp:nvSpPr>
      <dsp:spPr>
        <a:xfrm>
          <a:off x="577279" y="801228"/>
          <a:ext cx="4585840" cy="4585840"/>
        </a:xfrm>
        <a:prstGeom prst="blockArc">
          <a:avLst>
            <a:gd name="adj1" fmla="val 11880000"/>
            <a:gd name="adj2" fmla="val 16200000"/>
            <a:gd name="adj3" fmla="val 463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6B06E1B-D2DC-479C-B295-CE09B19848BE}">
      <dsp:nvSpPr>
        <dsp:cNvPr id="0" name=""/>
        <dsp:cNvSpPr/>
      </dsp:nvSpPr>
      <dsp:spPr>
        <a:xfrm>
          <a:off x="634419" y="953616"/>
          <a:ext cx="4585840" cy="4585840"/>
        </a:xfrm>
        <a:prstGeom prst="blockArc">
          <a:avLst>
            <a:gd name="adj1" fmla="val 7560000"/>
            <a:gd name="adj2" fmla="val 11880000"/>
            <a:gd name="adj3" fmla="val 463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B0EC8D6-55EF-4F01-BE5D-B33DEDE42B92}">
      <dsp:nvSpPr>
        <dsp:cNvPr id="0" name=""/>
        <dsp:cNvSpPr/>
      </dsp:nvSpPr>
      <dsp:spPr>
        <a:xfrm>
          <a:off x="577279" y="801228"/>
          <a:ext cx="4585840" cy="4585840"/>
        </a:xfrm>
        <a:prstGeom prst="blockArc">
          <a:avLst>
            <a:gd name="adj1" fmla="val 3240000"/>
            <a:gd name="adj2" fmla="val 7560000"/>
            <a:gd name="adj3" fmla="val 463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302F184-9723-4CCF-A64E-58B35459D591}">
      <dsp:nvSpPr>
        <dsp:cNvPr id="0" name=""/>
        <dsp:cNvSpPr/>
      </dsp:nvSpPr>
      <dsp:spPr>
        <a:xfrm>
          <a:off x="577279" y="801228"/>
          <a:ext cx="4585840" cy="4585840"/>
        </a:xfrm>
        <a:prstGeom prst="blockArc">
          <a:avLst>
            <a:gd name="adj1" fmla="val 20520000"/>
            <a:gd name="adj2" fmla="val 3240000"/>
            <a:gd name="adj3" fmla="val 463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1C68B8F-3931-47D7-A57E-9DB249B66A6E}">
      <dsp:nvSpPr>
        <dsp:cNvPr id="0" name=""/>
        <dsp:cNvSpPr/>
      </dsp:nvSpPr>
      <dsp:spPr>
        <a:xfrm>
          <a:off x="577279" y="801228"/>
          <a:ext cx="4585840" cy="4585840"/>
        </a:xfrm>
        <a:prstGeom prst="blockArc">
          <a:avLst>
            <a:gd name="adj1" fmla="val 16200000"/>
            <a:gd name="adj2" fmla="val 20520000"/>
            <a:gd name="adj3" fmla="val 463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F9BCA66-9DCA-41EB-8239-10FD172807D1}">
      <dsp:nvSpPr>
        <dsp:cNvPr id="0" name=""/>
        <dsp:cNvSpPr/>
      </dsp:nvSpPr>
      <dsp:spPr>
        <a:xfrm>
          <a:off x="1486982" y="1710931"/>
          <a:ext cx="2766434" cy="2766434"/>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cy" sz="2000" kern="1200">
            <a:latin typeface="Arial" panose="020B0604020202020204" pitchFamily="34" charset="0"/>
            <a:cs typeface="Arial" panose="020B0604020202020204" pitchFamily="34" charset="0"/>
          </a:endParaRPr>
        </a:p>
        <a:p>
          <a:pPr marL="0" lvl="0" indent="0" algn="ctr" defTabSz="889000" rtl="0">
            <a:lnSpc>
              <a:spcPct val="90000"/>
            </a:lnSpc>
            <a:spcBef>
              <a:spcPct val="0"/>
            </a:spcBef>
            <a:spcAft>
              <a:spcPct val="35000"/>
            </a:spcAft>
            <a:buNone/>
          </a:pPr>
          <a:r>
            <a:rPr lang="cy" sz="1200" b="0" i="0" u="none" kern="1200" baseline="0">
              <a:latin typeface="Arial" panose="020B0604020202020204" pitchFamily="34" charset="0"/>
              <a:ea typeface="Arial" panose="020B0604020202020204" pitchFamily="34" charset="0"/>
              <a:cs typeface="Arial" panose="020B0604020202020204" pitchFamily="34" charset="0"/>
            </a:rPr>
            <a:t>A. Ymddwyn gydag uniondeb, gan ddangos ymrwymiad cryf i werthoedd moesegol, a pharchu rheolaeth y gyfraith</a:t>
          </a:r>
        </a:p>
        <a:p>
          <a:pPr marL="0" lvl="0" indent="0" algn="ctr" defTabSz="889000">
            <a:lnSpc>
              <a:spcPct val="90000"/>
            </a:lnSpc>
            <a:spcBef>
              <a:spcPct val="0"/>
            </a:spcBef>
            <a:spcAft>
              <a:spcPct val="35000"/>
            </a:spcAft>
            <a:buNone/>
          </a:pPr>
          <a:endParaRPr lang="cy" sz="1200" kern="1200">
            <a:latin typeface="Arial" panose="020B0604020202020204" pitchFamily="34" charset="0"/>
            <a:cs typeface="Arial" panose="020B0604020202020204" pitchFamily="34" charset="0"/>
          </a:endParaRPr>
        </a:p>
        <a:p>
          <a:pPr marL="0" lvl="0" indent="0" algn="ctr" defTabSz="889000">
            <a:lnSpc>
              <a:spcPct val="90000"/>
            </a:lnSpc>
            <a:spcBef>
              <a:spcPct val="0"/>
            </a:spcBef>
            <a:spcAft>
              <a:spcPct val="35000"/>
            </a:spcAft>
            <a:buNone/>
          </a:pPr>
          <a:endParaRPr lang="cy" sz="1200" kern="1200">
            <a:latin typeface="Arial" panose="020B0604020202020204" pitchFamily="34" charset="0"/>
            <a:cs typeface="Arial" panose="020B0604020202020204" pitchFamily="34" charset="0"/>
          </a:endParaRPr>
        </a:p>
        <a:p>
          <a:pPr marL="0" lvl="0" indent="0" algn="ctr" defTabSz="889000">
            <a:lnSpc>
              <a:spcPct val="90000"/>
            </a:lnSpc>
            <a:spcBef>
              <a:spcPct val="0"/>
            </a:spcBef>
            <a:spcAft>
              <a:spcPct val="35000"/>
            </a:spcAft>
            <a:buNone/>
          </a:pPr>
          <a:endParaRPr lang="cy" sz="1200" b="1" kern="1200">
            <a:latin typeface="Arial" panose="020B0604020202020204" pitchFamily="34" charset="0"/>
            <a:cs typeface="Arial" panose="020B0604020202020204" pitchFamily="34" charset="0"/>
          </a:endParaRPr>
        </a:p>
        <a:p>
          <a:pPr marL="0" lvl="0" indent="0" algn="ctr" defTabSz="889000" rtl="0">
            <a:lnSpc>
              <a:spcPct val="90000"/>
            </a:lnSpc>
            <a:spcBef>
              <a:spcPct val="0"/>
            </a:spcBef>
            <a:spcAft>
              <a:spcPct val="35000"/>
            </a:spcAft>
            <a:buNone/>
          </a:pPr>
          <a:r>
            <a:rPr lang="cy" sz="1200" b="0" i="0" u="none" kern="1200" baseline="0">
              <a:latin typeface="Arial" panose="020B0604020202020204" pitchFamily="34" charset="0"/>
              <a:ea typeface="Arial" panose="020B0604020202020204" pitchFamily="34" charset="0"/>
              <a:cs typeface="Arial" panose="020B0604020202020204" pitchFamily="34" charset="0"/>
            </a:rPr>
            <a:t>B. Sicrhau ymgysylltu agored a chynhwysfawr â rhanddeiliaid</a:t>
          </a:r>
        </a:p>
        <a:p>
          <a:pPr marL="0" lvl="0" indent="0" algn="ctr" defTabSz="889000">
            <a:lnSpc>
              <a:spcPct val="90000"/>
            </a:lnSpc>
            <a:spcBef>
              <a:spcPct val="0"/>
            </a:spcBef>
            <a:spcAft>
              <a:spcPct val="35000"/>
            </a:spcAft>
            <a:buNone/>
          </a:pPr>
          <a:endParaRPr lang="cy" sz="1000" kern="1200"/>
        </a:p>
      </dsp:txBody>
      <dsp:txXfrm>
        <a:off x="1892117" y="2116066"/>
        <a:ext cx="1956164" cy="1956164"/>
      </dsp:txXfrm>
    </dsp:sp>
    <dsp:sp modelId="{68DBE820-246B-4AE5-A71A-3ADF938749DE}">
      <dsp:nvSpPr>
        <dsp:cNvPr id="0" name=""/>
        <dsp:cNvSpPr/>
      </dsp:nvSpPr>
      <dsp:spPr>
        <a:xfrm>
          <a:off x="2131487" y="115704"/>
          <a:ext cx="1477424" cy="1477424"/>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rtl="0">
            <a:lnSpc>
              <a:spcPct val="90000"/>
            </a:lnSpc>
            <a:spcBef>
              <a:spcPct val="0"/>
            </a:spcBef>
            <a:spcAft>
              <a:spcPct val="35000"/>
            </a:spcAft>
            <a:buNone/>
          </a:pPr>
          <a:r>
            <a:rPr lang="cy" sz="1400" b="0" i="0" u="none" kern="1200" baseline="0">
              <a:latin typeface="Arial" panose="020B0604020202020204" pitchFamily="34" charset="0"/>
              <a:ea typeface="Arial" panose="020B0604020202020204" pitchFamily="34" charset="0"/>
              <a:cs typeface="Arial" panose="020B0604020202020204" pitchFamily="34" charset="0"/>
            </a:rPr>
            <a:t>G. </a:t>
          </a:r>
          <a:r>
            <a:rPr lang="cy" sz="1200" b="0" i="0" u="none" kern="1200" baseline="0">
              <a:latin typeface="Arial" panose="020B0604020202020204" pitchFamily="34" charset="0"/>
              <a:ea typeface="Arial" panose="020B0604020202020204" pitchFamily="34" charset="0"/>
              <a:cs typeface="Arial" panose="020B0604020202020204" pitchFamily="34" charset="0"/>
            </a:rPr>
            <a:t>Gweithredu arferion da o ran tryloywder, adrodd ac archwilio, er mwyn sicrhau atebolrwydd effeithiol</a:t>
          </a:r>
        </a:p>
      </dsp:txBody>
      <dsp:txXfrm>
        <a:off x="2347851" y="332068"/>
        <a:ext cx="1044696" cy="1044696"/>
      </dsp:txXfrm>
    </dsp:sp>
    <dsp:sp modelId="{3EDA3406-883C-4461-BB8C-A3A832C0058A}">
      <dsp:nvSpPr>
        <dsp:cNvPr id="0" name=""/>
        <dsp:cNvSpPr/>
      </dsp:nvSpPr>
      <dsp:spPr>
        <a:xfrm>
          <a:off x="4261600" y="1663321"/>
          <a:ext cx="1477424" cy="1477424"/>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cy" sz="1200" b="0" i="0" u="none" kern="1200" baseline="0">
              <a:latin typeface="Arial" panose="020B0604020202020204" pitchFamily="34" charset="0"/>
              <a:ea typeface="Arial" panose="020B0604020202020204" pitchFamily="34" charset="0"/>
              <a:cs typeface="Arial" panose="020B0604020202020204" pitchFamily="34" charset="0"/>
            </a:rPr>
            <a:t>C. Diffinio canlyniadau yn nhermau buddion economaidd, cymdeithasol ac amgylcheddol cynaliadwy</a:t>
          </a:r>
        </a:p>
      </dsp:txBody>
      <dsp:txXfrm>
        <a:off x="4477964" y="1879685"/>
        <a:ext cx="1044696" cy="1044696"/>
      </dsp:txXfrm>
    </dsp:sp>
    <dsp:sp modelId="{80610B55-5791-4963-A0F5-F37807AB0A8E}">
      <dsp:nvSpPr>
        <dsp:cNvPr id="0" name=""/>
        <dsp:cNvSpPr/>
      </dsp:nvSpPr>
      <dsp:spPr>
        <a:xfrm>
          <a:off x="3447969" y="4167419"/>
          <a:ext cx="1477424" cy="1477424"/>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cy" sz="1200" b="0" i="0" u="none" kern="1200" baseline="0">
              <a:latin typeface="Arial" panose="020B0604020202020204" pitchFamily="34" charset="0"/>
              <a:ea typeface="Arial" panose="020B0604020202020204" pitchFamily="34" charset="0"/>
              <a:cs typeface="Arial" panose="020B0604020202020204" pitchFamily="34" charset="0"/>
            </a:rPr>
            <a:t>D. Pennu'r ymyriadau sydd eu hangen i sicrhau'r canlyniadau gorau posibl</a:t>
          </a:r>
        </a:p>
      </dsp:txBody>
      <dsp:txXfrm>
        <a:off x="3664333" y="4383783"/>
        <a:ext cx="1044696" cy="1044696"/>
      </dsp:txXfrm>
    </dsp:sp>
    <dsp:sp modelId="{E9AE59F7-D4E7-4A19-94DA-CDD6121C2302}">
      <dsp:nvSpPr>
        <dsp:cNvPr id="0" name=""/>
        <dsp:cNvSpPr/>
      </dsp:nvSpPr>
      <dsp:spPr>
        <a:xfrm>
          <a:off x="815005" y="4167419"/>
          <a:ext cx="1477424" cy="1477424"/>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cy" sz="1200" b="0" i="0" u="none" kern="1200" baseline="0">
              <a:latin typeface="Arial" panose="020B0604020202020204" pitchFamily="34" charset="0"/>
              <a:ea typeface="Arial" panose="020B0604020202020204" pitchFamily="34" charset="0"/>
              <a:cs typeface="Arial" panose="020B0604020202020204" pitchFamily="34" charset="0"/>
            </a:rPr>
            <a:t>E. Datblygu gallu’r endid, gan gynnwys gallu ei arweinwyr a’r unigolion o’i fewn</a:t>
          </a:r>
        </a:p>
      </dsp:txBody>
      <dsp:txXfrm>
        <a:off x="1031369" y="4383783"/>
        <a:ext cx="1044696" cy="1044696"/>
      </dsp:txXfrm>
    </dsp:sp>
    <dsp:sp modelId="{0DE7AEC6-5FEC-4432-B611-1BBD9FD9362B}">
      <dsp:nvSpPr>
        <dsp:cNvPr id="0" name=""/>
        <dsp:cNvSpPr/>
      </dsp:nvSpPr>
      <dsp:spPr>
        <a:xfrm>
          <a:off x="1375" y="1663321"/>
          <a:ext cx="1477424" cy="1477424"/>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cy" sz="1200" b="0" i="0" u="none" kern="1200" baseline="0">
              <a:latin typeface="Arial" panose="020B0604020202020204" pitchFamily="34" charset="0"/>
              <a:ea typeface="Arial" panose="020B0604020202020204" pitchFamily="34" charset="0"/>
              <a:cs typeface="Arial" panose="020B0604020202020204" pitchFamily="34" charset="0"/>
            </a:rPr>
            <a:t>F. Rheoli risgiau a pherfformiad drwy reolaeth fewnol gadarn a rheolaeth ariannol gyhoeddus gref</a:t>
          </a:r>
        </a:p>
      </dsp:txBody>
      <dsp:txXfrm>
        <a:off x="217739" y="1879685"/>
        <a:ext cx="1044696" cy="10446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D898C8-2E35-4DCE-AA31-DD28B2603E54}">
      <dsp:nvSpPr>
        <dsp:cNvPr id="0" name=""/>
        <dsp:cNvSpPr/>
      </dsp:nvSpPr>
      <dsp:spPr>
        <a:xfrm>
          <a:off x="3321" y="953"/>
          <a:ext cx="5724867" cy="553752"/>
        </a:xfrm>
        <a:prstGeom prst="roundRect">
          <a:avLst>
            <a:gd name="adj" fmla="val 10000"/>
          </a:avLst>
        </a:prstGeom>
        <a:solidFill>
          <a:schemeClr val="tx1">
            <a:lumMod val="50000"/>
            <a:lumOff val="5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0">
            <a:lnSpc>
              <a:spcPct val="90000"/>
            </a:lnSpc>
            <a:spcBef>
              <a:spcPct val="0"/>
            </a:spcBef>
            <a:spcAft>
              <a:spcPct val="35000"/>
            </a:spcAft>
            <a:buNone/>
          </a:pPr>
          <a:r>
            <a:rPr lang="cy" sz="1400" b="0" i="0" u="none" kern="1200" baseline="0">
              <a:latin typeface="Arial" panose="020B0604020202020204" pitchFamily="34" charset="0"/>
              <a:ea typeface="Arial" panose="020B0604020202020204" pitchFamily="34" charset="0"/>
              <a:cs typeface="Arial" panose="020B0604020202020204" pitchFamily="34" charset="0"/>
            </a:rPr>
            <a:t>Awdurdod Tân ac Achub De Cymru</a:t>
          </a:r>
        </a:p>
      </dsp:txBody>
      <dsp:txXfrm>
        <a:off x="19540" y="17172"/>
        <a:ext cx="5692429" cy="521314"/>
      </dsp:txXfrm>
    </dsp:sp>
    <dsp:sp modelId="{1BC55733-07C4-4E35-A9BB-5F420DB5A413}">
      <dsp:nvSpPr>
        <dsp:cNvPr id="0" name=""/>
        <dsp:cNvSpPr/>
      </dsp:nvSpPr>
      <dsp:spPr>
        <a:xfrm>
          <a:off x="3321" y="731173"/>
          <a:ext cx="1046672" cy="894116"/>
        </a:xfrm>
        <a:prstGeom prst="roundRect">
          <a:avLst>
            <a:gd name="adj" fmla="val 10000"/>
          </a:avLst>
        </a:prstGeom>
        <a:solidFill>
          <a:schemeClr val="tx1">
            <a:lumMod val="50000"/>
            <a:lumOff val="5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0">
            <a:lnSpc>
              <a:spcPct val="90000"/>
            </a:lnSpc>
            <a:spcBef>
              <a:spcPct val="0"/>
            </a:spcBef>
            <a:spcAft>
              <a:spcPts val="0"/>
            </a:spcAft>
            <a:buNone/>
          </a:pPr>
          <a:r>
            <a:rPr lang="cy" sz="1200" b="0" i="0" u="none" kern="1200" baseline="0">
              <a:latin typeface="Arial" panose="020B0604020202020204" pitchFamily="34" charset="0"/>
              <a:ea typeface="Arial" panose="020B0604020202020204" pitchFamily="34" charset="0"/>
              <a:cs typeface="Arial" panose="020B0604020202020204" pitchFamily="34" charset="0"/>
            </a:rPr>
            <a:t>Pwyllgor Cyllid, Archwilio a </a:t>
          </a:r>
        </a:p>
        <a:p>
          <a:pPr marL="0" lvl="0" indent="0" algn="ctr" defTabSz="533400" rtl="0">
            <a:lnSpc>
              <a:spcPct val="90000"/>
            </a:lnSpc>
            <a:spcBef>
              <a:spcPct val="0"/>
            </a:spcBef>
            <a:spcAft>
              <a:spcPts val="0"/>
            </a:spcAft>
            <a:buNone/>
          </a:pPr>
          <a:r>
            <a:rPr lang="cy" sz="1200" b="0" i="0" u="none" kern="1200" baseline="0">
              <a:latin typeface="Arial" panose="020B0604020202020204" pitchFamily="34" charset="0"/>
              <a:ea typeface="Arial" panose="020B0604020202020204" pitchFamily="34" charset="0"/>
              <a:cs typeface="Arial" panose="020B0604020202020204" pitchFamily="34" charset="0"/>
            </a:rPr>
            <a:t>Rheoli Perfformiad</a:t>
          </a:r>
        </a:p>
      </dsp:txBody>
      <dsp:txXfrm>
        <a:off x="29509" y="757361"/>
        <a:ext cx="994296" cy="841740"/>
      </dsp:txXfrm>
    </dsp:sp>
    <dsp:sp modelId="{9A72CCBE-594E-4D40-869A-50B56DFF0D34}">
      <dsp:nvSpPr>
        <dsp:cNvPr id="0" name=""/>
        <dsp:cNvSpPr/>
      </dsp:nvSpPr>
      <dsp:spPr>
        <a:xfrm>
          <a:off x="1137913" y="731173"/>
          <a:ext cx="1046672" cy="894116"/>
        </a:xfrm>
        <a:prstGeom prst="roundRect">
          <a:avLst>
            <a:gd name="adj" fmla="val 10000"/>
          </a:avLst>
        </a:prstGeom>
        <a:solidFill>
          <a:schemeClr val="tx1">
            <a:lumMod val="50000"/>
            <a:lumOff val="5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0">
            <a:lnSpc>
              <a:spcPct val="90000"/>
            </a:lnSpc>
            <a:spcBef>
              <a:spcPct val="0"/>
            </a:spcBef>
            <a:spcAft>
              <a:spcPct val="35000"/>
            </a:spcAft>
            <a:buNone/>
          </a:pPr>
          <a:r>
            <a:rPr lang="cy" sz="1200" b="0" i="0" u="none" kern="1200" baseline="0">
              <a:latin typeface="Arial" panose="020B0604020202020204" pitchFamily="34" charset="0"/>
              <a:ea typeface="Arial" panose="020B0604020202020204" pitchFamily="34" charset="0"/>
              <a:cs typeface="Arial" panose="020B0604020202020204" pitchFamily="34" charset="0"/>
            </a:rPr>
            <a:t>Pwyllgor Craffu</a:t>
          </a:r>
        </a:p>
      </dsp:txBody>
      <dsp:txXfrm>
        <a:off x="1164101" y="757361"/>
        <a:ext cx="994296" cy="841740"/>
      </dsp:txXfrm>
    </dsp:sp>
    <dsp:sp modelId="{CA2F4EC2-C4A3-4CAF-A01F-EEB8FC946F69}">
      <dsp:nvSpPr>
        <dsp:cNvPr id="0" name=""/>
        <dsp:cNvSpPr/>
      </dsp:nvSpPr>
      <dsp:spPr>
        <a:xfrm>
          <a:off x="2272506" y="731173"/>
          <a:ext cx="1186497" cy="894116"/>
        </a:xfrm>
        <a:prstGeom prst="roundRect">
          <a:avLst>
            <a:gd name="adj" fmla="val 10000"/>
          </a:avLst>
        </a:prstGeom>
        <a:solidFill>
          <a:schemeClr val="tx1">
            <a:lumMod val="50000"/>
            <a:lumOff val="5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0">
            <a:lnSpc>
              <a:spcPct val="90000"/>
            </a:lnSpc>
            <a:spcBef>
              <a:spcPct val="0"/>
            </a:spcBef>
            <a:spcAft>
              <a:spcPct val="35000"/>
            </a:spcAft>
            <a:buNone/>
          </a:pPr>
          <a:r>
            <a:rPr lang="cy" sz="1200" b="0" i="0" u="none" kern="1200" baseline="0">
              <a:latin typeface="Arial" panose="020B0604020202020204" pitchFamily="34" charset="0"/>
              <a:ea typeface="Arial" panose="020B0604020202020204" pitchFamily="34" charset="0"/>
              <a:cs typeface="Arial" panose="020B0604020202020204" pitchFamily="34" charset="0"/>
            </a:rPr>
            <a:t>Pwyllgor Adnoddau Dynol a Chydraddoldeb</a:t>
          </a:r>
        </a:p>
      </dsp:txBody>
      <dsp:txXfrm>
        <a:off x="2298694" y="757361"/>
        <a:ext cx="1134121" cy="841740"/>
      </dsp:txXfrm>
    </dsp:sp>
    <dsp:sp modelId="{B278B5EF-05B3-4D52-9D5E-47AFEE995173}">
      <dsp:nvSpPr>
        <dsp:cNvPr id="0" name=""/>
        <dsp:cNvSpPr/>
      </dsp:nvSpPr>
      <dsp:spPr>
        <a:xfrm>
          <a:off x="3546924" y="731173"/>
          <a:ext cx="1046672" cy="894116"/>
        </a:xfrm>
        <a:prstGeom prst="roundRect">
          <a:avLst>
            <a:gd name="adj" fmla="val 10000"/>
          </a:avLst>
        </a:prstGeom>
        <a:solidFill>
          <a:schemeClr val="tx1">
            <a:lumMod val="50000"/>
            <a:lumOff val="5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0">
            <a:lnSpc>
              <a:spcPct val="90000"/>
            </a:lnSpc>
            <a:spcBef>
              <a:spcPct val="0"/>
            </a:spcBef>
            <a:spcAft>
              <a:spcPct val="35000"/>
            </a:spcAft>
            <a:buNone/>
          </a:pPr>
          <a:r>
            <a:rPr lang="cy" sz="1200" b="0" i="0" u="none" kern="1200" baseline="0">
              <a:latin typeface="Arial" panose="020B0604020202020204" pitchFamily="34" charset="0"/>
              <a:ea typeface="Arial" panose="020B0604020202020204" pitchFamily="34" charset="0"/>
              <a:cs typeface="Arial" panose="020B0604020202020204" pitchFamily="34" charset="0"/>
            </a:rPr>
            <a:t>Pwyllgor Bwrdd Pensiynau Lleol</a:t>
          </a:r>
        </a:p>
      </dsp:txBody>
      <dsp:txXfrm>
        <a:off x="3573112" y="757361"/>
        <a:ext cx="994296" cy="841740"/>
      </dsp:txXfrm>
    </dsp:sp>
    <dsp:sp modelId="{B7E93656-16C2-4D64-A1D3-3B064716A7BD}">
      <dsp:nvSpPr>
        <dsp:cNvPr id="0" name=""/>
        <dsp:cNvSpPr/>
      </dsp:nvSpPr>
      <dsp:spPr>
        <a:xfrm>
          <a:off x="4681516" y="731173"/>
          <a:ext cx="1046672" cy="894116"/>
        </a:xfrm>
        <a:prstGeom prst="roundRect">
          <a:avLst>
            <a:gd name="adj" fmla="val 10000"/>
          </a:avLst>
        </a:prstGeom>
        <a:solidFill>
          <a:schemeClr val="tx1">
            <a:lumMod val="50000"/>
            <a:lumOff val="5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0">
            <a:lnSpc>
              <a:spcPct val="90000"/>
            </a:lnSpc>
            <a:spcBef>
              <a:spcPct val="0"/>
            </a:spcBef>
            <a:spcAft>
              <a:spcPct val="35000"/>
            </a:spcAft>
            <a:buNone/>
          </a:pPr>
          <a:r>
            <a:rPr lang="cy" sz="1200" b="0" i="0" u="none" kern="1200" baseline="0">
              <a:latin typeface="Arial" panose="020B0604020202020204" pitchFamily="34" charset="0"/>
              <a:ea typeface="Arial" panose="020B0604020202020204" pitchFamily="34" charset="0"/>
              <a:cs typeface="Arial" panose="020B0604020202020204" pitchFamily="34" charset="0"/>
            </a:rPr>
            <a:t>Pwyllgor Safonau</a:t>
          </a:r>
        </a:p>
      </dsp:txBody>
      <dsp:txXfrm>
        <a:off x="4707704" y="757361"/>
        <a:ext cx="994296" cy="84174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22T11:36:55.870"/>
    </inkml:context>
    <inkml:brush xml:id="br0">
      <inkml:brushProperty name="width" value="0.05" units="cm"/>
      <inkml:brushProperty name="height" value="0.05" units="cm"/>
    </inkml:brush>
  </inkml:definitions>
  <inkml:trace contextRef="#ctx0" brushRef="#br0">293 6 840,'0'-1'36,"0"1"-1,0 0 1,0 0 0,0-1-1,0 1 1,0 0 0,-1 0-1,1-1 1,0 1 0,0 0-1,0 0 1,-1-1 0,1 1-1,0 0 1,0 0 0,0 0-1,-1 0 1,1-1-1,0 1 1,0 0 0,-1 0-1,1 0 1,0 0 0,-1 0-1,1 0 1,0 0 0,0 0-1,-1 0 1,1-1 0,0 1-1,-1 1 1,1-1 0,0 0-1,0 0 1,-1 0-1,1 0 1,0 0 0,-1 0-1,1 0 1,0 0 0,0 0-1,-1 0 1,1 1 0,0-1-1,0 0 1,-1 0 0,1 0-1,0 1 1,0-1-1,0 0 1,-1 0 0,1 0-1,0 1 1,0-1 0,0 0-1,0 0 1,0 1 0,-1-1-1,1 0 1,0 1 0,-3 28 630,3-27-705,-4 32 395,-2 1 0,-1-2-1,-2 1 1,-1-2 0,-1 2-1,-32 58 1,15-36 75,8-15-202,-2 0 0,-2-1 0,-38 48 0,62-87-224,-1-1 1,1 1 0,0 0-1,-1 0 1,1 0-1,-1 0 1,0 0-1,1-1 1,-1 1-1,0 0 1,1 0 0,-1-1-1,0 1 1,0 0-1,0-1 1,1 1-1,-1-1 1,0 1-1,0-1 1,0 0 0,0 1-1,0-1 1,0 0-1,0 0 1,0 1-1,0-1 1,0 0-1,0 0 1,0 0 0,0 0-1,-2-1 1,2-2 0,0 0 1,1 0 0,-1 0-1,1 0 1,-1 0 0,1 0-1,0-1 1,0 1-1,1 0 1,-1 0 0,1 0-1,1-6 1,5-32-42,26-81-1,-33 122 35,0 0-1,0-1 0,0 1 0,0-1 1,0 1-1,0 0 0,0-1 1,1 1-1,-1 0 0,0-1 0,0 1 1,0 0-1,1-1 0,-1 1 0,0 0 1,0-1-1,1 1 0,-1 0 1,0 0-1,1-1 0,-1 1 0,0 0 1,1 0-1,-1 0 0,0-1 0,1 1 1,-1 0-1,1 0 0,-1 0 1,0 0-1,1 0 0,-1 0 0,1 0 1,-1 0-1,0 0 0,1 0 0,-1 0 1,1 0-1,-1 0 0,0 0 1,1 0-1,-1 0 0,0 1 0,1-1 1,-1 0-1,1 0 0,-1 0 1,0 1-1,1-1 0,-1 0 0,0 0 1,1 1-1,22 25-24,-6-5 69,-14-18-43,16 19 46,2-1 0,0-1 0,31 22 0,-45-37-30,1 1 1,1-2-1,-1 1 0,1-1 0,-1 0 1,1-1-1,0 0 0,1 0 0,-1-1 0,0 0 1,1-1-1,-1 0 0,1 0 0,0-1 0,16-2 1,0-4 2,-1-1 1,1-1-1,-2-1 0,1-1 1,43-25-1,-26 9-12,-2-1 0,48-41 0,-81 62-3,1 0-1,-1-1 1,-1 0-1,1 0 1,-1-2-1,-1 1 1,1 0-1,-1 0 1,-1-1-1,7-14 1,-71 132 33,48-84 32,-1-1 1,-2-1-1,0 0 0,-1 0 1,-35 35-1,51-57-64,-1 0 1,0-1-1,1 1 0,-1 0 1,0-1-1,0 1 0,0 0 1,0-1-1,1 1 0,-1-1 1,0 1-1,0-1 0,0 0 0,0 1 1,0-1-1,0 0 0,0 0 1,0 1-1,-1-1 0,1 0 1,0 0-1,0 0 0,0 0 0,0-1 1,0 1-1,0 0 0,0 0 1,0-1-1,0 1 0,-1-1 1,1 0-5,0-1 0,1 1 0,-1-1 0,0 0 0,1 1 1,-1-1-1,1 1 0,0-1 0,0 0 0,-1 1 0,1-1 1,0 0-1,0 1 0,1-1 0,-1 0 0,0 1 0,0-1 1,1 0-1,-1 1 0,1-1 0,-1 1 0,1-1 0,0 1 1,0-1-1,1-1 0,13-27-95,1 0 0,2 2 0,30-38 0,-36 50 14,1 1 0,1-1-1,0 2 1,0 1 0,2 0-1,0 1 1,0 1-1,20-11 1,-34 21 74,1-1 1,0 1-1,0 0 1,0-1-1,0 1 1,0 1-1,0-1 1,0 0-1,0 1 1,0 0-1,0 0 1,0 0-1,0 0 1,1 0-1,-1 0 0,0 1 1,0 0-1,0-1 1,5 3-1,-5-1 6,-1 0-1,0 0 0,1 0 0,-1 0 0,0 1 0,0-1 1,-1 0-1,1 1 0,0-1 0,-1 1 0,0 0 0,1 0 1,-1-1-1,0 1 0,0 0 0,0 5 0,2 13 30,-1-1 0,-1 1 0,-1 0 0,-5 35 0,4-49-16,-10 25 58,7-20-19,12-12-5,25-21-49,0-2 0,-1 0 0,-2-2 1,0-2-1,-2-2 0,-1 1 0,-1-3 0,22-33 1,-42 57 1,11-18-7,1 1 1,2 1-1,0 2 0,1 0 0,35-28 1,-55 48 7,-1 1 0,0-1 0,1 1 0,-1-1 0,1 1 0,-1-1 0,1 1 0,-1-1 0,1 1 0,-1 0 0,1-1 0,-1 1 0,1 0 0,0 0 0,-1-1 0,1 1 0,0 0 0,-1 0 0,1 0 0,-1 0 0,1-1 0,0 1 0,-1 0 0,1 0 1,0 1-1,-1-1 0,1 0 0,0 0 0,-1 0 0,1 0 0,0 0 0,-1 1 0,1-1 0,-1 0 0,1 1 0,-1-1 0,1 0 0,0 1 0,-1-1 0,1 1 0,-1-1 0,0 1 0,1-1 0,-1 1 0,1-1 0,-1 1 0,0-1 0,1 1 0,-1-1 0,0 1 0,0 0 0,1-1 0,-1 1 1,0-1-1,0 1 0,0 0 0,0-1 0,0 1 0,0 0 0,0-1 0,0 1 0,0 0 0,0-1 0,0 1 0,0 0 0,-1-1 0,1 1 0,0 0 0,-1 0 0,-12 54 150,12-51-130,-51 131 389,37-104-327,2 1 0,1 1 0,2 1 0,-9 46 0,17-67-64,1-8-13,0-1 0,0 0 0,1 0-1,-1 2 1,1-2 0,0 0 0,1 0 0,0 7-1,0-10-5,0 0 0,-1 0-1,1 0 1,0 0-1,0 0 1,0-1-1,0 1 1,0 0 0,0 0-1,0-1 1,0 1-1,0-1 1,0 1 0,0-1-1,0 1 1,0-1-1,1 0 1,-1 1-1,0-1 1,0 0 0,0 0-1,1 0 1,-1 0-1,0 0 1,0 0-1,1 0 1,-1 0 0,0-1-1,0 1 1,0 0-1,0-1 1,1 1 0,-1-1-1,0 1 1,2-2-1,12-5-72,-1-1 0,1 0 0,-1-1 1,-1-2-1,1 1 0,-2 0 0,1-2 0,-2 1 0,0-2 0,17-22 0,31-30-640,-59 64 695,1 0 0,-1 0 0,0 1 0,1-1 0,-1 1 0,1-1-1,0 0 1,-1 1 0,1-1 0,0 1 0,-1 0 0,1-1 0,0 1 0,-1-1 0,1 1-1,0 0 1,0-1 0,-1 1 0,1 0 0,0 0 0,0 0 0,0 0 0,-1 0-1,1 0 1,0 0 0,0 0 0,0 0 0,-1 0 0,1 0 0,1 1 0,3 24-149,-19 58 392,10-62-150,3-15-35,-2 12 97,1 0-1,1 0 1,0 22-1,1-37-121,0-1-1,0 1 1,0-1-1,1 1 0,-1 0 1,0-1-1,1 1 1,0-1-1,-1 1 0,1-1 1,0 0-1,1 1 0,-1-1 1,0 0-1,0 1 1,1-1-1,0 0 0,-1 0 1,1 0-1,0-1 1,0 1-1,0 0 0,0-1 1,0 1-1,0-1 0,1 1 1,-1-1-1,0 0 1,1 0-1,3 1 0,-3-2-10,1-1-1,0 1 0,-1-1 0,1 1 0,-1-1 0,1 0 0,-1-1 1,0 1-1,1 0 0,-1-1 0,0 0 0,0 0 0,0 0 0,0 0 0,4-4 1,45-43-158,-40 37 68,1-2-24,-2 5-2,0-1 1,-1-1 0,0 0-1,-1-1 1,0 1 0,-1-1-1,0-1 1,11-25 0,-19 37 113,0 1 0,0-1-1,-1 1 1,1-1 0,0 1 0,-1 0 0,1-1 0,0 1 0,-1-1 0,1 1-1,0 0 1,-1-1 0,1 1 0,-1 0 0,1 0 0,0-1 0,-1 1 0,1 0-1,-1 0 1,1 0 0,-1-1 0,1 1 0,-1 0 0,1 0 0,-1 0 0,1 0-1,-1 0 1,1 0 0,-1 0 0,1 0 0,-1 0 0,1 0 0,-1 0 0,1 1 0,-1-1-1,1 0 1,-1 0 0,1 0 0,-1 1 0,1-1 0,-1 0 0,1 0 0,0 1-1,-1-1 1,1 0 0,0 1 0,-1-1 0,1 1 0,-19 26 211,11-15-127,0-1 1,1 1 0,1 0 0,0 1 0,-4 14-1,8-25-68,1 1 1,0-1-1,0 1 0,0 0 0,0-1 0,0 1 0,0 0 1,1 0-1,-1-1 0,1 1 0,0 0 0,0 0 0,0 0 0,0 0 1,0 0-1,1-1 0,-1 1 0,1 0 0,0 0 0,0-1 1,0 1-1,0 0 0,0-1 0,1 1 0,-1-1 0,1 0 1,0 1-1,-1-1 0,1 0 0,0 0 0,0 0 0,1 0 0,-1 0 1,4 2-1,-1-2-14,0 0-1,0-1 1,1 1 0,-1-1-1,1 0 1,-1 0 0,1-1 0,0 1-1,-1-1 1,1-1 0,-1 1-1,1-1 1,-1 0 0,1 0 0,-1-1-1,10-3 1,13-8-341,0-1 0,-1-2 0,-1-1 0,-1 0 0,0-3 0,36-36 0,-24 24-979,-17 16 751,-18 15 359,-1 0 0,1-1 1,0 1-1,0 0 1,-1-1-1,1 0 1,-1 1-1,1-1 1,-1 0-1,0 0 1,1 0-1,-1 1 1,0-1-1,0-1 1,-1 1-1,1 0 1,0 0-1,-1 0 1,1-3-1,16-49 206,-10 34 0</inkml:trace>
  <inkml:trace contextRef="#ctx0" brushRef="#br0" timeOffset="1">2301 52 800,'-17'19'700,"0"2"1,2-1-1,1 2 0,0-1 0,1 2 0,-13 34 1,4-1 453,-24 94 1,35-71-830,12-78-320,-1 0 0,1 0 0,0-1 0,0 1 0,0 0-1,0 0 1,0 0 0,-1-1 0,1 1 0,1 0-1,-1-1 1,0 1 0,0-1 0,0 1 0,0-1 0,0 0-1,0 1 1,1-1 0,-1 0 0,0 0 0,0 0-1,0 0 1,1 0 0,-1 0 0,0 0 0,0 0 0,0-1-1,1 1 1,-1 0 0,0-1 0,0 1 0,2-2-1,44-11 27,-35 3-50,-1 1 1,1-1-1,-1 0 1,-1-1-1,0 0 0,16-24 1,7-6-168,-10 12-90,-1 0 0,-1-1 0,-2-1 0,-1-1 0,-1-2 0,-2 1 0,-1-1 0,-2 0 0,9-40 0,-21 67 545,-6 14-6,-14 25 170,9-14-296,5-8-94,-16 23 204,2 1 1,1 1-1,2 1 1,1 1 0,-21 74-1,33-87-201,1 0-1,1 1 1,1-1 0,1 0-1,4 33 1,-3-49-37,0 0 1,0 0 0,1 0 0,0 0-1,0 0 1,1 0 0,0 0 0,0-1-1,1 1 1,0-1 0,0 0 0,1 0 0,0 0-1,0 0 1,0-1 0,1 0 0,0 0-1,13 9 1,-13-12-2,0-1-1,-1 0 1,1-1 0,0 1-1,0-1 1,0 0 0,0-1-1,0 0 1,0 1 0,-1-2-1,1 1 1,0-1-1,0 0 1,0 0 0,0-1-1,0 1 1,-1-1 0,1 0-1,-1-1 1,1 0 0,-1 0-1,0 0 1,8-6 0,14-12-16,-1 0 1,0-2 0,22-25-1,-21 21-54,1 0-362,-1 0-1,-1-2 0,-1 0 1,33-55-1,-56 82 391,-1 1 1,0-1-1,0 0 0,-1 1 1,1-1-1,0 0 1,0 1-1,-1-1 0,1 0 1,-1 0-1,1 1 0,-1-1 1,0 0-1,0 0 0,0 0 1,0 0-1,0 0 0,0 1 1,-1-1-1,1 0 1,0 0-1,-1 0 0,-1-2 1,1 3 24,0 0 1,-1 0 0,1 0 0,-1 1 0,1-1 0,-1 0 0,0 1 0,1 0-1,-1-1 1,1 1 0,-1 0 0,0-1 0,1 1 0,-1 0 0,0 0 0,1 1-1,-1-1 1,0 0 0,1 0 0,-3 1 0,-11 3 53,-1 1 0,1 0 0,-27 13 1,33-13-40,-27 12 251,1 2 0,1 2 0,-37 29 1,64-45-195,0 0 1,1 1 0,-1-1 0,1 2 0,1-1 0,-1 0-1,1 1 1,0 0 0,1 0 0,-1 1 0,1-1-1,1 2 1,0-1 0,0 0 0,0 0 0,1 0 0,0 1-1,1-1 1,0 1 0,0-1 0,1 13 0,0-18-58,1 0 1,-1-1 0,1 1 0,-1-1-1,1 1 1,0-1 0,0 1 0,0-1-1,0 0 1,1 0 0,-1 1-1,1-1 1,-1 0 0,1 0 0,0 0-1,0 0 1,0-1 0,0 1 0,0 0-1,3 1 1,0-1 0,0 1 0,0-1 0,0 0 0,0-1-1,0 1 1,0-2 0,1 1 0,-1 0 0,9-1 0,6-1 4,0-1 0,0-1 1,-1-1-1,25-9 0,-14 1-146,-1-1 0,0-1-1,0-1 1,-2-2-1,0-1 1,-2-1-1,0-1 1,34-37 0,-57 56 133,-1 1 0,0-1 1,0 1-1,0-1 1,0 0-1,0 0 1,-1 0-1,1 1 0,0-1 1,0 0-1,-1 0 1,1 0-1,0 0 1,-1 0-1,1-1 0,-1 1 1,1 0-1,-1 0 1,1 0-1,-1 0 0,0 0 1,0-1-1,0 0 1,-3 4 48,0 0 1,0 0 0,1 1-1,-1-1 1,0 1-1,1 0 1,-1 0 0,1 0-1,0 0 1,0 0-1,-1 4 1,-7 7 25,-29 45 192,36-55-211,0 1 0,1-1 0,0 1 0,0 0 0,0-1-1,1 1 1,0 0 0,0 0 0,0 0 0,0 0-1,0 9 1,2-13-46,-1 0 0,0 0 1,0 0-1,0 0 0,1 0 0,-1-1 0,0 1 0,1 0 0,-1 0 0,1 0 0,-1 0 1,1-1-1,0 1 0,-1 0 0,1-1 0,0 1 0,-1 0 0,1-1 0,0 1 0,0-1 1,-1 1-1,1-1 0,0 1 0,0-1 0,0 0 0,0 1 0,0-1 0,1 0 0,34-2 96,30-22-68,-39 9-277,-1 0 1,-1-2-1,-1-1 1,0-1-1,29-32 1,-31 31-48,-22 20 291,0-1 0,1 1 0,-1-1 0,0 1 0,0-1 0,1 1 0,-1 0 0,1-1 0,-1 1 0,1-1 0,-1 1 0,0 0 1,1 0-1,-1-1 0,1 1 0,-1 0 0,1 0 0,-1-1 0,1 1 0,0 0 0,-1 0 0,1 0 0,-1 0 0,1 0 0,-1 0 0,1 0 0,0 0 0,-1 0 0,1 0 0,-1 0 0,1 0 0,-1 0 0,1 0 0,-1 1 1,1-1-1,-1 0 0,1 0 0,-1 1 0,1-1 0,-1 0 0,1 1 0,-1-1 0,1 0 0,-1 1 0,0-1 0,1 1 0,-1-1 0,0 1 0,1-1 0,-1 1 0,0-1 0,0 1 0,1-1 0,-1 1 0,0-1 1,0 1-1,0-1 0,0 1 0,0-1 0,0 1 0,0 0 0,0 0 0,3 50 465,-2-30-385,12 20 1632,-11-39-1934,0 0-1,0 1 0,-1-1 0,2 0 0,-1 0 0,0 0 0,0-1 0,0 1 1,1 0-1,-1-1 0,1 0 0,0 1 0,-1-1 0,1 0 0,4 1 1,5-1-708,0 1 0,0-2 1,0 0-1,0 0 1,0-1-1,13-3 2,-16 3 1110,36-5-185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22T11:36:55.870"/>
    </inkml:context>
    <inkml:brush xml:id="br0">
      <inkml:brushProperty name="width" value="0.05" units="cm"/>
      <inkml:brushProperty name="height" value="0.05" units="cm"/>
    </inkml:brush>
  </inkml:definitions>
  <inkml:trace contextRef="#ctx0" brushRef="#br0">293 6 840,'0'-1'36,"0"1"-1,0 0 1,0 0 0,0-1-1,0 1 1,0 0 0,-1 0-1,1-1 1,0 1 0,0 0-1,0 0 1,-1-1 0,1 1-1,0 0 1,0 0 0,0 0-1,-1 0 1,1-1-1,0 1 1,0 0 0,-1 0-1,1 0 1,0 0 0,-1 0-1,1 0 1,0 0 0,0 0-1,-1 0 1,1-1 0,0 1-1,-1 1 1,1-1 0,0 0-1,0 0 1,-1 0-1,1 0 1,0 0 0,-1 0-1,1 0 1,0 0 0,0 0-1,-1 0 1,1 1 0,0-1-1,0 0 1,-1 0 0,1 0-1,0 1 1,0-1-1,0 0 1,-1 0 0,1 0-1,0 1 1,0-1 0,0 0-1,0 0 1,0 1 0,-1-1-1,1 0 1,0 1 0,-3 28 630,3-27-705,-4 32 395,-2 1 0,-1-2-1,-2 1 1,-1-2 0,-1 2-1,-32 58 1,15-36 75,8-15-202,-2 0 0,-2-1 0,-38 48 0,62-87-224,-1-1 1,1 1 0,0 0-1,-1 0 1,1 0-1,-1 0 1,0 0-1,1-1 1,-1 1-1,0 0 1,1 0 0,-1-1-1,0 1 1,0 0-1,0-1 1,1 1-1,-1-1 1,0 1-1,0-1 1,0 0 0,0 1-1,0-1 1,0 0-1,0 0 1,0 1-1,0-1 1,0 0-1,0 0 1,0 0 0,0 0-1,-2-1 1,2-2 0,0 0 1,1 0 0,-1 0-1,1 0 1,-1 0 0,1 0-1,0-1 1,0 1-1,1 0 1,-1 0 0,1 0-1,1-6 1,5-32-42,26-81-1,-33 122 35,0 0-1,0-1 0,0 1 0,0-1 1,0 1-1,0 0 0,0-1 1,1 1-1,-1 0 0,0-1 0,0 1 1,0 0-1,1-1 0,-1 1 0,0 0 1,0-1-1,1 1 0,-1 0 1,0 0-1,1-1 0,-1 1 0,0 0 1,1 0-1,-1 0 0,0-1 0,1 1 1,-1 0-1,1 0 0,-1 0 1,0 0-1,1 0 0,-1 0 0,1 0 1,-1 0-1,0 0 0,1 0 0,-1 0 1,1 0-1,-1 0 0,0 0 1,1 0-1,-1 0 0,0 1 0,1-1 1,-1 0-1,1 0 0,-1 0 1,0 1-1,1-1 0,-1 0 0,0 0 1,1 1-1,22 25-24,-6-5 69,-14-18-43,16 19 46,2-1 0,0-1 0,31 22 0,-45-37-30,1 1 1,1-2-1,-1 1 0,1-1 0,-1 0 1,1-1-1,0 0 0,1 0 0,-1-1 0,0 0 1,1-1-1,-1 0 0,1 0 0,0-1 0,16-2 1,0-4 2,-1-1 1,1-1-1,-2-1 0,1-1 1,43-25-1,-26 9-12,-2-1 0,48-41 0,-81 62-3,1 0-1,-1-1 1,-1 0-1,1 0 1,-1-2-1,-1 1 1,1 0-1,-1 0 1,-1-1-1,7-14 1,-71 132 33,48-84 32,-1-1 1,-2-1-1,0 0 0,-1 0 1,-35 35-1,51-57-64,-1 0 1,0-1-1,1 1 0,-1 0 1,0-1-1,0 1 0,0 0 1,0-1-1,1 1 0,-1-1 1,0 1-1,0-1 0,0 0 0,0 1 1,0-1-1,0 0 0,0 0 1,0 1-1,-1-1 0,1 0 1,0 0-1,0 0 0,0 0 0,0-1 1,0 1-1,0 0 0,0 0 1,0-1-1,0 1 0,-1-1 1,1 0-5,0-1 0,1 1 0,-1-1 0,0 0 0,1 1 1,-1-1-1,1 1 0,0-1 0,0 0 0,-1 1 0,1-1 1,0 0-1,0 1 0,1-1 0,-1 0 0,0 1 0,0-1 1,1 0-1,-1 1 0,1-1 0,-1 1 0,1-1 0,0 1 1,0-1-1,1-1 0,13-27-95,1 0 0,2 2 0,30-38 0,-36 50 14,1 1 0,1-1-1,0 2 1,0 1 0,2 0-1,0 1 1,0 1-1,20-11 1,-34 21 74,1-1 1,0 1-1,0 0 1,0-1-1,0 1 1,0 1-1,0-1 1,0 0-1,0 1 1,0 0-1,0 0 1,0 0-1,0 0 1,1 0-1,-1 0 0,0 1 1,0 0-1,0-1 1,5 3-1,-5-1 6,-1 0-1,0 0 0,1 0 0,-1 0 0,0 1 0,0-1 1,-1 0-1,1 1 0,0-1 0,-1 1 0,0 0 0,1 0 1,-1-1-1,0 1 0,0 0 0,0 5 0,2 13 30,-1-1 0,-1 1 0,-1 0 0,-5 35 0,4-49-16,-10 25 58,7-20-19,12-12-5,25-21-49,0-2 0,-1 0 0,-2-2 1,0-2-1,-2-2 0,-1 1 0,-1-3 0,22-33 1,-42 57 1,11-18-7,1 1 1,2 1-1,0 2 0,1 0 0,35-28 1,-55 48 7,-1 1 0,0-1 0,1 1 0,-1-1 0,1 1 0,-1-1 0,1 1 0,-1-1 0,1 1 0,-1 0 0,1-1 0,-1 1 0,1 0 0,0 0 0,-1-1 0,1 1 0,0 0 0,-1 0 0,1 0 0,-1 0 0,1-1 0,0 1 0,-1 0 0,1 0 1,0 1-1,-1-1 0,1 0 0,0 0 0,-1 0 0,1 0 0,0 0 0,-1 1 0,1-1 0,-1 0 0,1 1 0,-1-1 0,1 0 0,0 1 0,-1-1 0,1 1 0,-1-1 0,0 1 0,1-1 0,-1 1 0,1-1 0,-1 1 0,0-1 0,1 1 0,-1-1 0,0 1 0,0 0 0,1-1 0,-1 1 1,0-1-1,0 1 0,0 0 0,0-1 0,0 1 0,0 0 0,0-1 0,0 1 0,0 0 0,0-1 0,0 1 0,0 0 0,-1-1 0,1 1 0,0 0 0,-1 0 0,-12 54 150,12-51-130,-51 131 389,37-104-327,2 1 0,1 1 0,2 1 0,-9 46 0,17-67-64,1-8-13,0-1 0,0 0 0,1 0-1,-1 2 1,1-2 0,0 0 0,1 0 0,0 7-1,0-10-5,0 0 0,-1 0-1,1 0 1,0 0-1,0 0 1,0-1-1,0 1 1,0 0 0,0 0-1,0-1 1,0 1-1,0-1 1,0 1 0,0-1-1,0 1 1,0-1-1,1 0 1,-1 1-1,0-1 1,0 0 0,0 0-1,1 0 1,-1 0-1,0 0 1,0 0-1,1 0 1,-1 0 0,0-1-1,0 1 1,0 0-1,0-1 1,1 1 0,-1-1-1,0 1 1,2-2-1,12-5-72,-1-1 0,1 0 0,-1-1 1,-1-2-1,1 1 0,-2 0 0,1-2 0,-2 1 0,0-2 0,17-22 0,31-30-640,-59 64 695,1 0 0,-1 0 0,0 1 0,1-1 0,-1 1 0,1-1-1,0 0 1,-1 1 0,1-1 0,0 1 0,-1 0 0,1-1 0,0 1 0,-1-1 0,1 1-1,0 0 1,0-1 0,-1 1 0,1 0 0,0 0 0,0 0 0,0 0 0,-1 0-1,1 0 1,0 0 0,0 0 0,0 0 0,-1 0 0,1 0 0,1 1 0,3 24-149,-19 58 392,10-62-150,3-15-35,-2 12 97,1 0-1,1 0 1,0 22-1,1-37-121,0-1-1,0 1 1,0-1-1,1 1 0,-1 0 1,0-1-1,1 1 1,0-1-1,-1 1 0,1-1 1,0 0-1,1 1 0,-1-1 1,0 0-1,0 1 1,1-1-1,0 0 0,-1 0 1,1 0-1,0-1 1,0 1-1,0 0 0,0-1 1,0 1-1,0-1 0,1 1 1,-1-1-1,0 0 1,1 0-1,3 1 0,-3-2-10,1-1-1,0 1 0,-1-1 0,1 1 0,-1-1 0,1 0 0,-1-1 1,0 1-1,1 0 0,-1-1 0,0 0 0,0 0 0,0 0 0,0 0 0,4-4 1,45-43-158,-40 37 68,1-2-24,-2 5-2,0-1 1,-1-1 0,0 0-1,-1-1 1,0 1 0,-1-1-1,0-1 1,11-25 0,-19 37 113,0 1 0,0-1-1,-1 1 1,1-1 0,0 1 0,-1 0 0,1-1 0,0 1 0,-1-1 0,1 1-1,0 0 1,-1-1 0,1 1 0,-1 0 0,1 0 0,0-1 0,-1 1 0,1 0-1,-1 0 1,1 0 0,-1-1 0,1 1 0,-1 0 0,1 0 0,-1 0 0,1 0-1,-1 0 1,1 0 0,-1 0 0,1 0 0,-1 0 0,1 0 0,-1 0 0,1 1 0,-1-1-1,1 0 1,-1 0 0,1 0 0,-1 1 0,1-1 0,-1 0 0,1 0 0,0 1-1,-1-1 1,1 0 0,0 1 0,-1-1 0,1 1 0,-19 26 211,11-15-127,0-1 1,1 1 0,1 0 0,0 1 0,-4 14-1,8-25-68,1 1 1,0-1-1,0 1 0,0 0 0,0-1 0,0 1 0,0 0 1,1 0-1,-1-1 0,1 1 0,0 0 0,0 0 0,0 0 0,0 0 1,0 0-1,1-1 0,-1 1 0,1 0 0,0 0 0,0-1 1,0 1-1,0 0 0,0-1 0,1 1 0,-1-1 0,1 0 1,0 1-1,-1-1 0,1 0 0,0 0 0,0 0 0,1 0 0,-1 0 1,4 2-1,-1-2-14,0 0-1,0-1 1,1 1 0,-1-1-1,1 0 1,-1 0 0,1-1 0,0 1-1,-1-1 1,1-1 0,-1 1-1,1-1 1,-1 0 0,1 0 0,-1-1-1,10-3 1,13-8-341,0-1 0,-1-2 0,-1-1 0,-1 0 0,0-3 0,36-36 0,-24 24-979,-17 16 751,-18 15 359,-1 0 0,1-1 1,0 1-1,0 0 1,-1-1-1,1 0 1,-1 1-1,1-1 1,-1 0-1,0 0 1,1 0-1,-1 1 1,0-1-1,0-1 1,-1 1-1,1 0 1,0 0-1,-1 0 1,1-3-1,16-49 206,-10 34 0</inkml:trace>
  <inkml:trace contextRef="#ctx0" brushRef="#br0" timeOffset="1">2301 52 800,'-17'19'700,"0"2"1,2-1-1,1 2 0,0-1 0,1 2 0,-13 34 1,4-1 453,-24 94 1,35-71-830,12-78-320,-1 0 0,1 0 0,0-1 0,0 1 0,0 0-1,0 0 1,0 0 0,-1-1 0,1 1 0,1 0-1,-1-1 1,0 1 0,0-1 0,0 1 0,0-1 0,0 0-1,0 1 1,1-1 0,-1 0 0,0 0 0,0 0-1,0 0 1,1 0 0,-1 0 0,0 0 0,0 0 0,0-1-1,1 1 1,-1 0 0,0-1 0,0 1 0,2-2-1,44-11 27,-35 3-50,-1 1 1,1-1-1,-1 0 1,-1-1-1,0 0 0,16-24 1,7-6-168,-10 12-90,-1 0 0,-1-1 0,-2-1 0,-1-1 0,-1-2 0,-2 1 0,-1-1 0,-2 0 0,9-40 0,-21 67 545,-6 14-6,-14 25 170,9-14-296,5-8-94,-16 23 204,2 1 1,1 1-1,2 1 1,1 1 0,-21 74-1,33-87-201,1 0-1,1 1 1,1-1 0,1 0-1,4 33 1,-3-49-37,0 0 1,0 0 0,1 0 0,0 0-1,0 0 1,1 0 0,0 0 0,0-1-1,1 1 1,0-1 0,0 0 0,1 0 0,0 0-1,0 0 1,0-1 0,1 0 0,0 0-1,13 9 1,-13-12-2,0-1-1,-1 0 1,1-1 0,0 1-1,0-1 1,0 0 0,0-1-1,0 0 1,0 1 0,-1-2-1,1 1 1,0-1-1,0 0 1,0 0 0,0-1-1,0 1 1,-1-1 0,1 0-1,-1-1 1,1 0 0,-1 0-1,0 0 1,8-6 0,14-12-16,-1 0 1,0-2 0,22-25-1,-21 21-54,1 0-362,-1 0-1,-1-2 0,-1 0 1,33-55-1,-56 82 391,-1 1 1,0-1-1,0 0 0,-1 1 1,1-1-1,0 0 1,0 1-1,-1-1 0,1 0 1,-1 0-1,1 1 0,-1-1 1,0 0-1,0 0 0,0 0 1,0 0-1,0 0 0,0 1 1,-1-1-1,1 0 1,0 0-1,-1 0 0,-1-2 1,1 3 24,0 0 1,-1 0 0,1 0 0,-1 1 0,1-1 0,-1 0 0,0 1 0,1 0-1,-1-1 1,1 1 0,-1 0 0,0-1 0,1 1 0,-1 0 0,0 0 0,1 1-1,-1-1 1,0 0 0,1 0 0,-3 1 0,-11 3 53,-1 1 0,1 0 0,-27 13 1,33-13-40,-27 12 251,1 2 0,1 2 0,-37 29 1,64-45-195,0 0 1,1 1 0,-1-1 0,1 2 0,1-1 0,-1 0-1,1 1 1,0 0 0,1 0 0,-1 1 0,1-1-1,1 2 1,0-1 0,0 0 0,0 0 0,1 0 0,0 1-1,1-1 1,0 1 0,0-1 0,1 13 0,0-18-58,1 0 1,-1-1 0,1 1 0,-1-1-1,1 1 1,0-1 0,0 1 0,0-1-1,0 0 1,1 0 0,-1 1-1,1-1 1,-1 0 0,1 0 0,0 0-1,0 0 1,0-1 0,0 1 0,0 0-1,3 1 1,0-1 0,0 1 0,0-1 0,0 0 0,0-1-1,0 1 1,0-2 0,1 1 0,-1 0 0,9-1 0,6-1 4,0-1 0,0-1 1,-1-1-1,25-9 0,-14 1-146,-1-1 0,0-1-1,0-1 1,-2-2-1,0-1 1,-2-1-1,0-1 1,34-37 0,-57 56 133,-1 1 0,0-1 1,0 1-1,0-1 1,0 0-1,0 0 1,-1 0-1,1 1 0,0-1 1,0 0-1,-1 0 1,1 0-1,0 0 1,-1 0-1,1-1 0,-1 1 1,1 0-1,-1 0 1,1 0-1,-1 0 0,0 0 1,0-1-1,0 0 1,-3 4 48,0 0 1,0 0 0,1 1-1,-1-1 1,0 1-1,1 0 1,-1 0 0,1 0-1,0 0 1,0 0-1,-1 4 1,-7 7 25,-29 45 192,36-55-211,0 1 0,1-1 0,0 1 0,0 0 0,0-1-1,1 1 1,0 0 0,0 0 0,0 0 0,0 0-1,0 9 1,2-13-46,-1 0 0,0 0 1,0 0-1,0 0 0,1 0 0,-1-1 0,0 1 0,1 0 0,-1 0 0,1 0 0,-1 0 1,1-1-1,0 1 0,-1 0 0,1-1 0,0 1 0,-1 0 0,1-1 0,0 1 0,0-1 1,-1 1-1,1-1 0,0 1 0,0-1 0,0 0 0,0 1 0,0-1 0,1 0 0,34-2 96,30-22-68,-39 9-277,-1 0 1,-1-2-1,-1-1 1,0-1-1,29-32 1,-31 31-48,-22 20 291,0-1 0,1 1 0,-1-1 0,0 1 0,0-1 0,1 1 0,-1 0 0,1-1 0,-1 1 0,1-1 0,-1 1 0,0 0 1,1 0-1,-1-1 0,1 1 0,-1 0 0,1 0 0,-1-1 0,1 1 0,0 0 0,-1 0 0,1 0 0,-1 0 0,1 0 0,-1 0 0,1 0 0,0 0 0,-1 0 0,1 0 0,-1 0 0,1 0 0,-1 0 0,1 0 0,-1 1 1,1-1-1,-1 0 0,1 0 0,-1 1 0,1-1 0,-1 0 0,1 1 0,-1-1 0,1 0 0,-1 1 0,0-1 0,1 1 0,-1-1 0,0 1 0,1-1 0,-1 1 0,0-1 0,0 1 0,1-1 0,-1 1 0,0-1 1,0 1-1,0-1 0,0 1 0,0-1 0,0 1 0,0 0 0,0 0 0,3 50 465,-2-30-385,12 20 1632,-11-39-1934,0 0-1,0 1 0,-1-1 0,2 0 0,-1 0 0,0 0 0,0-1 0,0 1 1,1 0-1,-1-1 0,1 0 0,0 1 0,-1-1 0,1 0 0,4 1 1,5-1-708,0 1 0,0-2 1,0 0-1,0 0 1,0-1-1,13-3 2,-16 3 1110,36-5-185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22T11:36:55.870"/>
    </inkml:context>
    <inkml:brush xml:id="br0">
      <inkml:brushProperty name="width" value="0.05" units="cm"/>
      <inkml:brushProperty name="height" value="0.05" units="cm"/>
    </inkml:brush>
  </inkml:definitions>
  <inkml:trace contextRef="#ctx0" brushRef="#br0">293 6 840,'0'-1'36,"0"1"-1,0 0 1,0 0 0,0-1-1,0 1 1,0 0 0,-1 0-1,1-1 1,0 1 0,0 0-1,0 0 1,-1-1 0,1 1-1,0 0 1,0 0 0,0 0-1,-1 0 1,1-1-1,0 1 1,0 0 0,-1 0-1,1 0 1,0 0 0,-1 0-1,1 0 1,0 0 0,0 0-1,-1 0 1,1-1 0,0 1-1,-1 1 1,1-1 0,0 0-1,0 0 1,-1 0-1,1 0 1,0 0 0,-1 0-1,1 0 1,0 0 0,0 0-1,-1 0 1,1 1 0,0-1-1,0 0 1,-1 0 0,1 0-1,0 1 1,0-1-1,0 0 1,-1 0 0,1 0-1,0 1 1,0-1 0,0 0-1,0 0 1,0 1 0,-1-1-1,1 0 1,0 1 0,-3 28 630,3-27-705,-4 32 395,-2 1 0,-1-2-1,-2 1 1,-1-2 0,-1 2-1,-32 58 1,15-36 75,8-15-202,-2 0 0,-2-1 0,-38 48 0,62-87-224,-1-1 1,1 1 0,0 0-1,-1 0 1,1 0-1,-1 0 1,0 0-1,1-1 1,-1 1-1,0 0 1,1 0 0,-1-1-1,0 1 1,0 0-1,0-1 1,1 1-1,-1-1 1,0 1-1,0-1 1,0 0 0,0 1-1,0-1 1,0 0-1,0 0 1,0 1-1,0-1 1,0 0-1,0 0 1,0 0 0,0 0-1,-2-1 1,2-2 0,0 0 1,1 0 0,-1 0-1,1 0 1,-1 0 0,1 0-1,0-1 1,0 1-1,1 0 1,-1 0 0,1 0-1,1-6 1,5-32-42,26-81-1,-33 122 35,0 0-1,0-1 0,0 1 0,0-1 1,0 1-1,0 0 0,0-1 1,1 1-1,-1 0 0,0-1 0,0 1 1,0 0-1,1-1 0,-1 1 0,0 0 1,0-1-1,1 1 0,-1 0 1,0 0-1,1-1 0,-1 1 0,0 0 1,1 0-1,-1 0 0,0-1 0,1 1 1,-1 0-1,1 0 0,-1 0 1,0 0-1,1 0 0,-1 0 0,1 0 1,-1 0-1,0 0 0,1 0 0,-1 0 1,1 0-1,-1 0 0,0 0 1,1 0-1,-1 0 0,0 1 0,1-1 1,-1 0-1,1 0 0,-1 0 1,0 1-1,1-1 0,-1 0 0,0 0 1,1 1-1,22 25-24,-6-5 69,-14-18-43,16 19 46,2-1 0,0-1 0,31 22 0,-45-37-30,1 1 1,1-2-1,-1 1 0,1-1 0,-1 0 1,1-1-1,0 0 0,1 0 0,-1-1 0,0 0 1,1-1-1,-1 0 0,1 0 0,0-1 0,16-2 1,0-4 2,-1-1 1,1-1-1,-2-1 0,1-1 1,43-25-1,-26 9-12,-2-1 0,48-41 0,-81 62-3,1 0-1,-1-1 1,-1 0-1,1 0 1,-1-2-1,-1 1 1,1 0-1,-1 0 1,-1-1-1,7-14 1,-71 132 33,48-84 32,-1-1 1,-2-1-1,0 0 0,-1 0 1,-35 35-1,51-57-64,-1 0 1,0-1-1,1 1 0,-1 0 1,0-1-1,0 1 0,0 0 1,0-1-1,1 1 0,-1-1 1,0 1-1,0-1 0,0 0 0,0 1 1,0-1-1,0 0 0,0 0 1,0 1-1,-1-1 0,1 0 1,0 0-1,0 0 0,0 0 0,0-1 1,0 1-1,0 0 0,0 0 1,0-1-1,0 1 0,-1-1 1,1 0-5,0-1 0,1 1 0,-1-1 0,0 0 0,1 1 1,-1-1-1,1 1 0,0-1 0,0 0 0,-1 1 0,1-1 1,0 0-1,0 1 0,1-1 0,-1 0 0,0 1 0,0-1 1,1 0-1,-1 1 0,1-1 0,-1 1 0,1-1 0,0 1 1,0-1-1,1-1 0,13-27-95,1 0 0,2 2 0,30-38 0,-36 50 14,1 1 0,1-1-1,0 2 1,0 1 0,2 0-1,0 1 1,0 1-1,20-11 1,-34 21 74,1-1 1,0 1-1,0 0 1,0-1-1,0 1 1,0 1-1,0-1 1,0 0-1,0 1 1,0 0-1,0 0 1,0 0-1,0 0 1,1 0-1,-1 0 0,0 1 1,0 0-1,0-1 1,5 3-1,-5-1 6,-1 0-1,0 0 0,1 0 0,-1 0 0,0 1 0,0-1 1,-1 0-1,1 1 0,0-1 0,-1 1 0,0 0 0,1 0 1,-1-1-1,0 1 0,0 0 0,0 5 0,2 13 30,-1-1 0,-1 1 0,-1 0 0,-5 35 0,4-49-16,-10 25 58,7-20-19,12-12-5,25-21-49,0-2 0,-1 0 0,-2-2 1,0-2-1,-2-2 0,-1 1 0,-1-3 0,22-33 1,-42 57 1,11-18-7,1 1 1,2 1-1,0 2 0,1 0 0,35-28 1,-55 48 7,-1 1 0,0-1 0,1 1 0,-1-1 0,1 1 0,-1-1 0,1 1 0,-1-1 0,1 1 0,-1 0 0,1-1 0,-1 1 0,1 0 0,0 0 0,-1-1 0,1 1 0,0 0 0,-1 0 0,1 0 0,-1 0 0,1-1 0,0 1 0,-1 0 0,1 0 1,0 1-1,-1-1 0,1 0 0,0 0 0,-1 0 0,1 0 0,0 0 0,-1 1 0,1-1 0,-1 0 0,1 1 0,-1-1 0,1 0 0,0 1 0,-1-1 0,1 1 0,-1-1 0,0 1 0,1-1 0,-1 1 0,1-1 0,-1 1 0,0-1 0,1 1 0,-1-1 0,0 1 0,0 0 0,1-1 0,-1 1 1,0-1-1,0 1 0,0 0 0,0-1 0,0 1 0,0 0 0,0-1 0,0 1 0,0 0 0,0-1 0,0 1 0,0 0 0,-1-1 0,1 1 0,0 0 0,-1 0 0,-12 54 150,12-51-130,-51 131 389,37-104-327,2 1 0,1 1 0,2 1 0,-9 46 0,17-67-64,1-8-13,0-1 0,0 0 0,1 0-1,-1 2 1,1-2 0,0 0 0,1 0 0,0 7-1,0-10-5,0 0 0,-1 0-1,1 0 1,0 0-1,0 0 1,0-1-1,0 1 1,0 0 0,0 0-1,0-1 1,0 1-1,0-1 1,0 1 0,0-1-1,0 1 1,0-1-1,1 0 1,-1 1-1,0-1 1,0 0 0,0 0-1,1 0 1,-1 0-1,0 0 1,0 0-1,1 0 1,-1 0 0,0-1-1,0 1 1,0 0-1,0-1 1,1 1 0,-1-1-1,0 1 1,2-2-1,12-5-72,-1-1 0,1 0 0,-1-1 1,-1-2-1,1 1 0,-2 0 0,1-2 0,-2 1 0,0-2 0,17-22 0,31-30-640,-59 64 695,1 0 0,-1 0 0,0 1 0,1-1 0,-1 1 0,1-1-1,0 0 1,-1 1 0,1-1 0,0 1 0,-1 0 0,1-1 0,0 1 0,-1-1 0,1 1-1,0 0 1,0-1 0,-1 1 0,1 0 0,0 0 0,0 0 0,0 0 0,-1 0-1,1 0 1,0 0 0,0 0 0,0 0 0,-1 0 0,1 0 0,1 1 0,3 24-149,-19 58 392,10-62-150,3-15-35,-2 12 97,1 0-1,1 0 1,0 22-1,1-37-121,0-1-1,0 1 1,0-1-1,1 1 0,-1 0 1,0-1-1,1 1 1,0-1-1,-1 1 0,1-1 1,0 0-1,1 1 0,-1-1 1,0 0-1,0 1 1,1-1-1,0 0 0,-1 0 1,1 0-1,0-1 1,0 1-1,0 0 0,0-1 1,0 1-1,0-1 0,1 1 1,-1-1-1,0 0 1,1 0-1,3 1 0,-3-2-10,1-1-1,0 1 0,-1-1 0,1 1 0,-1-1 0,1 0 0,-1-1 1,0 1-1,1 0 0,-1-1 0,0 0 0,0 0 0,0 0 0,0 0 0,4-4 1,45-43-158,-40 37 68,1-2-24,-2 5-2,0-1 1,-1-1 0,0 0-1,-1-1 1,0 1 0,-1-1-1,0-1 1,11-25 0,-19 37 113,0 1 0,0-1-1,-1 1 1,1-1 0,0 1 0,-1 0 0,1-1 0,0 1 0,-1-1 0,1 1-1,0 0 1,-1-1 0,1 1 0,-1 0 0,1 0 0,0-1 0,-1 1 0,1 0-1,-1 0 1,1 0 0,-1-1 0,1 1 0,-1 0 0,1 0 0,-1 0 0,1 0-1,-1 0 1,1 0 0,-1 0 0,1 0 0,-1 0 0,1 0 0,-1 0 0,1 1 0,-1-1-1,1 0 1,-1 0 0,1 0 0,-1 1 0,1-1 0,-1 0 0,1 0 0,0 1-1,-1-1 1,1 0 0,0 1 0,-1-1 0,1 1 0,-19 26 211,11-15-127,0-1 1,1 1 0,1 0 0,0 1 0,-4 14-1,8-25-68,1 1 1,0-1-1,0 1 0,0 0 0,0-1 0,0 1 0,0 0 1,1 0-1,-1-1 0,1 1 0,0 0 0,0 0 0,0 0 0,0 0 1,0 0-1,1-1 0,-1 1 0,1 0 0,0 0 0,0-1 1,0 1-1,0 0 0,0-1 0,1 1 0,-1-1 0,1 0 1,0 1-1,-1-1 0,1 0 0,0 0 0,0 0 0,1 0 0,-1 0 1,4 2-1,-1-2-14,0 0-1,0-1 1,1 1 0,-1-1-1,1 0 1,-1 0 0,1-1 0,0 1-1,-1-1 1,1-1 0,-1 1-1,1-1 1,-1 0 0,1 0 0,-1-1-1,10-3 1,13-8-341,0-1 0,-1-2 0,-1-1 0,-1 0 0,0-3 0,36-36 0,-24 24-979,-17 16 751,-18 15 359,-1 0 0,1-1 1,0 1-1,0 0 1,-1-1-1,1 0 1,-1 1-1,1-1 1,-1 0-1,0 0 1,1 0-1,-1 1 1,0-1-1,0-1 1,-1 1-1,1 0 1,0 0-1,-1 0 1,1-3-1,16-49 206,-10 34 0</inkml:trace>
  <inkml:trace contextRef="#ctx0" brushRef="#br0" timeOffset="1">2301 52 800,'-17'19'700,"0"2"1,2-1-1,1 2 0,0-1 0,1 2 0,-13 34 1,4-1 453,-24 94 1,35-71-830,12-78-320,-1 0 0,1 0 0,0-1 0,0 1 0,0 0-1,0 0 1,0 0 0,-1-1 0,1 1 0,1 0-1,-1-1 1,0 1 0,0-1 0,0 1 0,0-1 0,0 0-1,0 1 1,1-1 0,-1 0 0,0 0 0,0 0-1,0 0 1,1 0 0,-1 0 0,0 0 0,0 0 0,0-1-1,1 1 1,-1 0 0,0-1 0,0 1 0,2-2-1,44-11 27,-35 3-50,-1 1 1,1-1-1,-1 0 1,-1-1-1,0 0 0,16-24 1,7-6-168,-10 12-90,-1 0 0,-1-1 0,-2-1 0,-1-1 0,-1-2 0,-2 1 0,-1-1 0,-2 0 0,9-40 0,-21 67 545,-6 14-6,-14 25 170,9-14-296,5-8-94,-16 23 204,2 1 1,1 1-1,2 1 1,1 1 0,-21 74-1,33-87-201,1 0-1,1 1 1,1-1 0,1 0-1,4 33 1,-3-49-37,0 0 1,0 0 0,1 0 0,0 0-1,0 0 1,1 0 0,0 0 0,0-1-1,1 1 1,0-1 0,0 0 0,1 0 0,0 0-1,0 0 1,0-1 0,1 0 0,0 0-1,13 9 1,-13-12-2,0-1-1,-1 0 1,1-1 0,0 1-1,0-1 1,0 0 0,0-1-1,0 0 1,0 1 0,-1-2-1,1 1 1,0-1-1,0 0 1,0 0 0,0-1-1,0 1 1,-1-1 0,1 0-1,-1-1 1,1 0 0,-1 0-1,0 0 1,8-6 0,14-12-16,-1 0 1,0-2 0,22-25-1,-21 21-54,1 0-362,-1 0-1,-1-2 0,-1 0 1,33-55-1,-56 82 391,-1 1 1,0-1-1,0 0 0,-1 1 1,1-1-1,0 0 1,0 1-1,-1-1 0,1 0 1,-1 0-1,1 1 0,-1-1 1,0 0-1,0 0 0,0 0 1,0 0-1,0 0 0,0 1 1,-1-1-1,1 0 1,0 0-1,-1 0 0,-1-2 1,1 3 24,0 0 1,-1 0 0,1 0 0,-1 1 0,1-1 0,-1 0 0,0 1 0,1 0-1,-1-1 1,1 1 0,-1 0 0,0-1 0,1 1 0,-1 0 0,0 0 0,1 1-1,-1-1 1,0 0 0,1 0 0,-3 1 0,-11 3 53,-1 1 0,1 0 0,-27 13 1,33-13-40,-27 12 251,1 2 0,1 2 0,-37 29 1,64-45-195,0 0 1,1 1 0,-1-1 0,1 2 0,1-1 0,-1 0-1,1 1 1,0 0 0,1 0 0,-1 1 0,1-1-1,1 2 1,0-1 0,0 0 0,0 0 0,1 0 0,0 1-1,1-1 1,0 1 0,0-1 0,1 13 0,0-18-58,1 0 1,-1-1 0,1 1 0,-1-1-1,1 1 1,0-1 0,0 1 0,0-1-1,0 0 1,1 0 0,-1 1-1,1-1 1,-1 0 0,1 0 0,0 0-1,0 0 1,0-1 0,0 1 0,0 0-1,3 1 1,0-1 0,0 1 0,0-1 0,0 0 0,0-1-1,0 1 1,0-2 0,1 1 0,-1 0 0,9-1 0,6-1 4,0-1 0,0-1 1,-1-1-1,25-9 0,-14 1-146,-1-1 0,0-1-1,0-1 1,-2-2-1,0-1 1,-2-1-1,0-1 1,34-37 0,-57 56 133,-1 1 0,0-1 1,0 1-1,0-1 1,0 0-1,0 0 1,-1 0-1,1 1 0,0-1 1,0 0-1,-1 0 1,1 0-1,0 0 1,-1 0-1,1-1 0,-1 1 1,1 0-1,-1 0 1,1 0-1,-1 0 0,0 0 1,0-1-1,0 0 1,-3 4 48,0 0 1,0 0 0,1 1-1,-1-1 1,0 1-1,1 0 1,-1 0 0,1 0-1,0 0 1,0 0-1,-1 4 1,-7 7 25,-29 45 192,36-55-211,0 1 0,1-1 0,0 1 0,0 0 0,0-1-1,1 1 1,0 0 0,0 0 0,0 0 0,0 0-1,0 9 1,2-13-46,-1 0 0,0 0 1,0 0-1,0 0 0,1 0 0,-1-1 0,0 1 0,1 0 0,-1 0 0,1 0 0,-1 0 1,1-1-1,0 1 0,-1 0 0,1-1 0,0 1 0,-1 0 0,1-1 0,0 1 0,0-1 1,-1 1-1,1-1 0,0 1 0,0-1 0,0 0 0,0 1 0,0-1 0,1 0 0,34-2 96,30-22-68,-39 9-277,-1 0 1,-1-2-1,-1-1 1,0-1-1,29-32 1,-31 31-48,-22 20 291,0-1 0,1 1 0,-1-1 0,0 1 0,0-1 0,1 1 0,-1 0 0,1-1 0,-1 1 0,1-1 0,-1 1 0,0 0 1,1 0-1,-1-1 0,1 1 0,-1 0 0,1 0 0,-1-1 0,1 1 0,0 0 0,-1 0 0,1 0 0,-1 0 0,1 0 0,-1 0 0,1 0 0,0 0 0,-1 0 0,1 0 0,-1 0 0,1 0 0,-1 0 0,1 0 0,-1 1 1,1-1-1,-1 0 0,1 0 0,-1 1 0,1-1 0,-1 0 0,1 1 0,-1-1 0,1 0 0,-1 1 0,0-1 0,1 1 0,-1-1 0,0 1 0,1-1 0,-1 1 0,0-1 0,0 1 0,1-1 0,-1 1 0,0-1 1,0 1-1,0-1 0,0 1 0,0-1 0,0 1 0,0 0 0,0 0 0,3 50 465,-2-30-385,12 20 1632,-11-39-1934,0 0-1,0 1 0,-1-1 0,2 0 0,-1 0 0,0 0 0,0-1 0,0 1 1,1 0-1,-1-1 0,1 0 0,0 1 0,-1-1 0,1 0 0,4 1 1,5-1-708,0 1 0,0-2 1,0 0-1,0 0 1,0-1-1,13-3 2,-16 3 1110,36-5-185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22T11:36:55.870"/>
    </inkml:context>
    <inkml:brush xml:id="br0">
      <inkml:brushProperty name="width" value="0.05" units="cm"/>
      <inkml:brushProperty name="height" value="0.05" units="cm"/>
    </inkml:brush>
  </inkml:definitions>
  <inkml:trace contextRef="#ctx0" brushRef="#br0">293 6 840,'0'-1'36,"0"1"-1,0 0 1,0 0 0,0-1-1,0 1 1,0 0 0,-1 0-1,1-1 1,0 1 0,0 0-1,0 0 1,-1-1 0,1 1-1,0 0 1,0 0 0,0 0-1,-1 0 1,1-1-1,0 1 1,0 0 0,-1 0-1,1 0 1,0 0 0,-1 0-1,1 0 1,0 0 0,0 0-1,-1 0 1,1-1 0,0 1-1,-1 1 1,1-1 0,0 0-1,0 0 1,-1 0-1,1 0 1,0 0 0,-1 0-1,1 0 1,0 0 0,0 0-1,-1 0 1,1 1 0,0-1-1,0 0 1,-1 0 0,1 0-1,0 1 1,0-1-1,0 0 1,-1 0 0,1 0-1,0 1 1,0-1 0,0 0-1,0 0 1,0 1 0,-1-1-1,1 0 1,0 1 0,-3 28 630,3-27-705,-4 32 395,-2 1 0,-1-2-1,-2 1 1,-1-2 0,-1 2-1,-32 58 1,15-36 75,8-15-202,-2 0 0,-2-1 0,-38 48 0,62-87-224,-1-1 1,1 1 0,0 0-1,-1 0 1,1 0-1,-1 0 1,0 0-1,1-1 1,-1 1-1,0 0 1,1 0 0,-1-1-1,0 1 1,0 0-1,0-1 1,1 1-1,-1-1 1,0 1-1,0-1 1,0 0 0,0 1-1,0-1 1,0 0-1,0 0 1,0 1-1,0-1 1,0 0-1,0 0 1,0 0 0,0 0-1,-2-1 1,2-2 0,0 0 1,1 0 0,-1 0-1,1 0 1,-1 0 0,1 0-1,0-1 1,0 1-1,1 0 1,-1 0 0,1 0-1,1-6 1,5-32-42,26-81-1,-33 122 35,0 0-1,0-1 0,0 1 0,0-1 1,0 1-1,0 0 0,0-1 1,1 1-1,-1 0 0,0-1 0,0 1 1,0 0-1,1-1 0,-1 1 0,0 0 1,0-1-1,1 1 0,-1 0 1,0 0-1,1-1 0,-1 1 0,0 0 1,1 0-1,-1 0 0,0-1 0,1 1 1,-1 0-1,1 0 0,-1 0 1,0 0-1,1 0 0,-1 0 0,1 0 1,-1 0-1,0 0 0,1 0 0,-1 0 1,1 0-1,-1 0 0,0 0 1,1 0-1,-1 0 0,0 1 0,1-1 1,-1 0-1,1 0 0,-1 0 1,0 1-1,1-1 0,-1 0 0,0 0 1,1 1-1,22 25-24,-6-5 69,-14-18-43,16 19 46,2-1 0,0-1 0,31 22 0,-45-37-30,1 1 1,1-2-1,-1 1 0,1-1 0,-1 0 1,1-1-1,0 0 0,1 0 0,-1-1 0,0 0 1,1-1-1,-1 0 0,1 0 0,0-1 0,16-2 1,0-4 2,-1-1 1,1-1-1,-2-1 0,1-1 1,43-25-1,-26 9-12,-2-1 0,48-41 0,-81 62-3,1 0-1,-1-1 1,-1 0-1,1 0 1,-1-2-1,-1 1 1,1 0-1,-1 0 1,-1-1-1,7-14 1,-71 132 33,48-84 32,-1-1 1,-2-1-1,0 0 0,-1 0 1,-35 35-1,51-57-64,-1 0 1,0-1-1,1 1 0,-1 0 1,0-1-1,0 1 0,0 0 1,0-1-1,1 1 0,-1-1 1,0 1-1,0-1 0,0 0 0,0 1 1,0-1-1,0 0 0,0 0 1,0 1-1,-1-1 0,1 0 1,0 0-1,0 0 0,0 0 0,0-1 1,0 1-1,0 0 0,0 0 1,0-1-1,0 1 0,-1-1 1,1 0-5,0-1 0,1 1 0,-1-1 0,0 0 0,1 1 1,-1-1-1,1 1 0,0-1 0,0 0 0,-1 1 0,1-1 1,0 0-1,0 1 0,1-1 0,-1 0 0,0 1 0,0-1 1,1 0-1,-1 1 0,1-1 0,-1 1 0,1-1 0,0 1 1,0-1-1,1-1 0,13-27-95,1 0 0,2 2 0,30-38 0,-36 50 14,1 1 0,1-1-1,0 2 1,0 1 0,2 0-1,0 1 1,0 1-1,20-11 1,-34 21 74,1-1 1,0 1-1,0 0 1,0-1-1,0 1 1,0 1-1,0-1 1,0 0-1,0 1 1,0 0-1,0 0 1,0 0-1,0 0 1,1 0-1,-1 0 0,0 1 1,0 0-1,0-1 1,5 3-1,-5-1 6,-1 0-1,0 0 0,1 0 0,-1 0 0,0 1 0,0-1 1,-1 0-1,1 1 0,0-1 0,-1 1 0,0 0 0,1 0 1,-1-1-1,0 1 0,0 0 0,0 5 0,2 13 30,-1-1 0,-1 1 0,-1 0 0,-5 35 0,4-49-16,-10 25 58,7-20-19,12-12-5,25-21-49,0-2 0,-1 0 0,-2-2 1,0-2-1,-2-2 0,-1 1 0,-1-3 0,22-33 1,-42 57 1,11-18-7,1 1 1,2 1-1,0 2 0,1 0 0,35-28 1,-55 48 7,-1 1 0,0-1 0,1 1 0,-1-1 0,1 1 0,-1-1 0,1 1 0,-1-1 0,1 1 0,-1 0 0,1-1 0,-1 1 0,1 0 0,0 0 0,-1-1 0,1 1 0,0 0 0,-1 0 0,1 0 0,-1 0 0,1-1 0,0 1 0,-1 0 0,1 0 1,0 1-1,-1-1 0,1 0 0,0 0 0,-1 0 0,1 0 0,0 0 0,-1 1 0,1-1 0,-1 0 0,1 1 0,-1-1 0,1 0 0,0 1 0,-1-1 0,1 1 0,-1-1 0,0 1 0,1-1 0,-1 1 0,1-1 0,-1 1 0,0-1 0,1 1 0,-1-1 0,0 1 0,0 0 0,1-1 0,-1 1 1,0-1-1,0 1 0,0 0 0,0-1 0,0 1 0,0 0 0,0-1 0,0 1 0,0 0 0,0-1 0,0 1 0,0 0 0,-1-1 0,1 1 0,0 0 0,-1 0 0,-12 54 150,12-51-130,-51 131 389,37-104-327,2 1 0,1 1 0,2 1 0,-9 46 0,17-67-64,1-8-13,0-1 0,0 0 0,1 0-1,-1 2 1,1-2 0,0 0 0,1 0 0,0 7-1,0-10-5,0 0 0,-1 0-1,1 0 1,0 0-1,0 0 1,0-1-1,0 1 1,0 0 0,0 0-1,0-1 1,0 1-1,0-1 1,0 1 0,0-1-1,0 1 1,0-1-1,1 0 1,-1 1-1,0-1 1,0 0 0,0 0-1,1 0 1,-1 0-1,0 0 1,0 0-1,1 0 1,-1 0 0,0-1-1,0 1 1,0 0-1,0-1 1,1 1 0,-1-1-1,0 1 1,2-2-1,12-5-72,-1-1 0,1 0 0,-1-1 1,-1-2-1,1 1 0,-2 0 0,1-2 0,-2 1 0,0-2 0,17-22 0,31-30-640,-59 64 695,1 0 0,-1 0 0,0 1 0,1-1 0,-1 1 0,1-1-1,0 0 1,-1 1 0,1-1 0,0 1 0,-1 0 0,1-1 0,0 1 0,-1-1 0,1 1-1,0 0 1,0-1 0,-1 1 0,1 0 0,0 0 0,0 0 0,0 0 0,-1 0-1,1 0 1,0 0 0,0 0 0,0 0 0,-1 0 0,1 0 0,1 1 0,3 24-149,-19 58 392,10-62-150,3-15-35,-2 12 97,1 0-1,1 0 1,0 22-1,1-37-121,0-1-1,0 1 1,0-1-1,1 1 0,-1 0 1,0-1-1,1 1 1,0-1-1,-1 1 0,1-1 1,0 0-1,1 1 0,-1-1 1,0 0-1,0 1 1,1-1-1,0 0 0,-1 0 1,1 0-1,0-1 1,0 1-1,0 0 0,0-1 1,0 1-1,0-1 0,1 1 1,-1-1-1,0 0 1,1 0-1,3 1 0,-3-2-10,1-1-1,0 1 0,-1-1 0,1 1 0,-1-1 0,1 0 0,-1-1 1,0 1-1,1 0 0,-1-1 0,0 0 0,0 0 0,0 0 0,0 0 0,4-4 1,45-43-158,-40 37 68,1-2-24,-2 5-2,0-1 1,-1-1 0,0 0-1,-1-1 1,0 1 0,-1-1-1,0-1 1,11-25 0,-19 37 113,0 1 0,0-1-1,-1 1 1,1-1 0,0 1 0,-1 0 0,1-1 0,0 1 0,-1-1 0,1 1-1,0 0 1,-1-1 0,1 1 0,-1 0 0,1 0 0,0-1 0,-1 1 0,1 0-1,-1 0 1,1 0 0,-1-1 0,1 1 0,-1 0 0,1 0 0,-1 0 0,1 0-1,-1 0 1,1 0 0,-1 0 0,1 0 0,-1 0 0,1 0 0,-1 0 0,1 1 0,-1-1-1,1 0 1,-1 0 0,1 0 0,-1 1 0,1-1 0,-1 0 0,1 0 0,0 1-1,-1-1 1,1 0 0,0 1 0,-1-1 0,1 1 0,-19 26 211,11-15-127,0-1 1,1 1 0,1 0 0,0 1 0,-4 14-1,8-25-68,1 1 1,0-1-1,0 1 0,0 0 0,0-1 0,0 1 0,0 0 1,1 0-1,-1-1 0,1 1 0,0 0 0,0 0 0,0 0 0,0 0 1,0 0-1,1-1 0,-1 1 0,1 0 0,0 0 0,0-1 1,0 1-1,0 0 0,0-1 0,1 1 0,-1-1 0,1 0 1,0 1-1,-1-1 0,1 0 0,0 0 0,0 0 0,1 0 0,-1 0 1,4 2-1,-1-2-14,0 0-1,0-1 1,1 1 0,-1-1-1,1 0 1,-1 0 0,1-1 0,0 1-1,-1-1 1,1-1 0,-1 1-1,1-1 1,-1 0 0,1 0 0,-1-1-1,10-3 1,13-8-341,0-1 0,-1-2 0,-1-1 0,-1 0 0,0-3 0,36-36 0,-24 24-979,-17 16 751,-18 15 359,-1 0 0,1-1 1,0 1-1,0 0 1,-1-1-1,1 0 1,-1 1-1,1-1 1,-1 0-1,0 0 1,1 0-1,-1 1 1,0-1-1,0-1 1,-1 1-1,1 0 1,0 0-1,-1 0 1,1-3-1,16-49 206,-10 34 0</inkml:trace>
  <inkml:trace contextRef="#ctx0" brushRef="#br0" timeOffset="1">2301 52 800,'-17'19'700,"0"2"1,2-1-1,1 2 0,0-1 0,1 2 0,-13 34 1,4-1 453,-24 94 1,35-71-830,12-78-320,-1 0 0,1 0 0,0-1 0,0 1 0,0 0-1,0 0 1,0 0 0,-1-1 0,1 1 0,1 0-1,-1-1 1,0 1 0,0-1 0,0 1 0,0-1 0,0 0-1,0 1 1,1-1 0,-1 0 0,0 0 0,0 0-1,0 0 1,1 0 0,-1 0 0,0 0 0,0 0 0,0-1-1,1 1 1,-1 0 0,0-1 0,0 1 0,2-2-1,44-11 27,-35 3-50,-1 1 1,1-1-1,-1 0 1,-1-1-1,0 0 0,16-24 1,7-6-168,-10 12-90,-1 0 0,-1-1 0,-2-1 0,-1-1 0,-1-2 0,-2 1 0,-1-1 0,-2 0 0,9-40 0,-21 67 545,-6 14-6,-14 25 170,9-14-296,5-8-94,-16 23 204,2 1 1,1 1-1,2 1 1,1 1 0,-21 74-1,33-87-201,1 0-1,1 1 1,1-1 0,1 0-1,4 33 1,-3-49-37,0 0 1,0 0 0,1 0 0,0 0-1,0 0 1,1 0 0,0 0 0,0-1-1,1 1 1,0-1 0,0 0 0,1 0 0,0 0-1,0 0 1,0-1 0,1 0 0,0 0-1,13 9 1,-13-12-2,0-1-1,-1 0 1,1-1 0,0 1-1,0-1 1,0 0 0,0-1-1,0 0 1,0 1 0,-1-2-1,1 1 1,0-1-1,0 0 1,0 0 0,0-1-1,0 1 1,-1-1 0,1 0-1,-1-1 1,1 0 0,-1 0-1,0 0 1,8-6 0,14-12-16,-1 0 1,0-2 0,22-25-1,-21 21-54,1 0-362,-1 0-1,-1-2 0,-1 0 1,33-55-1,-56 82 391,-1 1 1,0-1-1,0 0 0,-1 1 1,1-1-1,0 0 1,0 1-1,-1-1 0,1 0 1,-1 0-1,1 1 0,-1-1 1,0 0-1,0 0 0,0 0 1,0 0-1,0 0 0,0 1 1,-1-1-1,1 0 1,0 0-1,-1 0 0,-1-2 1,1 3 24,0 0 1,-1 0 0,1 0 0,-1 1 0,1-1 0,-1 0 0,0 1 0,1 0-1,-1-1 1,1 1 0,-1 0 0,0-1 0,1 1 0,-1 0 0,0 0 0,1 1-1,-1-1 1,0 0 0,1 0 0,-3 1 0,-11 3 53,-1 1 0,1 0 0,-27 13 1,33-13-40,-27 12 251,1 2 0,1 2 0,-37 29 1,64-45-195,0 0 1,1 1 0,-1-1 0,1 2 0,1-1 0,-1 0-1,1 1 1,0 0 0,1 0 0,-1 1 0,1-1-1,1 2 1,0-1 0,0 0 0,0 0 0,1 0 0,0 1-1,1-1 1,0 1 0,0-1 0,1 13 0,0-18-58,1 0 1,-1-1 0,1 1 0,-1-1-1,1 1 1,0-1 0,0 1 0,0-1-1,0 0 1,1 0 0,-1 1-1,1-1 1,-1 0 0,1 0 0,0 0-1,0 0 1,0-1 0,0 1 0,0 0-1,3 1 1,0-1 0,0 1 0,0-1 0,0 0 0,0-1-1,0 1 1,0-2 0,1 1 0,-1 0 0,9-1 0,6-1 4,0-1 0,0-1 1,-1-1-1,25-9 0,-14 1-146,-1-1 0,0-1-1,0-1 1,-2-2-1,0-1 1,-2-1-1,0-1 1,34-37 0,-57 56 133,-1 1 0,0-1 1,0 1-1,0-1 1,0 0-1,0 0 1,-1 0-1,1 1 0,0-1 1,0 0-1,-1 0 1,1 0-1,0 0 1,-1 0-1,1-1 0,-1 1 1,1 0-1,-1 0 1,1 0-1,-1 0 0,0 0 1,0-1-1,0 0 1,-3 4 48,0 0 1,0 0 0,1 1-1,-1-1 1,0 1-1,1 0 1,-1 0 0,1 0-1,0 0 1,0 0-1,-1 4 1,-7 7 25,-29 45 192,36-55-211,0 1 0,1-1 0,0 1 0,0 0 0,0-1-1,1 1 1,0 0 0,0 0 0,0 0 0,0 0-1,0 9 1,2-13-46,-1 0 0,0 0 1,0 0-1,0 0 0,1 0 0,-1-1 0,0 1 0,1 0 0,-1 0 0,1 0 0,-1 0 1,1-1-1,0 1 0,-1 0 0,1-1 0,0 1 0,-1 0 0,1-1 0,0 1 0,0-1 1,-1 1-1,1-1 0,0 1 0,0-1 0,0 0 0,0 1 0,0-1 0,1 0 0,34-2 96,30-22-68,-39 9-277,-1 0 1,-1-2-1,-1-1 1,0-1-1,29-32 1,-31 31-48,-22 20 291,0-1 0,1 1 0,-1-1 0,0 1 0,0-1 0,1 1 0,-1 0 0,1-1 0,-1 1 0,1-1 0,-1 1 0,0 0 1,1 0-1,-1-1 0,1 1 0,-1 0 0,1 0 0,-1-1 0,1 1 0,0 0 0,-1 0 0,1 0 0,-1 0 0,1 0 0,-1 0 0,1 0 0,0 0 0,-1 0 0,1 0 0,-1 0 0,1 0 0,-1 0 0,1 0 0,-1 1 1,1-1-1,-1 0 0,1 0 0,-1 1 0,1-1 0,-1 0 0,1 1 0,-1-1 0,1 0 0,-1 1 0,0-1 0,1 1 0,-1-1 0,0 1 0,1-1 0,-1 1 0,0-1 0,0 1 0,1-1 0,-1 1 0,0-1 1,0 1-1,0-1 0,0 1 0,0-1 0,0 1 0,0 0 0,0 0 0,3 50 465,-2-30-385,12 20 1632,-11-39-1934,0 0-1,0 1 0,-1-1 0,2 0 0,-1 0 0,0 0 0,0-1 0,0 1 1,1 0-1,-1-1 0,1 0 0,0 1 0,-1-1 0,1 0 0,4 1 1,5-1-708,0 1 0,0-2 1,0 0-1,0 0 1,0-1-1,13-3 2,-16 3 1110,36-5-185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0F049920E6BF84C99A1394EEDB5306B" ma:contentTypeVersion="10" ma:contentTypeDescription="Create a new document." ma:contentTypeScope="" ma:versionID="dbc3e07040ec54812647d376fb59a271">
  <xsd:schema xmlns:xsd="http://www.w3.org/2001/XMLSchema" xmlns:xs="http://www.w3.org/2001/XMLSchema" xmlns:p="http://schemas.microsoft.com/office/2006/metadata/properties" xmlns:ns3="2cdccfed-d1f5-43b1-88e4-9460f682f4c9" targetNamespace="http://schemas.microsoft.com/office/2006/metadata/properties" ma:root="true" ma:fieldsID="49adc67175b010d1cd150ed81c72ac05" ns3:_="">
    <xsd:import namespace="2cdccfed-d1f5-43b1-88e4-9460f682f4c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dccfed-d1f5-43b1-88e4-9460f682f4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1C5D1-E636-4007-ACAA-79153145409D}">
  <ds:schemaRefs>
    <ds:schemaRef ds:uri="http://schemas.microsoft.com/sharepoint/v3/contenttype/forms"/>
  </ds:schemaRefs>
</ds:datastoreItem>
</file>

<file path=customXml/itemProps2.xml><?xml version="1.0" encoding="utf-8"?>
<ds:datastoreItem xmlns:ds="http://schemas.openxmlformats.org/officeDocument/2006/customXml" ds:itemID="{193BE031-A0A4-4257-A547-23366EBFD6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dccfed-d1f5-43b1-88e4-9460f682f4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BA875D-3566-4D04-B659-560149B4502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2E06951-D768-43B3-97C4-27425FE7C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116</Pages>
  <Words>37182</Words>
  <Characters>211942</Characters>
  <Application>Microsoft Office Word</Application>
  <DocSecurity>0</DocSecurity>
  <Lines>1766</Lines>
  <Paragraphs>497</Paragraphs>
  <ScaleCrop>false</ScaleCrop>
  <HeadingPairs>
    <vt:vector size="2" baseType="variant">
      <vt:variant>
        <vt:lpstr>Title</vt:lpstr>
      </vt:variant>
      <vt:variant>
        <vt:i4>1</vt:i4>
      </vt:variant>
    </vt:vector>
  </HeadingPairs>
  <TitlesOfParts>
    <vt:vector size="1" baseType="lpstr">
      <vt:lpstr>SOUTH WALES FIRE AUTHORITY</vt:lpstr>
    </vt:vector>
  </TitlesOfParts>
  <Company>SOUTH WALES FIRE AND RESCUE SERVICE</Company>
  <LinksUpToDate>false</LinksUpToDate>
  <CharactersWithSpaces>248627</CharactersWithSpaces>
  <SharedDoc>false</SharedDoc>
  <HLinks>
    <vt:vector size="750" baseType="variant">
      <vt:variant>
        <vt:i4>2818099</vt:i4>
      </vt:variant>
      <vt:variant>
        <vt:i4>525</vt:i4>
      </vt:variant>
      <vt:variant>
        <vt:i4>0</vt:i4>
      </vt:variant>
      <vt:variant>
        <vt:i4>5</vt:i4>
      </vt:variant>
      <vt:variant>
        <vt:lpwstr>http://www.southwales-fire.gov.uk/</vt:lpwstr>
      </vt:variant>
      <vt:variant>
        <vt:lpwstr/>
      </vt:variant>
      <vt:variant>
        <vt:i4>1048589</vt:i4>
      </vt:variant>
      <vt:variant>
        <vt:i4>522</vt:i4>
      </vt:variant>
      <vt:variant>
        <vt:i4>0</vt:i4>
      </vt:variant>
      <vt:variant>
        <vt:i4>5</vt:i4>
      </vt:variant>
      <vt:variant>
        <vt:lpwstr>https://www.frc.org.uk/auditors/audit-assurance/auditor-s-responsibilities-for-the-audit-of-the-fi/description-of-the-auditor%e2%80%99s-responsibilities-for</vt:lpwstr>
      </vt:variant>
      <vt:variant>
        <vt:lpwstr/>
      </vt:variant>
      <vt:variant>
        <vt:i4>2949163</vt:i4>
      </vt:variant>
      <vt:variant>
        <vt:i4>519</vt:i4>
      </vt:variant>
      <vt:variant>
        <vt:i4>0</vt:i4>
      </vt:variant>
      <vt:variant>
        <vt:i4>5</vt:i4>
      </vt:variant>
      <vt:variant>
        <vt:lpwstr>https://www.livingwage.org.uk/accredited-living-wage-employers</vt:lpwstr>
      </vt:variant>
      <vt:variant>
        <vt:lpwstr/>
      </vt:variant>
      <vt:variant>
        <vt:i4>5374051</vt:i4>
      </vt:variant>
      <vt:variant>
        <vt:i4>516</vt:i4>
      </vt:variant>
      <vt:variant>
        <vt:i4>0</vt:i4>
      </vt:variant>
      <vt:variant>
        <vt:i4>5</vt:i4>
      </vt:variant>
      <vt:variant>
        <vt:lpwstr>https://www.southwales-fire.gov.uk/app/uploads/2024/03/MC000265-Strategic-Plan-2020-2030-Year-Five-Update_ENG.pdf</vt:lpwstr>
      </vt:variant>
      <vt:variant>
        <vt:lpwstr>page=11</vt:lpwstr>
      </vt:variant>
      <vt:variant>
        <vt:i4>1245248</vt:i4>
      </vt:variant>
      <vt:variant>
        <vt:i4>513</vt:i4>
      </vt:variant>
      <vt:variant>
        <vt:i4>0</vt:i4>
      </vt:variant>
      <vt:variant>
        <vt:i4>5</vt:i4>
      </vt:variant>
      <vt:variant>
        <vt:lpwstr>https://assets-hmicfrs.justiceinspectorates.gov.uk/uploads/values-and-culture-in-fire-and-rescue-services.pdf</vt:lpwstr>
      </vt:variant>
      <vt:variant>
        <vt:lpwstr/>
      </vt:variant>
      <vt:variant>
        <vt:i4>6488103</vt:i4>
      </vt:variant>
      <vt:variant>
        <vt:i4>510</vt:i4>
      </vt:variant>
      <vt:variant>
        <vt:i4>0</vt:i4>
      </vt:variant>
      <vt:variant>
        <vt:i4>5</vt:i4>
      </vt:variant>
      <vt:variant>
        <vt:lpwstr>https://www.southwales-fire.gov.uk/app/uploads/2024/01/SWFRSCultureReviewReport.pdf</vt:lpwstr>
      </vt:variant>
      <vt:variant>
        <vt:lpwstr>page=127</vt:lpwstr>
      </vt:variant>
      <vt:variant>
        <vt:i4>4849725</vt:i4>
      </vt:variant>
      <vt:variant>
        <vt:i4>507</vt:i4>
      </vt:variant>
      <vt:variant>
        <vt:i4>0</vt:i4>
      </vt:variant>
      <vt:variant>
        <vt:i4>5</vt:i4>
      </vt:variant>
      <vt:variant>
        <vt:lpwstr>\\fshqfs1\Corporate_Shared\AGS\2023-2024\Putting out the false alarms:</vt:lpwstr>
      </vt:variant>
      <vt:variant>
        <vt:lpwstr/>
      </vt:variant>
      <vt:variant>
        <vt:i4>6357037</vt:i4>
      </vt:variant>
      <vt:variant>
        <vt:i4>504</vt:i4>
      </vt:variant>
      <vt:variant>
        <vt:i4>0</vt:i4>
      </vt:variant>
      <vt:variant>
        <vt:i4>5</vt:i4>
      </vt:variant>
      <vt:variant>
        <vt:lpwstr>https://www.southwales-fire.gov.uk/app/uploads/2024/03/Board-of-Commissioners-Committee-Meeting-Thursday-28-March-2024-Rolling-Document-v4.pdf</vt:lpwstr>
      </vt:variant>
      <vt:variant>
        <vt:lpwstr>page=171</vt:lpwstr>
      </vt:variant>
      <vt:variant>
        <vt:i4>2097254</vt:i4>
      </vt:variant>
      <vt:variant>
        <vt:i4>501</vt:i4>
      </vt:variant>
      <vt:variant>
        <vt:i4>0</vt:i4>
      </vt:variant>
      <vt:variant>
        <vt:i4>5</vt:i4>
      </vt:variant>
      <vt:variant>
        <vt:lpwstr>https://www.gov.wales/fire-and-rescue-service-operational-training-thematic-review</vt:lpwstr>
      </vt:variant>
      <vt:variant>
        <vt:lpwstr/>
      </vt:variant>
      <vt:variant>
        <vt:i4>7340151</vt:i4>
      </vt:variant>
      <vt:variant>
        <vt:i4>498</vt:i4>
      </vt:variant>
      <vt:variant>
        <vt:i4>0</vt:i4>
      </vt:variant>
      <vt:variant>
        <vt:i4>5</vt:i4>
      </vt:variant>
      <vt:variant>
        <vt:lpwstr>https://www.gov.wales/fire-and-rescue-service-capacity-thematic-review</vt:lpwstr>
      </vt:variant>
      <vt:variant>
        <vt:lpwstr/>
      </vt:variant>
      <vt:variant>
        <vt:i4>7929919</vt:i4>
      </vt:variant>
      <vt:variant>
        <vt:i4>495</vt:i4>
      </vt:variant>
      <vt:variant>
        <vt:i4>0</vt:i4>
      </vt:variant>
      <vt:variant>
        <vt:i4>5</vt:i4>
      </vt:variant>
      <vt:variant>
        <vt:lpwstr>https://www.gov.wales/chief-fire-and-rescue-adviser-thematic-review-learning-grenfell-tower-inquiry-recommendations</vt:lpwstr>
      </vt:variant>
      <vt:variant>
        <vt:lpwstr/>
      </vt:variant>
      <vt:variant>
        <vt:i4>7602196</vt:i4>
      </vt:variant>
      <vt:variant>
        <vt:i4>492</vt:i4>
      </vt:variant>
      <vt:variant>
        <vt:i4>0</vt:i4>
      </vt:variant>
      <vt:variant>
        <vt:i4>5</vt:i4>
      </vt:variant>
      <vt:variant>
        <vt:lpwstr>https://www.audit.wales/sites/default/files/publications/swfra_aas.pdf</vt:lpwstr>
      </vt:variant>
      <vt:variant>
        <vt:lpwstr/>
      </vt:variant>
      <vt:variant>
        <vt:i4>1310793</vt:i4>
      </vt:variant>
      <vt:variant>
        <vt:i4>489</vt:i4>
      </vt:variant>
      <vt:variant>
        <vt:i4>0</vt:i4>
      </vt:variant>
      <vt:variant>
        <vt:i4>5</vt:i4>
      </vt:variant>
      <vt:variant>
        <vt:lpwstr>https://www.audit.wales/sites/default/files/publications/swfracr.pdf</vt:lpwstr>
      </vt:variant>
      <vt:variant>
        <vt:lpwstr/>
      </vt:variant>
      <vt:variant>
        <vt:i4>4456523</vt:i4>
      </vt:variant>
      <vt:variant>
        <vt:i4>486</vt:i4>
      </vt:variant>
      <vt:variant>
        <vt:i4>0</vt:i4>
      </vt:variant>
      <vt:variant>
        <vt:i4>5</vt:i4>
      </vt:variant>
      <vt:variant>
        <vt:lpwstr>https://www.audit.wales/sites/default/files/publications/swfra_aas_0.pdf</vt:lpwstr>
      </vt:variant>
      <vt:variant>
        <vt:lpwstr/>
      </vt:variant>
      <vt:variant>
        <vt:i4>4063347</vt:i4>
      </vt:variant>
      <vt:variant>
        <vt:i4>483</vt:i4>
      </vt:variant>
      <vt:variant>
        <vt:i4>0</vt:i4>
      </vt:variant>
      <vt:variant>
        <vt:i4>5</vt:i4>
      </vt:variant>
      <vt:variant>
        <vt:lpwstr>https://www.youtube.com/watch?v=cC1EEyb8Y5g&amp;t=3901s</vt:lpwstr>
      </vt:variant>
      <vt:variant>
        <vt:lpwstr/>
      </vt:variant>
      <vt:variant>
        <vt:i4>3145745</vt:i4>
      </vt:variant>
      <vt:variant>
        <vt:i4>480</vt:i4>
      </vt:variant>
      <vt:variant>
        <vt:i4>0</vt:i4>
      </vt:variant>
      <vt:variant>
        <vt:i4>5</vt:i4>
      </vt:variant>
      <vt:variant>
        <vt:lpwstr>https://www.audit.wales/sites/default/files/publications/Emergency-services-English_0.pdf</vt:lpwstr>
      </vt:variant>
      <vt:variant>
        <vt:lpwstr/>
      </vt:variant>
      <vt:variant>
        <vt:i4>6160468</vt:i4>
      </vt:variant>
      <vt:variant>
        <vt:i4>477</vt:i4>
      </vt:variant>
      <vt:variant>
        <vt:i4>0</vt:i4>
      </vt:variant>
      <vt:variant>
        <vt:i4>5</vt:i4>
      </vt:variant>
      <vt:variant>
        <vt:lpwstr>https://www.southwales-fire.gov.uk/app/uploads/2019/03/Fire-and-Rescue-Authority-Monday-13-February-2023-Rolling-Document.pdf</vt:lpwstr>
      </vt:variant>
      <vt:variant>
        <vt:lpwstr>page=129</vt:lpwstr>
      </vt:variant>
      <vt:variant>
        <vt:i4>1769498</vt:i4>
      </vt:variant>
      <vt:variant>
        <vt:i4>474</vt:i4>
      </vt:variant>
      <vt:variant>
        <vt:i4>0</vt:i4>
      </vt:variant>
      <vt:variant>
        <vt:i4>5</vt:i4>
      </vt:variant>
      <vt:variant>
        <vt:lpwstr>https://www.southwales-fire.gov.uk/app/uploads/2019/03/FAPM-Committee-Monday-11-April-2022-Rolling-Document.pdf</vt:lpwstr>
      </vt:variant>
      <vt:variant>
        <vt:lpwstr>page=23</vt:lpwstr>
      </vt:variant>
      <vt:variant>
        <vt:i4>4718614</vt:i4>
      </vt:variant>
      <vt:variant>
        <vt:i4>471</vt:i4>
      </vt:variant>
      <vt:variant>
        <vt:i4>0</vt:i4>
      </vt:variant>
      <vt:variant>
        <vt:i4>5</vt:i4>
      </vt:variant>
      <vt:variant>
        <vt:lpwstr>https://www.audit.wales/sites/default/files/publications/south_wales_fire_rescue_authority_carbon_emissions_reduction_english.pdf</vt:lpwstr>
      </vt:variant>
      <vt:variant>
        <vt:lpwstr/>
      </vt:variant>
      <vt:variant>
        <vt:i4>5963869</vt:i4>
      </vt:variant>
      <vt:variant>
        <vt:i4>468</vt:i4>
      </vt:variant>
      <vt:variant>
        <vt:i4>0</vt:i4>
      </vt:variant>
      <vt:variant>
        <vt:i4>5</vt:i4>
      </vt:variant>
      <vt:variant>
        <vt:lpwstr>https://www.southwales-fire.gov.uk/app/uploads/2019/03/FAPM-Committee-Monday-10-October-2022-Rolling-Document.pdf</vt:lpwstr>
      </vt:variant>
      <vt:variant>
        <vt:lpwstr>page=123</vt:lpwstr>
      </vt:variant>
      <vt:variant>
        <vt:i4>1114201</vt:i4>
      </vt:variant>
      <vt:variant>
        <vt:i4>465</vt:i4>
      </vt:variant>
      <vt:variant>
        <vt:i4>0</vt:i4>
      </vt:variant>
      <vt:variant>
        <vt:i4>5</vt:i4>
      </vt:variant>
      <vt:variant>
        <vt:lpwstr>https://www.southwales-fire.gov.uk/app/uploads/2019/03/Fire-and-Rescue-Authority-Meeting-Monday-26-September-2022-Rolling-Document-1.pdf</vt:lpwstr>
      </vt:variant>
      <vt:variant>
        <vt:lpwstr>page=121</vt:lpwstr>
      </vt:variant>
      <vt:variant>
        <vt:i4>5242964</vt:i4>
      </vt:variant>
      <vt:variant>
        <vt:i4>462</vt:i4>
      </vt:variant>
      <vt:variant>
        <vt:i4>0</vt:i4>
      </vt:variant>
      <vt:variant>
        <vt:i4>5</vt:i4>
      </vt:variant>
      <vt:variant>
        <vt:lpwstr>https://www.southwales-fire.gov.uk/app/uploads/2019/03/Fire-and-Rescue-Authority-Monday-13-February-2023-Rolling-Document.pdf</vt:lpwstr>
      </vt:variant>
      <vt:variant>
        <vt:lpwstr>page=127</vt:lpwstr>
      </vt:variant>
      <vt:variant>
        <vt:i4>8061054</vt:i4>
      </vt:variant>
      <vt:variant>
        <vt:i4>459</vt:i4>
      </vt:variant>
      <vt:variant>
        <vt:i4>0</vt:i4>
      </vt:variant>
      <vt:variant>
        <vt:i4>5</vt:i4>
      </vt:variant>
      <vt:variant>
        <vt:lpwstr>https://www.southwales-fire.gov.uk/app/uploads/2019/03/Fire-and-Rescue-Authoirty-Monday-17-July-2023-Rolling-Document.pdf</vt:lpwstr>
      </vt:variant>
      <vt:variant>
        <vt:lpwstr>page=75</vt:lpwstr>
      </vt:variant>
      <vt:variant>
        <vt:i4>2949155</vt:i4>
      </vt:variant>
      <vt:variant>
        <vt:i4>456</vt:i4>
      </vt:variant>
      <vt:variant>
        <vt:i4>0</vt:i4>
      </vt:variant>
      <vt:variant>
        <vt:i4>5</vt:i4>
      </vt:variant>
      <vt:variant>
        <vt:lpwstr>https://www.southwales-fire.gov.uk/app/uploads/2019/03/Fire-and-Rescue-Authority-Monday-25-September-2023-Rolling-Document.pdf</vt:lpwstr>
      </vt:variant>
      <vt:variant>
        <vt:lpwstr>page=169</vt:lpwstr>
      </vt:variant>
      <vt:variant>
        <vt:i4>786496</vt:i4>
      </vt:variant>
      <vt:variant>
        <vt:i4>453</vt:i4>
      </vt:variant>
      <vt:variant>
        <vt:i4>0</vt:i4>
      </vt:variant>
      <vt:variant>
        <vt:i4>5</vt:i4>
      </vt:variant>
      <vt:variant>
        <vt:lpwstr>https://www.southwales-fire.gov.uk/app/uploads/2019/03/Fire-and-Rescue-Authority-Monday-18-December-2023-WHITES-Rolling-Document.pdf</vt:lpwstr>
      </vt:variant>
      <vt:variant>
        <vt:lpwstr>page=139</vt:lpwstr>
      </vt:variant>
      <vt:variant>
        <vt:i4>1376270</vt:i4>
      </vt:variant>
      <vt:variant>
        <vt:i4>450</vt:i4>
      </vt:variant>
      <vt:variant>
        <vt:i4>0</vt:i4>
      </vt:variant>
      <vt:variant>
        <vt:i4>5</vt:i4>
      </vt:variant>
      <vt:variant>
        <vt:lpwstr>https://www.southwales-fire.gov.uk/app/uploads/2019/03/FAPM-Committee-Monday-04-December-2023-Rolling-Document-1.pdf</vt:lpwstr>
      </vt:variant>
      <vt:variant>
        <vt:lpwstr/>
      </vt:variant>
      <vt:variant>
        <vt:i4>786498</vt:i4>
      </vt:variant>
      <vt:variant>
        <vt:i4>447</vt:i4>
      </vt:variant>
      <vt:variant>
        <vt:i4>0</vt:i4>
      </vt:variant>
      <vt:variant>
        <vt:i4>5</vt:i4>
      </vt:variant>
      <vt:variant>
        <vt:lpwstr>https://senedd.wales/media/ftkh1n5e/cr-ld16516-e.pdf</vt:lpwstr>
      </vt:variant>
      <vt:variant>
        <vt:lpwstr/>
      </vt:variant>
      <vt:variant>
        <vt:i4>7340082</vt:i4>
      </vt:variant>
      <vt:variant>
        <vt:i4>444</vt:i4>
      </vt:variant>
      <vt:variant>
        <vt:i4>0</vt:i4>
      </vt:variant>
      <vt:variant>
        <vt:i4>5</vt:i4>
      </vt:variant>
      <vt:variant>
        <vt:lpwstr>https://record.senedd.wales/Search/?type=2&amp;meetingtype=740</vt:lpwstr>
      </vt:variant>
      <vt:variant>
        <vt:lpwstr/>
      </vt:variant>
      <vt:variant>
        <vt:i4>5177437</vt:i4>
      </vt:variant>
      <vt:variant>
        <vt:i4>441</vt:i4>
      </vt:variant>
      <vt:variant>
        <vt:i4>0</vt:i4>
      </vt:variant>
      <vt:variant>
        <vt:i4>5</vt:i4>
      </vt:variant>
      <vt:variant>
        <vt:lpwstr>https://www.gov.wales/south-wales-fire-and-rescue-authority-intervention</vt:lpwstr>
      </vt:variant>
      <vt:variant>
        <vt:lpwstr/>
      </vt:variant>
      <vt:variant>
        <vt:i4>1179741</vt:i4>
      </vt:variant>
      <vt:variant>
        <vt:i4>438</vt:i4>
      </vt:variant>
      <vt:variant>
        <vt:i4>0</vt:i4>
      </vt:variant>
      <vt:variant>
        <vt:i4>5</vt:i4>
      </vt:variant>
      <vt:variant>
        <vt:lpwstr>https://www.gov.wales/sites/default/files/publications/2024-02/the-south-wales-fire-and-rescue-authority-exercise-of-functions-wales-directions-2024.pdf</vt:lpwstr>
      </vt:variant>
      <vt:variant>
        <vt:lpwstr/>
      </vt:variant>
      <vt:variant>
        <vt:i4>917504</vt:i4>
      </vt:variant>
      <vt:variant>
        <vt:i4>435</vt:i4>
      </vt:variant>
      <vt:variant>
        <vt:i4>0</vt:i4>
      </vt:variant>
      <vt:variant>
        <vt:i4>5</vt:i4>
      </vt:variant>
      <vt:variant>
        <vt:lpwstr>https://www.gov.wales/south-wales-fire-and-rescue-authority-exercise-functions-wales-directions-2024</vt:lpwstr>
      </vt:variant>
      <vt:variant>
        <vt:lpwstr/>
      </vt:variant>
      <vt:variant>
        <vt:i4>7667818</vt:i4>
      </vt:variant>
      <vt:variant>
        <vt:i4>432</vt:i4>
      </vt:variant>
      <vt:variant>
        <vt:i4>0</vt:i4>
      </vt:variant>
      <vt:variant>
        <vt:i4>5</vt:i4>
      </vt:variant>
      <vt:variant>
        <vt:lpwstr>https://record.senedd.wales/Plenary/13710?lang=en-GB</vt:lpwstr>
      </vt:variant>
      <vt:variant>
        <vt:lpwstr>A85424</vt:lpwstr>
      </vt:variant>
      <vt:variant>
        <vt:i4>5046284</vt:i4>
      </vt:variant>
      <vt:variant>
        <vt:i4>429</vt:i4>
      </vt:variant>
      <vt:variant>
        <vt:i4>0</vt:i4>
      </vt:variant>
      <vt:variant>
        <vt:i4>5</vt:i4>
      </vt:variant>
      <vt:variant>
        <vt:lpwstr>https://record.senedd.wales/Plenary/13710?lang=en-GB</vt:lpwstr>
      </vt:variant>
      <vt:variant>
        <vt:lpwstr/>
      </vt:variant>
      <vt:variant>
        <vt:i4>8192047</vt:i4>
      </vt:variant>
      <vt:variant>
        <vt:i4>426</vt:i4>
      </vt:variant>
      <vt:variant>
        <vt:i4>0</vt:i4>
      </vt:variant>
      <vt:variant>
        <vt:i4>5</vt:i4>
      </vt:variant>
      <vt:variant>
        <vt:lpwstr>https://bit.ly/FireAuthority15-01-2024</vt:lpwstr>
      </vt:variant>
      <vt:variant>
        <vt:lpwstr/>
      </vt:variant>
      <vt:variant>
        <vt:i4>6291564</vt:i4>
      </vt:variant>
      <vt:variant>
        <vt:i4>423</vt:i4>
      </vt:variant>
      <vt:variant>
        <vt:i4>0</vt:i4>
      </vt:variant>
      <vt:variant>
        <vt:i4>5</vt:i4>
      </vt:variant>
      <vt:variant>
        <vt:lpwstr>https://record.senedd.wales/Plenary/13678</vt:lpwstr>
      </vt:variant>
      <vt:variant>
        <vt:lpwstr>A84525</vt:lpwstr>
      </vt:variant>
      <vt:variant>
        <vt:i4>5767179</vt:i4>
      </vt:variant>
      <vt:variant>
        <vt:i4>420</vt:i4>
      </vt:variant>
      <vt:variant>
        <vt:i4>0</vt:i4>
      </vt:variant>
      <vt:variant>
        <vt:i4>5</vt:i4>
      </vt:variant>
      <vt:variant>
        <vt:lpwstr>https://record.senedd.wales/Plenary/13678</vt:lpwstr>
      </vt:variant>
      <vt:variant>
        <vt:lpwstr/>
      </vt:variant>
      <vt:variant>
        <vt:i4>6488103</vt:i4>
      </vt:variant>
      <vt:variant>
        <vt:i4>417</vt:i4>
      </vt:variant>
      <vt:variant>
        <vt:i4>0</vt:i4>
      </vt:variant>
      <vt:variant>
        <vt:i4>5</vt:i4>
      </vt:variant>
      <vt:variant>
        <vt:lpwstr>https://www.southwales-fire.gov.uk/app/uploads/2024/01/SWFRSCultureReviewReport.pdf</vt:lpwstr>
      </vt:variant>
      <vt:variant>
        <vt:lpwstr>page=127</vt:lpwstr>
      </vt:variant>
      <vt:variant>
        <vt:i4>6357055</vt:i4>
      </vt:variant>
      <vt:variant>
        <vt:i4>414</vt:i4>
      </vt:variant>
      <vt:variant>
        <vt:i4>0</vt:i4>
      </vt:variant>
      <vt:variant>
        <vt:i4>5</vt:i4>
      </vt:variant>
      <vt:variant>
        <vt:lpwstr>https://www.southwales-fire.gov.uk/app/uploads/2024/01/SWFRSCultureReviewReport.pdf</vt:lpwstr>
      </vt:variant>
      <vt:variant>
        <vt:lpwstr/>
      </vt:variant>
      <vt:variant>
        <vt:i4>5177359</vt:i4>
      </vt:variant>
      <vt:variant>
        <vt:i4>411</vt:i4>
      </vt:variant>
      <vt:variant>
        <vt:i4>0</vt:i4>
      </vt:variant>
      <vt:variant>
        <vt:i4>5</vt:i4>
      </vt:variant>
      <vt:variant>
        <vt:lpwstr>https://www.southwales-fire.gov.uk/who-we-are/commissioners-for-south-wales-fire-and-rescue-service/</vt:lpwstr>
      </vt:variant>
      <vt:variant>
        <vt:lpwstr/>
      </vt:variant>
      <vt:variant>
        <vt:i4>5177359</vt:i4>
      </vt:variant>
      <vt:variant>
        <vt:i4>408</vt:i4>
      </vt:variant>
      <vt:variant>
        <vt:i4>0</vt:i4>
      </vt:variant>
      <vt:variant>
        <vt:i4>5</vt:i4>
      </vt:variant>
      <vt:variant>
        <vt:lpwstr>https://www.southwales-fire.gov.uk/who-we-are/commissioners-for-south-wales-fire-and-rescue-service/</vt:lpwstr>
      </vt:variant>
      <vt:variant>
        <vt:lpwstr/>
      </vt:variant>
      <vt:variant>
        <vt:i4>5177359</vt:i4>
      </vt:variant>
      <vt:variant>
        <vt:i4>405</vt:i4>
      </vt:variant>
      <vt:variant>
        <vt:i4>0</vt:i4>
      </vt:variant>
      <vt:variant>
        <vt:i4>5</vt:i4>
      </vt:variant>
      <vt:variant>
        <vt:lpwstr>https://www.southwales-fire.gov.uk/who-we-are/commissioners-for-south-wales-fire-and-rescue-service/</vt:lpwstr>
      </vt:variant>
      <vt:variant>
        <vt:lpwstr/>
      </vt:variant>
      <vt:variant>
        <vt:i4>7667768</vt:i4>
      </vt:variant>
      <vt:variant>
        <vt:i4>402</vt:i4>
      </vt:variant>
      <vt:variant>
        <vt:i4>0</vt:i4>
      </vt:variant>
      <vt:variant>
        <vt:i4>5</vt:i4>
      </vt:variant>
      <vt:variant>
        <vt:lpwstr>https://www.southwales-fire.gov.uk/app/uploads/2019/03/SWFRA-Constitution-2022.pdf</vt:lpwstr>
      </vt:variant>
      <vt:variant>
        <vt:lpwstr/>
      </vt:variant>
      <vt:variant>
        <vt:i4>2949163</vt:i4>
      </vt:variant>
      <vt:variant>
        <vt:i4>399</vt:i4>
      </vt:variant>
      <vt:variant>
        <vt:i4>0</vt:i4>
      </vt:variant>
      <vt:variant>
        <vt:i4>5</vt:i4>
      </vt:variant>
      <vt:variant>
        <vt:lpwstr>https://www.livingwage.org.uk/accredited-living-wage-employers</vt:lpwstr>
      </vt:variant>
      <vt:variant>
        <vt:lpwstr/>
      </vt:variant>
      <vt:variant>
        <vt:i4>5242882</vt:i4>
      </vt:variant>
      <vt:variant>
        <vt:i4>396</vt:i4>
      </vt:variant>
      <vt:variant>
        <vt:i4>0</vt:i4>
      </vt:variant>
      <vt:variant>
        <vt:i4>5</vt:i4>
      </vt:variant>
      <vt:variant>
        <vt:lpwstr>https://www.southwales-fire.gov.uk/app/uploads/2023/03/Strategic-Equality-Plan-2023-2026_english_web.pdf</vt:lpwstr>
      </vt:variant>
      <vt:variant>
        <vt:lpwstr/>
      </vt:variant>
      <vt:variant>
        <vt:i4>1835019</vt:i4>
      </vt:variant>
      <vt:variant>
        <vt:i4>393</vt:i4>
      </vt:variant>
      <vt:variant>
        <vt:i4>0</vt:i4>
      </vt:variant>
      <vt:variant>
        <vt:i4>5</vt:i4>
      </vt:variant>
      <vt:variant>
        <vt:lpwstr>https://hmicfrs.justiceinspectorates.gov.uk/publications/values-and-culture-in-fire-and-rescue-services/</vt:lpwstr>
      </vt:variant>
      <vt:variant>
        <vt:lpwstr/>
      </vt:variant>
      <vt:variant>
        <vt:i4>1835019</vt:i4>
      </vt:variant>
      <vt:variant>
        <vt:i4>390</vt:i4>
      </vt:variant>
      <vt:variant>
        <vt:i4>0</vt:i4>
      </vt:variant>
      <vt:variant>
        <vt:i4>5</vt:i4>
      </vt:variant>
      <vt:variant>
        <vt:lpwstr>https://hmicfrs.justiceinspectorates.gov.uk/publications/values-and-culture-in-fire-and-rescue-services/</vt:lpwstr>
      </vt:variant>
      <vt:variant>
        <vt:lpwstr/>
      </vt:variant>
      <vt:variant>
        <vt:i4>6881382</vt:i4>
      </vt:variant>
      <vt:variant>
        <vt:i4>387</vt:i4>
      </vt:variant>
      <vt:variant>
        <vt:i4>0</vt:i4>
      </vt:variant>
      <vt:variant>
        <vt:i4>5</vt:i4>
      </vt:variant>
      <vt:variant>
        <vt:lpwstr>https://www.southwales-fire.gov.uk/contact-us/</vt:lpwstr>
      </vt:variant>
      <vt:variant>
        <vt:lpwstr/>
      </vt:variant>
      <vt:variant>
        <vt:i4>7864356</vt:i4>
      </vt:variant>
      <vt:variant>
        <vt:i4>384</vt:i4>
      </vt:variant>
      <vt:variant>
        <vt:i4>0</vt:i4>
      </vt:variant>
      <vt:variant>
        <vt:i4>5</vt:i4>
      </vt:variant>
      <vt:variant>
        <vt:lpwstr>https://www.southwales-fire.gov.uk/app/uploads/2019/03/SWFRA-Constitution-2022.pdf</vt:lpwstr>
      </vt:variant>
      <vt:variant>
        <vt:lpwstr>page=168</vt:lpwstr>
      </vt:variant>
      <vt:variant>
        <vt:i4>7667750</vt:i4>
      </vt:variant>
      <vt:variant>
        <vt:i4>381</vt:i4>
      </vt:variant>
      <vt:variant>
        <vt:i4>0</vt:i4>
      </vt:variant>
      <vt:variant>
        <vt:i4>5</vt:i4>
      </vt:variant>
      <vt:variant>
        <vt:lpwstr>https://www.southwales-fire.gov.uk/app/uploads/2019/03/SWFRA-Constitution-2022.pdf</vt:lpwstr>
      </vt:variant>
      <vt:variant>
        <vt:lpwstr>page=145</vt:lpwstr>
      </vt:variant>
      <vt:variant>
        <vt:i4>7667768</vt:i4>
      </vt:variant>
      <vt:variant>
        <vt:i4>378</vt:i4>
      </vt:variant>
      <vt:variant>
        <vt:i4>0</vt:i4>
      </vt:variant>
      <vt:variant>
        <vt:i4>5</vt:i4>
      </vt:variant>
      <vt:variant>
        <vt:lpwstr>https://www.southwales-fire.gov.uk/app/uploads/2019/03/SWFRA-Constitution-2022.pdf</vt:lpwstr>
      </vt:variant>
      <vt:variant>
        <vt:lpwstr/>
      </vt:variant>
      <vt:variant>
        <vt:i4>7929897</vt:i4>
      </vt:variant>
      <vt:variant>
        <vt:i4>375</vt:i4>
      </vt:variant>
      <vt:variant>
        <vt:i4>0</vt:i4>
      </vt:variant>
      <vt:variant>
        <vt:i4>5</vt:i4>
      </vt:variant>
      <vt:variant>
        <vt:lpwstr>https://www.southwales-fire.gov.uk/app/uploads/2022/07/MC000062-Annual-Improvement-Plan_ENG_Quick-Read.pdf</vt:lpwstr>
      </vt:variant>
      <vt:variant>
        <vt:lpwstr/>
      </vt:variant>
      <vt:variant>
        <vt:i4>1114135</vt:i4>
      </vt:variant>
      <vt:variant>
        <vt:i4>372</vt:i4>
      </vt:variant>
      <vt:variant>
        <vt:i4>0</vt:i4>
      </vt:variant>
      <vt:variant>
        <vt:i4>5</vt:i4>
      </vt:variant>
      <vt:variant>
        <vt:lpwstr>https://www.southwales-fire.gov.uk/app/uploads/2023/11/MC000062-Annual-Improvement-Plan_ENG_Final.pdf</vt:lpwstr>
      </vt:variant>
      <vt:variant>
        <vt:lpwstr/>
      </vt:variant>
      <vt:variant>
        <vt:i4>6750281</vt:i4>
      </vt:variant>
      <vt:variant>
        <vt:i4>369</vt:i4>
      </vt:variant>
      <vt:variant>
        <vt:i4>0</vt:i4>
      </vt:variant>
      <vt:variant>
        <vt:i4>5</vt:i4>
      </vt:variant>
      <vt:variant>
        <vt:lpwstr>https://www.southwales-fire.gov.uk/app/uploads/2024/03/MC000265-Strategic-Plan-2020-2030-Year-Five-Update_ENG.pdf</vt:lpwstr>
      </vt:variant>
      <vt:variant>
        <vt:lpwstr/>
      </vt:variant>
      <vt:variant>
        <vt:i4>4849687</vt:i4>
      </vt:variant>
      <vt:variant>
        <vt:i4>366</vt:i4>
      </vt:variant>
      <vt:variant>
        <vt:i4>0</vt:i4>
      </vt:variant>
      <vt:variant>
        <vt:i4>5</vt:i4>
      </vt:variant>
      <vt:variant>
        <vt:lpwstr>https://www.southwales-fire.gov.uk/app/uploads/2020/03/3558-Strategic-Plan-2020-2030_ENG_31-03-20.pdf</vt:lpwstr>
      </vt:variant>
      <vt:variant>
        <vt:lpwstr/>
      </vt:variant>
      <vt:variant>
        <vt:i4>6357055</vt:i4>
      </vt:variant>
      <vt:variant>
        <vt:i4>363</vt:i4>
      </vt:variant>
      <vt:variant>
        <vt:i4>0</vt:i4>
      </vt:variant>
      <vt:variant>
        <vt:i4>5</vt:i4>
      </vt:variant>
      <vt:variant>
        <vt:lpwstr>https://www.southwales-fire.gov.uk/app/uploads/2024/01/SWFRSCultureReviewReport.pdf</vt:lpwstr>
      </vt:variant>
      <vt:variant>
        <vt:lpwstr/>
      </vt:variant>
      <vt:variant>
        <vt:i4>5832798</vt:i4>
      </vt:variant>
      <vt:variant>
        <vt:i4>360</vt:i4>
      </vt:variant>
      <vt:variant>
        <vt:i4>0</vt:i4>
      </vt:variant>
      <vt:variant>
        <vt:i4>5</vt:i4>
      </vt:variant>
      <vt:variant>
        <vt:lpwstr>https://www.southwales-fire.gov.uk/who-we-are/</vt:lpwstr>
      </vt:variant>
      <vt:variant>
        <vt:lpwstr>:~:text=%E2%80%9CTo%20make%20South%20Wales%20safer,Wales%20safer%2C%20by%20reducing%20risk.</vt:lpwstr>
      </vt:variant>
      <vt:variant>
        <vt:i4>6619184</vt:i4>
      </vt:variant>
      <vt:variant>
        <vt:i4>357</vt:i4>
      </vt:variant>
      <vt:variant>
        <vt:i4>0</vt:i4>
      </vt:variant>
      <vt:variant>
        <vt:i4>5</vt:i4>
      </vt:variant>
      <vt:variant>
        <vt:lpwstr>https://www.southwales-fire.gov.uk/app/uploads/2024/03/Board-of-Commissioners-Committee-Meeting-Thursday-28-March-2024-Rolling-Document-v4.pdf</vt:lpwstr>
      </vt:variant>
      <vt:variant>
        <vt:lpwstr/>
      </vt:variant>
      <vt:variant>
        <vt:i4>1179673</vt:i4>
      </vt:variant>
      <vt:variant>
        <vt:i4>354</vt:i4>
      </vt:variant>
      <vt:variant>
        <vt:i4>0</vt:i4>
      </vt:variant>
      <vt:variant>
        <vt:i4>5</vt:i4>
      </vt:variant>
      <vt:variant>
        <vt:lpwstr>https://youtu.be/rDDRgj-nADs&amp;t=20m06s</vt:lpwstr>
      </vt:variant>
      <vt:variant>
        <vt:lpwstr/>
      </vt:variant>
      <vt:variant>
        <vt:i4>6619184</vt:i4>
      </vt:variant>
      <vt:variant>
        <vt:i4>351</vt:i4>
      </vt:variant>
      <vt:variant>
        <vt:i4>0</vt:i4>
      </vt:variant>
      <vt:variant>
        <vt:i4>5</vt:i4>
      </vt:variant>
      <vt:variant>
        <vt:lpwstr>https://www.southwales-fire.gov.uk/app/uploads/2024/03/Board-of-Commissioners-Committee-Meeting-Thursday-28-March-2024-Rolling-Document-v4.pdf</vt:lpwstr>
      </vt:variant>
      <vt:variant>
        <vt:lpwstr/>
      </vt:variant>
      <vt:variant>
        <vt:i4>3276902</vt:i4>
      </vt:variant>
      <vt:variant>
        <vt:i4>348</vt:i4>
      </vt:variant>
      <vt:variant>
        <vt:i4>0</vt:i4>
      </vt:variant>
      <vt:variant>
        <vt:i4>5</vt:i4>
      </vt:variant>
      <vt:variant>
        <vt:lpwstr>http://www.audit.wales/</vt:lpwstr>
      </vt:variant>
      <vt:variant>
        <vt:lpwstr/>
      </vt:variant>
      <vt:variant>
        <vt:i4>6029379</vt:i4>
      </vt:variant>
      <vt:variant>
        <vt:i4>345</vt:i4>
      </vt:variant>
      <vt:variant>
        <vt:i4>0</vt:i4>
      </vt:variant>
      <vt:variant>
        <vt:i4>5</vt:i4>
      </vt:variant>
      <vt:variant>
        <vt:lpwstr>https://www.youtube.com/watch?v=gZCfnPYgpEs&amp;t=01m45s</vt:lpwstr>
      </vt:variant>
      <vt:variant>
        <vt:lpwstr/>
      </vt:variant>
      <vt:variant>
        <vt:i4>6750281</vt:i4>
      </vt:variant>
      <vt:variant>
        <vt:i4>342</vt:i4>
      </vt:variant>
      <vt:variant>
        <vt:i4>0</vt:i4>
      </vt:variant>
      <vt:variant>
        <vt:i4>5</vt:i4>
      </vt:variant>
      <vt:variant>
        <vt:lpwstr>https://www.southwales-fire.gov.uk/app/uploads/2024/03/MC000265-Strategic-Plan-2020-2030-Year-Five-Update_ENG.pdf</vt:lpwstr>
      </vt:variant>
      <vt:variant>
        <vt:lpwstr/>
      </vt:variant>
      <vt:variant>
        <vt:i4>7929897</vt:i4>
      </vt:variant>
      <vt:variant>
        <vt:i4>339</vt:i4>
      </vt:variant>
      <vt:variant>
        <vt:i4>0</vt:i4>
      </vt:variant>
      <vt:variant>
        <vt:i4>5</vt:i4>
      </vt:variant>
      <vt:variant>
        <vt:lpwstr>https://www.southwales-fire.gov.uk/app/uploads/2022/07/MC000062-Annual-Improvement-Plan_ENG_Quick-Read.pdf</vt:lpwstr>
      </vt:variant>
      <vt:variant>
        <vt:lpwstr/>
      </vt:variant>
      <vt:variant>
        <vt:i4>1114135</vt:i4>
      </vt:variant>
      <vt:variant>
        <vt:i4>336</vt:i4>
      </vt:variant>
      <vt:variant>
        <vt:i4>0</vt:i4>
      </vt:variant>
      <vt:variant>
        <vt:i4>5</vt:i4>
      </vt:variant>
      <vt:variant>
        <vt:lpwstr>https://www.southwales-fire.gov.uk/app/uploads/2023/11/MC000062-Annual-Improvement-Plan_ENG_Final.pdf</vt:lpwstr>
      </vt:variant>
      <vt:variant>
        <vt:lpwstr/>
      </vt:variant>
      <vt:variant>
        <vt:i4>6750281</vt:i4>
      </vt:variant>
      <vt:variant>
        <vt:i4>333</vt:i4>
      </vt:variant>
      <vt:variant>
        <vt:i4>0</vt:i4>
      </vt:variant>
      <vt:variant>
        <vt:i4>5</vt:i4>
      </vt:variant>
      <vt:variant>
        <vt:lpwstr>https://www.southwales-fire.gov.uk/app/uploads/2024/03/MC000265-Strategic-Plan-2020-2030-Year-Five-Update_ENG.pdf</vt:lpwstr>
      </vt:variant>
      <vt:variant>
        <vt:lpwstr/>
      </vt:variant>
      <vt:variant>
        <vt:i4>852037</vt:i4>
      </vt:variant>
      <vt:variant>
        <vt:i4>330</vt:i4>
      </vt:variant>
      <vt:variant>
        <vt:i4>0</vt:i4>
      </vt:variant>
      <vt:variant>
        <vt:i4>5</vt:i4>
      </vt:variant>
      <vt:variant>
        <vt:lpwstr>https://youtu.be/WhlZAKaAv68&amp;t=04m00s</vt:lpwstr>
      </vt:variant>
      <vt:variant>
        <vt:lpwstr/>
      </vt:variant>
      <vt:variant>
        <vt:i4>6422562</vt:i4>
      </vt:variant>
      <vt:variant>
        <vt:i4>327</vt:i4>
      </vt:variant>
      <vt:variant>
        <vt:i4>0</vt:i4>
      </vt:variant>
      <vt:variant>
        <vt:i4>5</vt:i4>
      </vt:variant>
      <vt:variant>
        <vt:lpwstr>https://www.southwales-fire.gov.uk/app/uploads/2024/02/Commissioners-FA-Report.pdf</vt:lpwstr>
      </vt:variant>
      <vt:variant>
        <vt:lpwstr/>
      </vt:variant>
      <vt:variant>
        <vt:i4>2162751</vt:i4>
      </vt:variant>
      <vt:variant>
        <vt:i4>324</vt:i4>
      </vt:variant>
      <vt:variant>
        <vt:i4>0</vt:i4>
      </vt:variant>
      <vt:variant>
        <vt:i4>5</vt:i4>
      </vt:variant>
      <vt:variant>
        <vt:lpwstr>https://www.southwales-fire.gov.uk/app/uploads/2019/03/Fire-and-Rescue-Authority-Monday-25-September-2023-Rolling-Document.pdf</vt:lpwstr>
      </vt:variant>
      <vt:variant>
        <vt:lpwstr/>
      </vt:variant>
      <vt:variant>
        <vt:i4>102</vt:i4>
      </vt:variant>
      <vt:variant>
        <vt:i4>321</vt:i4>
      </vt:variant>
      <vt:variant>
        <vt:i4>0</vt:i4>
      </vt:variant>
      <vt:variant>
        <vt:i4>5</vt:i4>
      </vt:variant>
      <vt:variant>
        <vt:lpwstr>https://www.youtube.com/watch?v=JFovylcH_Hs?&amp;t=13m24s</vt:lpwstr>
      </vt:variant>
      <vt:variant>
        <vt:lpwstr/>
      </vt:variant>
      <vt:variant>
        <vt:i4>2883619</vt:i4>
      </vt:variant>
      <vt:variant>
        <vt:i4>318</vt:i4>
      </vt:variant>
      <vt:variant>
        <vt:i4>0</vt:i4>
      </vt:variant>
      <vt:variant>
        <vt:i4>5</vt:i4>
      </vt:variant>
      <vt:variant>
        <vt:lpwstr>https://www.southwales-fire.gov.uk/app/uploads/2019/03/Fire-and-Rescue-Authority-Monday-27-March-2023-Rolling-Document-2.pdf</vt:lpwstr>
      </vt:variant>
      <vt:variant>
        <vt:lpwstr>page=87</vt:lpwstr>
      </vt:variant>
      <vt:variant>
        <vt:i4>7667768</vt:i4>
      </vt:variant>
      <vt:variant>
        <vt:i4>315</vt:i4>
      </vt:variant>
      <vt:variant>
        <vt:i4>0</vt:i4>
      </vt:variant>
      <vt:variant>
        <vt:i4>5</vt:i4>
      </vt:variant>
      <vt:variant>
        <vt:lpwstr>https://www.southwales-fire.gov.uk/app/uploads/2019/03/SWFRA-Constitution-2022.pdf</vt:lpwstr>
      </vt:variant>
      <vt:variant>
        <vt:lpwstr/>
      </vt:variant>
      <vt:variant>
        <vt:i4>917504</vt:i4>
      </vt:variant>
      <vt:variant>
        <vt:i4>312</vt:i4>
      </vt:variant>
      <vt:variant>
        <vt:i4>0</vt:i4>
      </vt:variant>
      <vt:variant>
        <vt:i4>5</vt:i4>
      </vt:variant>
      <vt:variant>
        <vt:lpwstr>https://www.gov.wales/south-wales-fire-and-rescue-authority-exercise-functions-wales-directions-2024</vt:lpwstr>
      </vt:variant>
      <vt:variant>
        <vt:lpwstr/>
      </vt:variant>
      <vt:variant>
        <vt:i4>4259858</vt:i4>
      </vt:variant>
      <vt:variant>
        <vt:i4>309</vt:i4>
      </vt:variant>
      <vt:variant>
        <vt:i4>0</vt:i4>
      </vt:variant>
      <vt:variant>
        <vt:i4>5</vt:i4>
      </vt:variant>
      <vt:variant>
        <vt:lpwstr>https://www.gov.wales/oral-statement-south-wales-fire-and-rescue-service-review-culture-and-values-next-steps</vt:lpwstr>
      </vt:variant>
      <vt:variant>
        <vt:lpwstr/>
      </vt:variant>
      <vt:variant>
        <vt:i4>8257592</vt:i4>
      </vt:variant>
      <vt:variant>
        <vt:i4>306</vt:i4>
      </vt:variant>
      <vt:variant>
        <vt:i4>0</vt:i4>
      </vt:variant>
      <vt:variant>
        <vt:i4>5</vt:i4>
      </vt:variant>
      <vt:variant>
        <vt:lpwstr>https://www.gov.wales/oral-statement-south-wales-fire-and-rescue-service-review-culture-and-values</vt:lpwstr>
      </vt:variant>
      <vt:variant>
        <vt:lpwstr/>
      </vt:variant>
      <vt:variant>
        <vt:i4>2818099</vt:i4>
      </vt:variant>
      <vt:variant>
        <vt:i4>300</vt:i4>
      </vt:variant>
      <vt:variant>
        <vt:i4>0</vt:i4>
      </vt:variant>
      <vt:variant>
        <vt:i4>5</vt:i4>
      </vt:variant>
      <vt:variant>
        <vt:lpwstr>http://www.southwales-fire.gov.uk/</vt:lpwstr>
      </vt:variant>
      <vt:variant>
        <vt:lpwstr/>
      </vt:variant>
      <vt:variant>
        <vt:i4>458773</vt:i4>
      </vt:variant>
      <vt:variant>
        <vt:i4>297</vt:i4>
      </vt:variant>
      <vt:variant>
        <vt:i4>0</vt:i4>
      </vt:variant>
      <vt:variant>
        <vt:i4>5</vt:i4>
      </vt:variant>
      <vt:variant>
        <vt:lpwstr>https://www.southwales-fire.gov.uk/who-we-are/our-performance/performance-statistics/</vt:lpwstr>
      </vt:variant>
      <vt:variant>
        <vt:lpwstr/>
      </vt:variant>
      <vt:variant>
        <vt:i4>1179696</vt:i4>
      </vt:variant>
      <vt:variant>
        <vt:i4>290</vt:i4>
      </vt:variant>
      <vt:variant>
        <vt:i4>0</vt:i4>
      </vt:variant>
      <vt:variant>
        <vt:i4>5</vt:i4>
      </vt:variant>
      <vt:variant>
        <vt:lpwstr/>
      </vt:variant>
      <vt:variant>
        <vt:lpwstr>_Toc168296078</vt:lpwstr>
      </vt:variant>
      <vt:variant>
        <vt:i4>1179696</vt:i4>
      </vt:variant>
      <vt:variant>
        <vt:i4>284</vt:i4>
      </vt:variant>
      <vt:variant>
        <vt:i4>0</vt:i4>
      </vt:variant>
      <vt:variant>
        <vt:i4>5</vt:i4>
      </vt:variant>
      <vt:variant>
        <vt:lpwstr/>
      </vt:variant>
      <vt:variant>
        <vt:lpwstr>_Toc168296077</vt:lpwstr>
      </vt:variant>
      <vt:variant>
        <vt:i4>1179696</vt:i4>
      </vt:variant>
      <vt:variant>
        <vt:i4>278</vt:i4>
      </vt:variant>
      <vt:variant>
        <vt:i4>0</vt:i4>
      </vt:variant>
      <vt:variant>
        <vt:i4>5</vt:i4>
      </vt:variant>
      <vt:variant>
        <vt:lpwstr/>
      </vt:variant>
      <vt:variant>
        <vt:lpwstr>_Toc168296076</vt:lpwstr>
      </vt:variant>
      <vt:variant>
        <vt:i4>1179696</vt:i4>
      </vt:variant>
      <vt:variant>
        <vt:i4>272</vt:i4>
      </vt:variant>
      <vt:variant>
        <vt:i4>0</vt:i4>
      </vt:variant>
      <vt:variant>
        <vt:i4>5</vt:i4>
      </vt:variant>
      <vt:variant>
        <vt:lpwstr/>
      </vt:variant>
      <vt:variant>
        <vt:lpwstr>_Toc168296075</vt:lpwstr>
      </vt:variant>
      <vt:variant>
        <vt:i4>1179696</vt:i4>
      </vt:variant>
      <vt:variant>
        <vt:i4>266</vt:i4>
      </vt:variant>
      <vt:variant>
        <vt:i4>0</vt:i4>
      </vt:variant>
      <vt:variant>
        <vt:i4>5</vt:i4>
      </vt:variant>
      <vt:variant>
        <vt:lpwstr/>
      </vt:variant>
      <vt:variant>
        <vt:lpwstr>_Toc168296074</vt:lpwstr>
      </vt:variant>
      <vt:variant>
        <vt:i4>1179696</vt:i4>
      </vt:variant>
      <vt:variant>
        <vt:i4>260</vt:i4>
      </vt:variant>
      <vt:variant>
        <vt:i4>0</vt:i4>
      </vt:variant>
      <vt:variant>
        <vt:i4>5</vt:i4>
      </vt:variant>
      <vt:variant>
        <vt:lpwstr/>
      </vt:variant>
      <vt:variant>
        <vt:lpwstr>_Toc168296073</vt:lpwstr>
      </vt:variant>
      <vt:variant>
        <vt:i4>1179696</vt:i4>
      </vt:variant>
      <vt:variant>
        <vt:i4>254</vt:i4>
      </vt:variant>
      <vt:variant>
        <vt:i4>0</vt:i4>
      </vt:variant>
      <vt:variant>
        <vt:i4>5</vt:i4>
      </vt:variant>
      <vt:variant>
        <vt:lpwstr/>
      </vt:variant>
      <vt:variant>
        <vt:lpwstr>_Toc168296072</vt:lpwstr>
      </vt:variant>
      <vt:variant>
        <vt:i4>1179696</vt:i4>
      </vt:variant>
      <vt:variant>
        <vt:i4>248</vt:i4>
      </vt:variant>
      <vt:variant>
        <vt:i4>0</vt:i4>
      </vt:variant>
      <vt:variant>
        <vt:i4>5</vt:i4>
      </vt:variant>
      <vt:variant>
        <vt:lpwstr/>
      </vt:variant>
      <vt:variant>
        <vt:lpwstr>_Toc168296071</vt:lpwstr>
      </vt:variant>
      <vt:variant>
        <vt:i4>1179696</vt:i4>
      </vt:variant>
      <vt:variant>
        <vt:i4>242</vt:i4>
      </vt:variant>
      <vt:variant>
        <vt:i4>0</vt:i4>
      </vt:variant>
      <vt:variant>
        <vt:i4>5</vt:i4>
      </vt:variant>
      <vt:variant>
        <vt:lpwstr/>
      </vt:variant>
      <vt:variant>
        <vt:lpwstr>_Toc168296070</vt:lpwstr>
      </vt:variant>
      <vt:variant>
        <vt:i4>1245232</vt:i4>
      </vt:variant>
      <vt:variant>
        <vt:i4>236</vt:i4>
      </vt:variant>
      <vt:variant>
        <vt:i4>0</vt:i4>
      </vt:variant>
      <vt:variant>
        <vt:i4>5</vt:i4>
      </vt:variant>
      <vt:variant>
        <vt:lpwstr/>
      </vt:variant>
      <vt:variant>
        <vt:lpwstr>_Toc168296069</vt:lpwstr>
      </vt:variant>
      <vt:variant>
        <vt:i4>1245232</vt:i4>
      </vt:variant>
      <vt:variant>
        <vt:i4>230</vt:i4>
      </vt:variant>
      <vt:variant>
        <vt:i4>0</vt:i4>
      </vt:variant>
      <vt:variant>
        <vt:i4>5</vt:i4>
      </vt:variant>
      <vt:variant>
        <vt:lpwstr/>
      </vt:variant>
      <vt:variant>
        <vt:lpwstr>_Toc168296068</vt:lpwstr>
      </vt:variant>
      <vt:variant>
        <vt:i4>1245232</vt:i4>
      </vt:variant>
      <vt:variant>
        <vt:i4>224</vt:i4>
      </vt:variant>
      <vt:variant>
        <vt:i4>0</vt:i4>
      </vt:variant>
      <vt:variant>
        <vt:i4>5</vt:i4>
      </vt:variant>
      <vt:variant>
        <vt:lpwstr/>
      </vt:variant>
      <vt:variant>
        <vt:lpwstr>_Toc168296067</vt:lpwstr>
      </vt:variant>
      <vt:variant>
        <vt:i4>1245232</vt:i4>
      </vt:variant>
      <vt:variant>
        <vt:i4>218</vt:i4>
      </vt:variant>
      <vt:variant>
        <vt:i4>0</vt:i4>
      </vt:variant>
      <vt:variant>
        <vt:i4>5</vt:i4>
      </vt:variant>
      <vt:variant>
        <vt:lpwstr/>
      </vt:variant>
      <vt:variant>
        <vt:lpwstr>_Toc168296066</vt:lpwstr>
      </vt:variant>
      <vt:variant>
        <vt:i4>1245232</vt:i4>
      </vt:variant>
      <vt:variant>
        <vt:i4>212</vt:i4>
      </vt:variant>
      <vt:variant>
        <vt:i4>0</vt:i4>
      </vt:variant>
      <vt:variant>
        <vt:i4>5</vt:i4>
      </vt:variant>
      <vt:variant>
        <vt:lpwstr/>
      </vt:variant>
      <vt:variant>
        <vt:lpwstr>_Toc168296065</vt:lpwstr>
      </vt:variant>
      <vt:variant>
        <vt:i4>1245232</vt:i4>
      </vt:variant>
      <vt:variant>
        <vt:i4>206</vt:i4>
      </vt:variant>
      <vt:variant>
        <vt:i4>0</vt:i4>
      </vt:variant>
      <vt:variant>
        <vt:i4>5</vt:i4>
      </vt:variant>
      <vt:variant>
        <vt:lpwstr/>
      </vt:variant>
      <vt:variant>
        <vt:lpwstr>_Toc168296064</vt:lpwstr>
      </vt:variant>
      <vt:variant>
        <vt:i4>1245232</vt:i4>
      </vt:variant>
      <vt:variant>
        <vt:i4>200</vt:i4>
      </vt:variant>
      <vt:variant>
        <vt:i4>0</vt:i4>
      </vt:variant>
      <vt:variant>
        <vt:i4>5</vt:i4>
      </vt:variant>
      <vt:variant>
        <vt:lpwstr/>
      </vt:variant>
      <vt:variant>
        <vt:lpwstr>_Toc168296063</vt:lpwstr>
      </vt:variant>
      <vt:variant>
        <vt:i4>1245232</vt:i4>
      </vt:variant>
      <vt:variant>
        <vt:i4>194</vt:i4>
      </vt:variant>
      <vt:variant>
        <vt:i4>0</vt:i4>
      </vt:variant>
      <vt:variant>
        <vt:i4>5</vt:i4>
      </vt:variant>
      <vt:variant>
        <vt:lpwstr/>
      </vt:variant>
      <vt:variant>
        <vt:lpwstr>_Toc168296062</vt:lpwstr>
      </vt:variant>
      <vt:variant>
        <vt:i4>1245232</vt:i4>
      </vt:variant>
      <vt:variant>
        <vt:i4>188</vt:i4>
      </vt:variant>
      <vt:variant>
        <vt:i4>0</vt:i4>
      </vt:variant>
      <vt:variant>
        <vt:i4>5</vt:i4>
      </vt:variant>
      <vt:variant>
        <vt:lpwstr/>
      </vt:variant>
      <vt:variant>
        <vt:lpwstr>_Toc168296061</vt:lpwstr>
      </vt:variant>
      <vt:variant>
        <vt:i4>1245232</vt:i4>
      </vt:variant>
      <vt:variant>
        <vt:i4>182</vt:i4>
      </vt:variant>
      <vt:variant>
        <vt:i4>0</vt:i4>
      </vt:variant>
      <vt:variant>
        <vt:i4>5</vt:i4>
      </vt:variant>
      <vt:variant>
        <vt:lpwstr/>
      </vt:variant>
      <vt:variant>
        <vt:lpwstr>_Toc168296060</vt:lpwstr>
      </vt:variant>
      <vt:variant>
        <vt:i4>1048624</vt:i4>
      </vt:variant>
      <vt:variant>
        <vt:i4>176</vt:i4>
      </vt:variant>
      <vt:variant>
        <vt:i4>0</vt:i4>
      </vt:variant>
      <vt:variant>
        <vt:i4>5</vt:i4>
      </vt:variant>
      <vt:variant>
        <vt:lpwstr/>
      </vt:variant>
      <vt:variant>
        <vt:lpwstr>_Toc168296059</vt:lpwstr>
      </vt:variant>
      <vt:variant>
        <vt:i4>1048624</vt:i4>
      </vt:variant>
      <vt:variant>
        <vt:i4>170</vt:i4>
      </vt:variant>
      <vt:variant>
        <vt:i4>0</vt:i4>
      </vt:variant>
      <vt:variant>
        <vt:i4>5</vt:i4>
      </vt:variant>
      <vt:variant>
        <vt:lpwstr/>
      </vt:variant>
      <vt:variant>
        <vt:lpwstr>_Toc168296058</vt:lpwstr>
      </vt:variant>
      <vt:variant>
        <vt:i4>1048624</vt:i4>
      </vt:variant>
      <vt:variant>
        <vt:i4>164</vt:i4>
      </vt:variant>
      <vt:variant>
        <vt:i4>0</vt:i4>
      </vt:variant>
      <vt:variant>
        <vt:i4>5</vt:i4>
      </vt:variant>
      <vt:variant>
        <vt:lpwstr/>
      </vt:variant>
      <vt:variant>
        <vt:lpwstr>_Toc168296057</vt:lpwstr>
      </vt:variant>
      <vt:variant>
        <vt:i4>1048624</vt:i4>
      </vt:variant>
      <vt:variant>
        <vt:i4>158</vt:i4>
      </vt:variant>
      <vt:variant>
        <vt:i4>0</vt:i4>
      </vt:variant>
      <vt:variant>
        <vt:i4>5</vt:i4>
      </vt:variant>
      <vt:variant>
        <vt:lpwstr/>
      </vt:variant>
      <vt:variant>
        <vt:lpwstr>_Toc168296056</vt:lpwstr>
      </vt:variant>
      <vt:variant>
        <vt:i4>1048624</vt:i4>
      </vt:variant>
      <vt:variant>
        <vt:i4>152</vt:i4>
      </vt:variant>
      <vt:variant>
        <vt:i4>0</vt:i4>
      </vt:variant>
      <vt:variant>
        <vt:i4>5</vt:i4>
      </vt:variant>
      <vt:variant>
        <vt:lpwstr/>
      </vt:variant>
      <vt:variant>
        <vt:lpwstr>_Toc168296055</vt:lpwstr>
      </vt:variant>
      <vt:variant>
        <vt:i4>1048624</vt:i4>
      </vt:variant>
      <vt:variant>
        <vt:i4>146</vt:i4>
      </vt:variant>
      <vt:variant>
        <vt:i4>0</vt:i4>
      </vt:variant>
      <vt:variant>
        <vt:i4>5</vt:i4>
      </vt:variant>
      <vt:variant>
        <vt:lpwstr/>
      </vt:variant>
      <vt:variant>
        <vt:lpwstr>_Toc168296054</vt:lpwstr>
      </vt:variant>
      <vt:variant>
        <vt:i4>1048624</vt:i4>
      </vt:variant>
      <vt:variant>
        <vt:i4>140</vt:i4>
      </vt:variant>
      <vt:variant>
        <vt:i4>0</vt:i4>
      </vt:variant>
      <vt:variant>
        <vt:i4>5</vt:i4>
      </vt:variant>
      <vt:variant>
        <vt:lpwstr/>
      </vt:variant>
      <vt:variant>
        <vt:lpwstr>_Toc168296053</vt:lpwstr>
      </vt:variant>
      <vt:variant>
        <vt:i4>1048624</vt:i4>
      </vt:variant>
      <vt:variant>
        <vt:i4>134</vt:i4>
      </vt:variant>
      <vt:variant>
        <vt:i4>0</vt:i4>
      </vt:variant>
      <vt:variant>
        <vt:i4>5</vt:i4>
      </vt:variant>
      <vt:variant>
        <vt:lpwstr/>
      </vt:variant>
      <vt:variant>
        <vt:lpwstr>_Toc168296052</vt:lpwstr>
      </vt:variant>
      <vt:variant>
        <vt:i4>1048624</vt:i4>
      </vt:variant>
      <vt:variant>
        <vt:i4>128</vt:i4>
      </vt:variant>
      <vt:variant>
        <vt:i4>0</vt:i4>
      </vt:variant>
      <vt:variant>
        <vt:i4>5</vt:i4>
      </vt:variant>
      <vt:variant>
        <vt:lpwstr/>
      </vt:variant>
      <vt:variant>
        <vt:lpwstr>_Toc168296051</vt:lpwstr>
      </vt:variant>
      <vt:variant>
        <vt:i4>1048624</vt:i4>
      </vt:variant>
      <vt:variant>
        <vt:i4>122</vt:i4>
      </vt:variant>
      <vt:variant>
        <vt:i4>0</vt:i4>
      </vt:variant>
      <vt:variant>
        <vt:i4>5</vt:i4>
      </vt:variant>
      <vt:variant>
        <vt:lpwstr/>
      </vt:variant>
      <vt:variant>
        <vt:lpwstr>_Toc168296050</vt:lpwstr>
      </vt:variant>
      <vt:variant>
        <vt:i4>1114160</vt:i4>
      </vt:variant>
      <vt:variant>
        <vt:i4>116</vt:i4>
      </vt:variant>
      <vt:variant>
        <vt:i4>0</vt:i4>
      </vt:variant>
      <vt:variant>
        <vt:i4>5</vt:i4>
      </vt:variant>
      <vt:variant>
        <vt:lpwstr/>
      </vt:variant>
      <vt:variant>
        <vt:lpwstr>_Toc168296049</vt:lpwstr>
      </vt:variant>
      <vt:variant>
        <vt:i4>1114160</vt:i4>
      </vt:variant>
      <vt:variant>
        <vt:i4>110</vt:i4>
      </vt:variant>
      <vt:variant>
        <vt:i4>0</vt:i4>
      </vt:variant>
      <vt:variant>
        <vt:i4>5</vt:i4>
      </vt:variant>
      <vt:variant>
        <vt:lpwstr/>
      </vt:variant>
      <vt:variant>
        <vt:lpwstr>_Toc168296048</vt:lpwstr>
      </vt:variant>
      <vt:variant>
        <vt:i4>1114160</vt:i4>
      </vt:variant>
      <vt:variant>
        <vt:i4>104</vt:i4>
      </vt:variant>
      <vt:variant>
        <vt:i4>0</vt:i4>
      </vt:variant>
      <vt:variant>
        <vt:i4>5</vt:i4>
      </vt:variant>
      <vt:variant>
        <vt:lpwstr/>
      </vt:variant>
      <vt:variant>
        <vt:lpwstr>_Toc168296047</vt:lpwstr>
      </vt:variant>
      <vt:variant>
        <vt:i4>1114160</vt:i4>
      </vt:variant>
      <vt:variant>
        <vt:i4>98</vt:i4>
      </vt:variant>
      <vt:variant>
        <vt:i4>0</vt:i4>
      </vt:variant>
      <vt:variant>
        <vt:i4>5</vt:i4>
      </vt:variant>
      <vt:variant>
        <vt:lpwstr/>
      </vt:variant>
      <vt:variant>
        <vt:lpwstr>_Toc168296046</vt:lpwstr>
      </vt:variant>
      <vt:variant>
        <vt:i4>1114160</vt:i4>
      </vt:variant>
      <vt:variant>
        <vt:i4>92</vt:i4>
      </vt:variant>
      <vt:variant>
        <vt:i4>0</vt:i4>
      </vt:variant>
      <vt:variant>
        <vt:i4>5</vt:i4>
      </vt:variant>
      <vt:variant>
        <vt:lpwstr/>
      </vt:variant>
      <vt:variant>
        <vt:lpwstr>_Toc168296045</vt:lpwstr>
      </vt:variant>
      <vt:variant>
        <vt:i4>1114160</vt:i4>
      </vt:variant>
      <vt:variant>
        <vt:i4>86</vt:i4>
      </vt:variant>
      <vt:variant>
        <vt:i4>0</vt:i4>
      </vt:variant>
      <vt:variant>
        <vt:i4>5</vt:i4>
      </vt:variant>
      <vt:variant>
        <vt:lpwstr/>
      </vt:variant>
      <vt:variant>
        <vt:lpwstr>_Toc168296044</vt:lpwstr>
      </vt:variant>
      <vt:variant>
        <vt:i4>1114160</vt:i4>
      </vt:variant>
      <vt:variant>
        <vt:i4>80</vt:i4>
      </vt:variant>
      <vt:variant>
        <vt:i4>0</vt:i4>
      </vt:variant>
      <vt:variant>
        <vt:i4>5</vt:i4>
      </vt:variant>
      <vt:variant>
        <vt:lpwstr/>
      </vt:variant>
      <vt:variant>
        <vt:lpwstr>_Toc168296043</vt:lpwstr>
      </vt:variant>
      <vt:variant>
        <vt:i4>1114160</vt:i4>
      </vt:variant>
      <vt:variant>
        <vt:i4>74</vt:i4>
      </vt:variant>
      <vt:variant>
        <vt:i4>0</vt:i4>
      </vt:variant>
      <vt:variant>
        <vt:i4>5</vt:i4>
      </vt:variant>
      <vt:variant>
        <vt:lpwstr/>
      </vt:variant>
      <vt:variant>
        <vt:lpwstr>_Toc168296042</vt:lpwstr>
      </vt:variant>
      <vt:variant>
        <vt:i4>1114160</vt:i4>
      </vt:variant>
      <vt:variant>
        <vt:i4>68</vt:i4>
      </vt:variant>
      <vt:variant>
        <vt:i4>0</vt:i4>
      </vt:variant>
      <vt:variant>
        <vt:i4>5</vt:i4>
      </vt:variant>
      <vt:variant>
        <vt:lpwstr/>
      </vt:variant>
      <vt:variant>
        <vt:lpwstr>_Toc168296041</vt:lpwstr>
      </vt:variant>
      <vt:variant>
        <vt:i4>1114160</vt:i4>
      </vt:variant>
      <vt:variant>
        <vt:i4>62</vt:i4>
      </vt:variant>
      <vt:variant>
        <vt:i4>0</vt:i4>
      </vt:variant>
      <vt:variant>
        <vt:i4>5</vt:i4>
      </vt:variant>
      <vt:variant>
        <vt:lpwstr/>
      </vt:variant>
      <vt:variant>
        <vt:lpwstr>_Toc168296040</vt:lpwstr>
      </vt:variant>
      <vt:variant>
        <vt:i4>1441840</vt:i4>
      </vt:variant>
      <vt:variant>
        <vt:i4>56</vt:i4>
      </vt:variant>
      <vt:variant>
        <vt:i4>0</vt:i4>
      </vt:variant>
      <vt:variant>
        <vt:i4>5</vt:i4>
      </vt:variant>
      <vt:variant>
        <vt:lpwstr/>
      </vt:variant>
      <vt:variant>
        <vt:lpwstr>_Toc168296039</vt:lpwstr>
      </vt:variant>
      <vt:variant>
        <vt:i4>1441840</vt:i4>
      </vt:variant>
      <vt:variant>
        <vt:i4>50</vt:i4>
      </vt:variant>
      <vt:variant>
        <vt:i4>0</vt:i4>
      </vt:variant>
      <vt:variant>
        <vt:i4>5</vt:i4>
      </vt:variant>
      <vt:variant>
        <vt:lpwstr/>
      </vt:variant>
      <vt:variant>
        <vt:lpwstr>_Toc168296038</vt:lpwstr>
      </vt:variant>
      <vt:variant>
        <vt:i4>1441840</vt:i4>
      </vt:variant>
      <vt:variant>
        <vt:i4>44</vt:i4>
      </vt:variant>
      <vt:variant>
        <vt:i4>0</vt:i4>
      </vt:variant>
      <vt:variant>
        <vt:i4>5</vt:i4>
      </vt:variant>
      <vt:variant>
        <vt:lpwstr/>
      </vt:variant>
      <vt:variant>
        <vt:lpwstr>_Toc168296037</vt:lpwstr>
      </vt:variant>
      <vt:variant>
        <vt:i4>1441840</vt:i4>
      </vt:variant>
      <vt:variant>
        <vt:i4>38</vt:i4>
      </vt:variant>
      <vt:variant>
        <vt:i4>0</vt:i4>
      </vt:variant>
      <vt:variant>
        <vt:i4>5</vt:i4>
      </vt:variant>
      <vt:variant>
        <vt:lpwstr/>
      </vt:variant>
      <vt:variant>
        <vt:lpwstr>_Toc168296036</vt:lpwstr>
      </vt:variant>
      <vt:variant>
        <vt:i4>1441840</vt:i4>
      </vt:variant>
      <vt:variant>
        <vt:i4>32</vt:i4>
      </vt:variant>
      <vt:variant>
        <vt:i4>0</vt:i4>
      </vt:variant>
      <vt:variant>
        <vt:i4>5</vt:i4>
      </vt:variant>
      <vt:variant>
        <vt:lpwstr/>
      </vt:variant>
      <vt:variant>
        <vt:lpwstr>_Toc168296035</vt:lpwstr>
      </vt:variant>
      <vt:variant>
        <vt:i4>1441840</vt:i4>
      </vt:variant>
      <vt:variant>
        <vt:i4>26</vt:i4>
      </vt:variant>
      <vt:variant>
        <vt:i4>0</vt:i4>
      </vt:variant>
      <vt:variant>
        <vt:i4>5</vt:i4>
      </vt:variant>
      <vt:variant>
        <vt:lpwstr/>
      </vt:variant>
      <vt:variant>
        <vt:lpwstr>_Toc168296034</vt:lpwstr>
      </vt:variant>
      <vt:variant>
        <vt:i4>1441840</vt:i4>
      </vt:variant>
      <vt:variant>
        <vt:i4>20</vt:i4>
      </vt:variant>
      <vt:variant>
        <vt:i4>0</vt:i4>
      </vt:variant>
      <vt:variant>
        <vt:i4>5</vt:i4>
      </vt:variant>
      <vt:variant>
        <vt:lpwstr/>
      </vt:variant>
      <vt:variant>
        <vt:lpwstr>_Toc168296033</vt:lpwstr>
      </vt:variant>
      <vt:variant>
        <vt:i4>1441840</vt:i4>
      </vt:variant>
      <vt:variant>
        <vt:i4>14</vt:i4>
      </vt:variant>
      <vt:variant>
        <vt:i4>0</vt:i4>
      </vt:variant>
      <vt:variant>
        <vt:i4>5</vt:i4>
      </vt:variant>
      <vt:variant>
        <vt:lpwstr/>
      </vt:variant>
      <vt:variant>
        <vt:lpwstr>_Toc168296032</vt:lpwstr>
      </vt:variant>
      <vt:variant>
        <vt:i4>1441840</vt:i4>
      </vt:variant>
      <vt:variant>
        <vt:i4>8</vt:i4>
      </vt:variant>
      <vt:variant>
        <vt:i4>0</vt:i4>
      </vt:variant>
      <vt:variant>
        <vt:i4>5</vt:i4>
      </vt:variant>
      <vt:variant>
        <vt:lpwstr/>
      </vt:variant>
      <vt:variant>
        <vt:lpwstr>_Toc168296031</vt:lpwstr>
      </vt:variant>
      <vt:variant>
        <vt:i4>1441840</vt:i4>
      </vt:variant>
      <vt:variant>
        <vt:i4>2</vt:i4>
      </vt:variant>
      <vt:variant>
        <vt:i4>0</vt:i4>
      </vt:variant>
      <vt:variant>
        <vt:i4>5</vt:i4>
      </vt:variant>
      <vt:variant>
        <vt:lpwstr/>
      </vt:variant>
      <vt:variant>
        <vt:lpwstr>_Toc168296030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WALES FIRE AUTHORITY</dc:title>
  <dc:subject/>
  <dc:creator>Lent, Georgia</dc:creator>
  <cp:keywords/>
  <cp:lastModifiedBy>Gibbs, Lucey</cp:lastModifiedBy>
  <cp:revision>8</cp:revision>
  <cp:lastPrinted>2024-05-22T14:54:00Z</cp:lastPrinted>
  <dcterms:created xsi:type="dcterms:W3CDTF">2024-10-24T17:10:00Z</dcterms:created>
  <dcterms:modified xsi:type="dcterms:W3CDTF">2024-10-25T10:39:00Z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-1994342347</vt:i4>
  </property>
  <property fmtid="{D5CDD505-2E9C-101B-9397-08002B2CF9AE}" pid="3" name="ContentTypeId">
    <vt:lpwstr>0x01010030F049920E6BF84C99A1394EEDB5306B</vt:lpwstr>
  </property>
</Properties>
</file>