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E41301" w14:textId="77777777" w:rsidR="00204302" w:rsidRPr="00204302" w:rsidRDefault="00204302" w:rsidP="00204302">
            <w:pPr>
              <w:jc w:val="center"/>
              <w:rPr>
                <w:rFonts w:ascii="Arial" w:hAnsi="Arial"/>
                <w:b/>
                <w:bCs/>
                <w:sz w:val="40"/>
                <w:szCs w:val="40"/>
                <w:lang w:val="cy-GB"/>
              </w:rPr>
            </w:pPr>
            <w:r w:rsidRPr="00204302">
              <w:rPr>
                <w:rFonts w:ascii="Arial" w:hAnsi="Arial"/>
                <w:b/>
                <w:bCs/>
                <w:sz w:val="40"/>
                <w:szCs w:val="40"/>
                <w:lang w:val="cy-GB"/>
              </w:rPr>
              <w:t>Rheolwr Gwasanaethau</w:t>
            </w:r>
          </w:p>
          <w:p w14:paraId="2FB9C5B6" w14:textId="77777777" w:rsidR="00204302" w:rsidRPr="00204302" w:rsidRDefault="00204302" w:rsidP="00204302">
            <w:pPr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204302">
              <w:rPr>
                <w:rFonts w:ascii="Arial" w:hAnsi="Arial"/>
                <w:b/>
                <w:bCs/>
                <w:sz w:val="40"/>
                <w:szCs w:val="40"/>
                <w:lang w:val="cy-GB"/>
              </w:rPr>
              <w:t>Cyfreithiol (12M cyfnod mamolaeth</w:t>
            </w:r>
            <w:r w:rsidRPr="00204302">
              <w:rPr>
                <w:rFonts w:ascii="Arial" w:hAnsi="Arial"/>
                <w:b/>
                <w:bCs/>
                <w:sz w:val="40"/>
                <w:szCs w:val="40"/>
              </w:rPr>
              <w:t>)</w:t>
            </w:r>
          </w:p>
          <w:p w14:paraId="2CE02299" w14:textId="60DCDBAB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204302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204302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neu ar gyfer ymholiadau mewnol, cysylltwch â ni drwy 24/7 </w:t>
            </w:r>
            <w:hyperlink r:id="rId9" w:history="1"/>
          </w:p>
          <w:p w14:paraId="50AAB7E0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1052E602" w:rsidR="00362BEB" w:rsidRPr="00204302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Rhowch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wybod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os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oes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gennych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Radd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yn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y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Gyfraith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neu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brofiad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cyfatebol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ac a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ydych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yn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Gyfreithiwr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Bargyfreithiwr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yn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Gymrawd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Sefydliad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y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Gweithredwyr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Cyfreithiol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, neu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oes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gennych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chi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broffesiwn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tebyg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arall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0D4534B2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Rhowch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dystiolaeth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sy’n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dangos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eich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profiad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o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ymdrin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â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materion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cyfreithiol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cyffredinol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ar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draws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gwahanol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feysydd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cyfreithiol</w:t>
            </w:r>
            <w:proofErr w:type="spellEnd"/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6AED178F" w:rsidR="00362BEB" w:rsidRPr="00204302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Disgrifiwch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eich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profiad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mewn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o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leiaf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un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o'r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meysydd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cyfreithiol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canlynol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: 1.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Eiddo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2. Contract neu 3. GDPR a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Rheoli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Gwybodaeth</w:t>
            </w:r>
            <w:proofErr w:type="spellEnd"/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7CC5782E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Nodwch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adeg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yr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ydych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wedi’i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gael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i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weithio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i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gydymffurfio’n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llawn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â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pholisi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darpariaethau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deddfwriaethol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chanllawiau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eraill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gan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barchu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unrhyw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wybodaeth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sensitif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gyflwynir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F06381" w14:paraId="713562E4" w14:textId="77777777" w:rsidTr="00860460">
        <w:tc>
          <w:tcPr>
            <w:tcW w:w="10348" w:type="dxa"/>
            <w:gridSpan w:val="2"/>
            <w:shd w:val="clear" w:color="auto" w:fill="FFFFCC"/>
          </w:tcPr>
          <w:p w14:paraId="710F40C9" w14:textId="2E36B51E" w:rsidR="00860460" w:rsidRPr="00204302" w:rsidRDefault="00860460" w:rsidP="00860460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5: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Rhowch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enghraifft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o’ch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gallu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hyrwyddo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rheoli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amrywiaeth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dangos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agwedd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deg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moesegol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ym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mhob</w:t>
            </w:r>
            <w:proofErr w:type="spellEnd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sefyllfa</w:t>
            </w:r>
            <w:proofErr w:type="spellEnd"/>
          </w:p>
        </w:tc>
      </w:tr>
      <w:tr w:rsidR="00860460" w:rsidRPr="00F06381" w14:paraId="5F107F2E" w14:textId="77777777" w:rsidTr="00860460">
        <w:trPr>
          <w:trHeight w:val="762"/>
        </w:trPr>
        <w:tc>
          <w:tcPr>
            <w:tcW w:w="10348" w:type="dxa"/>
            <w:gridSpan w:val="2"/>
          </w:tcPr>
          <w:p w14:paraId="6F13A0E6" w14:textId="77777777" w:rsidR="00860460" w:rsidRPr="00204302" w:rsidRDefault="00860460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23A180F8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18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fed o Chwefror 2025,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078A3"/>
    <w:rsid w:val="00153174"/>
    <w:rsid w:val="001D3FC2"/>
    <w:rsid w:val="00204302"/>
    <w:rsid w:val="002057D6"/>
    <w:rsid w:val="00251474"/>
    <w:rsid w:val="002C33F4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2025-03-19T13:40:00Z</dcterms:created>
  <dcterms:modified xsi:type="dcterms:W3CDTF">2025-03-19T13:40:00Z</dcterms:modified>
</cp:coreProperties>
</file>